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4A7" w:rsidRDefault="00E95C5C" w:rsidP="00D514A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Chapter 17</w:t>
      </w:r>
    </w:p>
    <w:p w:rsidR="00DA24D4" w:rsidRDefault="00D514A7" w:rsidP="00D514A7">
      <w:pPr>
        <w:jc w:val="center"/>
        <w:rPr>
          <w:b/>
          <w:sz w:val="32"/>
          <w:szCs w:val="32"/>
        </w:rPr>
      </w:pPr>
      <w:r w:rsidRPr="00D514A7">
        <w:rPr>
          <w:b/>
          <w:sz w:val="32"/>
          <w:szCs w:val="32"/>
        </w:rPr>
        <w:t>Event Concept and Design</w:t>
      </w:r>
    </w:p>
    <w:p w:rsidR="00D514A7" w:rsidRDefault="00D514A7" w:rsidP="00D514A7">
      <w:pPr>
        <w:jc w:val="center"/>
        <w:rPr>
          <w:b/>
          <w:sz w:val="32"/>
          <w:szCs w:val="32"/>
        </w:rPr>
      </w:pPr>
    </w:p>
    <w:p w:rsidR="00D514A7" w:rsidRDefault="00D514A7" w:rsidP="00D514A7">
      <w:pPr>
        <w:jc w:val="both"/>
        <w:rPr>
          <w:b/>
          <w:sz w:val="32"/>
        </w:rPr>
      </w:pPr>
      <w:r w:rsidRPr="00D514A7">
        <w:rPr>
          <w:b/>
          <w:sz w:val="32"/>
        </w:rPr>
        <w:t>Concept Development</w:t>
      </w:r>
    </w:p>
    <w:p w:rsidR="00D514A7" w:rsidRPr="00D514A7" w:rsidRDefault="00D514A7" w:rsidP="00D514A7">
      <w:pPr>
        <w:jc w:val="both"/>
        <w:rPr>
          <w:lang w:val="en-GB"/>
        </w:rPr>
      </w:pPr>
      <w:r w:rsidRPr="00D514A7">
        <w:rPr>
          <w:lang w:val="en-GB"/>
        </w:rPr>
        <w:t>There are numerous elements that need to be considered in developing an event concept. Such as;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>Purpose of the Event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>Theme of the Event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>Venue of the Event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>Event Audience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>Financial Consideration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>Timing of the Event</w:t>
      </w:r>
    </w:p>
    <w:p w:rsidR="00000000" w:rsidRPr="00D514A7" w:rsidRDefault="00E95C5C" w:rsidP="00D514A7">
      <w:pPr>
        <w:numPr>
          <w:ilvl w:val="0"/>
          <w:numId w:val="1"/>
        </w:numPr>
        <w:jc w:val="both"/>
        <w:rPr>
          <w:lang w:val="en-GB"/>
        </w:rPr>
      </w:pPr>
      <w:r w:rsidRPr="00D514A7">
        <w:rPr>
          <w:lang w:val="en-GB"/>
        </w:rPr>
        <w:t xml:space="preserve">Event Team, Contractors and Other Stakeholders </w:t>
      </w:r>
    </w:p>
    <w:p w:rsidR="00D514A7" w:rsidRDefault="00D514A7" w:rsidP="00D514A7">
      <w:pPr>
        <w:jc w:val="both"/>
        <w:rPr>
          <w:sz w:val="32"/>
        </w:rPr>
      </w:pP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>The purpose of the event should derive all the planning. If you were running a conference for financial planner, there could be two different purposes.</w:t>
      </w:r>
    </w:p>
    <w:p w:rsidR="00D514A7" w:rsidRDefault="00D514A7" w:rsidP="00D514A7">
      <w:pPr>
        <w:pStyle w:val="ListParagraph"/>
        <w:numPr>
          <w:ilvl w:val="1"/>
          <w:numId w:val="5"/>
        </w:numPr>
        <w:jc w:val="both"/>
      </w:pPr>
      <w:r>
        <w:t>To facilitate an exchange of information.</w:t>
      </w:r>
    </w:p>
    <w:p w:rsidR="00D514A7" w:rsidRDefault="00D514A7" w:rsidP="00D514A7">
      <w:pPr>
        <w:pStyle w:val="ListParagraph"/>
        <w:numPr>
          <w:ilvl w:val="1"/>
          <w:numId w:val="5"/>
        </w:numPr>
        <w:jc w:val="both"/>
      </w:pPr>
      <w:r>
        <w:t>To achieve a memorable out-of-body experience.</w:t>
      </w: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>The theme of the event should be linked to the purpose.</w:t>
      </w: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 xml:space="preserve">The event manager needs to carefully consider the planning implications of choosing an unusual venue in preference to a standard venue requiring decoration only to match the theme. </w:t>
      </w: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>When organizing an event, the needs of all participants must be considered before finalizing the concept.</w:t>
      </w: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>Initial financial estimates can get out of control very easily, and the choice of event concept can certainly contribute to the problem.</w:t>
      </w: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>The timing of an event is often linked to the season or weather.</w:t>
      </w:r>
    </w:p>
    <w:p w:rsidR="00D514A7" w:rsidRDefault="00D514A7" w:rsidP="00D514A7">
      <w:pPr>
        <w:pStyle w:val="ListParagraph"/>
        <w:numPr>
          <w:ilvl w:val="0"/>
          <w:numId w:val="5"/>
        </w:numPr>
        <w:jc w:val="both"/>
      </w:pPr>
      <w:r>
        <w:t>The skills of the event team and, just as importantly, the contractors, such as lighting technicians and catering staff, are an important consideration in terms of concept development.</w:t>
      </w:r>
    </w:p>
    <w:p w:rsidR="00D514A7" w:rsidRDefault="00D514A7" w:rsidP="00D514A7">
      <w:pPr>
        <w:jc w:val="both"/>
      </w:pPr>
    </w:p>
    <w:p w:rsidR="00D514A7" w:rsidRPr="00D514A7" w:rsidRDefault="00D514A7" w:rsidP="00D514A7">
      <w:pPr>
        <w:jc w:val="both"/>
        <w:rPr>
          <w:b/>
          <w:sz w:val="28"/>
        </w:rPr>
      </w:pPr>
      <w:r w:rsidRPr="00D514A7">
        <w:rPr>
          <w:b/>
          <w:sz w:val="28"/>
        </w:rPr>
        <w:t>Analyzing the Concept</w:t>
      </w:r>
    </w:p>
    <w:p w:rsidR="00D514A7" w:rsidRDefault="00D514A7" w:rsidP="00D514A7">
      <w:pPr>
        <w:jc w:val="both"/>
        <w:rPr>
          <w:lang w:val="en-GB"/>
        </w:rPr>
      </w:pPr>
    </w:p>
    <w:p w:rsidR="00D514A7" w:rsidRPr="00D514A7" w:rsidRDefault="00D514A7" w:rsidP="00D514A7">
      <w:pPr>
        <w:jc w:val="both"/>
        <w:rPr>
          <w:lang w:val="en-GB"/>
        </w:rPr>
      </w:pPr>
      <w:r w:rsidRPr="00D514A7">
        <w:rPr>
          <w:lang w:val="en-GB"/>
        </w:rPr>
        <w:t>The following elements should be considered by event management team while analyzing the concept;</w:t>
      </w:r>
    </w:p>
    <w:p w:rsidR="00000000" w:rsidRPr="00D514A7" w:rsidRDefault="00E95C5C" w:rsidP="00D514A7">
      <w:pPr>
        <w:numPr>
          <w:ilvl w:val="0"/>
          <w:numId w:val="6"/>
        </w:numPr>
        <w:jc w:val="both"/>
        <w:rPr>
          <w:lang w:val="en-GB"/>
        </w:rPr>
      </w:pPr>
      <w:r w:rsidRPr="00D514A7">
        <w:rPr>
          <w:lang w:val="en-GB"/>
        </w:rPr>
        <w:t>Competition</w:t>
      </w:r>
      <w:r w:rsidR="0015204D">
        <w:rPr>
          <w:lang w:val="en-GB"/>
        </w:rPr>
        <w:t>: Look at the timing and duration of competing events.</w:t>
      </w:r>
    </w:p>
    <w:p w:rsidR="00000000" w:rsidRPr="00D514A7" w:rsidRDefault="00E95C5C" w:rsidP="00D514A7">
      <w:pPr>
        <w:numPr>
          <w:ilvl w:val="0"/>
          <w:numId w:val="6"/>
        </w:numPr>
        <w:jc w:val="both"/>
        <w:rPr>
          <w:lang w:val="en-GB"/>
        </w:rPr>
      </w:pPr>
      <w:r w:rsidRPr="00D514A7">
        <w:rPr>
          <w:lang w:val="en-GB"/>
        </w:rPr>
        <w:t>Regula</w:t>
      </w:r>
      <w:r w:rsidRPr="00D514A7">
        <w:rPr>
          <w:lang w:val="en-GB"/>
        </w:rPr>
        <w:t>tions</w:t>
      </w:r>
      <w:r w:rsidR="0015204D">
        <w:rPr>
          <w:lang w:val="en-GB"/>
        </w:rPr>
        <w:t>: wide range of laws and regulations has an impact on events. Be careful.</w:t>
      </w:r>
    </w:p>
    <w:p w:rsidR="00000000" w:rsidRPr="00D514A7" w:rsidRDefault="00E95C5C" w:rsidP="00D514A7">
      <w:pPr>
        <w:numPr>
          <w:ilvl w:val="0"/>
          <w:numId w:val="6"/>
        </w:numPr>
        <w:jc w:val="both"/>
        <w:rPr>
          <w:lang w:val="en-GB"/>
        </w:rPr>
      </w:pPr>
      <w:r w:rsidRPr="00D514A7">
        <w:rPr>
          <w:lang w:val="en-GB"/>
        </w:rPr>
        <w:t>Marketing</w:t>
      </w:r>
      <w:r w:rsidR="0015204D">
        <w:rPr>
          <w:lang w:val="en-GB"/>
        </w:rPr>
        <w:t>: how to sell an event is very important.</w:t>
      </w:r>
    </w:p>
    <w:p w:rsidR="00000000" w:rsidRPr="00D514A7" w:rsidRDefault="00E95C5C" w:rsidP="00D514A7">
      <w:pPr>
        <w:numPr>
          <w:ilvl w:val="0"/>
          <w:numId w:val="6"/>
        </w:numPr>
        <w:jc w:val="both"/>
        <w:rPr>
          <w:lang w:val="en-GB"/>
        </w:rPr>
      </w:pPr>
      <w:r w:rsidRPr="00D514A7">
        <w:rPr>
          <w:lang w:val="en-GB"/>
        </w:rPr>
        <w:t>Community impact</w:t>
      </w:r>
      <w:r w:rsidR="0015204D">
        <w:rPr>
          <w:lang w:val="en-GB"/>
        </w:rPr>
        <w:t>: the impact of event on local and wider community is a major consideration.</w:t>
      </w:r>
    </w:p>
    <w:p w:rsidR="00000000" w:rsidRPr="00D514A7" w:rsidRDefault="00E95C5C" w:rsidP="00D514A7">
      <w:pPr>
        <w:numPr>
          <w:ilvl w:val="0"/>
          <w:numId w:val="6"/>
        </w:numPr>
        <w:jc w:val="both"/>
        <w:rPr>
          <w:lang w:val="en-GB"/>
        </w:rPr>
      </w:pPr>
      <w:r w:rsidRPr="00D514A7">
        <w:rPr>
          <w:lang w:val="en-GB"/>
        </w:rPr>
        <w:t>Risk</w:t>
      </w:r>
      <w:r w:rsidR="0015204D">
        <w:rPr>
          <w:lang w:val="en-GB"/>
        </w:rPr>
        <w:t>: look out for the risks to the event such as weather.</w:t>
      </w:r>
    </w:p>
    <w:p w:rsidR="00000000" w:rsidRDefault="00E95C5C" w:rsidP="00D514A7">
      <w:pPr>
        <w:numPr>
          <w:ilvl w:val="0"/>
          <w:numId w:val="6"/>
        </w:numPr>
        <w:jc w:val="both"/>
        <w:rPr>
          <w:lang w:val="en-GB"/>
        </w:rPr>
      </w:pPr>
      <w:r w:rsidRPr="00D514A7">
        <w:rPr>
          <w:lang w:val="en-GB"/>
        </w:rPr>
        <w:t xml:space="preserve">Revenue and </w:t>
      </w:r>
      <w:r w:rsidR="0015204D" w:rsidRPr="00D514A7">
        <w:rPr>
          <w:lang w:val="en-GB"/>
        </w:rPr>
        <w:t>expenditure:</w:t>
      </w:r>
      <w:r w:rsidR="0015204D">
        <w:rPr>
          <w:lang w:val="en-GB"/>
        </w:rPr>
        <w:t xml:space="preserve"> losing money is the fastest way to get out of the event business.</w:t>
      </w:r>
    </w:p>
    <w:p w:rsidR="00D514A7" w:rsidRDefault="00D514A7" w:rsidP="00D514A7">
      <w:pPr>
        <w:jc w:val="both"/>
      </w:pPr>
    </w:p>
    <w:p w:rsidR="0015204D" w:rsidRDefault="0015204D" w:rsidP="00D514A7">
      <w:pPr>
        <w:jc w:val="both"/>
        <w:rPr>
          <w:b/>
          <w:sz w:val="28"/>
        </w:rPr>
      </w:pPr>
    </w:p>
    <w:p w:rsidR="0015204D" w:rsidRDefault="0015204D" w:rsidP="00D514A7">
      <w:pPr>
        <w:jc w:val="both"/>
        <w:rPr>
          <w:b/>
          <w:sz w:val="28"/>
        </w:rPr>
      </w:pPr>
    </w:p>
    <w:p w:rsidR="0015204D" w:rsidRDefault="0015204D" w:rsidP="00D514A7">
      <w:pPr>
        <w:jc w:val="both"/>
        <w:rPr>
          <w:b/>
          <w:sz w:val="28"/>
        </w:rPr>
      </w:pPr>
    </w:p>
    <w:p w:rsidR="00D514A7" w:rsidRPr="00D514A7" w:rsidRDefault="00D514A7" w:rsidP="00D514A7">
      <w:pPr>
        <w:jc w:val="both"/>
        <w:rPr>
          <w:b/>
          <w:sz w:val="28"/>
          <w:lang w:val="en-GB"/>
        </w:rPr>
      </w:pPr>
      <w:r w:rsidRPr="00D514A7">
        <w:rPr>
          <w:b/>
          <w:sz w:val="28"/>
        </w:rPr>
        <w:lastRenderedPageBreak/>
        <w:t>Designing the Event</w:t>
      </w:r>
    </w:p>
    <w:p w:rsidR="00D514A7" w:rsidRDefault="00D514A7" w:rsidP="00D514A7">
      <w:pPr>
        <w:jc w:val="both"/>
        <w:rPr>
          <w:lang w:val="en-GB"/>
        </w:rPr>
      </w:pPr>
    </w:p>
    <w:p w:rsidR="00D514A7" w:rsidRPr="00D514A7" w:rsidRDefault="00D514A7" w:rsidP="00D514A7">
      <w:pPr>
        <w:jc w:val="both"/>
        <w:rPr>
          <w:lang w:val="en-GB"/>
        </w:rPr>
      </w:pPr>
      <w:r w:rsidRPr="00D514A7">
        <w:rPr>
          <w:lang w:val="en-GB"/>
        </w:rPr>
        <w:t>The following are main creative elements that must be considered while designing the event;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Theme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Layout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Decor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Suppliers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Technical requirements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Entertainment</w:t>
      </w:r>
    </w:p>
    <w:p w:rsidR="00000000" w:rsidRPr="00D514A7" w:rsidRDefault="00E95C5C" w:rsidP="00D514A7">
      <w:pPr>
        <w:numPr>
          <w:ilvl w:val="0"/>
          <w:numId w:val="7"/>
        </w:numPr>
        <w:jc w:val="both"/>
        <w:rPr>
          <w:lang w:val="en-GB"/>
        </w:rPr>
      </w:pPr>
      <w:r w:rsidRPr="00D514A7">
        <w:rPr>
          <w:lang w:val="en-GB"/>
        </w:rPr>
        <w:t>Catering</w:t>
      </w:r>
    </w:p>
    <w:p w:rsidR="00D514A7" w:rsidRDefault="00D514A7" w:rsidP="00D514A7">
      <w:pPr>
        <w:jc w:val="both"/>
      </w:pPr>
    </w:p>
    <w:p w:rsidR="00D514A7" w:rsidRDefault="00D514A7" w:rsidP="00D514A7">
      <w:pPr>
        <w:jc w:val="both"/>
        <w:rPr>
          <w:b/>
          <w:sz w:val="32"/>
        </w:rPr>
      </w:pPr>
      <w:r w:rsidRPr="00D514A7">
        <w:rPr>
          <w:b/>
          <w:sz w:val="32"/>
        </w:rPr>
        <w:t>Logistics of the Concept</w:t>
      </w:r>
    </w:p>
    <w:p w:rsidR="00D514A7" w:rsidRDefault="00D514A7" w:rsidP="00D514A7">
      <w:pPr>
        <w:jc w:val="both"/>
        <w:rPr>
          <w:b/>
          <w:sz w:val="32"/>
          <w:lang w:val="en-GB"/>
        </w:rPr>
      </w:pPr>
    </w:p>
    <w:p w:rsidR="00D514A7" w:rsidRPr="00D514A7" w:rsidRDefault="00D514A7" w:rsidP="00D514A7">
      <w:pPr>
        <w:jc w:val="both"/>
        <w:rPr>
          <w:lang w:val="en-GB"/>
        </w:rPr>
      </w:pPr>
      <w:r w:rsidRPr="00D514A7">
        <w:rPr>
          <w:lang w:val="en-GB"/>
        </w:rPr>
        <w:t>The following logistical elements must be taken into account when considering an event concept: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Access to the site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Physical limitations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Dimensions of site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Cleaning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Catering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Safety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Potential d</w:t>
      </w:r>
      <w:r w:rsidRPr="00D514A7">
        <w:rPr>
          <w:lang w:val="en-GB"/>
        </w:rPr>
        <w:t>amage to the site</w:t>
      </w:r>
    </w:p>
    <w:p w:rsidR="00000000" w:rsidRPr="00D514A7" w:rsidRDefault="00E95C5C" w:rsidP="00D514A7">
      <w:pPr>
        <w:numPr>
          <w:ilvl w:val="0"/>
          <w:numId w:val="8"/>
        </w:numPr>
        <w:jc w:val="both"/>
        <w:rPr>
          <w:lang w:val="en-GB"/>
        </w:rPr>
      </w:pPr>
      <w:r w:rsidRPr="00D514A7">
        <w:rPr>
          <w:lang w:val="en-GB"/>
        </w:rPr>
        <w:t>Provision of basic services</w:t>
      </w:r>
    </w:p>
    <w:p w:rsidR="00D514A7" w:rsidRPr="00D514A7" w:rsidRDefault="00D514A7" w:rsidP="00D514A7">
      <w:pPr>
        <w:jc w:val="both"/>
        <w:rPr>
          <w:b/>
          <w:sz w:val="32"/>
        </w:rPr>
      </w:pPr>
    </w:p>
    <w:sectPr w:rsidR="00D514A7" w:rsidRPr="00D514A7" w:rsidSect="00DA24D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E27AC"/>
    <w:multiLevelType w:val="hybridMultilevel"/>
    <w:tmpl w:val="5DA01B14"/>
    <w:lvl w:ilvl="0" w:tplc="33BC01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ACC95C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6A7B8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164F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53CA1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AFA56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6F229C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CAD7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E28E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EA20921"/>
    <w:multiLevelType w:val="hybridMultilevel"/>
    <w:tmpl w:val="ED580B1A"/>
    <w:lvl w:ilvl="0" w:tplc="2A2C4B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25E96E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687C1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AAC89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5242E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862D87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82934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67C05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DADF9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65424E"/>
    <w:multiLevelType w:val="hybridMultilevel"/>
    <w:tmpl w:val="D804A08C"/>
    <w:lvl w:ilvl="0" w:tplc="864A590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2860CA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21083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F0C3D6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7EEF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9CD92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B6DE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18D8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B8D6B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F505E1D"/>
    <w:multiLevelType w:val="hybridMultilevel"/>
    <w:tmpl w:val="A120CEDA"/>
    <w:lvl w:ilvl="0" w:tplc="194856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90C8F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7209CA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02E5D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C9852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70B44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CE0CE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BC8610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154D53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76273A7"/>
    <w:multiLevelType w:val="hybridMultilevel"/>
    <w:tmpl w:val="32FC5B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E5237D0"/>
    <w:multiLevelType w:val="hybridMultilevel"/>
    <w:tmpl w:val="D70C7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A340B91"/>
    <w:multiLevelType w:val="hybridMultilevel"/>
    <w:tmpl w:val="F738DE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A940A6B"/>
    <w:multiLevelType w:val="hybridMultilevel"/>
    <w:tmpl w:val="9F4221C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4"/>
  </w:num>
  <w:num w:numId="5">
    <w:abstractNumId w:val="6"/>
  </w:num>
  <w:num w:numId="6">
    <w:abstractNumId w:val="0"/>
  </w:num>
  <w:num w:numId="7">
    <w:abstractNumId w:val="3"/>
  </w:num>
  <w:num w:numId="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514A7"/>
    <w:rsid w:val="0015204D"/>
    <w:rsid w:val="00D514A7"/>
    <w:rsid w:val="00DA24D4"/>
    <w:rsid w:val="00E95C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14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14A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44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30318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5732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089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14104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663672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13290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95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463071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546813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68792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0162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31856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88638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2646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57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717279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13726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33831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1192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2026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344572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70526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81295">
          <w:marLeft w:val="720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621428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5871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649901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61629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30592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983314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8166">
          <w:marLeft w:val="720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Muhammad Waqas</dc:creator>
  <cp:lastModifiedBy>Muhammad Waqas</cp:lastModifiedBy>
  <cp:revision>2</cp:revision>
  <dcterms:created xsi:type="dcterms:W3CDTF">2013-07-21T21:00:00Z</dcterms:created>
  <dcterms:modified xsi:type="dcterms:W3CDTF">2013-07-21T21:15:00Z</dcterms:modified>
</cp:coreProperties>
</file>