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1ED" w:rsidRDefault="0045040B">
      <w:pPr>
        <w:pStyle w:val="Title"/>
        <w:rPr>
          <w:b/>
          <w:bCs/>
        </w:rPr>
      </w:pPr>
      <w:r>
        <w:rPr>
          <w:b/>
          <w:bCs/>
        </w:rPr>
        <w:t>Chapter 11</w:t>
      </w:r>
    </w:p>
    <w:p w:rsidR="009921ED" w:rsidRDefault="009921ED">
      <w:pPr>
        <w:pStyle w:val="Subtitle"/>
        <w:rPr>
          <w:b/>
          <w:bCs/>
        </w:rPr>
      </w:pPr>
      <w:r>
        <w:rPr>
          <w:b/>
          <w:bCs/>
        </w:rPr>
        <w:t>Print and Out-of-Home Media</w:t>
      </w:r>
    </w:p>
    <w:p w:rsidR="009921ED" w:rsidRDefault="009921ED">
      <w:pPr>
        <w:jc w:val="both"/>
      </w:pPr>
    </w:p>
    <w:p w:rsidR="002B6A1C" w:rsidRDefault="002B6A1C">
      <w:pPr>
        <w:jc w:val="both"/>
        <w:rPr>
          <w:b/>
          <w:bCs/>
          <w:caps/>
        </w:rPr>
      </w:pPr>
    </w:p>
    <w:p w:rsidR="009921ED" w:rsidRDefault="009921ED">
      <w:pPr>
        <w:jc w:val="both"/>
        <w:rPr>
          <w:b/>
          <w:bCs/>
        </w:rPr>
      </w:pPr>
      <w:r>
        <w:rPr>
          <w:b/>
          <w:bCs/>
        </w:rPr>
        <w:t>1.0</w:t>
      </w:r>
      <w:r>
        <w:rPr>
          <w:b/>
          <w:bCs/>
        </w:rPr>
        <w:tab/>
      </w:r>
      <w:r>
        <w:rPr>
          <w:b/>
          <w:bCs/>
          <w:caps/>
        </w:rPr>
        <w:t>The Media Industry</w:t>
      </w:r>
    </w:p>
    <w:p w:rsidR="009921ED" w:rsidRDefault="009921ED">
      <w:pPr>
        <w:jc w:val="both"/>
      </w:pPr>
      <w:r>
        <w:t>Advertising media is a huge industry with al</w:t>
      </w:r>
      <w:smartTag w:uri="urn:schemas-microsoft-com:office:smarttags" w:element="PersonName">
        <w:r>
          <w:t>mo</w:t>
        </w:r>
      </w:smartTag>
      <w:r>
        <w:t>st $195 billion in spending. Media spending slu</w:t>
      </w:r>
      <w:smartTag w:uri="urn:schemas-microsoft-com:office:smarttags" w:element="PersonName">
        <w:r>
          <w:t>mp</w:t>
        </w:r>
      </w:smartTag>
      <w:r>
        <w:t>ed in the ea</w:t>
      </w:r>
      <w:smartTag w:uri="urn:schemas-microsoft-com:office:smarttags" w:element="PersonName">
        <w:r>
          <w:t>rl</w:t>
        </w:r>
      </w:smartTag>
      <w:r>
        <w:t>y 2000s but showed a turnaround in 2003 with an overall spending increase of 6 percent from the previous year.</w:t>
      </w:r>
    </w:p>
    <w:p w:rsidR="009921ED" w:rsidRDefault="009921ED">
      <w:pPr>
        <w:jc w:val="both"/>
      </w:pPr>
    </w:p>
    <w:p w:rsidR="009921ED" w:rsidRDefault="009921ED">
      <w:pPr>
        <w:jc w:val="both"/>
      </w:pPr>
    </w:p>
    <w:p w:rsidR="009921ED" w:rsidRDefault="009921ED">
      <w:pPr>
        <w:jc w:val="both"/>
        <w:rPr>
          <w:b/>
          <w:bCs/>
        </w:rPr>
      </w:pPr>
      <w:r>
        <w:rPr>
          <w:b/>
          <w:bCs/>
        </w:rPr>
        <w:t>2.0</w:t>
      </w:r>
      <w:r>
        <w:rPr>
          <w:b/>
          <w:bCs/>
        </w:rPr>
        <w:tab/>
      </w:r>
      <w:r>
        <w:rPr>
          <w:b/>
          <w:bCs/>
          <w:caps/>
        </w:rPr>
        <w:t>basic media concepts</w:t>
      </w:r>
    </w:p>
    <w:p w:rsidR="009921ED" w:rsidRDefault="009921ED">
      <w:pPr>
        <w:jc w:val="both"/>
      </w:pPr>
      <w:r>
        <w:t xml:space="preserve">A </w:t>
      </w:r>
      <w:r>
        <w:rPr>
          <w:b/>
        </w:rPr>
        <w:t>media mix</w:t>
      </w:r>
      <w:r>
        <w:t xml:space="preserve"> is the way various types of media are strategically combined in an advertising plan. A </w:t>
      </w:r>
      <w:r>
        <w:rPr>
          <w:b/>
        </w:rPr>
        <w:t>media vehicle</w:t>
      </w:r>
      <w:r>
        <w:t xml:space="preserve"> is a specific TV program, newspaper, magazine, or radio station or program.</w:t>
      </w:r>
    </w:p>
    <w:p w:rsidR="009921ED" w:rsidRDefault="009921ED">
      <w:pPr>
        <w:jc w:val="both"/>
      </w:pPr>
    </w:p>
    <w:p w:rsidR="009921ED" w:rsidRDefault="009921ED">
      <w:pPr>
        <w:jc w:val="both"/>
      </w:pPr>
      <w:r>
        <w:t>2.1</w:t>
      </w:r>
      <w:r>
        <w:tab/>
        <w:t>Planning and Buying</w:t>
      </w:r>
    </w:p>
    <w:p w:rsidR="009921ED" w:rsidRDefault="009921ED">
      <w:pPr>
        <w:jc w:val="both"/>
      </w:pPr>
      <w:r>
        <w:t xml:space="preserve">A </w:t>
      </w:r>
      <w:r>
        <w:rPr>
          <w:b/>
        </w:rPr>
        <w:t>media plan</w:t>
      </w:r>
      <w:r>
        <w:t xml:space="preserve">, which identifies the best media to use to deliver an advertising message to a targeted audience, is a subsection within an advertising plan. The media plan will have its own objectives, strategies, and tactics. This challenge to determine the best strategy for delivering a message is called media planning, and the execution of the media plan is done through media buying. </w:t>
      </w:r>
      <w:r>
        <w:rPr>
          <w:b/>
        </w:rPr>
        <w:t>Media planning</w:t>
      </w:r>
      <w:r>
        <w:t xml:space="preserve"> is the way advertisers identify and select media options based on research into the audience profiles of various media. Planning also includes scheduling and budgeting. </w:t>
      </w:r>
      <w:r>
        <w:rPr>
          <w:b/>
        </w:rPr>
        <w:t>Media buying</w:t>
      </w:r>
      <w:r>
        <w:t xml:space="preserve"> is the task of identifying specific vehicles, negotiating the costs to advertise them, and handling the details of billing and payment.</w:t>
      </w:r>
    </w:p>
    <w:p w:rsidR="009921ED" w:rsidRDefault="009921ED">
      <w:pPr>
        <w:jc w:val="both"/>
      </w:pPr>
    </w:p>
    <w:p w:rsidR="009921ED" w:rsidRDefault="009921ED">
      <w:pPr>
        <w:jc w:val="both"/>
      </w:pPr>
      <w:r>
        <w:t>2.2</w:t>
      </w:r>
      <w:r>
        <w:tab/>
        <w:t>Reach and Frequency</w:t>
      </w:r>
    </w:p>
    <w:p w:rsidR="009921ED" w:rsidRDefault="009921ED">
      <w:pPr>
        <w:jc w:val="both"/>
      </w:pPr>
      <w:r>
        <w:t xml:space="preserve">The goal of </w:t>
      </w:r>
      <w:smartTag w:uri="urn:schemas-microsoft-com:office:smarttags" w:element="PersonName">
        <w:r>
          <w:t>mo</w:t>
        </w:r>
      </w:smartTag>
      <w:r>
        <w:t xml:space="preserve">st media plans is to reach as many people in the target audience as often as the budget allows. </w:t>
      </w:r>
      <w:r>
        <w:rPr>
          <w:b/>
        </w:rPr>
        <w:t>Reach</w:t>
      </w:r>
      <w:r>
        <w:t xml:space="preserve"> is the percentage of the media audience exposed at least once to the advertiser’s message during a specific time frame. </w:t>
      </w:r>
      <w:r>
        <w:rPr>
          <w:b/>
        </w:rPr>
        <w:t>Frequency</w:t>
      </w:r>
      <w:r>
        <w:t xml:space="preserve"> refers to the number of times a person is exposed to the advertisement. Different media have different patterns of frequency, as well as of reach.</w:t>
      </w:r>
    </w:p>
    <w:p w:rsidR="009921ED" w:rsidRDefault="009921ED">
      <w:pPr>
        <w:jc w:val="both"/>
      </w:pPr>
    </w:p>
    <w:p w:rsidR="009921ED" w:rsidRDefault="009921ED">
      <w:pPr>
        <w:jc w:val="both"/>
      </w:pPr>
      <w:r>
        <w:t>2.3</w:t>
      </w:r>
      <w:r>
        <w:tab/>
        <w:t>I</w:t>
      </w:r>
      <w:smartTag w:uri="urn:schemas-microsoft-com:office:smarttags" w:element="PersonName">
        <w:r>
          <w:t>mp</w:t>
        </w:r>
      </w:smartTag>
      <w:r>
        <w:t>ressions</w:t>
      </w:r>
    </w:p>
    <w:p w:rsidR="009921ED" w:rsidRDefault="009921ED">
      <w:pPr>
        <w:jc w:val="both"/>
      </w:pPr>
      <w:r>
        <w:t xml:space="preserve">An </w:t>
      </w:r>
      <w:r>
        <w:rPr>
          <w:b/>
        </w:rPr>
        <w:t>i</w:t>
      </w:r>
      <w:smartTag w:uri="urn:schemas-microsoft-com:office:smarttags" w:element="PersonName">
        <w:r>
          <w:rPr>
            <w:b/>
          </w:rPr>
          <w:t>mp</w:t>
        </w:r>
      </w:smartTag>
      <w:r>
        <w:rPr>
          <w:b/>
        </w:rPr>
        <w:t>ression</w:t>
      </w:r>
      <w:r>
        <w:t xml:space="preserve"> is one person’s opportunity to be exposed one time to an ad on a broadcast program, newspaper, magazine, or outdoor location. I</w:t>
      </w:r>
      <w:smartTag w:uri="urn:schemas-microsoft-com:office:smarttags" w:element="PersonName">
        <w:r>
          <w:t>mp</w:t>
        </w:r>
      </w:smartTag>
      <w:r>
        <w:t>ressions can be added up as a measure of the size of the audience either for one medium or for a combination of vehicles in a media mix as estimated by media research.</w:t>
      </w:r>
    </w:p>
    <w:p w:rsidR="009921ED" w:rsidRDefault="009921ED">
      <w:pPr>
        <w:jc w:val="both"/>
      </w:pPr>
    </w:p>
    <w:p w:rsidR="009921ED" w:rsidRDefault="009921ED">
      <w:pPr>
        <w:jc w:val="both"/>
      </w:pPr>
      <w:r>
        <w:t>The idea of i</w:t>
      </w:r>
      <w:smartTag w:uri="urn:schemas-microsoft-com:office:smarttags" w:element="PersonName">
        <w:r>
          <w:t>mp</w:t>
        </w:r>
      </w:smartTag>
      <w:r>
        <w:t xml:space="preserve">ressions is different from </w:t>
      </w:r>
      <w:r>
        <w:rPr>
          <w:b/>
        </w:rPr>
        <w:t>circulation</w:t>
      </w:r>
      <w:r>
        <w:t>, because i</w:t>
      </w:r>
      <w:smartTag w:uri="urn:schemas-microsoft-com:office:smarttags" w:element="PersonName">
        <w:r>
          <w:t>mp</w:t>
        </w:r>
      </w:smartTag>
      <w:r>
        <w:t>ressions estimate the actual readership, rather than just the circulation, which refers to copies sold. In broadcast media, i</w:t>
      </w:r>
      <w:smartTag w:uri="urn:schemas-microsoft-com:office:smarttags" w:element="PersonName">
        <w:r>
          <w:t>mp</w:t>
        </w:r>
      </w:smartTag>
      <w:r>
        <w:t xml:space="preserve">ressions estimate viewers for television and listeners for radio. Television </w:t>
      </w:r>
      <w:r>
        <w:rPr>
          <w:b/>
        </w:rPr>
        <w:t>exposure</w:t>
      </w:r>
      <w:r>
        <w:t xml:space="preserve">, which is similar to circulation, measures households with sets turned on called </w:t>
      </w:r>
      <w:r>
        <w:rPr>
          <w:b/>
        </w:rPr>
        <w:t>HUT</w:t>
      </w:r>
      <w:r>
        <w:t xml:space="preserve"> (households using television).</w:t>
      </w:r>
    </w:p>
    <w:p w:rsidR="009921ED" w:rsidRDefault="009921ED">
      <w:pPr>
        <w:jc w:val="both"/>
      </w:pPr>
    </w:p>
    <w:p w:rsidR="009921ED" w:rsidRDefault="009921ED">
      <w:pPr>
        <w:jc w:val="both"/>
      </w:pPr>
      <w:r>
        <w:lastRenderedPageBreak/>
        <w:t>An estimate of total i</w:t>
      </w:r>
      <w:smartTag w:uri="urn:schemas-microsoft-com:office:smarttags" w:element="PersonName">
        <w:r>
          <w:t>mp</w:t>
        </w:r>
      </w:smartTag>
      <w:r>
        <w:t xml:space="preserve">ressions is also called </w:t>
      </w:r>
      <w:r>
        <w:rPr>
          <w:b/>
        </w:rPr>
        <w:t>gross i</w:t>
      </w:r>
      <w:smartTag w:uri="urn:schemas-microsoft-com:office:smarttags" w:element="PersonName">
        <w:r>
          <w:rPr>
            <w:b/>
          </w:rPr>
          <w:t>mp</w:t>
        </w:r>
      </w:smartTag>
      <w:r>
        <w:rPr>
          <w:b/>
        </w:rPr>
        <w:t>ressions</w:t>
      </w:r>
      <w:r>
        <w:t>. Gross i</w:t>
      </w:r>
      <w:smartTag w:uri="urn:schemas-microsoft-com:office:smarttags" w:element="PersonName">
        <w:r>
          <w:t>mp</w:t>
        </w:r>
      </w:smartTag>
      <w:r>
        <w:t xml:space="preserve">ression figures become very large and difficult to work with, which is why the television industry uses </w:t>
      </w:r>
      <w:r>
        <w:rPr>
          <w:b/>
        </w:rPr>
        <w:t>ratings</w:t>
      </w:r>
      <w:r>
        <w:t xml:space="preserve"> (percentage of exposure), which is an easier measurement to work with because it converts the raw figure to a percentage of the population or households.</w:t>
      </w:r>
    </w:p>
    <w:p w:rsidR="009921ED" w:rsidRDefault="009921ED">
      <w:pPr>
        <w:jc w:val="both"/>
      </w:pPr>
    </w:p>
    <w:p w:rsidR="009921ED" w:rsidRDefault="009921ED">
      <w:pPr>
        <w:jc w:val="both"/>
      </w:pPr>
      <w:r>
        <w:t>2.4</w:t>
      </w:r>
      <w:r>
        <w:tab/>
        <w:t>Media Key Players</w:t>
      </w:r>
    </w:p>
    <w:p w:rsidR="009921ED" w:rsidRDefault="009921ED">
      <w:pPr>
        <w:jc w:val="both"/>
      </w:pPr>
      <w:r>
        <w:rPr>
          <w:b/>
        </w:rPr>
        <w:t>Media salespeople</w:t>
      </w:r>
      <w:r>
        <w:t xml:space="preserve"> work for a medium, such as a magazine or local television station, and their objective is to build the best possible argument to convince media planners to use the medium they represent. A media salesperson is responsible for putting packets of information, or </w:t>
      </w:r>
      <w:r>
        <w:rPr>
          <w:b/>
        </w:rPr>
        <w:t>sales kits</w:t>
      </w:r>
      <w:r>
        <w:t>, together on the medium he or she represents, which usually means co</w:t>
      </w:r>
      <w:smartTag w:uri="urn:schemas-microsoft-com:office:smarttags" w:element="PersonName">
        <w:r>
          <w:t>mp</w:t>
        </w:r>
      </w:smartTag>
      <w:r>
        <w:t xml:space="preserve">iling profile information about the people who watch, listen, or read the medium, along with the numbers describing audience size and geographical coverage. </w:t>
      </w:r>
    </w:p>
    <w:p w:rsidR="009921ED" w:rsidRDefault="009921ED">
      <w:pPr>
        <w:jc w:val="both"/>
      </w:pPr>
    </w:p>
    <w:p w:rsidR="009921ED" w:rsidRDefault="009921ED">
      <w:pPr>
        <w:jc w:val="both"/>
      </w:pPr>
      <w:r>
        <w:rPr>
          <w:b/>
        </w:rPr>
        <w:t>Media re</w:t>
      </w:r>
      <w:smartTag w:uri="urn:schemas-microsoft-com:office:smarttags" w:element="PersonName">
        <w:r>
          <w:rPr>
            <w:b/>
          </w:rPr>
          <w:t>ps</w:t>
        </w:r>
      </w:smartTag>
      <w:r>
        <w:t xml:space="preserve"> are people or co</w:t>
      </w:r>
      <w:smartTag w:uri="urn:schemas-microsoft-com:office:smarttags" w:element="PersonName">
        <w:r>
          <w:t>mp</w:t>
        </w:r>
      </w:smartTag>
      <w:r>
        <w:t>anies that sell space and time for a variety of media. This allows the media buyer to place the buy with one order.</w:t>
      </w:r>
    </w:p>
    <w:p w:rsidR="009921ED" w:rsidRDefault="009921ED">
      <w:pPr>
        <w:jc w:val="both"/>
      </w:pPr>
    </w:p>
    <w:p w:rsidR="009921ED" w:rsidRDefault="009921ED">
      <w:pPr>
        <w:jc w:val="both"/>
      </w:pPr>
      <w:r>
        <w:t xml:space="preserve">On the agency side, media planners, buyers, and researchers work primarily for agencies. </w:t>
      </w:r>
      <w:r>
        <w:rPr>
          <w:b/>
        </w:rPr>
        <w:t>Media planners</w:t>
      </w:r>
      <w:r>
        <w:t xml:space="preserve"> make the strategic decisions outlined in the media plan. </w:t>
      </w:r>
      <w:r>
        <w:rPr>
          <w:b/>
        </w:rPr>
        <w:t>Media buyers</w:t>
      </w:r>
      <w:r>
        <w:t xml:space="preserve"> i</w:t>
      </w:r>
      <w:smartTag w:uri="urn:schemas-microsoft-com:office:smarttags" w:element="PersonName">
        <w:r>
          <w:t>mp</w:t>
        </w:r>
      </w:smartTag>
      <w:r>
        <w:t xml:space="preserve">lement the media plan. They are in regular contact with the media suppliers with whom they do business on behalf of the client/agency. Media buyers are expected to maintain good media supplier relations to facilitate a flow of information about the dynamic media marketplace. </w:t>
      </w:r>
      <w:r>
        <w:rPr>
          <w:b/>
        </w:rPr>
        <w:t>Media researchers</w:t>
      </w:r>
      <w:r>
        <w:t xml:space="preserve"> co</w:t>
      </w:r>
      <w:smartTag w:uri="urn:schemas-microsoft-com:office:smarttags" w:element="PersonName">
        <w:r>
          <w:t>mp</w:t>
        </w:r>
      </w:smartTag>
      <w:r>
        <w:t>ile audience measurement data, and the media costs and availability data for the various media options being considered by the planners.</w:t>
      </w:r>
    </w:p>
    <w:p w:rsidR="009921ED" w:rsidRDefault="009921ED">
      <w:pPr>
        <w:jc w:val="both"/>
      </w:pPr>
    </w:p>
    <w:p w:rsidR="009921ED" w:rsidRDefault="009921ED">
      <w:pPr>
        <w:jc w:val="both"/>
      </w:pPr>
      <w:r>
        <w:rPr>
          <w:b/>
        </w:rPr>
        <w:t>Media buying services</w:t>
      </w:r>
      <w:r>
        <w:t xml:space="preserve"> are independent co</w:t>
      </w:r>
      <w:smartTag w:uri="urn:schemas-microsoft-com:office:smarttags" w:element="PersonName">
        <w:r>
          <w:t>mp</w:t>
        </w:r>
      </w:smartTag>
      <w:r>
        <w:t>anies that specialize in doing media research, planning, and buying. These agencies are taking over the media role that used to be the responsibility of adverting agency media staff. They consolidate the media buying in order to get maximum discounts from the media for the volume of their buys. They then pass on some of this saving to their clients.</w:t>
      </w:r>
    </w:p>
    <w:p w:rsidR="009921ED" w:rsidRDefault="009921ED">
      <w:pPr>
        <w:jc w:val="both"/>
      </w:pPr>
    </w:p>
    <w:p w:rsidR="009921ED" w:rsidRDefault="009921ED">
      <w:pPr>
        <w:jc w:val="both"/>
      </w:pPr>
    </w:p>
    <w:p w:rsidR="009921ED" w:rsidRDefault="009921ED">
      <w:pPr>
        <w:jc w:val="both"/>
        <w:rPr>
          <w:b/>
          <w:bCs/>
        </w:rPr>
      </w:pPr>
      <w:r>
        <w:rPr>
          <w:b/>
          <w:bCs/>
        </w:rPr>
        <w:t>3.0</w:t>
      </w:r>
      <w:r>
        <w:rPr>
          <w:b/>
          <w:bCs/>
        </w:rPr>
        <w:tab/>
      </w:r>
      <w:r>
        <w:rPr>
          <w:b/>
          <w:bCs/>
          <w:caps/>
        </w:rPr>
        <w:t>print media</w:t>
      </w:r>
    </w:p>
    <w:p w:rsidR="009921ED" w:rsidRDefault="009921ED">
      <w:pPr>
        <w:jc w:val="both"/>
      </w:pPr>
      <w:r>
        <w:t xml:space="preserve">Print advertising includes printed advertisements in newspapers, magazines, brochures, and on other printed surfaces, such as posters and outdoor boards. Because the print message format is less fleeting than broadcast and </w:t>
      </w:r>
      <w:smartTag w:uri="urn:schemas-microsoft-com:office:smarttags" w:element="PersonName">
        <w:r>
          <w:t>mo</w:t>
        </w:r>
      </w:smartTag>
      <w:r>
        <w:t xml:space="preserve">re concrete, people tend to spend </w:t>
      </w:r>
      <w:smartTag w:uri="urn:schemas-microsoft-com:office:smarttags" w:element="PersonName">
        <w:r>
          <w:t>mo</w:t>
        </w:r>
      </w:smartTag>
      <w:r>
        <w:t xml:space="preserve">re time with print and absorb its messages </w:t>
      </w:r>
      <w:smartTag w:uri="urn:schemas-microsoft-com:office:smarttags" w:element="PersonName">
        <w:r>
          <w:t>mo</w:t>
        </w:r>
      </w:smartTag>
      <w:r>
        <w:t xml:space="preserve">re carefully. Print provides </w:t>
      </w:r>
      <w:smartTag w:uri="urn:schemas-microsoft-com:office:smarttags" w:element="PersonName">
        <w:r>
          <w:t>mo</w:t>
        </w:r>
      </w:smartTag>
      <w:r>
        <w:t xml:space="preserve">re detailed information, rich imagery, and a longer message life. </w:t>
      </w:r>
    </w:p>
    <w:p w:rsidR="009921ED" w:rsidRDefault="009921ED">
      <w:pPr>
        <w:jc w:val="both"/>
      </w:pPr>
    </w:p>
    <w:p w:rsidR="009921ED" w:rsidRDefault="009921ED">
      <w:pPr>
        <w:jc w:val="both"/>
      </w:pPr>
    </w:p>
    <w:p w:rsidR="009921ED" w:rsidRDefault="009921ED">
      <w:pPr>
        <w:jc w:val="both"/>
        <w:rPr>
          <w:b/>
          <w:bCs/>
        </w:rPr>
      </w:pPr>
      <w:r>
        <w:rPr>
          <w:b/>
          <w:bCs/>
        </w:rPr>
        <w:t>4.0</w:t>
      </w:r>
      <w:r>
        <w:rPr>
          <w:b/>
          <w:bCs/>
        </w:rPr>
        <w:tab/>
      </w:r>
      <w:r>
        <w:rPr>
          <w:b/>
          <w:bCs/>
          <w:caps/>
        </w:rPr>
        <w:t>Newspapers</w:t>
      </w:r>
    </w:p>
    <w:p w:rsidR="009921ED" w:rsidRDefault="009921ED">
      <w:pPr>
        <w:jc w:val="both"/>
      </w:pPr>
      <w:r>
        <w:t xml:space="preserve">Newspapers are used by advertisers trying to reach a local market as </w:t>
      </w:r>
      <w:smartTag w:uri="urn:schemas-microsoft-com:office:smarttags" w:element="PersonName">
        <w:r>
          <w:t>mo</w:t>
        </w:r>
      </w:smartTag>
      <w:r>
        <w:t xml:space="preserve">st newspapers, other than </w:t>
      </w:r>
      <w:r>
        <w:rPr>
          <w:i/>
        </w:rPr>
        <w:t>USA Today</w:t>
      </w:r>
      <w:r>
        <w:t xml:space="preserve">, are identified by the geography of the city or region they serve. </w:t>
      </w:r>
    </w:p>
    <w:p w:rsidR="009921ED" w:rsidRDefault="009921ED">
      <w:pPr>
        <w:jc w:val="both"/>
      </w:pPr>
    </w:p>
    <w:p w:rsidR="009921ED" w:rsidRDefault="009921ED">
      <w:pPr>
        <w:jc w:val="both"/>
      </w:pPr>
      <w:r>
        <w:t>Newspaper readership has been declining for years, although it remains a fai</w:t>
      </w:r>
      <w:smartTag w:uri="urn:schemas-microsoft-com:office:smarttags" w:element="PersonName">
        <w:r>
          <w:t>rl</w:t>
        </w:r>
      </w:smartTag>
      <w:r>
        <w:t xml:space="preserve">y healthy advertising medium. </w:t>
      </w:r>
    </w:p>
    <w:p w:rsidR="009921ED" w:rsidRDefault="009921ED">
      <w:pPr>
        <w:jc w:val="both"/>
      </w:pPr>
    </w:p>
    <w:p w:rsidR="009921ED" w:rsidRDefault="009921ED">
      <w:pPr>
        <w:jc w:val="both"/>
      </w:pPr>
      <w:r>
        <w:t xml:space="preserve">Although newspapers go to a mass audience, they do have </w:t>
      </w:r>
      <w:r>
        <w:rPr>
          <w:b/>
        </w:rPr>
        <w:t>market selectivity</w:t>
      </w:r>
      <w:r>
        <w:t xml:space="preserve"> that allows them to target specific consumer grou</w:t>
      </w:r>
      <w:smartTag w:uri="urn:schemas-microsoft-com:office:smarttags" w:element="PersonName">
        <w:r>
          <w:t>ps</w:t>
        </w:r>
      </w:smartTag>
      <w:r>
        <w:t xml:space="preserve"> using these methods. Exa</w:t>
      </w:r>
      <w:smartTag w:uri="urn:schemas-microsoft-com:office:smarttags" w:element="PersonName">
        <w:r>
          <w:t>mp</w:t>
        </w:r>
      </w:smartTag>
      <w:r>
        <w:t>les of market selectivity are special-interest newspapers, special-interest sections, and advertising inserts delivered only to particular zip codes or zones.</w:t>
      </w:r>
    </w:p>
    <w:p w:rsidR="009921ED" w:rsidRDefault="009921ED">
      <w:pPr>
        <w:jc w:val="both"/>
      </w:pPr>
    </w:p>
    <w:p w:rsidR="009921ED" w:rsidRDefault="009921ED">
      <w:pPr>
        <w:jc w:val="both"/>
      </w:pPr>
      <w:r>
        <w:t>4.1</w:t>
      </w:r>
      <w:r>
        <w:tab/>
        <w:t>The Structure of the Newspaper Industry</w:t>
      </w:r>
    </w:p>
    <w:p w:rsidR="009921ED" w:rsidRDefault="009921ED">
      <w:pPr>
        <w:jc w:val="both"/>
      </w:pPr>
      <w:r>
        <w:t>Newspapers can be classified by three factors: frequency of publication, format and size, and circulation. A discussion of each follows.</w:t>
      </w:r>
    </w:p>
    <w:p w:rsidR="009921ED" w:rsidRDefault="009921ED">
      <w:pPr>
        <w:jc w:val="both"/>
      </w:pPr>
    </w:p>
    <w:p w:rsidR="009921ED" w:rsidRDefault="009921ED">
      <w:pPr>
        <w:jc w:val="both"/>
      </w:pPr>
      <w:r>
        <w:t>4.1.1</w:t>
      </w:r>
      <w:r>
        <w:tab/>
        <w:t>Frequency of Publication</w:t>
      </w:r>
    </w:p>
    <w:p w:rsidR="009921ED" w:rsidRDefault="009921ED">
      <w:pPr>
        <w:jc w:val="both"/>
      </w:pPr>
      <w:r>
        <w:t xml:space="preserve">Most newspapers are published either daily or weekly. Daily newspapers usually are found in cities and larger towns and have </w:t>
      </w:r>
      <w:smartTag w:uri="urn:schemas-microsoft-com:office:smarttags" w:element="PersonName">
        <w:r>
          <w:t>mo</w:t>
        </w:r>
      </w:smartTag>
      <w:r>
        <w:t xml:space="preserve">rning editions, evening editions, or all-day editions. </w:t>
      </w:r>
    </w:p>
    <w:p w:rsidR="009921ED" w:rsidRDefault="009921ED">
      <w:pPr>
        <w:jc w:val="both"/>
      </w:pPr>
    </w:p>
    <w:p w:rsidR="009921ED" w:rsidRDefault="009921ED">
      <w:pPr>
        <w:jc w:val="both"/>
      </w:pPr>
      <w:r>
        <w:t xml:space="preserve">Approximately 30 percent of the dailies and a few of the weeklies also publish a Sunday edition. For a media planner, matching the timing of the advertising message with the time the target audience is available is crucial. </w:t>
      </w:r>
    </w:p>
    <w:p w:rsidR="009921ED" w:rsidRDefault="009921ED">
      <w:pPr>
        <w:jc w:val="both"/>
      </w:pPr>
    </w:p>
    <w:p w:rsidR="009921ED" w:rsidRDefault="009921ED">
      <w:pPr>
        <w:jc w:val="both"/>
      </w:pPr>
      <w:r>
        <w:t>Weekly papers appear in towns, suburbs, and smaller cities where the volume of hard news and advertising is insufficient to support a daily newspaper. These papers e</w:t>
      </w:r>
      <w:smartTag w:uri="urn:schemas-microsoft-com:office:smarttags" w:element="PersonName">
        <w:r>
          <w:t>mp</w:t>
        </w:r>
      </w:smartTag>
      <w:r>
        <w:t xml:space="preserve">hasize the news of a restricted area; they report local news in depth but tend to ignore national news, sports, and similar subjects. National advertisers often shun weeklies and are not heavy advertisers in daily papers. They use local papers indirectly through advertising placed by local retailers, dealers, or franchisees. </w:t>
      </w:r>
    </w:p>
    <w:p w:rsidR="009921ED" w:rsidRDefault="009921ED">
      <w:pPr>
        <w:jc w:val="both"/>
      </w:pPr>
    </w:p>
    <w:p w:rsidR="009921ED" w:rsidRDefault="009921ED">
      <w:pPr>
        <w:jc w:val="both"/>
      </w:pPr>
      <w:r>
        <w:t>4.1.2</w:t>
      </w:r>
      <w:r>
        <w:tab/>
        <w:t>Format and Size</w:t>
      </w:r>
    </w:p>
    <w:p w:rsidR="009921ED" w:rsidRDefault="009921ED">
      <w:pPr>
        <w:jc w:val="both"/>
      </w:pPr>
      <w:r>
        <w:t xml:space="preserve">Newspapers typically are available in two sizes. The first, called the </w:t>
      </w:r>
      <w:r>
        <w:rPr>
          <w:b/>
        </w:rPr>
        <w:t>tabloid</w:t>
      </w:r>
      <w:r>
        <w:t xml:space="preserve">, consists of five or six columns, each of which is about 2 inches wide and has a length of approximately 14 inches. The standard size, or </w:t>
      </w:r>
      <w:r>
        <w:rPr>
          <w:b/>
        </w:rPr>
        <w:t>broadsheet</w:t>
      </w:r>
      <w:r>
        <w:t xml:space="preserve"> newspaper, is twice as large as the tabloid size, usually eight columns wide and 300 lines deep or 22 inches deep by 14 inches wide. More than 90 percent of all newspapers use standard size.</w:t>
      </w:r>
    </w:p>
    <w:p w:rsidR="009921ED" w:rsidRDefault="009921ED">
      <w:pPr>
        <w:jc w:val="both"/>
      </w:pPr>
    </w:p>
    <w:p w:rsidR="009921ED" w:rsidRDefault="009921ED">
      <w:pPr>
        <w:jc w:val="both"/>
      </w:pPr>
      <w:r>
        <w:t>Apart from the size and publishing schedule of a newspaper, advertisers pay close attention to newspapers’ required advertisement format. In the ea</w:t>
      </w:r>
      <w:smartTag w:uri="urn:schemas-microsoft-com:office:smarttags" w:element="PersonName">
        <w:r>
          <w:t>rl</w:t>
        </w:r>
      </w:smartTag>
      <w:r>
        <w:t xml:space="preserve">y 1980s, the American Newspaper Publishers Association and the Newspaper Advertising Bureau introduced the </w:t>
      </w:r>
      <w:r>
        <w:rPr>
          <w:b/>
        </w:rPr>
        <w:t>Standard Advertising Unit (SAU)</w:t>
      </w:r>
      <w:r>
        <w:t xml:space="preserve"> system. This system eliminates each newspaper from developing its own size guidelines for ads. Now, an advertiser can select one of the 56 standard ad sizes and be assured that its ad will work in every newspaper in the country.</w:t>
      </w:r>
    </w:p>
    <w:p w:rsidR="009921ED" w:rsidRDefault="009921ED">
      <w:pPr>
        <w:jc w:val="both"/>
      </w:pPr>
    </w:p>
    <w:p w:rsidR="009921ED" w:rsidRDefault="009921ED">
      <w:pPr>
        <w:jc w:val="both"/>
      </w:pPr>
      <w:r>
        <w:t>4.1.3</w:t>
      </w:r>
      <w:r>
        <w:tab/>
        <w:t>Circulation</w:t>
      </w:r>
    </w:p>
    <w:p w:rsidR="009921ED" w:rsidRDefault="009921ED">
      <w:pPr>
        <w:jc w:val="both"/>
      </w:pPr>
      <w:r>
        <w:t xml:space="preserve">The word </w:t>
      </w:r>
      <w:r>
        <w:rPr>
          <w:b/>
          <w:i/>
          <w:iCs/>
        </w:rPr>
        <w:t>circulation</w:t>
      </w:r>
      <w:r>
        <w:t xml:space="preserve"> refers to the number of copies a newspaper sells and is the primary way newspapers’ reach is measured and co</w:t>
      </w:r>
      <w:smartTag w:uri="urn:schemas-microsoft-com:office:smarttags" w:element="PersonName">
        <w:r>
          <w:t>mp</w:t>
        </w:r>
      </w:smartTag>
      <w:r>
        <w:t>ared with the reach of other media. A few newspapers have a national circulation. Some newspapers try to reach a certain target audience by publishing Spanish-language editions or editions aimed at African Americans, Chinese, Russians, and so forth. Special newspapers also exist for special-</w:t>
      </w:r>
      <w:r>
        <w:lastRenderedPageBreak/>
        <w:t>interest grou</w:t>
      </w:r>
      <w:smartTag w:uri="urn:schemas-microsoft-com:office:smarttags" w:element="PersonName">
        <w:r>
          <w:t>ps</w:t>
        </w:r>
      </w:smartTag>
      <w:r>
        <w:t xml:space="preserve">, religious denominations, political affiliations, labor unions, and professional and fraternal organizations. </w:t>
      </w:r>
    </w:p>
    <w:p w:rsidR="009921ED" w:rsidRDefault="009921ED">
      <w:pPr>
        <w:jc w:val="both"/>
      </w:pPr>
    </w:p>
    <w:p w:rsidR="009921ED" w:rsidRDefault="009921ED">
      <w:pPr>
        <w:jc w:val="both"/>
      </w:pPr>
      <w:r>
        <w:t>4.2</w:t>
      </w:r>
      <w:r>
        <w:tab/>
        <w:t>Types of Newspaper Advertising</w:t>
      </w:r>
    </w:p>
    <w:p w:rsidR="009921ED" w:rsidRDefault="009921ED">
      <w:pPr>
        <w:jc w:val="both"/>
      </w:pPr>
      <w:r>
        <w:t xml:space="preserve">Mirroring the circulation patterns, advertising can be classified as national or local. </w:t>
      </w:r>
    </w:p>
    <w:p w:rsidR="009921ED" w:rsidRDefault="009921ED">
      <w:pPr>
        <w:jc w:val="both"/>
      </w:pPr>
    </w:p>
    <w:p w:rsidR="009921ED" w:rsidRDefault="009921ED">
      <w:pPr>
        <w:jc w:val="both"/>
      </w:pPr>
      <w:r>
        <w:t xml:space="preserve">The pricing for newspaper advertising is sold based on the size of the space. The charges are published on </w:t>
      </w:r>
      <w:r>
        <w:rPr>
          <w:b/>
        </w:rPr>
        <w:t>rate cards</w:t>
      </w:r>
      <w:r>
        <w:t>, which is a list of the charges for advertising space and the discounts given to local advertisers and to advertisers who make volume buys. There are three types of advertising found within the local newspaper: classified, display, and supplement.</w:t>
      </w:r>
    </w:p>
    <w:p w:rsidR="009921ED" w:rsidRDefault="009921ED">
      <w:pPr>
        <w:jc w:val="both"/>
      </w:pPr>
    </w:p>
    <w:p w:rsidR="009921ED" w:rsidRDefault="009921ED">
      <w:pPr>
        <w:jc w:val="both"/>
      </w:pPr>
      <w:r>
        <w:t>4.2.1</w:t>
      </w:r>
      <w:r>
        <w:tab/>
        <w:t>Classified</w:t>
      </w:r>
    </w:p>
    <w:p w:rsidR="009921ED" w:rsidRDefault="009921ED">
      <w:pPr>
        <w:jc w:val="both"/>
      </w:pPr>
      <w:r>
        <w:t xml:space="preserve">There are two types of </w:t>
      </w:r>
      <w:r>
        <w:rPr>
          <w:b/>
        </w:rPr>
        <w:t>classified ads</w:t>
      </w:r>
      <w:r>
        <w:t>—advertising by individuals to sell their personal goods and advertising by local businesses. Classified ads represent approximately 40 percent of total newspaper advertising revenue. Many newspapers have taken their own classified ads online.</w:t>
      </w:r>
    </w:p>
    <w:p w:rsidR="009921ED" w:rsidRDefault="009921ED">
      <w:pPr>
        <w:jc w:val="both"/>
      </w:pPr>
    </w:p>
    <w:p w:rsidR="009921ED" w:rsidRDefault="009921ED">
      <w:pPr>
        <w:jc w:val="both"/>
      </w:pPr>
      <w:r>
        <w:t>4.2.2</w:t>
      </w:r>
      <w:r>
        <w:tab/>
        <w:t>Display</w:t>
      </w:r>
    </w:p>
    <w:p w:rsidR="009921ED" w:rsidRDefault="009921ED">
      <w:pPr>
        <w:jc w:val="both"/>
      </w:pPr>
      <w:r>
        <w:t xml:space="preserve">The dominant form of newspaper advertising is </w:t>
      </w:r>
      <w:r>
        <w:rPr>
          <w:b/>
        </w:rPr>
        <w:t>display advertising</w:t>
      </w:r>
      <w:r>
        <w:t>. Display ads can be any size and can be placed anywhere in the newspaper except the editorial page. Display advertising is further divided into two subcategories: local (retail) and national (general). Local businesses, organizations, and individuals that use local display advertising pay a lower, local rate.</w:t>
      </w:r>
    </w:p>
    <w:p w:rsidR="009921ED" w:rsidRDefault="009921ED">
      <w:pPr>
        <w:jc w:val="both"/>
      </w:pPr>
    </w:p>
    <w:p w:rsidR="009921ED" w:rsidRDefault="009921ED">
      <w:pPr>
        <w:jc w:val="both"/>
      </w:pPr>
      <w:r>
        <w:t xml:space="preserve">Advertisers who don’t care where their ads run in the newspaper pay the </w:t>
      </w:r>
      <w:r>
        <w:rPr>
          <w:b/>
        </w:rPr>
        <w:t>run-of-paper (ROP) rate</w:t>
      </w:r>
      <w:r>
        <w:t xml:space="preserve">. If they want </w:t>
      </w:r>
      <w:smartTag w:uri="urn:schemas-microsoft-com:office:smarttags" w:element="PersonName">
        <w:r>
          <w:t>mo</w:t>
        </w:r>
      </w:smartTag>
      <w:r>
        <w:t xml:space="preserve">re choice over the placement, they can pay the </w:t>
      </w:r>
      <w:r>
        <w:rPr>
          <w:b/>
        </w:rPr>
        <w:t>preferred-position rate</w:t>
      </w:r>
      <w:r>
        <w:rPr>
          <w:bCs/>
        </w:rPr>
        <w:t>,</w:t>
      </w:r>
      <w:r>
        <w:rPr>
          <w:b/>
        </w:rPr>
        <w:t xml:space="preserve"> </w:t>
      </w:r>
      <w:r>
        <w:t xml:space="preserve">which lets them select sections in which the ad will appear. </w:t>
      </w:r>
    </w:p>
    <w:p w:rsidR="009921ED" w:rsidRDefault="009921ED">
      <w:pPr>
        <w:jc w:val="both"/>
      </w:pPr>
    </w:p>
    <w:p w:rsidR="009921ED" w:rsidRDefault="009921ED">
      <w:pPr>
        <w:jc w:val="both"/>
      </w:pPr>
      <w:r>
        <w:t xml:space="preserve">Some newspapers discount for frequency or as an incentive to attract certain categories of advertising. To retain current profitable customers, some newspapers offer hybrid rates to regular national advertisers that are lower than the national rate but higher than the local rate. </w:t>
      </w:r>
    </w:p>
    <w:p w:rsidR="009921ED" w:rsidRDefault="009921ED">
      <w:pPr>
        <w:jc w:val="both"/>
      </w:pPr>
    </w:p>
    <w:p w:rsidR="009921ED" w:rsidRDefault="009921ED">
      <w:pPr>
        <w:jc w:val="both"/>
      </w:pPr>
      <w:r>
        <w:t xml:space="preserve">One alternative that allows the national advertiser to pay the local rate is cooperative advertising with a local retailer. </w:t>
      </w:r>
      <w:r>
        <w:rPr>
          <w:b/>
        </w:rPr>
        <w:t>Co-op advertising</w:t>
      </w:r>
      <w:r>
        <w:t xml:space="preserve"> is an arrangement between the advertiser and the retailer whereby the retailer buys the ad then the manufacturer pays half (or some other portion depending upon the a</w:t>
      </w:r>
      <w:smartTag w:uri="urn:schemas-microsoft-com:office:smarttags" w:element="PersonName">
        <w:r>
          <w:t>mo</w:t>
        </w:r>
      </w:smartTag>
      <w:r>
        <w:t xml:space="preserve">unt of space the manufacturer’s brand occupies). </w:t>
      </w:r>
    </w:p>
    <w:p w:rsidR="009921ED" w:rsidRDefault="009921ED">
      <w:pPr>
        <w:jc w:val="both"/>
      </w:pPr>
    </w:p>
    <w:p w:rsidR="009921ED" w:rsidRDefault="009921ED">
      <w:pPr>
        <w:jc w:val="both"/>
      </w:pPr>
      <w:r>
        <w:t xml:space="preserve">A newer system designed to avoid the rate differential and ease the difficulty of making a national newspaper buy is known as on-order, one-bill. Essentially, media rep firms sell newspaper advertising space to national advertisers on behalf of many different newspapers. Because the rep firm has so many newspaper clients, it can offer lower rates for newspaper ad space. </w:t>
      </w:r>
    </w:p>
    <w:p w:rsidR="009921ED" w:rsidRDefault="009921ED">
      <w:pPr>
        <w:jc w:val="both"/>
      </w:pPr>
    </w:p>
    <w:p w:rsidR="009921ED" w:rsidRDefault="009921ED">
      <w:pPr>
        <w:jc w:val="both"/>
      </w:pPr>
      <w:r>
        <w:lastRenderedPageBreak/>
        <w:t>4.2.3</w:t>
      </w:r>
      <w:r>
        <w:tab/>
        <w:t>Supplements</w:t>
      </w:r>
    </w:p>
    <w:p w:rsidR="009921ED" w:rsidRDefault="009921ED">
      <w:pPr>
        <w:jc w:val="both"/>
      </w:pPr>
      <w:r>
        <w:rPr>
          <w:b/>
        </w:rPr>
        <w:t>Supplements</w:t>
      </w:r>
      <w:r>
        <w:t xml:space="preserve"> are syndicated, which means an independent publisher sells its publications to newspapers throughout a country, or they are local full-color advertising inserts that appear throughout the week and especially in the Sunday edition of newspapers. Independent publishers create and distribute syndicated supplements to newspapers throughout the country. </w:t>
      </w:r>
    </w:p>
    <w:p w:rsidR="009921ED" w:rsidRDefault="009921ED">
      <w:pPr>
        <w:jc w:val="both"/>
      </w:pPr>
    </w:p>
    <w:p w:rsidR="009921ED" w:rsidRDefault="009921ED">
      <w:pPr>
        <w:jc w:val="both"/>
      </w:pPr>
      <w:r>
        <w:rPr>
          <w:b/>
        </w:rPr>
        <w:t xml:space="preserve">A free-standing insert (FSI) </w:t>
      </w:r>
      <w:r>
        <w:t xml:space="preserve">is the set of advertisements, such as the grocery ads, that are inserted into the newspaper. The material is printed elsewhere and then delivered to the newspapers. Newspapers charge the advertiser a fee for inserting the supplement into the newspapers. FSIs allow greater control over the reproduction quality of the ad, they command </w:t>
      </w:r>
      <w:smartTag w:uri="urn:schemas-microsoft-com:office:smarttags" w:element="PersonName">
        <w:r>
          <w:t>mo</w:t>
        </w:r>
      </w:smartTag>
      <w:r>
        <w:t xml:space="preserve">re attention than just another ad in the paper, and advertisers can place free-standing inserts in certain newspapers that are delivered to certain neighborhoods or even certain people. </w:t>
      </w:r>
    </w:p>
    <w:p w:rsidR="009921ED" w:rsidRDefault="009921ED">
      <w:pPr>
        <w:jc w:val="both"/>
      </w:pPr>
    </w:p>
    <w:p w:rsidR="009921ED" w:rsidRDefault="009921ED">
      <w:pPr>
        <w:jc w:val="both"/>
      </w:pPr>
      <w:r>
        <w:t>4.3</w:t>
      </w:r>
      <w:r>
        <w:tab/>
        <w:t>Newspaper Readership</w:t>
      </w:r>
    </w:p>
    <w:p w:rsidR="009921ED" w:rsidRDefault="009921ED">
      <w:pPr>
        <w:jc w:val="both"/>
      </w:pPr>
      <w:r>
        <w:t>By all de</w:t>
      </w:r>
      <w:smartTag w:uri="urn:schemas-microsoft-com:office:smarttags" w:element="PersonName">
        <w:r>
          <w:t>mo</w:t>
        </w:r>
      </w:smartTag>
      <w:r>
        <w:t>graphic standards, the newspaper is a solid mass-market medium, reaching about 68 percent of the adult population. Historically, newspaper reading tends to be highest a</w:t>
      </w:r>
      <w:smartTag w:uri="urn:schemas-microsoft-com:office:smarttags" w:element="PersonName">
        <w:r>
          <w:t>mo</w:t>
        </w:r>
      </w:smartTag>
      <w:r>
        <w:t xml:space="preserve">ng older people and people with a higher educational level. Newspaper readership tends to be selective, with a greater percentage reading specific sections rather than the whole paper. </w:t>
      </w:r>
    </w:p>
    <w:p w:rsidR="009921ED" w:rsidRDefault="009921ED">
      <w:pPr>
        <w:jc w:val="both"/>
      </w:pPr>
    </w:p>
    <w:p w:rsidR="009921ED" w:rsidRDefault="009921ED">
      <w:pPr>
        <w:jc w:val="both"/>
      </w:pPr>
      <w:r>
        <w:t>4.3.1</w:t>
      </w:r>
      <w:r>
        <w:tab/>
        <w:t>Measuring the Newspaper Audience</w:t>
      </w:r>
    </w:p>
    <w:p w:rsidR="009921ED" w:rsidRDefault="009921ED">
      <w:pPr>
        <w:jc w:val="both"/>
      </w:pPr>
      <w:r>
        <w:t>Newspapers measure their audiences to assess their performance and spot growth opportunities. They also use readership data to attract advertisers who want to reach their readers. Newspapers obtain objective measures of newspaper circulation and readership by subscribing to one or both of the following auditing co</w:t>
      </w:r>
      <w:smartTag w:uri="urn:schemas-microsoft-com:office:smarttags" w:element="PersonName">
        <w:r>
          <w:t>mp</w:t>
        </w:r>
      </w:smartTag>
      <w:r>
        <w:t>anies:</w:t>
      </w:r>
    </w:p>
    <w:p w:rsidR="009921ED" w:rsidRDefault="009921ED">
      <w:pPr>
        <w:jc w:val="both"/>
      </w:pPr>
    </w:p>
    <w:p w:rsidR="009921ED" w:rsidRDefault="009921ED">
      <w:pPr>
        <w:numPr>
          <w:ilvl w:val="0"/>
          <w:numId w:val="3"/>
        </w:numPr>
        <w:jc w:val="both"/>
      </w:pPr>
      <w:r>
        <w:t>The Auditing Bureau of Circulation (ABC)</w:t>
      </w:r>
    </w:p>
    <w:p w:rsidR="009921ED" w:rsidRDefault="009921ED">
      <w:pPr>
        <w:numPr>
          <w:ilvl w:val="0"/>
          <w:numId w:val="3"/>
        </w:numPr>
        <w:jc w:val="both"/>
      </w:pPr>
      <w:r>
        <w:t>Sim</w:t>
      </w:r>
      <w:smartTag w:uri="urn:schemas-microsoft-com:office:smarttags" w:element="PersonName">
        <w:r>
          <w:t>mo</w:t>
        </w:r>
      </w:smartTag>
      <w:r>
        <w:t>ns-Scarborough</w:t>
      </w:r>
    </w:p>
    <w:p w:rsidR="009921ED" w:rsidRDefault="009921ED">
      <w:pPr>
        <w:jc w:val="both"/>
      </w:pPr>
    </w:p>
    <w:p w:rsidR="009921ED" w:rsidRDefault="009921ED">
      <w:pPr>
        <w:jc w:val="both"/>
      </w:pPr>
      <w:r>
        <w:t>4.4</w:t>
      </w:r>
      <w:r>
        <w:tab/>
        <w:t>The Advantages and Disadvantages of Advertising in Newspapers</w:t>
      </w:r>
    </w:p>
    <w:p w:rsidR="009921ED" w:rsidRDefault="009921ED">
      <w:pPr>
        <w:jc w:val="both"/>
      </w:pPr>
      <w:r>
        <w:t>Following is a list of advantages of newspapers:</w:t>
      </w:r>
    </w:p>
    <w:p w:rsidR="009921ED" w:rsidRDefault="009921ED">
      <w:pPr>
        <w:jc w:val="both"/>
      </w:pPr>
    </w:p>
    <w:p w:rsidR="009921ED" w:rsidRDefault="009921ED">
      <w:pPr>
        <w:numPr>
          <w:ilvl w:val="0"/>
          <w:numId w:val="4"/>
        </w:numPr>
        <w:jc w:val="both"/>
      </w:pPr>
      <w:r>
        <w:t>Range of market coverage</w:t>
      </w:r>
    </w:p>
    <w:p w:rsidR="009921ED" w:rsidRDefault="009921ED">
      <w:pPr>
        <w:numPr>
          <w:ilvl w:val="0"/>
          <w:numId w:val="4"/>
        </w:numPr>
        <w:jc w:val="both"/>
      </w:pPr>
      <w:r>
        <w:t>Co</w:t>
      </w:r>
      <w:smartTag w:uri="urn:schemas-microsoft-com:office:smarttags" w:element="PersonName">
        <w:r>
          <w:t>mp</w:t>
        </w:r>
      </w:smartTag>
      <w:r>
        <w:t>arison shopping</w:t>
      </w:r>
    </w:p>
    <w:p w:rsidR="009921ED" w:rsidRDefault="009921ED">
      <w:pPr>
        <w:numPr>
          <w:ilvl w:val="0"/>
          <w:numId w:val="4"/>
        </w:numPr>
        <w:jc w:val="both"/>
      </w:pPr>
      <w:r>
        <w:t>Positive consumer attitudes</w:t>
      </w:r>
    </w:p>
    <w:p w:rsidR="009921ED" w:rsidRDefault="009921ED">
      <w:pPr>
        <w:numPr>
          <w:ilvl w:val="0"/>
          <w:numId w:val="4"/>
        </w:numPr>
        <w:jc w:val="both"/>
      </w:pPr>
      <w:r>
        <w:t>Flexibility</w:t>
      </w:r>
    </w:p>
    <w:p w:rsidR="009921ED" w:rsidRDefault="009921ED">
      <w:pPr>
        <w:numPr>
          <w:ilvl w:val="0"/>
          <w:numId w:val="4"/>
        </w:numPr>
        <w:jc w:val="both"/>
      </w:pPr>
      <w:r>
        <w:t>Interaction of national and local</w:t>
      </w:r>
    </w:p>
    <w:p w:rsidR="009921ED" w:rsidRDefault="009921ED">
      <w:pPr>
        <w:jc w:val="both"/>
      </w:pPr>
    </w:p>
    <w:p w:rsidR="009921ED" w:rsidRDefault="009921ED">
      <w:pPr>
        <w:jc w:val="both"/>
      </w:pPr>
      <w:r>
        <w:t>Following is a list of problematic issues:</w:t>
      </w:r>
    </w:p>
    <w:p w:rsidR="009921ED" w:rsidRDefault="009921ED">
      <w:pPr>
        <w:jc w:val="both"/>
      </w:pPr>
    </w:p>
    <w:p w:rsidR="009921ED" w:rsidRDefault="009921ED">
      <w:pPr>
        <w:numPr>
          <w:ilvl w:val="0"/>
          <w:numId w:val="25"/>
        </w:numPr>
        <w:jc w:val="both"/>
      </w:pPr>
      <w:r>
        <w:t>Short life span</w:t>
      </w:r>
    </w:p>
    <w:p w:rsidR="009921ED" w:rsidRDefault="009921ED">
      <w:pPr>
        <w:numPr>
          <w:ilvl w:val="0"/>
          <w:numId w:val="25"/>
        </w:numPr>
        <w:jc w:val="both"/>
      </w:pPr>
      <w:r>
        <w:t>Clutter</w:t>
      </w:r>
    </w:p>
    <w:p w:rsidR="009921ED" w:rsidRDefault="009921ED">
      <w:pPr>
        <w:numPr>
          <w:ilvl w:val="0"/>
          <w:numId w:val="25"/>
        </w:numPr>
        <w:jc w:val="both"/>
      </w:pPr>
      <w:r>
        <w:t>Limited coverage of certain grou</w:t>
      </w:r>
      <w:smartTag w:uri="urn:schemas-microsoft-com:office:smarttags" w:element="PersonName">
        <w:r>
          <w:t>ps</w:t>
        </w:r>
      </w:smartTag>
    </w:p>
    <w:p w:rsidR="009921ED" w:rsidRDefault="009921ED">
      <w:pPr>
        <w:numPr>
          <w:ilvl w:val="0"/>
          <w:numId w:val="25"/>
        </w:numPr>
        <w:jc w:val="both"/>
      </w:pPr>
      <w:r>
        <w:t>Poor reproduction</w:t>
      </w:r>
    </w:p>
    <w:p w:rsidR="009921ED" w:rsidRDefault="009921ED">
      <w:pPr>
        <w:jc w:val="both"/>
      </w:pPr>
    </w:p>
    <w:p w:rsidR="009921ED" w:rsidRDefault="009921ED">
      <w:pPr>
        <w:jc w:val="both"/>
      </w:pPr>
      <w:r>
        <w:t>4.5</w:t>
      </w:r>
      <w:r>
        <w:tab/>
        <w:t>The Future of the Newspaper Industry</w:t>
      </w:r>
    </w:p>
    <w:p w:rsidR="009921ED" w:rsidRDefault="009921ED">
      <w:pPr>
        <w:jc w:val="both"/>
      </w:pPr>
      <w:r>
        <w:t>The increased costs of newspaper production have resulted in a general consolidation in the newspaper industry. This consolidation has helped the industry i</w:t>
      </w:r>
      <w:smartTag w:uri="urn:schemas-microsoft-com:office:smarttags" w:element="PersonName">
        <w:r>
          <w:t>mp</w:t>
        </w:r>
      </w:smartTag>
      <w:r>
        <w:t>lement new technologies and delivery mechanisms. Advances include online circulation information systems, electronic libraries, and database publishing. The emergence of the Internet as a mechanism for delivering a newspaper has had a tremendous i</w:t>
      </w:r>
      <w:smartTag w:uri="urn:schemas-microsoft-com:office:smarttags" w:element="PersonName">
        <w:r>
          <w:t>mp</w:t>
        </w:r>
      </w:smartTag>
      <w:r>
        <w:t xml:space="preserve">act. </w:t>
      </w:r>
    </w:p>
    <w:p w:rsidR="009921ED" w:rsidRDefault="009921ED">
      <w:pPr>
        <w:jc w:val="both"/>
      </w:pPr>
    </w:p>
    <w:p w:rsidR="009921ED" w:rsidRDefault="009921ED">
      <w:pPr>
        <w:jc w:val="both"/>
      </w:pPr>
    </w:p>
    <w:p w:rsidR="009921ED" w:rsidRDefault="009921ED">
      <w:pPr>
        <w:jc w:val="both"/>
        <w:rPr>
          <w:b/>
          <w:bCs/>
        </w:rPr>
      </w:pPr>
      <w:r>
        <w:rPr>
          <w:b/>
          <w:bCs/>
        </w:rPr>
        <w:t>5.0</w:t>
      </w:r>
      <w:r>
        <w:rPr>
          <w:b/>
          <w:bCs/>
        </w:rPr>
        <w:tab/>
      </w:r>
      <w:r>
        <w:rPr>
          <w:b/>
          <w:bCs/>
          <w:caps/>
        </w:rPr>
        <w:t>Magazines</w:t>
      </w:r>
    </w:p>
    <w:p w:rsidR="009921ED" w:rsidRDefault="009921ED">
      <w:pPr>
        <w:jc w:val="both"/>
      </w:pPr>
      <w:r>
        <w:t xml:space="preserve">Most magazines are special-interest publications aimed at narrow target markets. Specialty magazines seem to have an edge over </w:t>
      </w:r>
      <w:smartTag w:uri="urn:schemas-microsoft-com:office:smarttags" w:element="PersonName">
        <w:r>
          <w:t>mo</w:t>
        </w:r>
      </w:smartTag>
      <w:r>
        <w:t xml:space="preserve">re general publications in terms of maintaining their growth. </w:t>
      </w:r>
      <w:r>
        <w:rPr>
          <w:i/>
        </w:rPr>
        <w:t>People</w:t>
      </w:r>
      <w:r>
        <w:t xml:space="preserve"> magazine is the leader in terms of advertising revenue. Historically, over half of all new titles fail. </w:t>
      </w:r>
    </w:p>
    <w:p w:rsidR="009921ED" w:rsidRDefault="009921ED">
      <w:pPr>
        <w:jc w:val="both"/>
      </w:pPr>
    </w:p>
    <w:p w:rsidR="009921ED" w:rsidRDefault="009921ED">
      <w:pPr>
        <w:jc w:val="both"/>
      </w:pPr>
      <w:r>
        <w:t>5.1</w:t>
      </w:r>
      <w:r>
        <w:tab/>
        <w:t>Types of Magazines</w:t>
      </w:r>
    </w:p>
    <w:p w:rsidR="009921ED" w:rsidRDefault="009921ED">
      <w:pPr>
        <w:jc w:val="both"/>
      </w:pPr>
      <w:r>
        <w:t>Advertisers that want to target their ads to specific audiences use many types of magazine classifications when planning and buying print media and when creating print ads.</w:t>
      </w:r>
    </w:p>
    <w:p w:rsidR="009921ED" w:rsidRDefault="009921ED">
      <w:pPr>
        <w:jc w:val="both"/>
      </w:pPr>
    </w:p>
    <w:p w:rsidR="009921ED" w:rsidRDefault="009921ED">
      <w:pPr>
        <w:jc w:val="both"/>
      </w:pPr>
      <w:r>
        <w:t>5.1.1</w:t>
      </w:r>
      <w:r>
        <w:tab/>
        <w:t>Audience Focus</w:t>
      </w:r>
    </w:p>
    <w:p w:rsidR="009921ED" w:rsidRDefault="009921ED">
      <w:pPr>
        <w:jc w:val="both"/>
      </w:pPr>
      <w:r>
        <w:t xml:space="preserve">The three main types of audiences that magazines target are consumer, business, and farm audiences. </w:t>
      </w:r>
      <w:r>
        <w:rPr>
          <w:b/>
        </w:rPr>
        <w:t>Consumer magazines</w:t>
      </w:r>
      <w:r>
        <w:t>, directed at consumers who buy products for personal consu</w:t>
      </w:r>
      <w:smartTag w:uri="urn:schemas-microsoft-com:office:smarttags" w:element="PersonName">
        <w:r>
          <w:t>mp</w:t>
        </w:r>
      </w:smartTag>
      <w:r>
        <w:t xml:space="preserve">tion, are distributed through the mail, newsstands, and stores. </w:t>
      </w:r>
    </w:p>
    <w:p w:rsidR="009921ED" w:rsidRDefault="009921ED">
      <w:pPr>
        <w:jc w:val="both"/>
      </w:pPr>
    </w:p>
    <w:p w:rsidR="009921ED" w:rsidRDefault="009921ED">
      <w:pPr>
        <w:jc w:val="both"/>
      </w:pPr>
      <w:r>
        <w:rPr>
          <w:b/>
        </w:rPr>
        <w:t>Business magazines</w:t>
      </w:r>
      <w:r>
        <w:t xml:space="preserve"> include the following types:</w:t>
      </w:r>
    </w:p>
    <w:p w:rsidR="009921ED" w:rsidRDefault="009921ED">
      <w:pPr>
        <w:jc w:val="both"/>
      </w:pPr>
    </w:p>
    <w:p w:rsidR="009921ED" w:rsidRDefault="009921ED">
      <w:pPr>
        <w:numPr>
          <w:ilvl w:val="0"/>
          <w:numId w:val="6"/>
        </w:numPr>
        <w:jc w:val="both"/>
      </w:pPr>
      <w:r>
        <w:t>Trade papers aimed at retailers, wholesalers, and other distributors</w:t>
      </w:r>
    </w:p>
    <w:p w:rsidR="009921ED" w:rsidRDefault="009921ED">
      <w:pPr>
        <w:numPr>
          <w:ilvl w:val="0"/>
          <w:numId w:val="6"/>
        </w:numPr>
        <w:jc w:val="both"/>
      </w:pPr>
      <w:r>
        <w:t>Industrial magazines aimed at manufacturers</w:t>
      </w:r>
    </w:p>
    <w:p w:rsidR="009921ED" w:rsidRDefault="009921ED">
      <w:pPr>
        <w:numPr>
          <w:ilvl w:val="0"/>
          <w:numId w:val="6"/>
        </w:numPr>
        <w:jc w:val="both"/>
      </w:pPr>
      <w:r>
        <w:t>Professional magazines aimed at physicians, lawyers, and other professionals</w:t>
      </w:r>
    </w:p>
    <w:p w:rsidR="009921ED" w:rsidRDefault="009921ED">
      <w:pPr>
        <w:jc w:val="both"/>
      </w:pPr>
    </w:p>
    <w:p w:rsidR="009921ED" w:rsidRDefault="009921ED">
      <w:pPr>
        <w:jc w:val="both"/>
      </w:pPr>
      <w:r>
        <w:t xml:space="preserve">Business magazines are also classified as vertical or horizontal publications. A </w:t>
      </w:r>
      <w:r>
        <w:rPr>
          <w:b/>
        </w:rPr>
        <w:t>vertical publication</w:t>
      </w:r>
      <w:r>
        <w:t xml:space="preserve"> presents stories and information about an entire industry. A </w:t>
      </w:r>
      <w:r>
        <w:rPr>
          <w:b/>
        </w:rPr>
        <w:t xml:space="preserve">horizontal publication </w:t>
      </w:r>
      <w:r>
        <w:t xml:space="preserve">deals with a business function that cuts across industries. </w:t>
      </w:r>
    </w:p>
    <w:p w:rsidR="009921ED" w:rsidRDefault="009921ED">
      <w:pPr>
        <w:jc w:val="both"/>
      </w:pPr>
    </w:p>
    <w:p w:rsidR="009921ED" w:rsidRDefault="009921ED">
      <w:pPr>
        <w:jc w:val="both"/>
      </w:pPr>
      <w:r>
        <w:t>5.1.2</w:t>
      </w:r>
      <w:r>
        <w:tab/>
        <w:t>Other Classifications</w:t>
      </w:r>
    </w:p>
    <w:p w:rsidR="009921ED" w:rsidRDefault="009921ED">
      <w:pPr>
        <w:jc w:val="both"/>
      </w:pPr>
      <w:r>
        <w:t>Magazines also are classified according to:</w:t>
      </w:r>
    </w:p>
    <w:p w:rsidR="009921ED" w:rsidRDefault="009921ED">
      <w:pPr>
        <w:jc w:val="both"/>
      </w:pPr>
    </w:p>
    <w:p w:rsidR="009921ED" w:rsidRDefault="009921ED">
      <w:pPr>
        <w:numPr>
          <w:ilvl w:val="0"/>
          <w:numId w:val="7"/>
        </w:numPr>
        <w:jc w:val="both"/>
      </w:pPr>
      <w:r>
        <w:t>Geography</w:t>
      </w:r>
    </w:p>
    <w:p w:rsidR="009921ED" w:rsidRDefault="009921ED">
      <w:pPr>
        <w:numPr>
          <w:ilvl w:val="0"/>
          <w:numId w:val="7"/>
        </w:numPr>
        <w:jc w:val="both"/>
      </w:pPr>
      <w:r>
        <w:t>De</w:t>
      </w:r>
      <w:smartTag w:uri="urn:schemas-microsoft-com:office:smarttags" w:element="PersonName">
        <w:r>
          <w:t>mo</w:t>
        </w:r>
      </w:smartTag>
      <w:r>
        <w:t>graphics</w:t>
      </w:r>
    </w:p>
    <w:p w:rsidR="009921ED" w:rsidRDefault="009921ED">
      <w:pPr>
        <w:numPr>
          <w:ilvl w:val="0"/>
          <w:numId w:val="7"/>
        </w:numPr>
        <w:jc w:val="both"/>
      </w:pPr>
      <w:r>
        <w:t>Editorial content</w:t>
      </w:r>
    </w:p>
    <w:p w:rsidR="009921ED" w:rsidRDefault="009921ED">
      <w:pPr>
        <w:numPr>
          <w:ilvl w:val="0"/>
          <w:numId w:val="7"/>
        </w:numPr>
        <w:jc w:val="both"/>
      </w:pPr>
      <w:r>
        <w:t>Physical characteristics</w:t>
      </w:r>
    </w:p>
    <w:p w:rsidR="009921ED" w:rsidRDefault="009921ED">
      <w:pPr>
        <w:numPr>
          <w:ilvl w:val="0"/>
          <w:numId w:val="7"/>
        </w:numPr>
        <w:jc w:val="both"/>
      </w:pPr>
      <w:r>
        <w:t>Ownership</w:t>
      </w:r>
    </w:p>
    <w:p w:rsidR="009921ED" w:rsidRDefault="009921ED">
      <w:pPr>
        <w:jc w:val="both"/>
      </w:pPr>
    </w:p>
    <w:p w:rsidR="009921ED" w:rsidRDefault="009921ED">
      <w:pPr>
        <w:jc w:val="both"/>
      </w:pPr>
      <w:r>
        <w:t>5.2</w:t>
      </w:r>
      <w:r>
        <w:tab/>
        <w:t>Distribution and Circulation</w:t>
      </w:r>
    </w:p>
    <w:p w:rsidR="009921ED" w:rsidRDefault="009921ED">
      <w:pPr>
        <w:jc w:val="both"/>
      </w:pPr>
      <w:r>
        <w:t xml:space="preserve">Media planners and buyers also pay attention to a magazine’s distribution so they can assess circulation potential and determine whether the correct audiences will be reached. </w:t>
      </w:r>
      <w:r>
        <w:lastRenderedPageBreak/>
        <w:t xml:space="preserve">Traditional delivery is through newsstand purchases or home delivery via the U.S. Postal Service. Nontraditional delivery methods include hanging bagged copies on doorknobs, inserting magazines in newspapers, delivering through professionals, direct deliver, and electronic delivery. Nontraditional delivery is referred to as </w:t>
      </w:r>
      <w:r>
        <w:rPr>
          <w:b/>
        </w:rPr>
        <w:t>controlled circulation</w:t>
      </w:r>
      <w:r>
        <w:t xml:space="preserve">, meaning the magazine is distributed free to specific audiences. </w:t>
      </w:r>
    </w:p>
    <w:p w:rsidR="009921ED" w:rsidRDefault="009921ED">
      <w:pPr>
        <w:jc w:val="both"/>
      </w:pPr>
    </w:p>
    <w:p w:rsidR="009921ED" w:rsidRDefault="009921ED">
      <w:pPr>
        <w:jc w:val="both"/>
      </w:pPr>
      <w:r>
        <w:t>5.3</w:t>
      </w:r>
      <w:r>
        <w:tab/>
        <w:t>Magazine Advertising</w:t>
      </w:r>
    </w:p>
    <w:p w:rsidR="009921ED" w:rsidRDefault="009921ED">
      <w:pPr>
        <w:jc w:val="both"/>
      </w:pPr>
      <w:r>
        <w:t>Magazines must fill a niche with unique editorial content to satisfy specific grou</w:t>
      </w:r>
      <w:smartTag w:uri="urn:schemas-microsoft-com:office:smarttags" w:element="PersonName">
        <w:r>
          <w:t>ps</w:t>
        </w:r>
      </w:smartTag>
      <w:r>
        <w:t xml:space="preserve"> of readers. Quality of reproduction and readers spending </w:t>
      </w:r>
      <w:smartTag w:uri="urn:schemas-microsoft-com:office:smarttags" w:element="PersonName">
        <w:r>
          <w:t>mo</w:t>
        </w:r>
      </w:smartTag>
      <w:r>
        <w:t xml:space="preserve">re time reading a magazine are two of the biggest strengths. </w:t>
      </w:r>
    </w:p>
    <w:p w:rsidR="009921ED" w:rsidRDefault="009921ED">
      <w:pPr>
        <w:jc w:val="both"/>
      </w:pPr>
    </w:p>
    <w:p w:rsidR="009921ED" w:rsidRDefault="009921ED">
      <w:pPr>
        <w:jc w:val="both"/>
      </w:pPr>
      <w:r>
        <w:t>5.3.1</w:t>
      </w:r>
      <w:r>
        <w:tab/>
        <w:t>Format</w:t>
      </w:r>
    </w:p>
    <w:p w:rsidR="009921ED" w:rsidRDefault="009921ED">
      <w:pPr>
        <w:jc w:val="both"/>
      </w:pPr>
      <w:r>
        <w:t xml:space="preserve">All magazines share some format characteristics. The inside and back cover pages are the </w:t>
      </w:r>
      <w:smartTag w:uri="urn:schemas-microsoft-com:office:smarttags" w:element="PersonName">
        <w:r>
          <w:t>mo</w:t>
        </w:r>
      </w:smartTag>
      <w:r>
        <w:t>st costly for advertisers because they have the highest exposure. The inside back cover is also a premium position.</w:t>
      </w:r>
    </w:p>
    <w:p w:rsidR="009921ED" w:rsidRDefault="009921ED">
      <w:pPr>
        <w:jc w:val="both"/>
      </w:pPr>
      <w:r>
        <w:t xml:space="preserve">Normally, the largest unit of ad space that magazines sell is the </w:t>
      </w:r>
      <w:r>
        <w:rPr>
          <w:b/>
        </w:rPr>
        <w:t>double-page spread</w:t>
      </w:r>
      <w:r>
        <w:t xml:space="preserve">, in which two ad pages face each other. </w:t>
      </w:r>
    </w:p>
    <w:p w:rsidR="009921ED" w:rsidRDefault="009921ED">
      <w:pPr>
        <w:jc w:val="both"/>
      </w:pPr>
    </w:p>
    <w:p w:rsidR="009921ED" w:rsidRDefault="009921ED">
      <w:pPr>
        <w:jc w:val="both"/>
      </w:pPr>
      <w:r>
        <w:t>A double-page ad design must bridge or ju</w:t>
      </w:r>
      <w:smartTag w:uri="urn:schemas-microsoft-com:office:smarttags" w:element="PersonName">
        <w:r>
          <w:t>mp</w:t>
        </w:r>
      </w:smartTag>
      <w:r>
        <w:t xml:space="preserve"> the </w:t>
      </w:r>
      <w:r>
        <w:rPr>
          <w:b/>
        </w:rPr>
        <w:t>gutter</w:t>
      </w:r>
      <w:r>
        <w:t xml:space="preserve">, the white space running between the inside edges of the pages, meaning that no headline words can run through the gutter and that all body text is on one side of the spread or the other. </w:t>
      </w:r>
    </w:p>
    <w:p w:rsidR="009921ED" w:rsidRDefault="009921ED">
      <w:pPr>
        <w:jc w:val="both"/>
      </w:pPr>
    </w:p>
    <w:p w:rsidR="009921ED" w:rsidRDefault="009921ED">
      <w:pPr>
        <w:jc w:val="both"/>
      </w:pPr>
      <w:r>
        <w:t xml:space="preserve">A page without outside margins, in which the color extends to the edge of the page, is called a </w:t>
      </w:r>
      <w:r>
        <w:rPr>
          <w:b/>
        </w:rPr>
        <w:t>bleed</w:t>
      </w:r>
      <w:r>
        <w:t xml:space="preserve"> page.</w:t>
      </w:r>
    </w:p>
    <w:p w:rsidR="009921ED" w:rsidRDefault="009921ED">
      <w:pPr>
        <w:jc w:val="both"/>
      </w:pPr>
    </w:p>
    <w:p w:rsidR="009921ED" w:rsidRDefault="009921ED">
      <w:pPr>
        <w:jc w:val="both"/>
      </w:pPr>
      <w:r>
        <w:t xml:space="preserve">Magazines can sometimes offer </w:t>
      </w:r>
      <w:smartTag w:uri="urn:schemas-microsoft-com:office:smarttags" w:element="PersonName">
        <w:r>
          <w:t>mo</w:t>
        </w:r>
      </w:smartTag>
      <w:r>
        <w:t xml:space="preserve">re than two connected pages that fold in on themselves. This kind of ad is called a </w:t>
      </w:r>
      <w:r>
        <w:rPr>
          <w:b/>
        </w:rPr>
        <w:t>gatefold</w:t>
      </w:r>
      <w:r>
        <w:t xml:space="preserve">. </w:t>
      </w:r>
    </w:p>
    <w:p w:rsidR="009921ED" w:rsidRDefault="009921ED">
      <w:pPr>
        <w:jc w:val="both"/>
      </w:pPr>
    </w:p>
    <w:p w:rsidR="009921ED" w:rsidRDefault="009921ED">
      <w:pPr>
        <w:jc w:val="both"/>
      </w:pPr>
      <w:r>
        <w:t>Another popular format for advertisers is a special advertising page or section that loo</w:t>
      </w:r>
      <w:smartTag w:uri="urn:schemas-microsoft-com:office:smarttags" w:element="PersonName">
        <w:r>
          <w:t>ks</w:t>
        </w:r>
      </w:smartTag>
      <w:r>
        <w:t xml:space="preserve"> like regular editorial pages but is identified by the word </w:t>
      </w:r>
      <w:r>
        <w:rPr>
          <w:i/>
          <w:iCs/>
        </w:rPr>
        <w:t>advertisement</w:t>
      </w:r>
      <w:r>
        <w:t xml:space="preserve"> at the top. </w:t>
      </w:r>
    </w:p>
    <w:p w:rsidR="009921ED" w:rsidRDefault="009921ED">
      <w:pPr>
        <w:jc w:val="both"/>
      </w:pPr>
    </w:p>
    <w:p w:rsidR="009921ED" w:rsidRDefault="009921ED">
      <w:pPr>
        <w:jc w:val="both"/>
      </w:pPr>
      <w:r>
        <w:t xml:space="preserve">Photo essay ads are becoming </w:t>
      </w:r>
      <w:smartTag w:uri="urn:schemas-microsoft-com:office:smarttags" w:element="PersonName">
        <w:r>
          <w:t>mo</w:t>
        </w:r>
      </w:smartTag>
      <w:r>
        <w:t>re com</w:t>
      </w:r>
      <w:smartTag w:uri="urn:schemas-microsoft-com:office:smarttags" w:element="PersonName">
        <w:r>
          <w:t>mo</w:t>
        </w:r>
      </w:smartTag>
      <w:r>
        <w:t xml:space="preserve">n in magazines. </w:t>
      </w:r>
    </w:p>
    <w:p w:rsidR="009921ED" w:rsidRDefault="009921ED">
      <w:pPr>
        <w:jc w:val="both"/>
      </w:pPr>
    </w:p>
    <w:p w:rsidR="009921ED" w:rsidRDefault="009921ED">
      <w:pPr>
        <w:jc w:val="both"/>
      </w:pPr>
      <w:r>
        <w:t>5.3.2</w:t>
      </w:r>
      <w:r>
        <w:tab/>
        <w:t>Technology</w:t>
      </w:r>
    </w:p>
    <w:p w:rsidR="009921ED" w:rsidRDefault="009921ED">
      <w:pPr>
        <w:jc w:val="both"/>
      </w:pPr>
      <w:r>
        <w:t xml:space="preserve">New technologies have enabled magazines to distinguish themselves from one another. Selective binding and ink-jet imaging allow publishers to personalize issues for individual subscribers. </w:t>
      </w:r>
    </w:p>
    <w:p w:rsidR="009921ED" w:rsidRDefault="009921ED">
      <w:pPr>
        <w:jc w:val="both"/>
      </w:pPr>
    </w:p>
    <w:p w:rsidR="009921ED" w:rsidRDefault="009921ED">
      <w:pPr>
        <w:jc w:val="both"/>
      </w:pPr>
      <w:r>
        <w:t>Satellite transmission, along with desktop publishing technology, allows magazines to print regional editions with regional advertising. This technology permits publishers to close pages just hours before press time. Sophisticated database management lets publishers combine the information available from subscriber lists with other public and private lists to create co</w:t>
      </w:r>
      <w:smartTag w:uri="urn:schemas-microsoft-com:office:smarttags" w:element="PersonName">
        <w:r>
          <w:t>mp</w:t>
        </w:r>
      </w:smartTag>
      <w:r>
        <w:t>lete consumer profiles for advertisers.</w:t>
      </w:r>
    </w:p>
    <w:p w:rsidR="009921ED" w:rsidRDefault="009921ED">
      <w:pPr>
        <w:jc w:val="both"/>
      </w:pPr>
    </w:p>
    <w:p w:rsidR="009921ED" w:rsidRDefault="009921ED">
      <w:pPr>
        <w:jc w:val="both"/>
      </w:pPr>
      <w:r>
        <w:t>5.4</w:t>
      </w:r>
      <w:r>
        <w:tab/>
        <w:t>Magazine Readership Measurement</w:t>
      </w:r>
    </w:p>
    <w:p w:rsidR="009921ED" w:rsidRDefault="009921ED">
      <w:pPr>
        <w:jc w:val="both"/>
      </w:pPr>
      <w:r>
        <w:lastRenderedPageBreak/>
        <w:t xml:space="preserve">For the media planner and buyer it is critical to know whether magazine readers have unique characteristics and, if so, whether there is a way to verify these facts. </w:t>
      </w:r>
    </w:p>
    <w:p w:rsidR="009921ED" w:rsidRDefault="009921ED">
      <w:pPr>
        <w:jc w:val="both"/>
      </w:pPr>
    </w:p>
    <w:p w:rsidR="009921ED" w:rsidRDefault="009921ED">
      <w:pPr>
        <w:jc w:val="both"/>
      </w:pPr>
      <w:r>
        <w:t>Several co</w:t>
      </w:r>
      <w:smartTag w:uri="urn:schemas-microsoft-com:office:smarttags" w:element="PersonName">
        <w:r>
          <w:t>mp</w:t>
        </w:r>
      </w:smartTag>
      <w:r>
        <w:t>anies atte</w:t>
      </w:r>
      <w:smartTag w:uri="urn:schemas-microsoft-com:office:smarttags" w:element="PersonName">
        <w:r>
          <w:t>mp</w:t>
        </w:r>
      </w:smartTag>
      <w:r>
        <w:t>t to verify the paid circulation of magazines, along with the de</w:t>
      </w:r>
      <w:smartTag w:uri="urn:schemas-microsoft-com:office:smarttags" w:element="PersonName">
        <w:r>
          <w:t>mo</w:t>
        </w:r>
      </w:smartTag>
      <w:r>
        <w:t xml:space="preserve">graphic and </w:t>
      </w:r>
      <w:smartTag w:uri="urn:schemas-microsoft-com:office:smarttags" w:element="PersonName">
        <w:r>
          <w:t>ps</w:t>
        </w:r>
      </w:smartTag>
      <w:r>
        <w:t xml:space="preserve">ychographic characteristics of specific readers. </w:t>
      </w:r>
    </w:p>
    <w:p w:rsidR="009921ED" w:rsidRDefault="009921ED">
      <w:pPr>
        <w:jc w:val="both"/>
      </w:pPr>
    </w:p>
    <w:p w:rsidR="009921ED" w:rsidRDefault="009921ED">
      <w:pPr>
        <w:jc w:val="both"/>
      </w:pPr>
      <w:r>
        <w:t>Magazine rates are based on the circulation that a publisher promises to provide, or the guaranteed circulation. Magazine circulation is the number of copies of an issue sold, not the readership of the publication. As with newspapers, the ABC is responsible for verifying circulation numbers.</w:t>
      </w:r>
    </w:p>
    <w:p w:rsidR="009921ED" w:rsidRDefault="009921ED">
      <w:pPr>
        <w:jc w:val="both"/>
      </w:pPr>
    </w:p>
    <w:p w:rsidR="009921ED" w:rsidRDefault="009921ED">
      <w:pPr>
        <w:jc w:val="both"/>
      </w:pPr>
      <w:r>
        <w:rPr>
          <w:iCs/>
        </w:rPr>
        <w:t>Mediamark</w:t>
      </w:r>
      <w:r>
        <w:t>, which provides a service called MRI, is the industry leader in readership measurement. The Sim</w:t>
      </w:r>
      <w:smartTag w:uri="urn:schemas-microsoft-com:office:smarttags" w:element="PersonName">
        <w:r>
          <w:t>mo</w:t>
        </w:r>
      </w:smartTag>
      <w:r>
        <w:t xml:space="preserve">ns Market Research Bureau (SMRB) provides </w:t>
      </w:r>
      <w:smartTag w:uri="urn:schemas-microsoft-com:office:smarttags" w:element="PersonName">
        <w:r>
          <w:t>ps</w:t>
        </w:r>
      </w:smartTag>
      <w:r>
        <w:t>ychographic data on who reads which magazines and which products these readers buy and consume.</w:t>
      </w:r>
    </w:p>
    <w:p w:rsidR="009921ED" w:rsidRDefault="009921ED">
      <w:pPr>
        <w:jc w:val="both"/>
      </w:pPr>
    </w:p>
    <w:p w:rsidR="009921ED" w:rsidRDefault="009921ED">
      <w:pPr>
        <w:jc w:val="both"/>
      </w:pPr>
      <w:r>
        <w:t xml:space="preserve">One problem with these measurement services is the limited scope of their services. </w:t>
      </w:r>
    </w:p>
    <w:p w:rsidR="009921ED" w:rsidRDefault="009921ED">
      <w:pPr>
        <w:jc w:val="both"/>
      </w:pPr>
      <w:r>
        <w:t xml:space="preserve">One interesting change in magazine measurement is the </w:t>
      </w:r>
      <w:smartTag w:uri="urn:schemas-microsoft-com:office:smarttags" w:element="PersonName">
        <w:r>
          <w:t>mo</w:t>
        </w:r>
      </w:smartTag>
      <w:r>
        <w:t xml:space="preserve">ve, which is supported by the Magazine Publishers Association, to quantify the “experience” of reading the magazine, rather than just the circulation of the title. </w:t>
      </w:r>
    </w:p>
    <w:p w:rsidR="009921ED" w:rsidRDefault="009921ED">
      <w:pPr>
        <w:jc w:val="both"/>
      </w:pPr>
    </w:p>
    <w:p w:rsidR="009921ED" w:rsidRDefault="009921ED">
      <w:pPr>
        <w:jc w:val="both"/>
      </w:pPr>
      <w:r>
        <w:t>5.5</w:t>
      </w:r>
      <w:r>
        <w:tab/>
        <w:t>Advantages and Disadvantages of Advertising in Magazines</w:t>
      </w:r>
    </w:p>
    <w:p w:rsidR="009921ED" w:rsidRDefault="009921ED">
      <w:pPr>
        <w:jc w:val="both"/>
      </w:pPr>
      <w:r>
        <w:t>The benefits of magazine advertising include the ability to reach target or specialized audiences, audience receptivity, a long life span, format, visual quality, and the distribution of sales pro</w:t>
      </w:r>
      <w:smartTag w:uri="urn:schemas-microsoft-com:office:smarttags" w:element="PersonName">
        <w:r>
          <w:t>mo</w:t>
        </w:r>
      </w:smartTag>
      <w:r>
        <w:t xml:space="preserve">tion devices. </w:t>
      </w:r>
    </w:p>
    <w:p w:rsidR="009921ED" w:rsidRDefault="009921ED">
      <w:pPr>
        <w:jc w:val="both"/>
      </w:pPr>
    </w:p>
    <w:p w:rsidR="009921ED" w:rsidRDefault="009921ED">
      <w:pPr>
        <w:jc w:val="both"/>
      </w:pPr>
      <w:r>
        <w:t xml:space="preserve">Magazines are limited by certain factors. The </w:t>
      </w:r>
      <w:smartTag w:uri="urn:schemas-microsoft-com:office:smarttags" w:element="PersonName">
        <w:r>
          <w:t>mo</w:t>
        </w:r>
      </w:smartTag>
      <w:r>
        <w:t>st prominent disadvantages are limited flexibility, lack of immediacy, high cost, and difficult distribution.</w:t>
      </w:r>
    </w:p>
    <w:p w:rsidR="009921ED" w:rsidRDefault="009921ED">
      <w:pPr>
        <w:jc w:val="both"/>
      </w:pPr>
    </w:p>
    <w:p w:rsidR="009921ED" w:rsidRDefault="009921ED">
      <w:pPr>
        <w:jc w:val="both"/>
      </w:pPr>
      <w:r>
        <w:t>5.6</w:t>
      </w:r>
      <w:r>
        <w:tab/>
        <w:t>The Future of Magazine Advertising</w:t>
      </w:r>
    </w:p>
    <w:p w:rsidR="009921ED" w:rsidRDefault="009921ED">
      <w:pPr>
        <w:jc w:val="both"/>
      </w:pPr>
      <w:r>
        <w:t>Magazine editors are under constant pressure to include product placements in their editorial content. That means marketers would pay the magazine for running an article that features a product, usually just seen in a visual, as part of the story.</w:t>
      </w:r>
    </w:p>
    <w:p w:rsidR="009921ED" w:rsidRDefault="009921ED">
      <w:pPr>
        <w:jc w:val="both"/>
      </w:pPr>
    </w:p>
    <w:p w:rsidR="009921ED" w:rsidRDefault="009921ED">
      <w:pPr>
        <w:jc w:val="both"/>
      </w:pPr>
      <w:r>
        <w:t xml:space="preserve">Technology—especially online technology—is changing the magazine industry. </w:t>
      </w:r>
    </w:p>
    <w:p w:rsidR="009921ED" w:rsidRDefault="009921ED">
      <w:pPr>
        <w:jc w:val="both"/>
      </w:pPr>
    </w:p>
    <w:p w:rsidR="009921ED" w:rsidRDefault="009921ED">
      <w:pPr>
        <w:jc w:val="both"/>
      </w:pPr>
    </w:p>
    <w:p w:rsidR="009921ED" w:rsidRDefault="009921ED">
      <w:pPr>
        <w:jc w:val="both"/>
        <w:rPr>
          <w:b/>
          <w:bCs/>
        </w:rPr>
      </w:pPr>
      <w:r>
        <w:rPr>
          <w:b/>
          <w:bCs/>
        </w:rPr>
        <w:t>6.0</w:t>
      </w:r>
      <w:r>
        <w:rPr>
          <w:b/>
          <w:bCs/>
        </w:rPr>
        <w:tab/>
      </w:r>
      <w:r>
        <w:rPr>
          <w:b/>
          <w:bCs/>
          <w:caps/>
        </w:rPr>
        <w:t>Packaging</w:t>
      </w:r>
    </w:p>
    <w:p w:rsidR="009921ED" w:rsidRDefault="009921ED">
      <w:pPr>
        <w:jc w:val="both"/>
      </w:pPr>
      <w:r>
        <w:t>In today’s marketing enviro</w:t>
      </w:r>
      <w:smartTag w:uri="urn:schemas-microsoft-com:office:smarttags" w:element="PersonName">
        <w:r>
          <w:t>nm</w:t>
        </w:r>
      </w:smartTag>
      <w:r>
        <w:t xml:space="preserve">ent, a package is both a container and a communication vehicle. In particular, it is the last ad a customer sees before making the decision to buy a product and once on the shelf at home or in the office it is a constant brand reminder. </w:t>
      </w:r>
    </w:p>
    <w:p w:rsidR="009921ED" w:rsidRDefault="009921ED">
      <w:pPr>
        <w:jc w:val="both"/>
      </w:pPr>
    </w:p>
    <w:p w:rsidR="009921ED" w:rsidRDefault="009921ED">
      <w:pPr>
        <w:jc w:val="both"/>
      </w:pPr>
      <w:r>
        <w:t>I</w:t>
      </w:r>
      <w:smartTag w:uri="urn:schemas-microsoft-com:office:smarttags" w:element="PersonName">
        <w:r>
          <w:t>mp</w:t>
        </w:r>
      </w:smartTag>
      <w:r>
        <w:t>act on the shelf is the goal of packaging strategy. In an atte</w:t>
      </w:r>
      <w:smartTag w:uri="urn:schemas-microsoft-com:office:smarttags" w:element="PersonName">
        <w:r>
          <w:t>mp</w:t>
        </w:r>
      </w:smartTag>
      <w:r>
        <w:t>t to win over undecided consumers at the point of purchase, many manufacturers are focusing on creating innovative, eye-catching packages.</w:t>
      </w:r>
    </w:p>
    <w:p w:rsidR="009921ED" w:rsidRDefault="009921ED">
      <w:pPr>
        <w:jc w:val="both"/>
      </w:pPr>
    </w:p>
    <w:p w:rsidR="009921ED" w:rsidRDefault="009921ED">
      <w:pPr>
        <w:jc w:val="both"/>
      </w:pPr>
      <w:r>
        <w:lastRenderedPageBreak/>
        <w:t>The package serves as a critical reminder of the product’s i</w:t>
      </w:r>
      <w:smartTag w:uri="urn:schemas-microsoft-com:office:smarttags" w:element="PersonName">
        <w:r>
          <w:t>mp</w:t>
        </w:r>
      </w:smartTag>
      <w:r>
        <w:t xml:space="preserve">ortant benefits at the </w:t>
      </w:r>
      <w:smartTag w:uri="urn:schemas-microsoft-com:office:smarttags" w:element="PersonName">
        <w:r>
          <w:t>mo</w:t>
        </w:r>
      </w:smartTag>
      <w:r>
        <w:t>ment the consumer is choosing a</w:t>
      </w:r>
      <w:smartTag w:uri="urn:schemas-microsoft-com:office:smarttags" w:element="PersonName">
        <w:r>
          <w:t>mo</w:t>
        </w:r>
      </w:smartTag>
      <w:r>
        <w:t>ng several co</w:t>
      </w:r>
      <w:smartTag w:uri="urn:schemas-microsoft-com:office:smarttags" w:element="PersonName">
        <w:r>
          <w:t>mp</w:t>
        </w:r>
      </w:smartTag>
      <w:r>
        <w:t>eting brands. Sometimes, the package itself is the focus of the advertising. In sum, packaging is a constant communicator, an effective device for carrying advertising messages, and a strong brand reminder.</w:t>
      </w:r>
    </w:p>
    <w:p w:rsidR="009921ED" w:rsidRDefault="009921ED">
      <w:pPr>
        <w:jc w:val="both"/>
      </w:pPr>
    </w:p>
    <w:p w:rsidR="009921ED" w:rsidRDefault="009921ED">
      <w:pPr>
        <w:jc w:val="both"/>
      </w:pPr>
    </w:p>
    <w:p w:rsidR="009921ED" w:rsidRDefault="009921ED">
      <w:pPr>
        <w:jc w:val="both"/>
        <w:rPr>
          <w:b/>
          <w:bCs/>
          <w:caps/>
        </w:rPr>
      </w:pPr>
      <w:r>
        <w:rPr>
          <w:b/>
          <w:bCs/>
          <w:caps/>
        </w:rPr>
        <w:t>7.0</w:t>
      </w:r>
      <w:r>
        <w:rPr>
          <w:b/>
          <w:bCs/>
          <w:caps/>
        </w:rPr>
        <w:tab/>
        <w:t>out-of-home advertising</w:t>
      </w:r>
    </w:p>
    <w:p w:rsidR="009921ED" w:rsidRDefault="009921ED">
      <w:pPr>
        <w:jc w:val="both"/>
      </w:pPr>
      <w:r>
        <w:rPr>
          <w:b/>
        </w:rPr>
        <w:t>Out-of-home advertising</w:t>
      </w:r>
      <w:r>
        <w:t xml:space="preserve"> includes everything from billboards to hot-air balloons, from ads on buses to posters on walls, telephone kios</w:t>
      </w:r>
      <w:smartTag w:uri="urn:schemas-microsoft-com:office:smarttags" w:element="PersonName">
        <w:r>
          <w:t>ks</w:t>
        </w:r>
      </w:smartTag>
      <w:r>
        <w:t>, painted semi-truc</w:t>
      </w:r>
      <w:smartTag w:uri="urn:schemas-microsoft-com:office:smarttags" w:element="PersonName">
        <w:r>
          <w:t>ks</w:t>
        </w:r>
      </w:smartTag>
      <w:r>
        <w:t>, and so forth. The only thing that’s standard is that the image is applied using some form of printing process.</w:t>
      </w:r>
    </w:p>
    <w:p w:rsidR="009921ED" w:rsidRDefault="009921ED">
      <w:pPr>
        <w:jc w:val="both"/>
      </w:pPr>
    </w:p>
    <w:p w:rsidR="009921ED" w:rsidRDefault="009921ED">
      <w:pPr>
        <w:jc w:val="both"/>
      </w:pPr>
      <w:r>
        <w:t xml:space="preserve">Out-of-home advertising is situational. It can target specific people with specific messages at a time when they are </w:t>
      </w:r>
      <w:smartTag w:uri="urn:schemas-microsoft-com:office:smarttags" w:element="PersonName">
        <w:r>
          <w:t>mo</w:t>
        </w:r>
      </w:smartTag>
      <w:r>
        <w:t xml:space="preserve">st interested. </w:t>
      </w:r>
    </w:p>
    <w:p w:rsidR="009921ED" w:rsidRDefault="009921ED">
      <w:pPr>
        <w:jc w:val="both"/>
      </w:pPr>
    </w:p>
    <w:p w:rsidR="009921ED" w:rsidRDefault="009921ED">
      <w:pPr>
        <w:jc w:val="both"/>
      </w:pPr>
      <w:r>
        <w:t>7.1</w:t>
      </w:r>
      <w:r>
        <w:tab/>
        <w:t>Outdoor Advertising</w:t>
      </w:r>
    </w:p>
    <w:p w:rsidR="009921ED" w:rsidRDefault="009921ED">
      <w:pPr>
        <w:jc w:val="both"/>
      </w:pPr>
      <w:r>
        <w:rPr>
          <w:b/>
        </w:rPr>
        <w:t>Outdoor advertising</w:t>
      </w:r>
      <w:r>
        <w:t xml:space="preserve"> refers to billboards along streets and highways, as well as posters in other public locations. Outdoor advertising is growing.</w:t>
      </w:r>
    </w:p>
    <w:p w:rsidR="009921ED" w:rsidRDefault="009921ED">
      <w:pPr>
        <w:jc w:val="both"/>
      </w:pPr>
    </w:p>
    <w:p w:rsidR="009921ED" w:rsidRDefault="009921ED">
      <w:pPr>
        <w:jc w:val="both"/>
      </w:pPr>
      <w:r>
        <w:t>7.1.1</w:t>
      </w:r>
      <w:r>
        <w:tab/>
        <w:t>Size and Format</w:t>
      </w:r>
    </w:p>
    <w:p w:rsidR="009921ED" w:rsidRDefault="009921ED">
      <w:pPr>
        <w:jc w:val="both"/>
      </w:pPr>
      <w:r>
        <w:t xml:space="preserve">In terms of size and format, there are two kinds of billboards: poster panels and painted bulletins. </w:t>
      </w:r>
      <w:r>
        <w:rPr>
          <w:b/>
        </w:rPr>
        <w:t>Printed posters</w:t>
      </w:r>
      <w:r>
        <w:t xml:space="preserve"> are a type of billboard created by designers, printed, and shipped to an outdoor advertising co</w:t>
      </w:r>
      <w:smartTag w:uri="urn:schemas-microsoft-com:office:smarttags" w:element="PersonName">
        <w:r>
          <w:t>mp</w:t>
        </w:r>
      </w:smartTag>
      <w:r>
        <w:t>any. They are then pre-pasted and applied in sections to the poster panel’s face on location. They come in two sizes.</w:t>
      </w:r>
    </w:p>
    <w:p w:rsidR="009921ED" w:rsidRDefault="009921ED">
      <w:pPr>
        <w:jc w:val="both"/>
      </w:pPr>
    </w:p>
    <w:p w:rsidR="009921ED" w:rsidRDefault="009921ED">
      <w:pPr>
        <w:jc w:val="both"/>
      </w:pPr>
      <w:r>
        <w:t xml:space="preserve">The other kind of billboard is the </w:t>
      </w:r>
      <w:r>
        <w:rPr>
          <w:b/>
        </w:rPr>
        <w:t>painted bulletin</w:t>
      </w:r>
      <w:r>
        <w:t xml:space="preserve">. Painted bulletins differ from posters in that they are normally created on site and are not as restricted as billboards in size or shape. They can be painted on the sides of buildings, on roofs, and even natural structures, such as the side of a </w:t>
      </w:r>
      <w:smartTag w:uri="urn:schemas-microsoft-com:office:smarttags" w:element="PersonName">
        <w:r>
          <w:t>mo</w:t>
        </w:r>
      </w:smartTag>
      <w:r>
        <w:t>untain.</w:t>
      </w:r>
    </w:p>
    <w:p w:rsidR="009921ED" w:rsidRDefault="009921ED">
      <w:pPr>
        <w:jc w:val="both"/>
      </w:pPr>
    </w:p>
    <w:p w:rsidR="009921ED" w:rsidRDefault="009921ED">
      <w:pPr>
        <w:jc w:val="both"/>
      </w:pPr>
      <w:r>
        <w:t xml:space="preserve">Designers can add </w:t>
      </w:r>
      <w:r>
        <w:rPr>
          <w:b/>
        </w:rPr>
        <w:t>extensions</w:t>
      </w:r>
      <w:r>
        <w:t xml:space="preserve"> to the painted billboards to expand the scale and break away from the limits of the long rectangle. These embellishments are sometimes called </w:t>
      </w:r>
      <w:r>
        <w:rPr>
          <w:b/>
        </w:rPr>
        <w:t>cutouts</w:t>
      </w:r>
      <w:r>
        <w:t xml:space="preserve"> because they present an irregular shape. </w:t>
      </w:r>
    </w:p>
    <w:p w:rsidR="009921ED" w:rsidRDefault="009921ED">
      <w:pPr>
        <w:jc w:val="both"/>
      </w:pPr>
    </w:p>
    <w:p w:rsidR="009921ED" w:rsidRDefault="009921ED">
      <w:pPr>
        <w:jc w:val="both"/>
      </w:pPr>
      <w:r>
        <w:t xml:space="preserve">An advertiser would use a billboard for two primary reasons. First, it would supplement a mass-media strategy by providing reminders to the target audience. Second, it would act as primary medium when the board is in close proximity to the product. </w:t>
      </w:r>
    </w:p>
    <w:p w:rsidR="009921ED" w:rsidRDefault="009921ED">
      <w:pPr>
        <w:jc w:val="both"/>
      </w:pPr>
    </w:p>
    <w:p w:rsidR="009921ED" w:rsidRDefault="009921ED">
      <w:pPr>
        <w:jc w:val="both"/>
      </w:pPr>
      <w:r>
        <w:t xml:space="preserve">The message on a billboard must be short and have stopping power. </w:t>
      </w:r>
    </w:p>
    <w:p w:rsidR="009921ED" w:rsidRDefault="009921ED">
      <w:pPr>
        <w:jc w:val="both"/>
      </w:pPr>
    </w:p>
    <w:p w:rsidR="009921ED" w:rsidRDefault="009921ED">
      <w:pPr>
        <w:jc w:val="both"/>
      </w:pPr>
      <w:r>
        <w:t>7.1.2</w:t>
      </w:r>
      <w:r>
        <w:tab/>
        <w:t>Buying Outdoor Space</w:t>
      </w:r>
    </w:p>
    <w:p w:rsidR="009921ED" w:rsidRDefault="009921ED">
      <w:pPr>
        <w:jc w:val="both"/>
      </w:pPr>
      <w:r>
        <w:t xml:space="preserve">The outdoor-advertising industry has increased its professional standards and become </w:t>
      </w:r>
      <w:smartTag w:uri="urn:schemas-microsoft-com:office:smarttags" w:element="PersonName">
        <w:r>
          <w:t>mo</w:t>
        </w:r>
      </w:smartTag>
      <w:r>
        <w:t>re co</w:t>
      </w:r>
      <w:smartTag w:uri="urn:schemas-microsoft-com:office:smarttags" w:element="PersonName">
        <w:r>
          <w:t>mp</w:t>
        </w:r>
      </w:smartTag>
      <w:r>
        <w:t xml:space="preserve">etitive with other media. The industry uses a system based on </w:t>
      </w:r>
      <w:r>
        <w:rPr>
          <w:b/>
        </w:rPr>
        <w:t>showings</w:t>
      </w:r>
      <w:r>
        <w:t xml:space="preserve">, which refers to a standard unit for space sales based on the opportunity a person has to see a particular outdoor board. This is typically based on traffic count. If an advertiser </w:t>
      </w:r>
      <w:r>
        <w:lastRenderedPageBreak/>
        <w:t xml:space="preserve">purchases a 100 showing, the basic standard unit is the number of poster boards in each market that will expose the message to 100 percent of the market population every day. </w:t>
      </w:r>
    </w:p>
    <w:p w:rsidR="009921ED" w:rsidRDefault="009921ED">
      <w:pPr>
        <w:jc w:val="both"/>
      </w:pPr>
    </w:p>
    <w:p w:rsidR="009921ED" w:rsidRDefault="009921ED">
      <w:pPr>
        <w:jc w:val="both"/>
      </w:pPr>
      <w:r>
        <w:t>7.1.3</w:t>
      </w:r>
      <w:r>
        <w:tab/>
        <w:t>Advantages and Disadvantages of Outdoor Advertising</w:t>
      </w:r>
    </w:p>
    <w:p w:rsidR="009921ED" w:rsidRDefault="009921ED">
      <w:pPr>
        <w:jc w:val="both"/>
      </w:pPr>
      <w:r>
        <w:t>Outdoor advertising has the advantage of being a high-i</w:t>
      </w:r>
      <w:smartTag w:uri="urn:schemas-microsoft-com:office:smarttags" w:element="PersonName">
        <w:r>
          <w:t>mp</w:t>
        </w:r>
      </w:smartTag>
      <w:r>
        <w:t>act medium offering larger-than-life visuals on a hard-to-ignore structure. It is valued as a directional medium because it tells someone how to find a business establishment. It can also serve as a brand reminder and can reinforce a creative concept e</w:t>
      </w:r>
      <w:smartTag w:uri="urn:schemas-microsoft-com:office:smarttags" w:element="PersonName">
        <w:r>
          <w:t>mp</w:t>
        </w:r>
      </w:smartTag>
      <w:r>
        <w:t>loyed in other media. Finally, outdoor boards and signs are the least expensive of all major media, especially in light of their long life.</w:t>
      </w:r>
    </w:p>
    <w:p w:rsidR="009921ED" w:rsidRDefault="009921ED">
      <w:pPr>
        <w:jc w:val="both"/>
      </w:pPr>
    </w:p>
    <w:p w:rsidR="009921ED" w:rsidRDefault="009921ED">
      <w:pPr>
        <w:jc w:val="both"/>
      </w:pPr>
      <w:r>
        <w:t>Disadvantages include the message fails to be seen or have an i</w:t>
      </w:r>
      <w:smartTag w:uri="urn:schemas-microsoft-com:office:smarttags" w:element="PersonName">
        <w:r>
          <w:t>mp</w:t>
        </w:r>
      </w:smartTag>
      <w:r>
        <w:t>act and the media is a very passive medium. Some people feel that outdoor advertising is visual pollution.</w:t>
      </w:r>
    </w:p>
    <w:p w:rsidR="009921ED" w:rsidRDefault="009921ED">
      <w:pPr>
        <w:jc w:val="both"/>
      </w:pPr>
    </w:p>
    <w:p w:rsidR="009921ED" w:rsidRDefault="009921ED">
      <w:pPr>
        <w:jc w:val="both"/>
      </w:pPr>
      <w:r>
        <w:t>7.2</w:t>
      </w:r>
      <w:r>
        <w:tab/>
        <w:t>On-Premise Signs</w:t>
      </w:r>
    </w:p>
    <w:p w:rsidR="009921ED" w:rsidRDefault="009921ED">
      <w:pPr>
        <w:jc w:val="both"/>
      </w:pPr>
      <w:r>
        <w:t xml:space="preserve">Retail signs that identify stores have been with us throughout recorded history and are today the </w:t>
      </w:r>
      <w:smartTag w:uri="urn:schemas-microsoft-com:office:smarttags" w:element="PersonName">
        <w:r>
          <w:t>mo</w:t>
        </w:r>
      </w:smartTag>
      <w:r>
        <w:t>st ubiquitous form of advertising. An effective sign may be si</w:t>
      </w:r>
      <w:smartTag w:uri="urn:schemas-microsoft-com:office:smarttags" w:element="PersonName">
        <w:r>
          <w:t>mp</w:t>
        </w:r>
      </w:smartTag>
      <w:r>
        <w:t>le or co</w:t>
      </w:r>
      <w:smartTag w:uri="urn:schemas-microsoft-com:office:smarttags" w:element="PersonName">
        <w:r>
          <w:t>mp</w:t>
        </w:r>
      </w:smartTag>
      <w:r>
        <w:t xml:space="preserve">lex. Signs that are </w:t>
      </w:r>
      <w:smartTag w:uri="urn:schemas-microsoft-com:office:smarttags" w:element="PersonName">
        <w:r>
          <w:t>mo</w:t>
        </w:r>
      </w:smartTag>
      <w:r>
        <w:t>unted on a store or its property are described as directional, as well as informational. Without signs consumers would find it difficult to locate the sho</w:t>
      </w:r>
      <w:smartTag w:uri="urn:schemas-microsoft-com:office:smarttags" w:element="PersonName">
        <w:r>
          <w:t>ps</w:t>
        </w:r>
      </w:smartTag>
      <w:r>
        <w:t xml:space="preserve"> they patronize and, likewise, businesses would become largely invisible to their prospective customers. For some businesses, a sign, along with an ad in the local phone directory, may be the </w:t>
      </w:r>
      <w:smartTag w:uri="urn:schemas-microsoft-com:office:smarttags" w:element="PersonName">
        <w:r>
          <w:t>mo</w:t>
        </w:r>
      </w:smartTag>
      <w:r>
        <w:t>st i</w:t>
      </w:r>
      <w:smartTag w:uri="urn:schemas-microsoft-com:office:smarttags" w:element="PersonName">
        <w:r>
          <w:t>mp</w:t>
        </w:r>
      </w:smartTag>
      <w:r>
        <w:t>ortant forms of advertising.</w:t>
      </w:r>
    </w:p>
    <w:p w:rsidR="009921ED" w:rsidRDefault="009921ED">
      <w:pPr>
        <w:jc w:val="both"/>
      </w:pPr>
    </w:p>
    <w:p w:rsidR="009921ED" w:rsidRDefault="009921ED">
      <w:pPr>
        <w:jc w:val="both"/>
      </w:pPr>
      <w:r>
        <w:t>7.3</w:t>
      </w:r>
      <w:r>
        <w:tab/>
        <w:t>Posters</w:t>
      </w:r>
    </w:p>
    <w:p w:rsidR="009921ED" w:rsidRDefault="009921ED">
      <w:pPr>
        <w:jc w:val="both"/>
      </w:pPr>
      <w:r>
        <w:t>Posters are used on the sides of buildings, kios</w:t>
      </w:r>
      <w:smartTag w:uri="urn:schemas-microsoft-com:office:smarttags" w:element="PersonName">
        <w:r>
          <w:t>ks</w:t>
        </w:r>
      </w:smartTag>
      <w:r>
        <w:t>, vehicles, and bulletin boards. The i</w:t>
      </w:r>
      <w:smartTag w:uri="urn:schemas-microsoft-com:office:smarttags" w:element="PersonName">
        <w:r>
          <w:t>mp</w:t>
        </w:r>
      </w:smartTag>
      <w:r>
        <w:t xml:space="preserve">act of a poster is derived primarily from its striking design. In </w:t>
      </w:r>
      <w:smartTag w:uri="urn:schemas-microsoft-com:office:smarttags" w:element="PersonName">
        <w:r>
          <w:t>mo</w:t>
        </w:r>
      </w:smartTag>
      <w:r>
        <w:t>st cases there are few words. The i</w:t>
      </w:r>
      <w:smartTag w:uri="urn:schemas-microsoft-com:office:smarttags" w:element="PersonName">
        <w:r>
          <w:t>mp</w:t>
        </w:r>
      </w:smartTag>
      <w:r>
        <w:t>act of a poster is also determined by its location.</w:t>
      </w:r>
    </w:p>
    <w:p w:rsidR="009921ED" w:rsidRDefault="009921ED">
      <w:pPr>
        <w:jc w:val="both"/>
      </w:pPr>
    </w:p>
    <w:p w:rsidR="009921ED" w:rsidRDefault="009921ED">
      <w:pPr>
        <w:jc w:val="both"/>
      </w:pPr>
      <w:r>
        <w:t>7.3.1</w:t>
      </w:r>
      <w:r>
        <w:tab/>
        <w:t>Kios</w:t>
      </w:r>
      <w:smartTag w:uri="urn:schemas-microsoft-com:office:smarttags" w:element="PersonName">
        <w:r>
          <w:t>ks</w:t>
        </w:r>
      </w:smartTag>
    </w:p>
    <w:p w:rsidR="009921ED" w:rsidRDefault="009921ED">
      <w:pPr>
        <w:jc w:val="both"/>
      </w:pPr>
      <w:r>
        <w:t xml:space="preserve">Special structures called </w:t>
      </w:r>
      <w:r>
        <w:rPr>
          <w:b/>
        </w:rPr>
        <w:t>kios</w:t>
      </w:r>
      <w:smartTag w:uri="urn:schemas-microsoft-com:office:smarttags" w:element="PersonName">
        <w:r>
          <w:rPr>
            <w:b/>
          </w:rPr>
          <w:t>ks</w:t>
        </w:r>
      </w:smartTag>
      <w:r>
        <w:t xml:space="preserve"> are designed for public posting of notices and advertising posters. The location has a lot to do with the design of the message.</w:t>
      </w:r>
    </w:p>
    <w:p w:rsidR="009921ED" w:rsidRDefault="009921ED">
      <w:pPr>
        <w:jc w:val="both"/>
      </w:pPr>
    </w:p>
    <w:p w:rsidR="009921ED" w:rsidRDefault="009921ED">
      <w:pPr>
        <w:jc w:val="both"/>
      </w:pPr>
      <w:r>
        <w:t>7.4</w:t>
      </w:r>
      <w:r>
        <w:tab/>
        <w:t>Transit Advertising</w:t>
      </w:r>
    </w:p>
    <w:p w:rsidR="009921ED" w:rsidRDefault="009921ED">
      <w:pPr>
        <w:jc w:val="both"/>
      </w:pPr>
      <w:r>
        <w:t>Transit advertising is mainly an urban advertising form that places ads on vehicles, such as buses and taxis, that can circulate through the community. Transit advertising also includes the posters seen in bus shelters and train, airport, and subway stations. Most of these posters must be designed for quick i</w:t>
      </w:r>
      <w:smartTag w:uri="urn:schemas-microsoft-com:office:smarttags" w:element="PersonName">
        <w:r>
          <w:t>mp</w:t>
        </w:r>
      </w:smartTag>
      <w:r>
        <w:t xml:space="preserve">ressions. </w:t>
      </w:r>
    </w:p>
    <w:p w:rsidR="009921ED" w:rsidRDefault="009921ED">
      <w:pPr>
        <w:jc w:val="both"/>
      </w:pPr>
    </w:p>
    <w:p w:rsidR="009921ED" w:rsidRDefault="009921ED">
      <w:pPr>
        <w:jc w:val="both"/>
      </w:pPr>
      <w:r>
        <w:t xml:space="preserve">There are two types of transit advertising: interior and exterior. Interior transit advertising is seen by people riding inside buses, subway cars, and some taxis. Exterior transit advertising is </w:t>
      </w:r>
      <w:smartTag w:uri="urn:schemas-microsoft-com:office:smarttags" w:element="PersonName">
        <w:r>
          <w:t>mo</w:t>
        </w:r>
      </w:smartTag>
      <w:r>
        <w:t xml:space="preserve">unted on the sides, rear, and top of these vehicles, so pedestrians and people in nearby cars see it. </w:t>
      </w:r>
    </w:p>
    <w:p w:rsidR="009921ED" w:rsidRDefault="009921ED">
      <w:pPr>
        <w:jc w:val="both"/>
      </w:pPr>
    </w:p>
    <w:p w:rsidR="009921ED" w:rsidRDefault="009921ED">
      <w:pPr>
        <w:jc w:val="both"/>
      </w:pPr>
      <w:r>
        <w:t xml:space="preserve">Transit advertising is reminder advertising—it is a high-frequency medium that lets advertisers get their names in front of a local audience at critical times such as rush hour and drive time. </w:t>
      </w:r>
    </w:p>
    <w:p w:rsidR="009921ED" w:rsidRDefault="009921ED">
      <w:pPr>
        <w:jc w:val="both"/>
      </w:pPr>
    </w:p>
    <w:p w:rsidR="009921ED" w:rsidRDefault="009921ED">
      <w:pPr>
        <w:jc w:val="both"/>
      </w:pPr>
      <w:r>
        <w:t>7.4.1</w:t>
      </w:r>
      <w:r>
        <w:tab/>
        <w:t>The Transit Audience</w:t>
      </w:r>
    </w:p>
    <w:p w:rsidR="009921ED" w:rsidRDefault="009921ED">
      <w:pPr>
        <w:jc w:val="both"/>
      </w:pPr>
      <w:r>
        <w:t xml:space="preserve">Transit messages can be targeted to specific audiences if the vehicles follow a regular route. </w:t>
      </w:r>
    </w:p>
    <w:p w:rsidR="009921ED" w:rsidRDefault="009921ED">
      <w:pPr>
        <w:jc w:val="both"/>
      </w:pPr>
    </w:p>
    <w:p w:rsidR="009921ED" w:rsidRDefault="009921ED">
      <w:pPr>
        <w:jc w:val="both"/>
      </w:pPr>
      <w:r>
        <w:t>Transit media, in all their various forms, offer the same advantages and disadvantages as outdoor media. Used primarily as a reminder or supplement to other media, it would be a minor part of the media mix unless the product and the ad are in close proximity.</w:t>
      </w:r>
    </w:p>
    <w:p w:rsidR="009921ED" w:rsidRDefault="009921ED">
      <w:pPr>
        <w:jc w:val="both"/>
      </w:pPr>
    </w:p>
    <w:p w:rsidR="009921ED" w:rsidRDefault="009921ED">
      <w:pPr>
        <w:jc w:val="both"/>
      </w:pPr>
    </w:p>
    <w:p w:rsidR="009921ED" w:rsidRDefault="009921ED">
      <w:pPr>
        <w:jc w:val="both"/>
        <w:rPr>
          <w:b/>
          <w:bCs/>
          <w:caps/>
        </w:rPr>
      </w:pPr>
      <w:r>
        <w:rPr>
          <w:b/>
          <w:bCs/>
          <w:caps/>
        </w:rPr>
        <w:t>8.0</w:t>
      </w:r>
      <w:r>
        <w:rPr>
          <w:b/>
          <w:bCs/>
          <w:caps/>
        </w:rPr>
        <w:tab/>
        <w:t>directory advertising</w:t>
      </w:r>
    </w:p>
    <w:p w:rsidR="009921ED" w:rsidRDefault="009921ED">
      <w:pPr>
        <w:jc w:val="both"/>
      </w:pPr>
      <w:r>
        <w:t>Directories are boo</w:t>
      </w:r>
      <w:smartTag w:uri="urn:schemas-microsoft-com:office:smarttags" w:element="PersonName">
        <w:r>
          <w:t>ks</w:t>
        </w:r>
      </w:smartTag>
      <w:r>
        <w:t xml:space="preserve"> like the </w:t>
      </w:r>
      <w:r>
        <w:rPr>
          <w:i/>
          <w:iCs/>
        </w:rPr>
        <w:t>Yellow Pages</w:t>
      </w:r>
      <w:r>
        <w:t xml:space="preserve"> that list the names of people or co</w:t>
      </w:r>
      <w:smartTag w:uri="urn:schemas-microsoft-com:office:smarttags" w:element="PersonName">
        <w:r>
          <w:t>mp</w:t>
        </w:r>
      </w:smartTag>
      <w:r>
        <w:t>anies, their phone numbers, and their addresses. In addition to this information, many directories publish advertising from marketers who want to reach the people who use the directory. This is a prime audience and one of the biggest advantages of advertising in directories—because people have taken the initiative to look for a business or service, the listing is reaching an audience already in need of something.</w:t>
      </w:r>
    </w:p>
    <w:p w:rsidR="009921ED" w:rsidRDefault="009921ED">
      <w:pPr>
        <w:jc w:val="both"/>
      </w:pPr>
    </w:p>
    <w:p w:rsidR="009921ED" w:rsidRDefault="009921ED">
      <w:pPr>
        <w:jc w:val="both"/>
      </w:pPr>
      <w:r>
        <w:t>Directory advertising is described as directional advertising because it tells people where to go to get the product or service they want. The key difference between directional advertising and brand-image advertising is this: Directory advertising reaches prospects, people who already know they have a need for the product or service, and bran-image advertising see</w:t>
      </w:r>
      <w:smartTag w:uri="urn:schemas-microsoft-com:office:smarttags" w:element="PersonName">
        <w:r>
          <w:t>ks</w:t>
        </w:r>
      </w:smartTag>
      <w:r>
        <w:t xml:space="preserve"> to create a need. </w:t>
      </w:r>
    </w:p>
    <w:p w:rsidR="009921ED" w:rsidRDefault="009921ED">
      <w:pPr>
        <w:jc w:val="both"/>
      </w:pPr>
    </w:p>
    <w:p w:rsidR="009921ED" w:rsidRDefault="009921ED">
      <w:pPr>
        <w:jc w:val="both"/>
      </w:pPr>
      <w:r>
        <w:t xml:space="preserve">The </w:t>
      </w:r>
      <w:smartTag w:uri="urn:schemas-microsoft-com:office:smarttags" w:element="PersonName">
        <w:r>
          <w:t>mo</w:t>
        </w:r>
      </w:smartTag>
      <w:r>
        <w:t>st com</w:t>
      </w:r>
      <w:smartTag w:uri="urn:schemas-microsoft-com:office:smarttags" w:element="PersonName">
        <w:r>
          <w:t>mo</w:t>
        </w:r>
      </w:smartTag>
      <w:r>
        <w:t xml:space="preserve">n directories are those that a community’s local phone service produces. The listings and ads in the </w:t>
      </w:r>
      <w:r>
        <w:rPr>
          <w:i/>
          <w:iCs/>
        </w:rPr>
        <w:t>Yellow Pages</w:t>
      </w:r>
      <w:r>
        <w:t xml:space="preserve"> are a major advertising vehicle, particula</w:t>
      </w:r>
      <w:smartTag w:uri="urn:schemas-microsoft-com:office:smarttags" w:element="PersonName">
        <w:r>
          <w:t>rl</w:t>
        </w:r>
      </w:smartTag>
      <w:r>
        <w:t xml:space="preserve">y for local retailers. </w:t>
      </w:r>
    </w:p>
    <w:p w:rsidR="009921ED" w:rsidRDefault="009921ED">
      <w:pPr>
        <w:jc w:val="both"/>
      </w:pPr>
    </w:p>
    <w:p w:rsidR="009921ED" w:rsidRDefault="009921ED">
      <w:pPr>
        <w:jc w:val="both"/>
      </w:pPr>
    </w:p>
    <w:p w:rsidR="009921ED" w:rsidRDefault="009921ED">
      <w:pPr>
        <w:jc w:val="both"/>
      </w:pPr>
      <w:r>
        <w:t>8.1</w:t>
      </w:r>
      <w:r>
        <w:tab/>
      </w:r>
      <w:r>
        <w:rPr>
          <w:i/>
          <w:iCs/>
        </w:rPr>
        <w:t>Yellow Pages</w:t>
      </w:r>
    </w:p>
    <w:p w:rsidR="009921ED" w:rsidRDefault="009921ED">
      <w:pPr>
        <w:jc w:val="both"/>
      </w:pPr>
      <w:r>
        <w:t xml:space="preserve">The </w:t>
      </w:r>
      <w:r>
        <w:rPr>
          <w:b/>
          <w:i/>
          <w:iCs/>
        </w:rPr>
        <w:t>Yellow Pages</w:t>
      </w:r>
      <w:r>
        <w:t xml:space="preserve">, lists all local and regional businesses that have a telephone number. In addition to the phone number listing, retailers can buy display space and run a larger ad. </w:t>
      </w:r>
    </w:p>
    <w:p w:rsidR="009921ED" w:rsidRDefault="009921ED">
      <w:pPr>
        <w:jc w:val="both"/>
      </w:pPr>
    </w:p>
    <w:p w:rsidR="009921ED" w:rsidRDefault="009921ED">
      <w:pPr>
        <w:jc w:val="both"/>
      </w:pPr>
      <w:r>
        <w:t xml:space="preserve">Because AT&amp;T never copyrighted the name </w:t>
      </w:r>
      <w:r>
        <w:rPr>
          <w:i/>
          <w:iCs/>
        </w:rPr>
        <w:t>Yellow Pages</w:t>
      </w:r>
      <w:r>
        <w:t xml:space="preserve">, any publisher can use it. </w:t>
      </w:r>
    </w:p>
    <w:p w:rsidR="009921ED" w:rsidRDefault="009921ED">
      <w:pPr>
        <w:jc w:val="both"/>
      </w:pPr>
    </w:p>
    <w:p w:rsidR="009921ED" w:rsidRDefault="009921ED">
      <w:pPr>
        <w:jc w:val="both"/>
      </w:pPr>
      <w:r>
        <w:t>Al</w:t>
      </w:r>
      <w:smartTag w:uri="urn:schemas-microsoft-com:office:smarttags" w:element="PersonName">
        <w:r>
          <w:t>mo</w:t>
        </w:r>
      </w:smartTag>
      <w:r>
        <w:t xml:space="preserve">st 90 percent of those who consult the </w:t>
      </w:r>
      <w:r>
        <w:rPr>
          <w:i/>
          <w:iCs/>
        </w:rPr>
        <w:t>Yellow Pages</w:t>
      </w:r>
      <w:r>
        <w:t xml:space="preserve"> follow up with some kind of action.</w:t>
      </w:r>
    </w:p>
    <w:p w:rsidR="009921ED" w:rsidRDefault="009921ED">
      <w:pPr>
        <w:jc w:val="both"/>
      </w:pPr>
    </w:p>
    <w:p w:rsidR="009921ED" w:rsidRDefault="009921ED">
      <w:pPr>
        <w:jc w:val="both"/>
      </w:pPr>
      <w:r>
        <w:t xml:space="preserve">Because the </w:t>
      </w:r>
      <w:r>
        <w:rPr>
          <w:i/>
          <w:iCs/>
        </w:rPr>
        <w:t>Yellow Pages</w:t>
      </w:r>
      <w:r>
        <w:t xml:space="preserve"> are filled with ads, the level of clutter is high. Finding the breakthrough concept or graphic image is really the key to creating i</w:t>
      </w:r>
      <w:smartTag w:uri="urn:schemas-microsoft-com:office:smarttags" w:element="PersonName">
        <w:r>
          <w:t>mp</w:t>
        </w:r>
      </w:smartTag>
      <w:r>
        <w:t xml:space="preserve">act. </w:t>
      </w:r>
    </w:p>
    <w:p w:rsidR="009921ED" w:rsidRDefault="009921ED">
      <w:pPr>
        <w:jc w:val="both"/>
      </w:pPr>
    </w:p>
    <w:p w:rsidR="009921ED" w:rsidRDefault="009921ED">
      <w:pPr>
        <w:jc w:val="both"/>
      </w:pPr>
      <w:r>
        <w:t>8.2</w:t>
      </w:r>
      <w:r>
        <w:tab/>
        <w:t>Other Directories</w:t>
      </w:r>
    </w:p>
    <w:p w:rsidR="009921ED" w:rsidRDefault="009921ED">
      <w:pPr>
        <w:jc w:val="both"/>
      </w:pPr>
      <w:r>
        <w:t xml:space="preserve">In addition to the </w:t>
      </w:r>
      <w:r>
        <w:rPr>
          <w:i/>
          <w:iCs/>
        </w:rPr>
        <w:t>Yellow Pages</w:t>
      </w:r>
      <w:r>
        <w:t>, an estimated 7,500 directories exist that cover all types of professional areas and interest grou</w:t>
      </w:r>
      <w:smartTag w:uri="urn:schemas-microsoft-com:office:smarttags" w:element="PersonName">
        <w:r>
          <w:t>ps</w:t>
        </w:r>
      </w:smartTag>
      <w:r>
        <w:t xml:space="preserve">. </w:t>
      </w:r>
    </w:p>
    <w:p w:rsidR="009921ED" w:rsidRDefault="009921ED">
      <w:pPr>
        <w:jc w:val="both"/>
      </w:pPr>
    </w:p>
    <w:p w:rsidR="009921ED" w:rsidRDefault="009921ED">
      <w:pPr>
        <w:jc w:val="both"/>
      </w:pPr>
      <w:r>
        <w:lastRenderedPageBreak/>
        <w:t xml:space="preserve">The ads in trade and professional directories usually are </w:t>
      </w:r>
      <w:smartTag w:uri="urn:schemas-microsoft-com:office:smarttags" w:element="PersonName">
        <w:r>
          <w:t>mo</w:t>
        </w:r>
      </w:smartTag>
      <w:r>
        <w:t xml:space="preserve">re detailed than those in consumer directories because they address specific professional concerns, such as qualifications and scope of services provided. </w:t>
      </w:r>
    </w:p>
    <w:p w:rsidR="009921ED" w:rsidRDefault="009921ED">
      <w:pPr>
        <w:jc w:val="both"/>
      </w:pPr>
    </w:p>
    <w:p w:rsidR="009921ED" w:rsidRDefault="009921ED">
      <w:pPr>
        <w:jc w:val="both"/>
      </w:pPr>
      <w:r>
        <w:t xml:space="preserve">Most of the directories can be transformed into an electronic version accessible through the Internet. Electronic directories provide convenience and speed to customers who have the right technology. </w:t>
      </w:r>
    </w:p>
    <w:p w:rsidR="009921ED" w:rsidRDefault="009921ED">
      <w:pPr>
        <w:jc w:val="both"/>
      </w:pPr>
    </w:p>
    <w:p w:rsidR="009921ED" w:rsidRDefault="009921ED">
      <w:pPr>
        <w:jc w:val="both"/>
      </w:pPr>
      <w:r>
        <w:t>8.3</w:t>
      </w:r>
      <w:r>
        <w:tab/>
        <w:t>Advantages and Disadvantages of Directory Advertising</w:t>
      </w:r>
    </w:p>
    <w:p w:rsidR="009921ED" w:rsidRDefault="009921ED">
      <w:pPr>
        <w:jc w:val="both"/>
      </w:pPr>
      <w:r>
        <w:t>Advantages include the fact that directories are a shopping medium and can be an effective selling tool. Directories are inexpensive and provide a good return-on-investment. They are flexible in respect to size, colors, and formats. They have a long life.</w:t>
      </w:r>
    </w:p>
    <w:p w:rsidR="009921ED" w:rsidRDefault="009921ED">
      <w:pPr>
        <w:jc w:val="both"/>
      </w:pPr>
    </w:p>
    <w:p w:rsidR="009921ED" w:rsidRDefault="009921ED">
      <w:pPr>
        <w:jc w:val="both"/>
      </w:pPr>
      <w:r>
        <w:t>The weaknesses include co</w:t>
      </w:r>
      <w:smartTag w:uri="urn:schemas-microsoft-com:office:smarttags" w:element="PersonName">
        <w:r>
          <w:t>mp</w:t>
        </w:r>
      </w:smartTag>
      <w:r>
        <w:t xml:space="preserve">etitive clutter. Ads cannot be changed for several </w:t>
      </w:r>
      <w:smartTag w:uri="urn:schemas-microsoft-com:office:smarttags" w:element="PersonName">
        <w:r>
          <w:t>mo</w:t>
        </w:r>
      </w:smartTag>
      <w:r>
        <w:t>nths. There are consumers, such as non-English speakers or the illiterate, who cannot easily use directories.</w:t>
      </w:r>
    </w:p>
    <w:p w:rsidR="009921ED" w:rsidRDefault="009921ED">
      <w:pPr>
        <w:jc w:val="both"/>
      </w:pPr>
    </w:p>
    <w:p w:rsidR="009921ED" w:rsidRDefault="009921ED">
      <w:pPr>
        <w:jc w:val="both"/>
      </w:pPr>
    </w:p>
    <w:p w:rsidR="009921ED" w:rsidRDefault="009921ED">
      <w:pPr>
        <w:jc w:val="both"/>
        <w:rPr>
          <w:b/>
          <w:bCs/>
        </w:rPr>
      </w:pPr>
      <w:r>
        <w:rPr>
          <w:b/>
          <w:bCs/>
        </w:rPr>
        <w:t>9.0</w:t>
      </w:r>
      <w:r>
        <w:rPr>
          <w:b/>
          <w:bCs/>
        </w:rPr>
        <w:tab/>
      </w:r>
      <w:r>
        <w:rPr>
          <w:b/>
          <w:bCs/>
          <w:caps/>
        </w:rPr>
        <w:t>Using Print Advertising</w:t>
      </w:r>
    </w:p>
    <w:p w:rsidR="009921ED" w:rsidRDefault="009921ED">
      <w:pPr>
        <w:jc w:val="both"/>
      </w:pPr>
      <w:r>
        <w:t>Advertisers should always ask their media planner the cost of each media, its ability to meet their advertising objectives, its ability to accom</w:t>
      </w:r>
      <w:smartTag w:uri="urn:schemas-microsoft-com:office:smarttags" w:element="PersonName">
        <w:r>
          <w:t>mo</w:t>
        </w:r>
      </w:smartTag>
      <w:r>
        <w:t>date the style of message, and how targeted the audience is.</w:t>
      </w:r>
    </w:p>
    <w:p w:rsidR="005E7865" w:rsidRPr="005E7865" w:rsidRDefault="005E7865">
      <w:pPr>
        <w:jc w:val="both"/>
      </w:pPr>
    </w:p>
    <w:p w:rsidR="005E7865" w:rsidRPr="005E7865" w:rsidRDefault="005E7865">
      <w:pPr>
        <w:jc w:val="both"/>
      </w:pPr>
    </w:p>
    <w:p w:rsidR="009921ED" w:rsidRDefault="009921ED">
      <w:pPr>
        <w:jc w:val="both"/>
      </w:pPr>
    </w:p>
    <w:sectPr w:rsidR="009921ED" w:rsidSect="004D196E">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189"/>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E8D" w:rsidRDefault="00706E8D">
      <w:r>
        <w:separator/>
      </w:r>
    </w:p>
  </w:endnote>
  <w:endnote w:type="continuationSeparator" w:id="1">
    <w:p w:rsidR="00706E8D" w:rsidRDefault="00706E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3" w:rsidRDefault="001C551D">
    <w:pPr>
      <w:pStyle w:val="Footer"/>
      <w:framePr w:wrap="around" w:vAnchor="text" w:hAnchor="margin" w:xAlign="center" w:y="1"/>
      <w:rPr>
        <w:rStyle w:val="PageNumber"/>
      </w:rPr>
    </w:pPr>
    <w:r>
      <w:rPr>
        <w:rStyle w:val="PageNumber"/>
      </w:rPr>
      <w:fldChar w:fldCharType="begin"/>
    </w:r>
    <w:r w:rsidR="00113153">
      <w:rPr>
        <w:rStyle w:val="PageNumber"/>
      </w:rPr>
      <w:instrText xml:space="preserve">PAGE  </w:instrText>
    </w:r>
    <w:r>
      <w:rPr>
        <w:rStyle w:val="PageNumber"/>
      </w:rPr>
      <w:fldChar w:fldCharType="separate"/>
    </w:r>
    <w:r w:rsidR="0045040B">
      <w:rPr>
        <w:rStyle w:val="PageNumber"/>
        <w:noProof/>
      </w:rPr>
      <w:t>200</w:t>
    </w:r>
    <w:r>
      <w:rPr>
        <w:rStyle w:val="PageNumber"/>
      </w:rPr>
      <w:fldChar w:fldCharType="end"/>
    </w:r>
  </w:p>
  <w:p w:rsidR="00113153" w:rsidRDefault="001131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3" w:rsidRDefault="001C551D">
    <w:pPr>
      <w:pStyle w:val="Footer"/>
      <w:framePr w:wrap="around" w:vAnchor="text" w:hAnchor="margin" w:xAlign="center" w:y="1"/>
      <w:rPr>
        <w:rStyle w:val="PageNumber"/>
      </w:rPr>
    </w:pPr>
    <w:r>
      <w:rPr>
        <w:rStyle w:val="PageNumber"/>
      </w:rPr>
      <w:fldChar w:fldCharType="begin"/>
    </w:r>
    <w:r w:rsidR="00113153">
      <w:rPr>
        <w:rStyle w:val="PageNumber"/>
      </w:rPr>
      <w:instrText xml:space="preserve">PAGE  </w:instrText>
    </w:r>
    <w:r>
      <w:rPr>
        <w:rStyle w:val="PageNumber"/>
      </w:rPr>
      <w:fldChar w:fldCharType="separate"/>
    </w:r>
    <w:r w:rsidR="0045040B">
      <w:rPr>
        <w:rStyle w:val="PageNumber"/>
        <w:noProof/>
      </w:rPr>
      <w:t>199</w:t>
    </w:r>
    <w:r>
      <w:rPr>
        <w:rStyle w:val="PageNumber"/>
      </w:rPr>
      <w:fldChar w:fldCharType="end"/>
    </w:r>
  </w:p>
  <w:p w:rsidR="00113153" w:rsidRDefault="0011315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3" w:rsidRDefault="004D196E" w:rsidP="00113153">
    <w:pPr>
      <w:pStyle w:val="Footer"/>
      <w:jc w:val="center"/>
    </w:pPr>
    <w:r>
      <w:t>189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E8D" w:rsidRDefault="00706E8D">
      <w:r>
        <w:separator/>
      </w:r>
    </w:p>
  </w:footnote>
  <w:footnote w:type="continuationSeparator" w:id="1">
    <w:p w:rsidR="00706E8D" w:rsidRDefault="00706E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3" w:rsidRPr="00113153" w:rsidRDefault="00113153">
    <w:pPr>
      <w:pStyle w:val="Header"/>
      <w:rPr>
        <w:sz w:val="20"/>
        <w:szCs w:val="20"/>
      </w:rPr>
    </w:pPr>
    <w:r w:rsidRPr="00113153">
      <w:rPr>
        <w:sz w:val="20"/>
        <w:szCs w:val="20"/>
      </w:rPr>
      <w:t>Part 3: Effective Advertising Media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53" w:rsidRPr="00113153" w:rsidRDefault="00113153" w:rsidP="00113153">
    <w:pPr>
      <w:pStyle w:val="Header"/>
      <w:jc w:val="right"/>
      <w:rPr>
        <w:sz w:val="20"/>
        <w:szCs w:val="20"/>
      </w:rPr>
    </w:pPr>
    <w:r w:rsidRPr="00113153">
      <w:rPr>
        <w:sz w:val="20"/>
        <w:szCs w:val="20"/>
      </w:rPr>
      <w:t>Chapter 8: Print and Out-of-Home Media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A1CE6"/>
    <w:multiLevelType w:val="multilevel"/>
    <w:tmpl w:val="175C951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B377F41"/>
    <w:multiLevelType w:val="hybridMultilevel"/>
    <w:tmpl w:val="441E9288"/>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151E3C"/>
    <w:multiLevelType w:val="hybridMultilevel"/>
    <w:tmpl w:val="10748D9C"/>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A82EA0"/>
    <w:multiLevelType w:val="hybridMultilevel"/>
    <w:tmpl w:val="FC2255E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4202A57"/>
    <w:multiLevelType w:val="hybridMultilevel"/>
    <w:tmpl w:val="1A4E9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5AE3B95"/>
    <w:multiLevelType w:val="hybridMultilevel"/>
    <w:tmpl w:val="E81E8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E0F3E40"/>
    <w:multiLevelType w:val="hybridMultilevel"/>
    <w:tmpl w:val="E116B044"/>
    <w:lvl w:ilvl="0" w:tplc="021E7B4A">
      <w:start w:val="1"/>
      <w:numFmt w:val="decimal"/>
      <w:lvlText w:val="%1."/>
      <w:lvlJc w:val="left"/>
      <w:pPr>
        <w:tabs>
          <w:tab w:val="num" w:pos="360"/>
        </w:tabs>
        <w:ind w:left="360" w:hanging="360"/>
      </w:pPr>
      <w:rPr>
        <w:rFonts w:hint="default"/>
      </w:rPr>
    </w:lvl>
    <w:lvl w:ilvl="1" w:tplc="FF9CC2AA">
      <w:start w:val="1"/>
      <w:numFmt w:val="bullet"/>
      <w:lvlText w:val=""/>
      <w:lvlJc w:val="left"/>
      <w:pPr>
        <w:tabs>
          <w:tab w:val="num" w:pos="1440"/>
        </w:tabs>
        <w:ind w:left="1440" w:hanging="360"/>
      </w:pPr>
      <w:rPr>
        <w:rFonts w:ascii="Symbol" w:hAnsi="Symbol" w:hint="default"/>
        <w:u w:val="no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E52103"/>
    <w:multiLevelType w:val="hybridMultilevel"/>
    <w:tmpl w:val="175C951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0014662"/>
    <w:multiLevelType w:val="hybridMultilevel"/>
    <w:tmpl w:val="036A3CD8"/>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31C34141"/>
    <w:multiLevelType w:val="hybridMultilevel"/>
    <w:tmpl w:val="43D23F0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921F04"/>
    <w:multiLevelType w:val="hybridMultilevel"/>
    <w:tmpl w:val="6B2CD3D0"/>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nsid w:val="34C347C7"/>
    <w:multiLevelType w:val="hybridMultilevel"/>
    <w:tmpl w:val="FE50CA18"/>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600575F"/>
    <w:multiLevelType w:val="multilevel"/>
    <w:tmpl w:val="3272AC9C"/>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6FA60E1"/>
    <w:multiLevelType w:val="hybridMultilevel"/>
    <w:tmpl w:val="B1DE48F8"/>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133D43"/>
    <w:multiLevelType w:val="hybridMultilevel"/>
    <w:tmpl w:val="E116B044"/>
    <w:lvl w:ilvl="0" w:tplc="021E7B4A">
      <w:start w:val="1"/>
      <w:numFmt w:val="decimal"/>
      <w:lvlText w:val="%1."/>
      <w:lvlJc w:val="left"/>
      <w:pPr>
        <w:tabs>
          <w:tab w:val="num" w:pos="360"/>
        </w:tabs>
        <w:ind w:left="360" w:hanging="360"/>
      </w:pPr>
      <w:rPr>
        <w:rFonts w:hint="default"/>
      </w:rPr>
    </w:lvl>
    <w:lvl w:ilvl="1" w:tplc="98E2A0E8">
      <w:start w:val="1"/>
      <w:numFmt w:val="bullet"/>
      <w:lvlText w:val=""/>
      <w:lvlJc w:val="left"/>
      <w:pPr>
        <w:tabs>
          <w:tab w:val="num" w:pos="720"/>
        </w:tabs>
        <w:ind w:left="720" w:hanging="360"/>
      </w:pPr>
      <w:rPr>
        <w:rFonts w:ascii="Symbol" w:hAnsi="Symbol" w:hint="default"/>
        <w:u w:val="no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F174E5"/>
    <w:multiLevelType w:val="hybridMultilevel"/>
    <w:tmpl w:val="B13850C6"/>
    <w:lvl w:ilvl="0" w:tplc="4E6E4E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08164DF"/>
    <w:multiLevelType w:val="hybridMultilevel"/>
    <w:tmpl w:val="352C5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5DB2DD5"/>
    <w:multiLevelType w:val="hybridMultilevel"/>
    <w:tmpl w:val="DCD0CC60"/>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9230B35"/>
    <w:multiLevelType w:val="hybridMultilevel"/>
    <w:tmpl w:val="3BAC88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14352"/>
    <w:multiLevelType w:val="multilevel"/>
    <w:tmpl w:val="02805E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nsid w:val="52612861"/>
    <w:multiLevelType w:val="hybridMultilevel"/>
    <w:tmpl w:val="890294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354056A"/>
    <w:multiLevelType w:val="hybridMultilevel"/>
    <w:tmpl w:val="95124766"/>
    <w:lvl w:ilvl="0" w:tplc="021E7B4A">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0EF7A1A"/>
    <w:multiLevelType w:val="hybridMultilevel"/>
    <w:tmpl w:val="02805E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7062C5F"/>
    <w:multiLevelType w:val="hybridMultilevel"/>
    <w:tmpl w:val="DA349C24"/>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D9A7C9A"/>
    <w:multiLevelType w:val="hybridMultilevel"/>
    <w:tmpl w:val="E1C00C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DC609A"/>
    <w:multiLevelType w:val="hybridMultilevel"/>
    <w:tmpl w:val="97528DFA"/>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8"/>
  </w:num>
  <w:num w:numId="2">
    <w:abstractNumId w:val="25"/>
  </w:num>
  <w:num w:numId="3">
    <w:abstractNumId w:val="22"/>
  </w:num>
  <w:num w:numId="4">
    <w:abstractNumId w:val="4"/>
  </w:num>
  <w:num w:numId="5">
    <w:abstractNumId w:val="5"/>
  </w:num>
  <w:num w:numId="6">
    <w:abstractNumId w:val="16"/>
  </w:num>
  <w:num w:numId="7">
    <w:abstractNumId w:val="24"/>
  </w:num>
  <w:num w:numId="8">
    <w:abstractNumId w:val="1"/>
  </w:num>
  <w:num w:numId="9">
    <w:abstractNumId w:val="21"/>
  </w:num>
  <w:num w:numId="10">
    <w:abstractNumId w:val="19"/>
  </w:num>
  <w:num w:numId="11">
    <w:abstractNumId w:val="20"/>
  </w:num>
  <w:num w:numId="12">
    <w:abstractNumId w:val="12"/>
  </w:num>
  <w:num w:numId="13">
    <w:abstractNumId w:val="9"/>
  </w:num>
  <w:num w:numId="14">
    <w:abstractNumId w:val="7"/>
  </w:num>
  <w:num w:numId="15">
    <w:abstractNumId w:val="0"/>
  </w:num>
  <w:num w:numId="16">
    <w:abstractNumId w:val="11"/>
  </w:num>
  <w:num w:numId="17">
    <w:abstractNumId w:val="13"/>
  </w:num>
  <w:num w:numId="18">
    <w:abstractNumId w:val="17"/>
  </w:num>
  <w:num w:numId="19">
    <w:abstractNumId w:val="3"/>
  </w:num>
  <w:num w:numId="20">
    <w:abstractNumId w:val="10"/>
  </w:num>
  <w:num w:numId="21">
    <w:abstractNumId w:val="18"/>
  </w:num>
  <w:num w:numId="22">
    <w:abstractNumId w:val="6"/>
  </w:num>
  <w:num w:numId="23">
    <w:abstractNumId w:val="2"/>
  </w:num>
  <w:num w:numId="24">
    <w:abstractNumId w:val="15"/>
  </w:num>
  <w:num w:numId="25">
    <w:abstractNumId w:val="23"/>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stylePaneFormatFilter w:val="3F01"/>
  <w:defaultTabStop w:val="720"/>
  <w:evenAndOddHeaders/>
  <w:noPunctuationKerning/>
  <w:characterSpacingControl w:val="doNotCompress"/>
  <w:footnotePr>
    <w:footnote w:id="0"/>
    <w:footnote w:id="1"/>
  </w:footnotePr>
  <w:endnotePr>
    <w:endnote w:id="0"/>
    <w:endnote w:id="1"/>
  </w:endnotePr>
  <w:compat/>
  <w:rsids>
    <w:rsidRoot w:val="001750DF"/>
    <w:rsid w:val="00085A8D"/>
    <w:rsid w:val="00113153"/>
    <w:rsid w:val="001750DF"/>
    <w:rsid w:val="001C551D"/>
    <w:rsid w:val="002B6A1C"/>
    <w:rsid w:val="0045040B"/>
    <w:rsid w:val="004D196E"/>
    <w:rsid w:val="005E7865"/>
    <w:rsid w:val="00706E8D"/>
    <w:rsid w:val="007443BE"/>
    <w:rsid w:val="0084044F"/>
    <w:rsid w:val="009921ED"/>
    <w:rsid w:val="00A85A05"/>
    <w:rsid w:val="00CC2A98"/>
    <w:rsid w:val="00CF34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51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autoRedefine/>
    <w:rsid w:val="001C551D"/>
    <w:pPr>
      <w:tabs>
        <w:tab w:val="left" w:pos="720"/>
      </w:tabs>
      <w:jc w:val="both"/>
    </w:pPr>
    <w:rPr>
      <w:b/>
      <w:caps/>
    </w:rPr>
  </w:style>
  <w:style w:type="paragraph" w:customStyle="1" w:styleId="Level1A">
    <w:name w:val="Level1A"/>
    <w:basedOn w:val="Level1"/>
    <w:autoRedefine/>
    <w:rsid w:val="001C551D"/>
    <w:rPr>
      <w:i/>
      <w:caps w:val="0"/>
    </w:rPr>
  </w:style>
  <w:style w:type="paragraph" w:customStyle="1" w:styleId="Level4">
    <w:name w:val="Level 4"/>
    <w:basedOn w:val="Normal"/>
    <w:autoRedefine/>
    <w:rsid w:val="001C551D"/>
    <w:pPr>
      <w:tabs>
        <w:tab w:val="left" w:pos="1800"/>
      </w:tabs>
      <w:ind w:left="1080" w:hanging="360"/>
    </w:pPr>
  </w:style>
  <w:style w:type="paragraph" w:styleId="Footer">
    <w:name w:val="footer"/>
    <w:basedOn w:val="Normal"/>
    <w:rsid w:val="001C551D"/>
    <w:pPr>
      <w:tabs>
        <w:tab w:val="center" w:pos="4320"/>
        <w:tab w:val="right" w:pos="8640"/>
      </w:tabs>
    </w:pPr>
  </w:style>
  <w:style w:type="character" w:styleId="PageNumber">
    <w:name w:val="page number"/>
    <w:basedOn w:val="DefaultParagraphFont"/>
    <w:rsid w:val="001C551D"/>
  </w:style>
  <w:style w:type="paragraph" w:styleId="HTMLAddress">
    <w:name w:val="HTML Address"/>
    <w:basedOn w:val="Normal"/>
    <w:rsid w:val="001C551D"/>
    <w:pPr>
      <w:tabs>
        <w:tab w:val="decimal" w:pos="520"/>
        <w:tab w:val="left" w:pos="600"/>
      </w:tabs>
      <w:spacing w:after="80"/>
      <w:ind w:left="600" w:hanging="600"/>
    </w:pPr>
    <w:rPr>
      <w:sz w:val="20"/>
      <w:szCs w:val="20"/>
    </w:rPr>
  </w:style>
  <w:style w:type="paragraph" w:styleId="BalloonText">
    <w:name w:val="Balloon Text"/>
    <w:basedOn w:val="Normal"/>
    <w:semiHidden/>
    <w:rsid w:val="001C551D"/>
    <w:rPr>
      <w:rFonts w:ascii="Tahoma" w:hAnsi="Tahoma" w:cs="Tahoma"/>
      <w:sz w:val="16"/>
      <w:szCs w:val="16"/>
    </w:rPr>
  </w:style>
  <w:style w:type="paragraph" w:customStyle="1" w:styleId="CHAPBM">
    <w:name w:val="CHAP_BM"/>
    <w:basedOn w:val="Normal"/>
    <w:rsid w:val="001C551D"/>
    <w:pPr>
      <w:ind w:firstLine="400"/>
      <w:jc w:val="both"/>
    </w:pPr>
    <w:rPr>
      <w:rFonts w:ascii="Times" w:hAnsi="Times"/>
      <w:sz w:val="20"/>
      <w:szCs w:val="20"/>
    </w:rPr>
  </w:style>
  <w:style w:type="paragraph" w:customStyle="1" w:styleId="Answers">
    <w:name w:val="Answers"/>
    <w:basedOn w:val="Normal"/>
    <w:next w:val="Normal"/>
    <w:rsid w:val="001C551D"/>
    <w:pPr>
      <w:tabs>
        <w:tab w:val="left" w:pos="450"/>
      </w:tabs>
      <w:ind w:left="446"/>
      <w:jc w:val="both"/>
    </w:pPr>
    <w:rPr>
      <w:rFonts w:ascii="Times" w:eastAsia="Times" w:hAnsi="Times"/>
      <w:szCs w:val="20"/>
    </w:rPr>
  </w:style>
  <w:style w:type="paragraph" w:styleId="NormalWeb">
    <w:name w:val="Normal (Web)"/>
    <w:basedOn w:val="Normal"/>
    <w:rsid w:val="001C551D"/>
    <w:pPr>
      <w:spacing w:before="100" w:beforeAutospacing="1" w:after="100" w:afterAutospacing="1"/>
    </w:pPr>
    <w:rPr>
      <w:rFonts w:ascii="Arial" w:hAnsi="Arial" w:cs="Arial"/>
      <w:sz w:val="20"/>
      <w:szCs w:val="20"/>
    </w:rPr>
  </w:style>
  <w:style w:type="character" w:styleId="Hyperlink">
    <w:name w:val="Hyperlink"/>
    <w:basedOn w:val="DefaultParagraphFont"/>
    <w:rsid w:val="001C551D"/>
    <w:rPr>
      <w:color w:val="0000FF"/>
      <w:u w:val="single"/>
    </w:rPr>
  </w:style>
  <w:style w:type="paragraph" w:styleId="FootnoteText">
    <w:name w:val="footnote text"/>
    <w:basedOn w:val="Normal"/>
    <w:semiHidden/>
    <w:rsid w:val="001C551D"/>
    <w:rPr>
      <w:sz w:val="20"/>
      <w:szCs w:val="20"/>
    </w:rPr>
  </w:style>
  <w:style w:type="character" w:styleId="FootnoteReference">
    <w:name w:val="footnote reference"/>
    <w:basedOn w:val="DefaultParagraphFont"/>
    <w:semiHidden/>
    <w:rsid w:val="001C551D"/>
    <w:rPr>
      <w:vertAlign w:val="superscript"/>
    </w:rPr>
  </w:style>
  <w:style w:type="paragraph" w:styleId="Header">
    <w:name w:val="header"/>
    <w:basedOn w:val="Normal"/>
    <w:rsid w:val="001C551D"/>
    <w:pPr>
      <w:tabs>
        <w:tab w:val="center" w:pos="4320"/>
        <w:tab w:val="right" w:pos="8640"/>
      </w:tabs>
    </w:pPr>
  </w:style>
  <w:style w:type="paragraph" w:styleId="Title">
    <w:name w:val="Title"/>
    <w:basedOn w:val="Normal"/>
    <w:qFormat/>
    <w:rsid w:val="001C551D"/>
    <w:pPr>
      <w:jc w:val="center"/>
    </w:pPr>
    <w:rPr>
      <w:sz w:val="32"/>
      <w:szCs w:val="32"/>
    </w:rPr>
  </w:style>
  <w:style w:type="character" w:styleId="FollowedHyperlink">
    <w:name w:val="FollowedHyperlink"/>
    <w:basedOn w:val="DefaultParagraphFont"/>
    <w:rsid w:val="001C551D"/>
    <w:rPr>
      <w:color w:val="800080"/>
      <w:u w:val="single"/>
    </w:rPr>
  </w:style>
  <w:style w:type="paragraph" w:styleId="Subtitle">
    <w:name w:val="Subtitle"/>
    <w:basedOn w:val="Normal"/>
    <w:qFormat/>
    <w:rsid w:val="001C551D"/>
    <w:pPr>
      <w:jc w:val="center"/>
    </w:pPr>
    <w:rPr>
      <w:sz w:val="32"/>
      <w:szCs w:val="3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4212</Words>
  <Characters>24015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Chapter 8</vt:lpstr>
    </vt:vector>
  </TitlesOfParts>
  <Company/>
  <LinksUpToDate>false</LinksUpToDate>
  <CharactersWithSpaces>28171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dc:title>
  <dc:creator>Kathleen Zumpfe</dc:creator>
  <cp:lastModifiedBy>Muhammad Waqas</cp:lastModifiedBy>
  <cp:revision>3</cp:revision>
  <dcterms:created xsi:type="dcterms:W3CDTF">2013-07-11T08:38:00Z</dcterms:created>
  <dcterms:modified xsi:type="dcterms:W3CDTF">2013-07-21T21:31:00Z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1618239746</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