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A36" w:rsidRPr="00422A36" w:rsidRDefault="00422A36" w:rsidP="00422A36">
      <w:pPr>
        <w:ind w:left="720"/>
        <w:jc w:val="center"/>
        <w:rPr>
          <w:rFonts w:ascii="Times New Roman" w:hAnsi="Times New Roman" w:cs="Times New Roman"/>
          <w:b/>
          <w:sz w:val="24"/>
          <w:szCs w:val="24"/>
        </w:rPr>
      </w:pPr>
      <w:r w:rsidRPr="00422A36">
        <w:rPr>
          <w:rFonts w:ascii="Times New Roman" w:hAnsi="Times New Roman" w:cs="Times New Roman"/>
          <w:b/>
          <w:sz w:val="24"/>
          <w:szCs w:val="24"/>
        </w:rPr>
        <w:t>Lecture 22</w:t>
      </w:r>
    </w:p>
    <w:p w:rsidR="00000000" w:rsidRPr="00422A36" w:rsidRDefault="00644D5C" w:rsidP="00422A36">
      <w:pPr>
        <w:ind w:left="720"/>
        <w:jc w:val="center"/>
        <w:rPr>
          <w:rFonts w:ascii="Times New Roman" w:hAnsi="Times New Roman" w:cs="Times New Roman"/>
          <w:b/>
          <w:sz w:val="24"/>
          <w:szCs w:val="24"/>
        </w:rPr>
      </w:pPr>
      <w:r w:rsidRPr="00422A36">
        <w:rPr>
          <w:rFonts w:ascii="Times New Roman" w:hAnsi="Times New Roman" w:cs="Times New Roman"/>
          <w:b/>
          <w:sz w:val="24"/>
          <w:szCs w:val="24"/>
        </w:rPr>
        <w:t>Exporting, Importing and Countertrade</w:t>
      </w:r>
    </w:p>
    <w:p w:rsidR="00000000" w:rsidRPr="00422A36" w:rsidRDefault="00644D5C" w:rsidP="00422A36">
      <w:pPr>
        <w:numPr>
          <w:ilvl w:val="0"/>
          <w:numId w:val="1"/>
        </w:numPr>
        <w:jc w:val="both"/>
        <w:rPr>
          <w:rFonts w:ascii="Times New Roman" w:hAnsi="Times New Roman" w:cs="Times New Roman"/>
          <w:sz w:val="24"/>
          <w:szCs w:val="24"/>
        </w:rPr>
      </w:pPr>
      <w:r w:rsidRPr="00422A36">
        <w:rPr>
          <w:rFonts w:ascii="Times New Roman" w:hAnsi="Times New Roman" w:cs="Times New Roman"/>
          <w:sz w:val="24"/>
          <w:szCs w:val="24"/>
        </w:rPr>
        <w:t xml:space="preserve">Large and </w:t>
      </w:r>
      <w:r w:rsidRPr="00422A36">
        <w:rPr>
          <w:rFonts w:ascii="Times New Roman" w:hAnsi="Times New Roman" w:cs="Times New Roman"/>
          <w:sz w:val="24"/>
          <w:szCs w:val="24"/>
        </w:rPr>
        <w:t>small firms export</w:t>
      </w:r>
    </w:p>
    <w:p w:rsidR="00000000" w:rsidRPr="00422A36" w:rsidRDefault="00644D5C" w:rsidP="00422A36">
      <w:pPr>
        <w:numPr>
          <w:ilvl w:val="0"/>
          <w:numId w:val="1"/>
        </w:numPr>
        <w:jc w:val="both"/>
        <w:rPr>
          <w:rFonts w:ascii="Times New Roman" w:hAnsi="Times New Roman" w:cs="Times New Roman"/>
          <w:sz w:val="24"/>
          <w:szCs w:val="24"/>
        </w:rPr>
      </w:pPr>
      <w:r w:rsidRPr="00422A36">
        <w:rPr>
          <w:rFonts w:ascii="Times New Roman" w:hAnsi="Times New Roman" w:cs="Times New Roman"/>
          <w:sz w:val="24"/>
          <w:szCs w:val="24"/>
        </w:rPr>
        <w:t>Exporting is on the rise thanks to</w:t>
      </w:r>
      <w:r w:rsidR="007578BC">
        <w:rPr>
          <w:rFonts w:ascii="Times New Roman" w:hAnsi="Times New Roman" w:cs="Times New Roman"/>
          <w:sz w:val="24"/>
          <w:szCs w:val="24"/>
        </w:rPr>
        <w:t xml:space="preserve"> the decline in trade barriers </w:t>
      </w:r>
      <w:r w:rsidRPr="00422A36">
        <w:rPr>
          <w:rFonts w:ascii="Times New Roman" w:hAnsi="Times New Roman" w:cs="Times New Roman"/>
          <w:sz w:val="24"/>
          <w:szCs w:val="24"/>
        </w:rPr>
        <w:t>under the WTO and regional economic agreements such as the EU and NAFTA</w:t>
      </w:r>
    </w:p>
    <w:p w:rsidR="00422A36" w:rsidRPr="007578BC" w:rsidRDefault="00422A36" w:rsidP="00422A36">
      <w:pPr>
        <w:jc w:val="both"/>
        <w:rPr>
          <w:rFonts w:ascii="Times New Roman" w:hAnsi="Times New Roman" w:cs="Times New Roman"/>
          <w:b/>
          <w:sz w:val="24"/>
          <w:szCs w:val="24"/>
        </w:rPr>
      </w:pPr>
      <w:r w:rsidRPr="007578BC">
        <w:rPr>
          <w:rFonts w:ascii="Times New Roman" w:hAnsi="Times New Roman" w:cs="Times New Roman"/>
          <w:b/>
          <w:sz w:val="24"/>
          <w:szCs w:val="24"/>
        </w:rPr>
        <w:t xml:space="preserve">Exporting firms need to </w:t>
      </w:r>
    </w:p>
    <w:p w:rsidR="00000000" w:rsidRPr="00422A36" w:rsidRDefault="00644D5C" w:rsidP="00422A36">
      <w:pPr>
        <w:numPr>
          <w:ilvl w:val="0"/>
          <w:numId w:val="2"/>
        </w:numPr>
        <w:jc w:val="both"/>
        <w:rPr>
          <w:rFonts w:ascii="Times New Roman" w:hAnsi="Times New Roman" w:cs="Times New Roman"/>
          <w:sz w:val="24"/>
          <w:szCs w:val="24"/>
        </w:rPr>
      </w:pPr>
      <w:r w:rsidRPr="00422A36">
        <w:rPr>
          <w:rFonts w:ascii="Times New Roman" w:hAnsi="Times New Roman" w:cs="Times New Roman"/>
          <w:sz w:val="24"/>
          <w:szCs w:val="24"/>
        </w:rPr>
        <w:t>identify market opportunities</w:t>
      </w:r>
    </w:p>
    <w:p w:rsidR="00000000" w:rsidRPr="00422A36" w:rsidRDefault="00644D5C" w:rsidP="00422A36">
      <w:pPr>
        <w:numPr>
          <w:ilvl w:val="0"/>
          <w:numId w:val="2"/>
        </w:numPr>
        <w:jc w:val="both"/>
        <w:rPr>
          <w:rFonts w:ascii="Times New Roman" w:hAnsi="Times New Roman" w:cs="Times New Roman"/>
          <w:sz w:val="24"/>
          <w:szCs w:val="24"/>
        </w:rPr>
      </w:pPr>
      <w:r w:rsidRPr="00422A36">
        <w:rPr>
          <w:rFonts w:ascii="Times New Roman" w:hAnsi="Times New Roman" w:cs="Times New Roman"/>
          <w:sz w:val="24"/>
          <w:szCs w:val="24"/>
        </w:rPr>
        <w:t>deal with foreign exchange risk</w:t>
      </w:r>
    </w:p>
    <w:p w:rsidR="00000000" w:rsidRPr="00422A36" w:rsidRDefault="00644D5C" w:rsidP="00422A36">
      <w:pPr>
        <w:numPr>
          <w:ilvl w:val="0"/>
          <w:numId w:val="2"/>
        </w:numPr>
        <w:jc w:val="both"/>
        <w:rPr>
          <w:rFonts w:ascii="Times New Roman" w:hAnsi="Times New Roman" w:cs="Times New Roman"/>
          <w:sz w:val="24"/>
          <w:szCs w:val="24"/>
        </w:rPr>
      </w:pPr>
      <w:r w:rsidRPr="00422A36">
        <w:rPr>
          <w:rFonts w:ascii="Times New Roman" w:hAnsi="Times New Roman" w:cs="Times New Roman"/>
          <w:sz w:val="24"/>
          <w:szCs w:val="24"/>
        </w:rPr>
        <w:t>navigate import and export financing</w:t>
      </w:r>
    </w:p>
    <w:p w:rsidR="00000000" w:rsidRPr="00422A36" w:rsidRDefault="00644D5C" w:rsidP="00422A36">
      <w:pPr>
        <w:numPr>
          <w:ilvl w:val="0"/>
          <w:numId w:val="2"/>
        </w:numPr>
        <w:jc w:val="both"/>
        <w:rPr>
          <w:rFonts w:ascii="Times New Roman" w:hAnsi="Times New Roman" w:cs="Times New Roman"/>
          <w:sz w:val="24"/>
          <w:szCs w:val="24"/>
        </w:rPr>
      </w:pPr>
      <w:r w:rsidRPr="00422A36">
        <w:rPr>
          <w:rFonts w:ascii="Times New Roman" w:hAnsi="Times New Roman" w:cs="Times New Roman"/>
          <w:sz w:val="24"/>
          <w:szCs w:val="24"/>
        </w:rPr>
        <w:t xml:space="preserve">understand the challenges of doing business in a foreign market                                              </w:t>
      </w:r>
    </w:p>
    <w:p w:rsidR="00000000" w:rsidRPr="00422A36" w:rsidRDefault="00644D5C" w:rsidP="00422A36">
      <w:pPr>
        <w:numPr>
          <w:ilvl w:val="0"/>
          <w:numId w:val="2"/>
        </w:numPr>
        <w:jc w:val="both"/>
        <w:rPr>
          <w:rFonts w:ascii="Times New Roman" w:hAnsi="Times New Roman" w:cs="Times New Roman"/>
          <w:sz w:val="24"/>
          <w:szCs w:val="24"/>
        </w:rPr>
      </w:pPr>
      <w:r w:rsidRPr="00422A36">
        <w:rPr>
          <w:rFonts w:ascii="Times New Roman" w:hAnsi="Times New Roman" w:cs="Times New Roman"/>
          <w:sz w:val="24"/>
          <w:szCs w:val="24"/>
        </w:rPr>
        <w:t>Exporting is a way to increase market size--the rest of the world i</w:t>
      </w:r>
      <w:r w:rsidRPr="00422A36">
        <w:rPr>
          <w:rFonts w:ascii="Times New Roman" w:hAnsi="Times New Roman" w:cs="Times New Roman"/>
          <w:sz w:val="24"/>
          <w:szCs w:val="24"/>
        </w:rPr>
        <w:t>s usually much larger market than the domestic market.</w:t>
      </w:r>
    </w:p>
    <w:p w:rsidR="00000000" w:rsidRPr="00422A36" w:rsidRDefault="00644D5C" w:rsidP="00422A36">
      <w:pPr>
        <w:numPr>
          <w:ilvl w:val="0"/>
          <w:numId w:val="2"/>
        </w:numPr>
        <w:jc w:val="both"/>
        <w:rPr>
          <w:rFonts w:ascii="Times New Roman" w:hAnsi="Times New Roman" w:cs="Times New Roman"/>
          <w:sz w:val="24"/>
          <w:szCs w:val="24"/>
        </w:rPr>
      </w:pPr>
      <w:r w:rsidRPr="00422A36">
        <w:rPr>
          <w:rFonts w:ascii="Times New Roman" w:hAnsi="Times New Roman" w:cs="Times New Roman"/>
          <w:sz w:val="24"/>
          <w:szCs w:val="24"/>
        </w:rPr>
        <w:t>Large firms often proactively seek new export opportunities.</w:t>
      </w:r>
    </w:p>
    <w:p w:rsidR="00000000" w:rsidRPr="00422A36" w:rsidRDefault="00644D5C" w:rsidP="00422A36">
      <w:pPr>
        <w:numPr>
          <w:ilvl w:val="0"/>
          <w:numId w:val="2"/>
        </w:numPr>
        <w:jc w:val="both"/>
        <w:rPr>
          <w:rFonts w:ascii="Times New Roman" w:hAnsi="Times New Roman" w:cs="Times New Roman"/>
          <w:sz w:val="24"/>
          <w:szCs w:val="24"/>
        </w:rPr>
      </w:pPr>
      <w:r w:rsidRPr="00422A36">
        <w:rPr>
          <w:rFonts w:ascii="Times New Roman" w:hAnsi="Times New Roman" w:cs="Times New Roman"/>
          <w:sz w:val="24"/>
          <w:szCs w:val="24"/>
        </w:rPr>
        <w:t xml:space="preserve">Many smaller firms are reactive and wait for the world to come to </w:t>
      </w:r>
      <w:proofErr w:type="gramStart"/>
      <w:r w:rsidRPr="00422A36">
        <w:rPr>
          <w:rFonts w:ascii="Times New Roman" w:hAnsi="Times New Roman" w:cs="Times New Roman"/>
          <w:sz w:val="24"/>
          <w:szCs w:val="24"/>
        </w:rPr>
        <w:t>them .</w:t>
      </w:r>
      <w:proofErr w:type="gramEnd"/>
    </w:p>
    <w:p w:rsidR="00000000" w:rsidRPr="00422A36" w:rsidRDefault="00644D5C" w:rsidP="00422A36">
      <w:pPr>
        <w:numPr>
          <w:ilvl w:val="0"/>
          <w:numId w:val="2"/>
        </w:numPr>
        <w:jc w:val="both"/>
        <w:rPr>
          <w:rFonts w:ascii="Times New Roman" w:hAnsi="Times New Roman" w:cs="Times New Roman"/>
          <w:sz w:val="24"/>
          <w:szCs w:val="24"/>
        </w:rPr>
      </w:pPr>
      <w:r w:rsidRPr="00422A36">
        <w:rPr>
          <w:rFonts w:ascii="Times New Roman" w:hAnsi="Times New Roman" w:cs="Times New Roman"/>
          <w:sz w:val="24"/>
          <w:szCs w:val="24"/>
        </w:rPr>
        <w:t>Many firms fail to realize the potential of the export market.</w:t>
      </w:r>
    </w:p>
    <w:p w:rsidR="00000000" w:rsidRPr="00422A36" w:rsidRDefault="00644D5C" w:rsidP="00422A36">
      <w:pPr>
        <w:numPr>
          <w:ilvl w:val="0"/>
          <w:numId w:val="2"/>
        </w:numPr>
        <w:jc w:val="both"/>
        <w:rPr>
          <w:rFonts w:ascii="Times New Roman" w:hAnsi="Times New Roman" w:cs="Times New Roman"/>
          <w:sz w:val="24"/>
          <w:szCs w:val="24"/>
        </w:rPr>
      </w:pPr>
      <w:r w:rsidRPr="00422A36">
        <w:rPr>
          <w:rFonts w:ascii="Times New Roman" w:hAnsi="Times New Roman" w:cs="Times New Roman"/>
          <w:sz w:val="24"/>
          <w:szCs w:val="24"/>
        </w:rPr>
        <w:t>Smaller firms are often intimidated by the complexities of exporting and initially run into problems.</w:t>
      </w:r>
    </w:p>
    <w:p w:rsidR="00000000" w:rsidRPr="007578BC" w:rsidRDefault="007578BC" w:rsidP="007578BC">
      <w:pPr>
        <w:jc w:val="both"/>
        <w:rPr>
          <w:rFonts w:ascii="Times New Roman" w:hAnsi="Times New Roman" w:cs="Times New Roman"/>
          <w:b/>
          <w:sz w:val="24"/>
          <w:szCs w:val="24"/>
        </w:rPr>
      </w:pPr>
      <w:r w:rsidRPr="007578BC">
        <w:rPr>
          <w:rFonts w:ascii="Times New Roman" w:hAnsi="Times New Roman" w:cs="Times New Roman"/>
          <w:b/>
          <w:sz w:val="24"/>
          <w:szCs w:val="24"/>
        </w:rPr>
        <w:t>The Promise a</w:t>
      </w:r>
      <w:r w:rsidR="00644D5C" w:rsidRPr="007578BC">
        <w:rPr>
          <w:rFonts w:ascii="Times New Roman" w:hAnsi="Times New Roman" w:cs="Times New Roman"/>
          <w:b/>
          <w:sz w:val="24"/>
          <w:szCs w:val="24"/>
        </w:rPr>
        <w:t xml:space="preserve">nd Pitfalls </w:t>
      </w:r>
      <w:proofErr w:type="gramStart"/>
      <w:r w:rsidR="00644D5C" w:rsidRPr="007578BC">
        <w:rPr>
          <w:rFonts w:ascii="Times New Roman" w:hAnsi="Times New Roman" w:cs="Times New Roman"/>
          <w:b/>
          <w:sz w:val="24"/>
          <w:szCs w:val="24"/>
        </w:rPr>
        <w:t>Of</w:t>
      </w:r>
      <w:proofErr w:type="gramEnd"/>
      <w:r w:rsidR="00644D5C" w:rsidRPr="007578BC">
        <w:rPr>
          <w:rFonts w:ascii="Times New Roman" w:hAnsi="Times New Roman" w:cs="Times New Roman"/>
          <w:b/>
          <w:sz w:val="24"/>
          <w:szCs w:val="24"/>
        </w:rPr>
        <w:t xml:space="preserve"> Exporting</w:t>
      </w:r>
    </w:p>
    <w:p w:rsidR="00422A36" w:rsidRPr="007578BC" w:rsidRDefault="00422A36" w:rsidP="007578BC">
      <w:pPr>
        <w:ind w:firstLine="360"/>
        <w:jc w:val="both"/>
        <w:rPr>
          <w:rFonts w:ascii="Times New Roman" w:hAnsi="Times New Roman" w:cs="Times New Roman"/>
          <w:b/>
          <w:i/>
          <w:sz w:val="24"/>
          <w:szCs w:val="24"/>
        </w:rPr>
      </w:pPr>
      <w:r w:rsidRPr="007578BC">
        <w:rPr>
          <w:rFonts w:ascii="Times New Roman" w:hAnsi="Times New Roman" w:cs="Times New Roman"/>
          <w:b/>
          <w:i/>
          <w:sz w:val="24"/>
          <w:szCs w:val="24"/>
        </w:rPr>
        <w:t>Common pitfalls include:</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poor market analysis</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poor understanding of competitive conditions</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a lack of customizati</w:t>
      </w:r>
      <w:r w:rsidRPr="00422A36">
        <w:rPr>
          <w:rFonts w:ascii="Times New Roman" w:hAnsi="Times New Roman" w:cs="Times New Roman"/>
          <w:sz w:val="24"/>
          <w:szCs w:val="24"/>
        </w:rPr>
        <w:t>on for local markets</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a poor distribution program</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poorly executed promotional campaigns</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problems securing financing</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 xml:space="preserve">a general underestimation of the differences and expertise required for foreign market penetration  </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lastRenderedPageBreak/>
        <w:t xml:space="preserve">an </w:t>
      </w:r>
      <w:r w:rsidRPr="00422A36">
        <w:rPr>
          <w:rFonts w:ascii="Times New Roman" w:hAnsi="Times New Roman" w:cs="Times New Roman"/>
          <w:sz w:val="24"/>
          <w:szCs w:val="24"/>
        </w:rPr>
        <w:t xml:space="preserve">underestimation of the amount of paperwork and formalities involved </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Improving Export Performance</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There are various ways to gain information about foreign market opportunities and avoid the pitfalls associated with exporting</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Some countries provide direc</w:t>
      </w:r>
      <w:r w:rsidRPr="00422A36">
        <w:rPr>
          <w:rFonts w:ascii="Times New Roman" w:hAnsi="Times New Roman" w:cs="Times New Roman"/>
          <w:sz w:val="24"/>
          <w:szCs w:val="24"/>
        </w:rPr>
        <w:t>t assistance to exporters</w:t>
      </w:r>
    </w:p>
    <w:p w:rsidR="00000000" w:rsidRPr="00422A36" w:rsidRDefault="00644D5C" w:rsidP="00422A36">
      <w:pPr>
        <w:numPr>
          <w:ilvl w:val="0"/>
          <w:numId w:val="3"/>
        </w:numPr>
        <w:jc w:val="both"/>
        <w:rPr>
          <w:rFonts w:ascii="Times New Roman" w:hAnsi="Times New Roman" w:cs="Times New Roman"/>
          <w:sz w:val="24"/>
          <w:szCs w:val="24"/>
        </w:rPr>
      </w:pPr>
      <w:r w:rsidRPr="00422A36">
        <w:rPr>
          <w:rFonts w:ascii="Times New Roman" w:hAnsi="Times New Roman" w:cs="Times New Roman"/>
          <w:sz w:val="24"/>
          <w:szCs w:val="24"/>
        </w:rPr>
        <w:t>Export management companies can also help with the export process</w:t>
      </w:r>
    </w:p>
    <w:p w:rsidR="00000000" w:rsidRPr="007578BC" w:rsidRDefault="00644D5C" w:rsidP="007578BC">
      <w:pPr>
        <w:jc w:val="both"/>
        <w:rPr>
          <w:rFonts w:ascii="Times New Roman" w:hAnsi="Times New Roman" w:cs="Times New Roman"/>
          <w:b/>
          <w:sz w:val="24"/>
          <w:szCs w:val="24"/>
        </w:rPr>
      </w:pPr>
      <w:r w:rsidRPr="007578BC">
        <w:rPr>
          <w:rFonts w:ascii="Times New Roman" w:hAnsi="Times New Roman" w:cs="Times New Roman"/>
          <w:b/>
          <w:sz w:val="24"/>
          <w:szCs w:val="24"/>
        </w:rPr>
        <w:t>An International Comparison</w:t>
      </w:r>
    </w:p>
    <w:p w:rsidR="00000000" w:rsidRPr="00422A36" w:rsidRDefault="00644D5C" w:rsidP="00422A36">
      <w:pPr>
        <w:numPr>
          <w:ilvl w:val="0"/>
          <w:numId w:val="4"/>
        </w:numPr>
        <w:jc w:val="both"/>
        <w:rPr>
          <w:rFonts w:ascii="Times New Roman" w:hAnsi="Times New Roman" w:cs="Times New Roman"/>
          <w:sz w:val="24"/>
          <w:szCs w:val="24"/>
        </w:rPr>
      </w:pPr>
      <w:r w:rsidRPr="00422A36">
        <w:rPr>
          <w:rFonts w:ascii="Times New Roman" w:hAnsi="Times New Roman" w:cs="Times New Roman"/>
          <w:sz w:val="24"/>
          <w:szCs w:val="24"/>
        </w:rPr>
        <w:t>A big impediment to exporting is the simple lack of knowledge of the opportunities available.</w:t>
      </w:r>
    </w:p>
    <w:p w:rsidR="00000000" w:rsidRPr="00422A36" w:rsidRDefault="00644D5C" w:rsidP="00422A36">
      <w:pPr>
        <w:numPr>
          <w:ilvl w:val="0"/>
          <w:numId w:val="4"/>
        </w:numPr>
        <w:jc w:val="both"/>
        <w:rPr>
          <w:rFonts w:ascii="Times New Roman" w:hAnsi="Times New Roman" w:cs="Times New Roman"/>
          <w:sz w:val="24"/>
          <w:szCs w:val="24"/>
        </w:rPr>
      </w:pPr>
      <w:r w:rsidRPr="00422A36">
        <w:rPr>
          <w:rFonts w:ascii="Times New Roman" w:hAnsi="Times New Roman" w:cs="Times New Roman"/>
          <w:sz w:val="24"/>
          <w:szCs w:val="24"/>
        </w:rPr>
        <w:t>To overcome ign</w:t>
      </w:r>
      <w:r w:rsidRPr="00422A36">
        <w:rPr>
          <w:rFonts w:ascii="Times New Roman" w:hAnsi="Times New Roman" w:cs="Times New Roman"/>
          <w:sz w:val="24"/>
          <w:szCs w:val="24"/>
        </w:rPr>
        <w:t>orance firms need to collect information.</w:t>
      </w:r>
    </w:p>
    <w:p w:rsidR="00000000" w:rsidRPr="00422A36" w:rsidRDefault="00644D5C" w:rsidP="00422A36">
      <w:pPr>
        <w:numPr>
          <w:ilvl w:val="0"/>
          <w:numId w:val="4"/>
        </w:numPr>
        <w:jc w:val="both"/>
        <w:rPr>
          <w:rFonts w:ascii="Times New Roman" w:hAnsi="Times New Roman" w:cs="Times New Roman"/>
          <w:sz w:val="24"/>
          <w:szCs w:val="24"/>
        </w:rPr>
      </w:pPr>
      <w:r w:rsidRPr="00422A36">
        <w:rPr>
          <w:rFonts w:ascii="Times New Roman" w:hAnsi="Times New Roman" w:cs="Times New Roman"/>
          <w:sz w:val="24"/>
          <w:szCs w:val="24"/>
        </w:rPr>
        <w:t>Both Germany and Japan have developed extensive institutional structures for promoting exports.</w:t>
      </w:r>
    </w:p>
    <w:p w:rsidR="00000000" w:rsidRPr="00422A36" w:rsidRDefault="00644D5C" w:rsidP="00422A36">
      <w:pPr>
        <w:numPr>
          <w:ilvl w:val="0"/>
          <w:numId w:val="4"/>
        </w:numPr>
        <w:jc w:val="both"/>
        <w:rPr>
          <w:rFonts w:ascii="Times New Roman" w:hAnsi="Times New Roman" w:cs="Times New Roman"/>
          <w:sz w:val="24"/>
          <w:szCs w:val="24"/>
        </w:rPr>
      </w:pPr>
      <w:r w:rsidRPr="00422A36">
        <w:rPr>
          <w:rFonts w:ascii="Times New Roman" w:hAnsi="Times New Roman" w:cs="Times New Roman"/>
          <w:sz w:val="24"/>
          <w:szCs w:val="24"/>
        </w:rPr>
        <w:t xml:space="preserve">Japanese exporters can also take advantage of the knowledge and contacts of </w:t>
      </w:r>
      <w:proofErr w:type="spellStart"/>
      <w:r w:rsidRPr="00422A36">
        <w:rPr>
          <w:rFonts w:ascii="Times New Roman" w:hAnsi="Times New Roman" w:cs="Times New Roman"/>
          <w:sz w:val="24"/>
          <w:szCs w:val="24"/>
        </w:rPr>
        <w:t>sogo</w:t>
      </w:r>
      <w:proofErr w:type="spellEnd"/>
      <w:r w:rsidRPr="00422A36">
        <w:rPr>
          <w:rFonts w:ascii="Times New Roman" w:hAnsi="Times New Roman" w:cs="Times New Roman"/>
          <w:sz w:val="24"/>
          <w:szCs w:val="24"/>
        </w:rPr>
        <w:t xml:space="preserve"> </w:t>
      </w:r>
      <w:proofErr w:type="spellStart"/>
      <w:r w:rsidRPr="00422A36">
        <w:rPr>
          <w:rFonts w:ascii="Times New Roman" w:hAnsi="Times New Roman" w:cs="Times New Roman"/>
          <w:sz w:val="24"/>
          <w:szCs w:val="24"/>
        </w:rPr>
        <w:t>shosha</w:t>
      </w:r>
      <w:proofErr w:type="spellEnd"/>
      <w:r w:rsidRPr="00422A36">
        <w:rPr>
          <w:rFonts w:ascii="Times New Roman" w:hAnsi="Times New Roman" w:cs="Times New Roman"/>
          <w:sz w:val="24"/>
          <w:szCs w:val="24"/>
        </w:rPr>
        <w:t>, the country’s great trading</w:t>
      </w:r>
      <w:r w:rsidRPr="00422A36">
        <w:rPr>
          <w:rFonts w:ascii="Times New Roman" w:hAnsi="Times New Roman" w:cs="Times New Roman"/>
          <w:sz w:val="24"/>
          <w:szCs w:val="24"/>
        </w:rPr>
        <w:t xml:space="preserve"> houses.</w:t>
      </w:r>
    </w:p>
    <w:p w:rsidR="00000000" w:rsidRPr="00422A36" w:rsidRDefault="00644D5C" w:rsidP="00422A36">
      <w:pPr>
        <w:numPr>
          <w:ilvl w:val="0"/>
          <w:numId w:val="4"/>
        </w:numPr>
        <w:jc w:val="both"/>
        <w:rPr>
          <w:rFonts w:ascii="Times New Roman" w:hAnsi="Times New Roman" w:cs="Times New Roman"/>
          <w:sz w:val="24"/>
          <w:szCs w:val="24"/>
        </w:rPr>
      </w:pPr>
      <w:r w:rsidRPr="00422A36">
        <w:rPr>
          <w:rFonts w:ascii="Times New Roman" w:hAnsi="Times New Roman" w:cs="Times New Roman"/>
          <w:sz w:val="24"/>
          <w:szCs w:val="24"/>
        </w:rPr>
        <w:t>In contrast, American firms have far fewer resources available</w:t>
      </w:r>
    </w:p>
    <w:p w:rsidR="00000000" w:rsidRPr="007578BC" w:rsidRDefault="00644D5C" w:rsidP="007578BC">
      <w:pPr>
        <w:jc w:val="both"/>
        <w:rPr>
          <w:rFonts w:ascii="Times New Roman" w:hAnsi="Times New Roman" w:cs="Times New Roman"/>
          <w:b/>
          <w:sz w:val="24"/>
          <w:szCs w:val="24"/>
        </w:rPr>
      </w:pPr>
      <w:r w:rsidRPr="007578BC">
        <w:rPr>
          <w:rFonts w:ascii="Times New Roman" w:hAnsi="Times New Roman" w:cs="Times New Roman"/>
          <w:b/>
          <w:sz w:val="24"/>
          <w:szCs w:val="24"/>
        </w:rPr>
        <w:t>Information Sources</w:t>
      </w:r>
    </w:p>
    <w:p w:rsidR="00000000" w:rsidRPr="00422A36" w:rsidRDefault="00644D5C" w:rsidP="00422A36">
      <w:pPr>
        <w:numPr>
          <w:ilvl w:val="0"/>
          <w:numId w:val="4"/>
        </w:numPr>
        <w:jc w:val="both"/>
        <w:rPr>
          <w:rFonts w:ascii="Times New Roman" w:hAnsi="Times New Roman" w:cs="Times New Roman"/>
          <w:sz w:val="24"/>
          <w:szCs w:val="24"/>
        </w:rPr>
      </w:pPr>
      <w:r w:rsidRPr="00422A36">
        <w:rPr>
          <w:rFonts w:ascii="Times New Roman" w:hAnsi="Times New Roman" w:cs="Times New Roman"/>
          <w:sz w:val="24"/>
          <w:szCs w:val="24"/>
        </w:rPr>
        <w:t>The U.S. Department of Commerce is the most comprehensive source of export information for U.S. firms.</w:t>
      </w:r>
    </w:p>
    <w:p w:rsidR="00422A36" w:rsidRPr="007578BC" w:rsidRDefault="00644D5C" w:rsidP="00422A36">
      <w:pPr>
        <w:numPr>
          <w:ilvl w:val="0"/>
          <w:numId w:val="4"/>
        </w:numPr>
        <w:jc w:val="both"/>
        <w:rPr>
          <w:rFonts w:ascii="Times New Roman" w:hAnsi="Times New Roman" w:cs="Times New Roman"/>
          <w:sz w:val="24"/>
          <w:szCs w:val="24"/>
        </w:rPr>
      </w:pPr>
      <w:r w:rsidRPr="007578BC">
        <w:rPr>
          <w:rFonts w:ascii="Times New Roman" w:hAnsi="Times New Roman" w:cs="Times New Roman"/>
          <w:sz w:val="24"/>
          <w:szCs w:val="24"/>
        </w:rPr>
        <w:t>The International Trade Administration and the United Sta</w:t>
      </w:r>
      <w:r w:rsidRPr="007578BC">
        <w:rPr>
          <w:rFonts w:ascii="Times New Roman" w:hAnsi="Times New Roman" w:cs="Times New Roman"/>
          <w:sz w:val="24"/>
          <w:szCs w:val="24"/>
        </w:rPr>
        <w:t>tes and Foreign Commercial Service Agency can provide “best prospects” lists for firms.</w:t>
      </w:r>
      <w:r w:rsidR="00422A36" w:rsidRPr="007578BC">
        <w:rPr>
          <w:rFonts w:ascii="Times New Roman" w:hAnsi="Times New Roman" w:cs="Times New Roman"/>
          <w:sz w:val="24"/>
          <w:szCs w:val="24"/>
        </w:rPr>
        <w:t xml:space="preserve">  </w:t>
      </w:r>
    </w:p>
    <w:p w:rsidR="00000000" w:rsidRPr="00422A36" w:rsidRDefault="00644D5C" w:rsidP="00422A36">
      <w:pPr>
        <w:numPr>
          <w:ilvl w:val="0"/>
          <w:numId w:val="5"/>
        </w:numPr>
        <w:jc w:val="both"/>
        <w:rPr>
          <w:rFonts w:ascii="Times New Roman" w:hAnsi="Times New Roman" w:cs="Times New Roman"/>
          <w:sz w:val="24"/>
          <w:szCs w:val="24"/>
        </w:rPr>
      </w:pPr>
      <w:r w:rsidRPr="00422A36">
        <w:rPr>
          <w:rFonts w:ascii="Times New Roman" w:hAnsi="Times New Roman" w:cs="Times New Roman"/>
          <w:sz w:val="24"/>
          <w:szCs w:val="24"/>
        </w:rPr>
        <w:t>The Department of Commerce also organizes various trade events to help firms make foreign contacts and explore export opportunities.</w:t>
      </w:r>
    </w:p>
    <w:p w:rsidR="00000000" w:rsidRPr="00422A36" w:rsidRDefault="00644D5C" w:rsidP="00422A36">
      <w:pPr>
        <w:numPr>
          <w:ilvl w:val="0"/>
          <w:numId w:val="5"/>
        </w:numPr>
        <w:jc w:val="both"/>
        <w:rPr>
          <w:rFonts w:ascii="Times New Roman" w:hAnsi="Times New Roman" w:cs="Times New Roman"/>
          <w:sz w:val="24"/>
          <w:szCs w:val="24"/>
        </w:rPr>
      </w:pPr>
      <w:r w:rsidRPr="00422A36">
        <w:rPr>
          <w:rFonts w:ascii="Times New Roman" w:hAnsi="Times New Roman" w:cs="Times New Roman"/>
          <w:sz w:val="24"/>
          <w:szCs w:val="24"/>
        </w:rPr>
        <w:t xml:space="preserve">The Small </w:t>
      </w:r>
      <w:r w:rsidRPr="00422A36">
        <w:rPr>
          <w:rFonts w:ascii="Times New Roman" w:hAnsi="Times New Roman" w:cs="Times New Roman"/>
          <w:sz w:val="24"/>
          <w:szCs w:val="24"/>
        </w:rPr>
        <w:t>Business Administration is also a source of assistance.</w:t>
      </w:r>
    </w:p>
    <w:p w:rsidR="00000000" w:rsidRPr="00422A36" w:rsidRDefault="00644D5C" w:rsidP="00422A36">
      <w:pPr>
        <w:numPr>
          <w:ilvl w:val="0"/>
          <w:numId w:val="5"/>
        </w:numPr>
        <w:jc w:val="both"/>
        <w:rPr>
          <w:rFonts w:ascii="Times New Roman" w:hAnsi="Times New Roman" w:cs="Times New Roman"/>
          <w:sz w:val="24"/>
          <w:szCs w:val="24"/>
        </w:rPr>
      </w:pPr>
      <w:r w:rsidRPr="00422A36">
        <w:rPr>
          <w:rFonts w:ascii="Times New Roman" w:hAnsi="Times New Roman" w:cs="Times New Roman"/>
          <w:sz w:val="24"/>
          <w:szCs w:val="24"/>
        </w:rPr>
        <w:t xml:space="preserve">Local and state governments can also provide export support  </w:t>
      </w:r>
    </w:p>
    <w:p w:rsidR="00000000" w:rsidRPr="00422A36" w:rsidRDefault="00644D5C" w:rsidP="00422A36">
      <w:pPr>
        <w:numPr>
          <w:ilvl w:val="0"/>
          <w:numId w:val="5"/>
        </w:numPr>
        <w:jc w:val="both"/>
        <w:rPr>
          <w:rFonts w:ascii="Times New Roman" w:hAnsi="Times New Roman" w:cs="Times New Roman"/>
          <w:sz w:val="24"/>
          <w:szCs w:val="24"/>
        </w:rPr>
      </w:pPr>
      <w:r w:rsidRPr="00422A36">
        <w:rPr>
          <w:rFonts w:ascii="Times New Roman" w:hAnsi="Times New Roman" w:cs="Times New Roman"/>
          <w:sz w:val="24"/>
          <w:szCs w:val="24"/>
        </w:rPr>
        <w:t>Utilizing Export Management Companies</w:t>
      </w:r>
    </w:p>
    <w:p w:rsidR="00000000" w:rsidRPr="00422A36" w:rsidRDefault="00644D5C" w:rsidP="00422A36">
      <w:pPr>
        <w:numPr>
          <w:ilvl w:val="0"/>
          <w:numId w:val="5"/>
        </w:numPr>
        <w:jc w:val="both"/>
        <w:rPr>
          <w:rFonts w:ascii="Times New Roman" w:hAnsi="Times New Roman" w:cs="Times New Roman"/>
          <w:sz w:val="24"/>
          <w:szCs w:val="24"/>
        </w:rPr>
      </w:pPr>
      <w:r w:rsidRPr="00422A36">
        <w:rPr>
          <w:rFonts w:ascii="Times New Roman" w:hAnsi="Times New Roman" w:cs="Times New Roman"/>
          <w:sz w:val="24"/>
          <w:szCs w:val="24"/>
        </w:rPr>
        <w:t>Export management companies</w:t>
      </w:r>
      <w:r w:rsidRPr="00422A36">
        <w:rPr>
          <w:rFonts w:ascii="Times New Roman" w:hAnsi="Times New Roman" w:cs="Times New Roman"/>
          <w:sz w:val="24"/>
          <w:szCs w:val="24"/>
        </w:rPr>
        <w:t xml:space="preserve"> (</w:t>
      </w:r>
      <w:r w:rsidRPr="00422A36">
        <w:rPr>
          <w:rFonts w:ascii="Times New Roman" w:hAnsi="Times New Roman" w:cs="Times New Roman"/>
          <w:sz w:val="24"/>
          <w:szCs w:val="24"/>
        </w:rPr>
        <w:t>EMCs</w:t>
      </w:r>
      <w:r w:rsidRPr="00422A36">
        <w:rPr>
          <w:rFonts w:ascii="Times New Roman" w:hAnsi="Times New Roman" w:cs="Times New Roman"/>
          <w:sz w:val="24"/>
          <w:szCs w:val="24"/>
        </w:rPr>
        <w:t>) are export specialists that act as the export marketing depart</w:t>
      </w:r>
      <w:r w:rsidRPr="00422A36">
        <w:rPr>
          <w:rFonts w:ascii="Times New Roman" w:hAnsi="Times New Roman" w:cs="Times New Roman"/>
          <w:sz w:val="24"/>
          <w:szCs w:val="24"/>
        </w:rPr>
        <w:t xml:space="preserve">ment or international department for client firms. </w:t>
      </w:r>
    </w:p>
    <w:p w:rsidR="00422A36" w:rsidRPr="007578BC" w:rsidRDefault="00422A36" w:rsidP="00422A36">
      <w:pPr>
        <w:jc w:val="both"/>
        <w:rPr>
          <w:rFonts w:ascii="Times New Roman" w:hAnsi="Times New Roman" w:cs="Times New Roman"/>
          <w:b/>
          <w:i/>
          <w:sz w:val="24"/>
          <w:szCs w:val="24"/>
        </w:rPr>
      </w:pPr>
      <w:r w:rsidRPr="007578BC">
        <w:rPr>
          <w:rFonts w:ascii="Times New Roman" w:hAnsi="Times New Roman" w:cs="Times New Roman"/>
          <w:b/>
          <w:i/>
          <w:sz w:val="24"/>
          <w:szCs w:val="24"/>
        </w:rPr>
        <w:t>EMCs normally accept two types of export assignments:</w:t>
      </w:r>
    </w:p>
    <w:p w:rsidR="00422A36" w:rsidRPr="007578BC" w:rsidRDefault="007578BC" w:rsidP="00422A36">
      <w:pPr>
        <w:numPr>
          <w:ilvl w:val="0"/>
          <w:numId w:val="6"/>
        </w:numPr>
        <w:jc w:val="both"/>
        <w:rPr>
          <w:rFonts w:ascii="Times New Roman" w:hAnsi="Times New Roman" w:cs="Times New Roman"/>
          <w:sz w:val="24"/>
          <w:szCs w:val="24"/>
        </w:rPr>
      </w:pPr>
      <w:r w:rsidRPr="007578BC">
        <w:rPr>
          <w:rFonts w:ascii="Times New Roman" w:hAnsi="Times New Roman" w:cs="Times New Roman"/>
          <w:sz w:val="24"/>
          <w:szCs w:val="24"/>
        </w:rPr>
        <w:t>They</w:t>
      </w:r>
      <w:r w:rsidR="00644D5C" w:rsidRPr="007578BC">
        <w:rPr>
          <w:rFonts w:ascii="Times New Roman" w:hAnsi="Times New Roman" w:cs="Times New Roman"/>
          <w:sz w:val="24"/>
          <w:szCs w:val="24"/>
        </w:rPr>
        <w:t xml:space="preserve"> start exporting operations for a firm with the understanding that the firm will take over operations after they are well established.</w:t>
      </w:r>
      <w:r w:rsidR="00422A36" w:rsidRPr="007578BC">
        <w:rPr>
          <w:rFonts w:ascii="Times New Roman" w:hAnsi="Times New Roman" w:cs="Times New Roman"/>
          <w:sz w:val="24"/>
          <w:szCs w:val="24"/>
        </w:rPr>
        <w:t xml:space="preserve">  </w:t>
      </w:r>
    </w:p>
    <w:p w:rsidR="00000000" w:rsidRPr="00422A36" w:rsidRDefault="00644D5C" w:rsidP="00422A36">
      <w:pPr>
        <w:numPr>
          <w:ilvl w:val="0"/>
          <w:numId w:val="7"/>
        </w:numPr>
        <w:jc w:val="both"/>
        <w:rPr>
          <w:rFonts w:ascii="Times New Roman" w:hAnsi="Times New Roman" w:cs="Times New Roman"/>
          <w:sz w:val="24"/>
          <w:szCs w:val="24"/>
        </w:rPr>
      </w:pPr>
      <w:r w:rsidRPr="00422A36">
        <w:rPr>
          <w:rFonts w:ascii="Times New Roman" w:hAnsi="Times New Roman" w:cs="Times New Roman"/>
          <w:sz w:val="24"/>
          <w:szCs w:val="24"/>
        </w:rPr>
        <w:t>they s</w:t>
      </w:r>
      <w:r w:rsidRPr="00422A36">
        <w:rPr>
          <w:rFonts w:ascii="Times New Roman" w:hAnsi="Times New Roman" w:cs="Times New Roman"/>
          <w:sz w:val="24"/>
          <w:szCs w:val="24"/>
        </w:rPr>
        <w:t>tart services with the understanding that the EMC will have continuing responsibility for selling the firm’s products</w:t>
      </w:r>
    </w:p>
    <w:p w:rsidR="00000000" w:rsidRPr="007578BC" w:rsidRDefault="00644D5C" w:rsidP="007578BC">
      <w:pPr>
        <w:jc w:val="both"/>
        <w:rPr>
          <w:rFonts w:ascii="Times New Roman" w:hAnsi="Times New Roman" w:cs="Times New Roman"/>
          <w:b/>
          <w:i/>
          <w:sz w:val="24"/>
          <w:szCs w:val="24"/>
        </w:rPr>
      </w:pPr>
      <w:r w:rsidRPr="007578BC">
        <w:rPr>
          <w:rFonts w:ascii="Times New Roman" w:hAnsi="Times New Roman" w:cs="Times New Roman"/>
          <w:b/>
          <w:i/>
          <w:sz w:val="24"/>
          <w:szCs w:val="24"/>
        </w:rPr>
        <w:t>Utilizing Export Management Companies</w:t>
      </w:r>
    </w:p>
    <w:p w:rsidR="00422A36" w:rsidRPr="007578BC" w:rsidRDefault="007578BC" w:rsidP="00422A36">
      <w:pPr>
        <w:numPr>
          <w:ilvl w:val="0"/>
          <w:numId w:val="7"/>
        </w:numPr>
        <w:jc w:val="both"/>
        <w:rPr>
          <w:rFonts w:ascii="Times New Roman" w:hAnsi="Times New Roman" w:cs="Times New Roman"/>
          <w:sz w:val="24"/>
          <w:szCs w:val="24"/>
        </w:rPr>
      </w:pPr>
      <w:r w:rsidRPr="007578BC">
        <w:rPr>
          <w:rFonts w:ascii="Times New Roman" w:hAnsi="Times New Roman" w:cs="Times New Roman"/>
          <w:sz w:val="24"/>
          <w:szCs w:val="24"/>
        </w:rPr>
        <w:t>Good</w:t>
      </w:r>
      <w:r w:rsidR="00644D5C" w:rsidRPr="007578BC">
        <w:rPr>
          <w:rFonts w:ascii="Times New Roman" w:hAnsi="Times New Roman" w:cs="Times New Roman"/>
          <w:sz w:val="24"/>
          <w:szCs w:val="24"/>
        </w:rPr>
        <w:t xml:space="preserve"> EMCs will help the neophyte exporter identify opportunities and avoid common pitfalls.</w:t>
      </w:r>
      <w:r w:rsidR="00422A36" w:rsidRPr="007578BC">
        <w:rPr>
          <w:rFonts w:ascii="Times New Roman" w:hAnsi="Times New Roman" w:cs="Times New Roman"/>
          <w:sz w:val="24"/>
          <w:szCs w:val="24"/>
        </w:rPr>
        <w:t xml:space="preserve">  </w:t>
      </w:r>
    </w:p>
    <w:p w:rsidR="00000000" w:rsidRPr="00422A36" w:rsidRDefault="00644D5C" w:rsidP="00422A36">
      <w:pPr>
        <w:numPr>
          <w:ilvl w:val="0"/>
          <w:numId w:val="8"/>
        </w:numPr>
        <w:jc w:val="both"/>
        <w:rPr>
          <w:rFonts w:ascii="Times New Roman" w:hAnsi="Times New Roman" w:cs="Times New Roman"/>
          <w:sz w:val="24"/>
          <w:szCs w:val="24"/>
        </w:rPr>
      </w:pPr>
      <w:r w:rsidRPr="00422A36">
        <w:rPr>
          <w:rFonts w:ascii="Times New Roman" w:hAnsi="Times New Roman" w:cs="Times New Roman"/>
          <w:sz w:val="24"/>
          <w:szCs w:val="24"/>
        </w:rPr>
        <w:t>However, not all EMCs are equal—some do a better job than others.</w:t>
      </w:r>
    </w:p>
    <w:p w:rsidR="00000000" w:rsidRPr="00422A36" w:rsidRDefault="00644D5C" w:rsidP="00422A36">
      <w:pPr>
        <w:numPr>
          <w:ilvl w:val="0"/>
          <w:numId w:val="8"/>
        </w:numPr>
        <w:jc w:val="both"/>
        <w:rPr>
          <w:rFonts w:ascii="Times New Roman" w:hAnsi="Times New Roman" w:cs="Times New Roman"/>
          <w:sz w:val="24"/>
          <w:szCs w:val="24"/>
        </w:rPr>
      </w:pPr>
      <w:r w:rsidRPr="00422A36">
        <w:rPr>
          <w:rFonts w:ascii="Times New Roman" w:hAnsi="Times New Roman" w:cs="Times New Roman"/>
          <w:sz w:val="24"/>
          <w:szCs w:val="24"/>
        </w:rPr>
        <w:t>Firms that rely on an EMC may not develop their own export capabilities</w:t>
      </w:r>
    </w:p>
    <w:p w:rsidR="00000000" w:rsidRPr="007578BC" w:rsidRDefault="00644D5C" w:rsidP="007578BC">
      <w:pPr>
        <w:jc w:val="both"/>
        <w:rPr>
          <w:rFonts w:ascii="Times New Roman" w:hAnsi="Times New Roman" w:cs="Times New Roman"/>
          <w:b/>
          <w:sz w:val="24"/>
          <w:szCs w:val="24"/>
        </w:rPr>
      </w:pPr>
      <w:r w:rsidRPr="007578BC">
        <w:rPr>
          <w:rFonts w:ascii="Times New Roman" w:hAnsi="Times New Roman" w:cs="Times New Roman"/>
          <w:b/>
          <w:sz w:val="24"/>
          <w:szCs w:val="24"/>
        </w:rPr>
        <w:t>Export Strategy</w:t>
      </w:r>
    </w:p>
    <w:p w:rsidR="00422A36" w:rsidRPr="00422A36" w:rsidRDefault="00422A36" w:rsidP="00422A36">
      <w:pPr>
        <w:jc w:val="both"/>
        <w:rPr>
          <w:rFonts w:ascii="Times New Roman" w:hAnsi="Times New Roman" w:cs="Times New Roman"/>
          <w:sz w:val="24"/>
          <w:szCs w:val="24"/>
        </w:rPr>
      </w:pPr>
      <w:r w:rsidRPr="00422A36">
        <w:rPr>
          <w:rFonts w:ascii="Times New Roman" w:hAnsi="Times New Roman" w:cs="Times New Roman"/>
          <w:sz w:val="24"/>
          <w:szCs w:val="24"/>
        </w:rPr>
        <w:t>To reduce the risks of exporting, firms should</w:t>
      </w:r>
    </w:p>
    <w:p w:rsidR="00000000" w:rsidRPr="00422A36" w:rsidRDefault="007578BC" w:rsidP="00422A36">
      <w:pPr>
        <w:numPr>
          <w:ilvl w:val="0"/>
          <w:numId w:val="9"/>
        </w:numPr>
        <w:jc w:val="both"/>
        <w:rPr>
          <w:rFonts w:ascii="Times New Roman" w:hAnsi="Times New Roman" w:cs="Times New Roman"/>
          <w:sz w:val="24"/>
          <w:szCs w:val="24"/>
        </w:rPr>
      </w:pPr>
      <w:r w:rsidRPr="00422A36">
        <w:rPr>
          <w:rFonts w:ascii="Times New Roman" w:hAnsi="Times New Roman" w:cs="Times New Roman"/>
          <w:sz w:val="24"/>
          <w:szCs w:val="24"/>
        </w:rPr>
        <w:t>Hire</w:t>
      </w:r>
      <w:r w:rsidR="00644D5C" w:rsidRPr="00422A36">
        <w:rPr>
          <w:rFonts w:ascii="Times New Roman" w:hAnsi="Times New Roman" w:cs="Times New Roman"/>
          <w:sz w:val="24"/>
          <w:szCs w:val="24"/>
        </w:rPr>
        <w:t xml:space="preserve"> an EMC or export consultant, to help identify o</w:t>
      </w:r>
      <w:r w:rsidR="00644D5C" w:rsidRPr="00422A36">
        <w:rPr>
          <w:rFonts w:ascii="Times New Roman" w:hAnsi="Times New Roman" w:cs="Times New Roman"/>
          <w:sz w:val="24"/>
          <w:szCs w:val="24"/>
        </w:rPr>
        <w:t>pportunities and navigate through the tangled web of paperwork and regulations so often involved in exporting.</w:t>
      </w:r>
    </w:p>
    <w:p w:rsidR="00000000" w:rsidRPr="00422A36" w:rsidRDefault="007578BC" w:rsidP="00422A36">
      <w:pPr>
        <w:numPr>
          <w:ilvl w:val="0"/>
          <w:numId w:val="9"/>
        </w:numPr>
        <w:jc w:val="both"/>
        <w:rPr>
          <w:rFonts w:ascii="Times New Roman" w:hAnsi="Times New Roman" w:cs="Times New Roman"/>
          <w:sz w:val="24"/>
          <w:szCs w:val="24"/>
        </w:rPr>
      </w:pPr>
      <w:r w:rsidRPr="00422A36">
        <w:rPr>
          <w:rFonts w:ascii="Times New Roman" w:hAnsi="Times New Roman" w:cs="Times New Roman"/>
          <w:sz w:val="24"/>
          <w:szCs w:val="24"/>
        </w:rPr>
        <w:t>Focus</w:t>
      </w:r>
      <w:r w:rsidR="00644D5C" w:rsidRPr="00422A36">
        <w:rPr>
          <w:rFonts w:ascii="Times New Roman" w:hAnsi="Times New Roman" w:cs="Times New Roman"/>
          <w:sz w:val="24"/>
          <w:szCs w:val="24"/>
        </w:rPr>
        <w:t xml:space="preserve"> on one, or a few, markets at first.</w:t>
      </w:r>
    </w:p>
    <w:p w:rsidR="00000000" w:rsidRPr="00422A36" w:rsidRDefault="007578BC" w:rsidP="00422A36">
      <w:pPr>
        <w:numPr>
          <w:ilvl w:val="0"/>
          <w:numId w:val="9"/>
        </w:numPr>
        <w:jc w:val="both"/>
        <w:rPr>
          <w:rFonts w:ascii="Times New Roman" w:hAnsi="Times New Roman" w:cs="Times New Roman"/>
          <w:sz w:val="24"/>
          <w:szCs w:val="24"/>
        </w:rPr>
      </w:pPr>
      <w:r w:rsidRPr="00422A36">
        <w:rPr>
          <w:rFonts w:ascii="Times New Roman" w:hAnsi="Times New Roman" w:cs="Times New Roman"/>
          <w:sz w:val="24"/>
          <w:szCs w:val="24"/>
        </w:rPr>
        <w:t>Enter</w:t>
      </w:r>
      <w:r w:rsidR="00644D5C" w:rsidRPr="00422A36">
        <w:rPr>
          <w:rFonts w:ascii="Times New Roman" w:hAnsi="Times New Roman" w:cs="Times New Roman"/>
          <w:sz w:val="24"/>
          <w:szCs w:val="24"/>
        </w:rPr>
        <w:t xml:space="preserve"> a foreign market on a fairly small scale in order to reduce the costs of any subsequent </w:t>
      </w:r>
      <w:r w:rsidR="00644D5C" w:rsidRPr="00422A36">
        <w:rPr>
          <w:rFonts w:ascii="Times New Roman" w:hAnsi="Times New Roman" w:cs="Times New Roman"/>
          <w:sz w:val="24"/>
          <w:szCs w:val="24"/>
        </w:rPr>
        <w:t>failures.</w:t>
      </w:r>
    </w:p>
    <w:p w:rsidR="00000000" w:rsidRPr="00422A36" w:rsidRDefault="007578BC" w:rsidP="00422A36">
      <w:pPr>
        <w:numPr>
          <w:ilvl w:val="0"/>
          <w:numId w:val="9"/>
        </w:numPr>
        <w:jc w:val="both"/>
        <w:rPr>
          <w:rFonts w:ascii="Times New Roman" w:hAnsi="Times New Roman" w:cs="Times New Roman"/>
          <w:sz w:val="24"/>
          <w:szCs w:val="24"/>
        </w:rPr>
      </w:pPr>
      <w:r w:rsidRPr="00422A36">
        <w:rPr>
          <w:rFonts w:ascii="Times New Roman" w:hAnsi="Times New Roman" w:cs="Times New Roman"/>
          <w:sz w:val="24"/>
          <w:szCs w:val="24"/>
        </w:rPr>
        <w:t>Recognize</w:t>
      </w:r>
      <w:r w:rsidR="00644D5C" w:rsidRPr="00422A36">
        <w:rPr>
          <w:rFonts w:ascii="Times New Roman" w:hAnsi="Times New Roman" w:cs="Times New Roman"/>
          <w:sz w:val="24"/>
          <w:szCs w:val="24"/>
        </w:rPr>
        <w:t xml:space="preserve"> the time and managerial commitment involved.</w:t>
      </w:r>
    </w:p>
    <w:p w:rsidR="00000000" w:rsidRPr="007578BC" w:rsidRDefault="007578BC" w:rsidP="007578BC">
      <w:pPr>
        <w:numPr>
          <w:ilvl w:val="0"/>
          <w:numId w:val="9"/>
        </w:numPr>
        <w:jc w:val="both"/>
        <w:rPr>
          <w:rFonts w:ascii="Times New Roman" w:hAnsi="Times New Roman" w:cs="Times New Roman"/>
          <w:sz w:val="24"/>
          <w:szCs w:val="24"/>
        </w:rPr>
      </w:pPr>
      <w:r w:rsidRPr="00422A36">
        <w:rPr>
          <w:rFonts w:ascii="Times New Roman" w:hAnsi="Times New Roman" w:cs="Times New Roman"/>
          <w:sz w:val="24"/>
          <w:szCs w:val="24"/>
        </w:rPr>
        <w:t>Develop</w:t>
      </w:r>
      <w:r w:rsidR="00644D5C" w:rsidRPr="00422A36">
        <w:rPr>
          <w:rFonts w:ascii="Times New Roman" w:hAnsi="Times New Roman" w:cs="Times New Roman"/>
          <w:sz w:val="24"/>
          <w:szCs w:val="24"/>
        </w:rPr>
        <w:t xml:space="preserve"> a good relationship with local distributors and customers.</w:t>
      </w:r>
    </w:p>
    <w:p w:rsidR="00000000" w:rsidRPr="00422A36" w:rsidRDefault="007578BC" w:rsidP="00422A36">
      <w:pPr>
        <w:numPr>
          <w:ilvl w:val="0"/>
          <w:numId w:val="9"/>
        </w:numPr>
        <w:jc w:val="both"/>
        <w:rPr>
          <w:rFonts w:ascii="Times New Roman" w:hAnsi="Times New Roman" w:cs="Times New Roman"/>
          <w:sz w:val="24"/>
          <w:szCs w:val="24"/>
        </w:rPr>
      </w:pPr>
      <w:r w:rsidRPr="00422A36">
        <w:rPr>
          <w:rFonts w:ascii="Times New Roman" w:hAnsi="Times New Roman" w:cs="Times New Roman"/>
          <w:sz w:val="24"/>
          <w:szCs w:val="24"/>
        </w:rPr>
        <w:t>Hire</w:t>
      </w:r>
      <w:r w:rsidR="00644D5C" w:rsidRPr="00422A36">
        <w:rPr>
          <w:rFonts w:ascii="Times New Roman" w:hAnsi="Times New Roman" w:cs="Times New Roman"/>
          <w:sz w:val="24"/>
          <w:szCs w:val="24"/>
        </w:rPr>
        <w:t xml:space="preserve"> locals to help establish a presence in the market.</w:t>
      </w:r>
    </w:p>
    <w:p w:rsidR="00000000" w:rsidRPr="00422A36" w:rsidRDefault="007578BC" w:rsidP="00422A36">
      <w:pPr>
        <w:numPr>
          <w:ilvl w:val="0"/>
          <w:numId w:val="9"/>
        </w:numPr>
        <w:jc w:val="both"/>
        <w:rPr>
          <w:rFonts w:ascii="Times New Roman" w:hAnsi="Times New Roman" w:cs="Times New Roman"/>
          <w:sz w:val="24"/>
          <w:szCs w:val="24"/>
        </w:rPr>
      </w:pPr>
      <w:r w:rsidRPr="00422A36">
        <w:rPr>
          <w:rFonts w:ascii="Times New Roman" w:hAnsi="Times New Roman" w:cs="Times New Roman"/>
          <w:sz w:val="24"/>
          <w:szCs w:val="24"/>
        </w:rPr>
        <w:t>Be</w:t>
      </w:r>
      <w:r w:rsidR="00644D5C" w:rsidRPr="00422A36">
        <w:rPr>
          <w:rFonts w:ascii="Times New Roman" w:hAnsi="Times New Roman" w:cs="Times New Roman"/>
          <w:sz w:val="24"/>
          <w:szCs w:val="24"/>
        </w:rPr>
        <w:t xml:space="preserve"> proactive.</w:t>
      </w:r>
    </w:p>
    <w:p w:rsidR="00000000" w:rsidRPr="00422A36" w:rsidRDefault="00644D5C" w:rsidP="00422A36">
      <w:pPr>
        <w:numPr>
          <w:ilvl w:val="0"/>
          <w:numId w:val="9"/>
        </w:numPr>
        <w:jc w:val="both"/>
        <w:rPr>
          <w:rFonts w:ascii="Times New Roman" w:hAnsi="Times New Roman" w:cs="Times New Roman"/>
          <w:sz w:val="24"/>
          <w:szCs w:val="24"/>
        </w:rPr>
      </w:pPr>
      <w:r w:rsidRPr="00422A36">
        <w:rPr>
          <w:rFonts w:ascii="Times New Roman" w:hAnsi="Times New Roman" w:cs="Times New Roman"/>
          <w:sz w:val="24"/>
          <w:szCs w:val="24"/>
        </w:rPr>
        <w:t xml:space="preserve">consider local production </w:t>
      </w:r>
    </w:p>
    <w:p w:rsidR="00000000" w:rsidRPr="00422A36" w:rsidRDefault="00644D5C" w:rsidP="00422A36">
      <w:pPr>
        <w:numPr>
          <w:ilvl w:val="0"/>
          <w:numId w:val="9"/>
        </w:numPr>
        <w:jc w:val="both"/>
        <w:rPr>
          <w:rFonts w:ascii="Times New Roman" w:hAnsi="Times New Roman" w:cs="Times New Roman"/>
          <w:sz w:val="24"/>
          <w:szCs w:val="24"/>
        </w:rPr>
      </w:pPr>
      <w:r w:rsidRPr="00422A36">
        <w:rPr>
          <w:rFonts w:ascii="Times New Roman" w:hAnsi="Times New Roman" w:cs="Times New Roman"/>
          <w:sz w:val="24"/>
          <w:szCs w:val="24"/>
        </w:rPr>
        <w:t xml:space="preserve">Export And Import </w:t>
      </w:r>
      <w:r w:rsidRPr="00422A36">
        <w:rPr>
          <w:rFonts w:ascii="Times New Roman" w:hAnsi="Times New Roman" w:cs="Times New Roman"/>
          <w:sz w:val="24"/>
          <w:szCs w:val="24"/>
        </w:rPr>
        <w:t>Financing</w:t>
      </w:r>
    </w:p>
    <w:p w:rsidR="00000000" w:rsidRPr="00422A36" w:rsidRDefault="00644D5C" w:rsidP="00422A36">
      <w:pPr>
        <w:numPr>
          <w:ilvl w:val="0"/>
          <w:numId w:val="9"/>
        </w:numPr>
        <w:jc w:val="both"/>
        <w:rPr>
          <w:rFonts w:ascii="Times New Roman" w:hAnsi="Times New Roman" w:cs="Times New Roman"/>
          <w:sz w:val="24"/>
          <w:szCs w:val="24"/>
        </w:rPr>
      </w:pPr>
      <w:r w:rsidRPr="00422A36">
        <w:rPr>
          <w:rFonts w:ascii="Times New Roman" w:hAnsi="Times New Roman" w:cs="Times New Roman"/>
          <w:sz w:val="24"/>
          <w:szCs w:val="24"/>
        </w:rPr>
        <w:t>Over time, various mechanisms for financing exports and imports have evolved in response to a problem that can be particularly acute in international trade: the lack of trust that exists when one must put faith in a stranger</w:t>
      </w:r>
      <w:r w:rsidRPr="00422A36">
        <w:rPr>
          <w:rFonts w:ascii="Times New Roman" w:hAnsi="Times New Roman" w:cs="Times New Roman"/>
          <w:sz w:val="24"/>
          <w:szCs w:val="24"/>
          <w:u w:val="single"/>
        </w:rPr>
        <w:t xml:space="preserve"> </w:t>
      </w:r>
    </w:p>
    <w:p w:rsidR="00000000" w:rsidRPr="007578BC" w:rsidRDefault="00644D5C" w:rsidP="007578BC">
      <w:pPr>
        <w:ind w:left="360"/>
        <w:jc w:val="both"/>
        <w:rPr>
          <w:rFonts w:ascii="Times New Roman" w:hAnsi="Times New Roman" w:cs="Times New Roman"/>
          <w:b/>
          <w:sz w:val="24"/>
          <w:szCs w:val="24"/>
        </w:rPr>
      </w:pPr>
      <w:r w:rsidRPr="007578BC">
        <w:rPr>
          <w:rFonts w:ascii="Times New Roman" w:hAnsi="Times New Roman" w:cs="Times New Roman"/>
          <w:b/>
          <w:sz w:val="24"/>
          <w:szCs w:val="24"/>
        </w:rPr>
        <w:t xml:space="preserve">Lack </w:t>
      </w:r>
      <w:proofErr w:type="gramStart"/>
      <w:r w:rsidRPr="007578BC">
        <w:rPr>
          <w:rFonts w:ascii="Times New Roman" w:hAnsi="Times New Roman" w:cs="Times New Roman"/>
          <w:b/>
          <w:sz w:val="24"/>
          <w:szCs w:val="24"/>
        </w:rPr>
        <w:t>Of</w:t>
      </w:r>
      <w:proofErr w:type="gramEnd"/>
      <w:r w:rsidRPr="007578BC">
        <w:rPr>
          <w:rFonts w:ascii="Times New Roman" w:hAnsi="Times New Roman" w:cs="Times New Roman"/>
          <w:b/>
          <w:sz w:val="24"/>
          <w:szCs w:val="24"/>
        </w:rPr>
        <w:t xml:space="preserve"> Trust </w:t>
      </w:r>
    </w:p>
    <w:p w:rsidR="00422A36" w:rsidRPr="007578BC" w:rsidRDefault="00644D5C" w:rsidP="00422A36">
      <w:pPr>
        <w:numPr>
          <w:ilvl w:val="0"/>
          <w:numId w:val="9"/>
        </w:numPr>
        <w:jc w:val="both"/>
        <w:rPr>
          <w:rFonts w:ascii="Times New Roman" w:hAnsi="Times New Roman" w:cs="Times New Roman"/>
          <w:sz w:val="24"/>
          <w:szCs w:val="24"/>
        </w:rPr>
      </w:pPr>
      <w:r w:rsidRPr="007578BC">
        <w:rPr>
          <w:rFonts w:ascii="Times New Roman" w:hAnsi="Times New Roman" w:cs="Times New Roman"/>
          <w:sz w:val="24"/>
          <w:szCs w:val="24"/>
        </w:rPr>
        <w:t>Ma</w:t>
      </w:r>
      <w:r w:rsidRPr="007578BC">
        <w:rPr>
          <w:rFonts w:ascii="Times New Roman" w:hAnsi="Times New Roman" w:cs="Times New Roman"/>
          <w:sz w:val="24"/>
          <w:szCs w:val="24"/>
        </w:rPr>
        <w:t>ny international transactions are facilitated by a third party (normally a reputable bank).</w:t>
      </w:r>
      <w:r w:rsidR="00422A36" w:rsidRPr="007578BC">
        <w:rPr>
          <w:rFonts w:ascii="Times New Roman" w:hAnsi="Times New Roman" w:cs="Times New Roman"/>
          <w:sz w:val="24"/>
          <w:szCs w:val="24"/>
        </w:rPr>
        <w:t xml:space="preserve">  </w:t>
      </w:r>
    </w:p>
    <w:p w:rsidR="00000000" w:rsidRPr="00422A36" w:rsidRDefault="00644D5C" w:rsidP="00422A36">
      <w:pPr>
        <w:numPr>
          <w:ilvl w:val="0"/>
          <w:numId w:val="10"/>
        </w:numPr>
        <w:jc w:val="both"/>
        <w:rPr>
          <w:rFonts w:ascii="Times New Roman" w:hAnsi="Times New Roman" w:cs="Times New Roman"/>
          <w:sz w:val="24"/>
          <w:szCs w:val="24"/>
        </w:rPr>
      </w:pPr>
      <w:r w:rsidRPr="00422A36">
        <w:rPr>
          <w:rFonts w:ascii="Times New Roman" w:hAnsi="Times New Roman" w:cs="Times New Roman"/>
          <w:sz w:val="24"/>
          <w:szCs w:val="24"/>
        </w:rPr>
        <w:t>By including the third party, an element of trust is added to the relationship</w:t>
      </w:r>
    </w:p>
    <w:p w:rsidR="00000000" w:rsidRPr="007578BC" w:rsidRDefault="00644D5C" w:rsidP="007578BC">
      <w:pPr>
        <w:ind w:left="360"/>
        <w:jc w:val="both"/>
        <w:rPr>
          <w:rFonts w:ascii="Times New Roman" w:hAnsi="Times New Roman" w:cs="Times New Roman"/>
          <w:b/>
          <w:sz w:val="24"/>
          <w:szCs w:val="24"/>
        </w:rPr>
      </w:pPr>
      <w:r w:rsidRPr="007578BC">
        <w:rPr>
          <w:rFonts w:ascii="Times New Roman" w:hAnsi="Times New Roman" w:cs="Times New Roman"/>
          <w:b/>
          <w:sz w:val="24"/>
          <w:szCs w:val="24"/>
        </w:rPr>
        <w:t>Letter Of Credit</w:t>
      </w:r>
    </w:p>
    <w:p w:rsidR="00000000" w:rsidRPr="007578BC" w:rsidRDefault="00644D5C" w:rsidP="00422A36">
      <w:pPr>
        <w:numPr>
          <w:ilvl w:val="0"/>
          <w:numId w:val="10"/>
        </w:numPr>
        <w:jc w:val="both"/>
        <w:rPr>
          <w:rFonts w:ascii="Times New Roman" w:hAnsi="Times New Roman" w:cs="Times New Roman"/>
          <w:sz w:val="24"/>
          <w:szCs w:val="24"/>
        </w:rPr>
      </w:pPr>
      <w:r w:rsidRPr="007578BC">
        <w:rPr>
          <w:rFonts w:ascii="Times New Roman" w:hAnsi="Times New Roman" w:cs="Times New Roman"/>
          <w:sz w:val="24"/>
          <w:szCs w:val="24"/>
        </w:rPr>
        <w:t xml:space="preserve">A </w:t>
      </w:r>
      <w:r w:rsidRPr="007578BC">
        <w:rPr>
          <w:rFonts w:ascii="Times New Roman" w:hAnsi="Times New Roman" w:cs="Times New Roman"/>
          <w:sz w:val="24"/>
          <w:szCs w:val="24"/>
        </w:rPr>
        <w:t>letter of credit</w:t>
      </w:r>
      <w:r w:rsidRPr="007578BC">
        <w:rPr>
          <w:rFonts w:ascii="Times New Roman" w:hAnsi="Times New Roman" w:cs="Times New Roman"/>
          <w:sz w:val="24"/>
          <w:szCs w:val="24"/>
        </w:rPr>
        <w:t xml:space="preserve"> is issued by a bank at the r</w:t>
      </w:r>
      <w:r w:rsidRPr="007578BC">
        <w:rPr>
          <w:rFonts w:ascii="Times New Roman" w:hAnsi="Times New Roman" w:cs="Times New Roman"/>
          <w:sz w:val="24"/>
          <w:szCs w:val="24"/>
        </w:rPr>
        <w:t>equest of an importer and states the bank will pay a specified sum of money to a beneficiary, normally the exporter, on presentation of particular, specified documents.</w:t>
      </w:r>
      <w:r w:rsidR="007578BC" w:rsidRPr="007578BC">
        <w:rPr>
          <w:rFonts w:ascii="Times New Roman" w:hAnsi="Times New Roman" w:cs="Times New Roman"/>
          <w:sz w:val="24"/>
          <w:szCs w:val="24"/>
        </w:rPr>
        <w:t xml:space="preserve"> </w:t>
      </w:r>
      <w:r w:rsidRPr="007578BC">
        <w:rPr>
          <w:rFonts w:ascii="Times New Roman" w:hAnsi="Times New Roman" w:cs="Times New Roman"/>
          <w:sz w:val="24"/>
          <w:szCs w:val="24"/>
        </w:rPr>
        <w:t>The main advantage of the letter of credit is that both parties to the transaction are</w:t>
      </w:r>
      <w:r w:rsidRPr="007578BC">
        <w:rPr>
          <w:rFonts w:ascii="Times New Roman" w:hAnsi="Times New Roman" w:cs="Times New Roman"/>
          <w:sz w:val="24"/>
          <w:szCs w:val="24"/>
        </w:rPr>
        <w:t xml:space="preserve"> likely to trust a reputable bank even if they do not trust each other</w:t>
      </w:r>
    </w:p>
    <w:p w:rsidR="00000000" w:rsidRPr="007578BC" w:rsidRDefault="00644D5C" w:rsidP="007578BC">
      <w:pPr>
        <w:ind w:left="360"/>
        <w:jc w:val="both"/>
        <w:rPr>
          <w:rFonts w:ascii="Times New Roman" w:hAnsi="Times New Roman" w:cs="Times New Roman"/>
          <w:b/>
          <w:sz w:val="24"/>
          <w:szCs w:val="24"/>
        </w:rPr>
      </w:pPr>
      <w:r w:rsidRPr="007578BC">
        <w:rPr>
          <w:rFonts w:ascii="Times New Roman" w:hAnsi="Times New Roman" w:cs="Times New Roman"/>
          <w:b/>
          <w:sz w:val="24"/>
          <w:szCs w:val="24"/>
        </w:rPr>
        <w:t>Draft</w:t>
      </w:r>
    </w:p>
    <w:p w:rsidR="00000000" w:rsidRPr="007578BC" w:rsidRDefault="00644D5C" w:rsidP="00422A36">
      <w:pPr>
        <w:numPr>
          <w:ilvl w:val="0"/>
          <w:numId w:val="10"/>
        </w:numPr>
        <w:jc w:val="both"/>
        <w:rPr>
          <w:rFonts w:ascii="Times New Roman" w:hAnsi="Times New Roman" w:cs="Times New Roman"/>
          <w:sz w:val="24"/>
          <w:szCs w:val="24"/>
        </w:rPr>
      </w:pPr>
      <w:r w:rsidRPr="007578BC">
        <w:rPr>
          <w:rFonts w:ascii="Times New Roman" w:hAnsi="Times New Roman" w:cs="Times New Roman"/>
          <w:sz w:val="24"/>
          <w:szCs w:val="24"/>
        </w:rPr>
        <w:t xml:space="preserve">A </w:t>
      </w:r>
      <w:r w:rsidRPr="007578BC">
        <w:rPr>
          <w:rFonts w:ascii="Times New Roman" w:hAnsi="Times New Roman" w:cs="Times New Roman"/>
          <w:sz w:val="24"/>
          <w:szCs w:val="24"/>
        </w:rPr>
        <w:t>draft</w:t>
      </w:r>
      <w:r w:rsidRPr="007578BC">
        <w:rPr>
          <w:rFonts w:ascii="Times New Roman" w:hAnsi="Times New Roman" w:cs="Times New Roman"/>
          <w:sz w:val="24"/>
          <w:szCs w:val="24"/>
        </w:rPr>
        <w:t xml:space="preserve">, also called a </w:t>
      </w:r>
      <w:r w:rsidRPr="007578BC">
        <w:rPr>
          <w:rFonts w:ascii="Times New Roman" w:hAnsi="Times New Roman" w:cs="Times New Roman"/>
          <w:sz w:val="24"/>
          <w:szCs w:val="24"/>
        </w:rPr>
        <w:t>bill of exchange</w:t>
      </w:r>
      <w:r w:rsidRPr="007578BC">
        <w:rPr>
          <w:rFonts w:ascii="Times New Roman" w:hAnsi="Times New Roman" w:cs="Times New Roman"/>
          <w:sz w:val="24"/>
          <w:szCs w:val="24"/>
        </w:rPr>
        <w:t>, is the instrument normally used in international commerce for payment.</w:t>
      </w:r>
      <w:r w:rsidR="007578BC" w:rsidRPr="007578BC">
        <w:rPr>
          <w:rFonts w:ascii="Times New Roman" w:hAnsi="Times New Roman" w:cs="Times New Roman"/>
          <w:sz w:val="24"/>
          <w:szCs w:val="24"/>
        </w:rPr>
        <w:t xml:space="preserve"> </w:t>
      </w:r>
      <w:r w:rsidRPr="007578BC">
        <w:rPr>
          <w:rFonts w:ascii="Times New Roman" w:hAnsi="Times New Roman" w:cs="Times New Roman"/>
          <w:sz w:val="24"/>
          <w:szCs w:val="24"/>
        </w:rPr>
        <w:t>A draft is simply an order written by an exporter instructing an</w:t>
      </w:r>
      <w:r w:rsidRPr="007578BC">
        <w:rPr>
          <w:rFonts w:ascii="Times New Roman" w:hAnsi="Times New Roman" w:cs="Times New Roman"/>
          <w:sz w:val="24"/>
          <w:szCs w:val="24"/>
        </w:rPr>
        <w:t xml:space="preserve"> importer, or an importer's agent, to pay a specified amount of money at a specified time.</w:t>
      </w:r>
      <w:r w:rsidR="007578BC" w:rsidRPr="007578BC">
        <w:rPr>
          <w:rFonts w:ascii="Times New Roman" w:hAnsi="Times New Roman" w:cs="Times New Roman"/>
          <w:sz w:val="24"/>
          <w:szCs w:val="24"/>
        </w:rPr>
        <w:t xml:space="preserve"> </w:t>
      </w:r>
      <w:r w:rsidRPr="007578BC">
        <w:rPr>
          <w:rFonts w:ascii="Times New Roman" w:hAnsi="Times New Roman" w:cs="Times New Roman"/>
          <w:sz w:val="24"/>
          <w:szCs w:val="24"/>
        </w:rPr>
        <w:t xml:space="preserve">A </w:t>
      </w:r>
      <w:r w:rsidRPr="007578BC">
        <w:rPr>
          <w:rFonts w:ascii="Times New Roman" w:hAnsi="Times New Roman" w:cs="Times New Roman"/>
          <w:sz w:val="24"/>
          <w:szCs w:val="24"/>
        </w:rPr>
        <w:t>sight draft</w:t>
      </w:r>
      <w:r w:rsidRPr="007578BC">
        <w:rPr>
          <w:rFonts w:ascii="Times New Roman" w:hAnsi="Times New Roman" w:cs="Times New Roman"/>
          <w:sz w:val="24"/>
          <w:szCs w:val="24"/>
        </w:rPr>
        <w:t xml:space="preserve"> is payable on presentation to the </w:t>
      </w:r>
      <w:proofErr w:type="spellStart"/>
      <w:r w:rsidRPr="007578BC">
        <w:rPr>
          <w:rFonts w:ascii="Times New Roman" w:hAnsi="Times New Roman" w:cs="Times New Roman"/>
          <w:sz w:val="24"/>
          <w:szCs w:val="24"/>
        </w:rPr>
        <w:t>drawee</w:t>
      </w:r>
      <w:proofErr w:type="spellEnd"/>
      <w:r w:rsidRPr="007578BC">
        <w:rPr>
          <w:rFonts w:ascii="Times New Roman" w:hAnsi="Times New Roman" w:cs="Times New Roman"/>
          <w:sz w:val="24"/>
          <w:szCs w:val="24"/>
        </w:rPr>
        <w:t xml:space="preserve"> while a </w:t>
      </w:r>
      <w:r w:rsidRPr="007578BC">
        <w:rPr>
          <w:rFonts w:ascii="Times New Roman" w:hAnsi="Times New Roman" w:cs="Times New Roman"/>
          <w:sz w:val="24"/>
          <w:szCs w:val="24"/>
        </w:rPr>
        <w:t>time draft</w:t>
      </w:r>
      <w:r w:rsidRPr="007578BC">
        <w:rPr>
          <w:rFonts w:ascii="Times New Roman" w:hAnsi="Times New Roman" w:cs="Times New Roman"/>
          <w:sz w:val="24"/>
          <w:szCs w:val="24"/>
        </w:rPr>
        <w:t xml:space="preserve"> allows for a delay in payment - normally 30, 60, 90, or 120 days</w:t>
      </w:r>
      <w:r w:rsidRPr="007578BC">
        <w:rPr>
          <w:rFonts w:ascii="Times New Roman" w:hAnsi="Times New Roman" w:cs="Times New Roman"/>
          <w:sz w:val="24"/>
          <w:szCs w:val="24"/>
          <w:u w:val="single"/>
        </w:rPr>
        <w:t xml:space="preserve"> </w:t>
      </w:r>
    </w:p>
    <w:p w:rsidR="00000000" w:rsidRPr="007578BC" w:rsidRDefault="00644D5C" w:rsidP="007578BC">
      <w:pPr>
        <w:ind w:left="360"/>
        <w:jc w:val="both"/>
        <w:rPr>
          <w:rFonts w:ascii="Times New Roman" w:hAnsi="Times New Roman" w:cs="Times New Roman"/>
          <w:b/>
          <w:sz w:val="24"/>
          <w:szCs w:val="24"/>
        </w:rPr>
      </w:pPr>
      <w:r w:rsidRPr="007578BC">
        <w:rPr>
          <w:rFonts w:ascii="Times New Roman" w:hAnsi="Times New Roman" w:cs="Times New Roman"/>
          <w:b/>
          <w:sz w:val="24"/>
          <w:szCs w:val="24"/>
        </w:rPr>
        <w:t>Bill Of Lading</w:t>
      </w:r>
    </w:p>
    <w:p w:rsidR="00000000" w:rsidRPr="00422A36" w:rsidRDefault="00644D5C" w:rsidP="00422A36">
      <w:pPr>
        <w:numPr>
          <w:ilvl w:val="0"/>
          <w:numId w:val="10"/>
        </w:numPr>
        <w:jc w:val="both"/>
        <w:rPr>
          <w:rFonts w:ascii="Times New Roman" w:hAnsi="Times New Roman" w:cs="Times New Roman"/>
          <w:sz w:val="24"/>
          <w:szCs w:val="24"/>
        </w:rPr>
      </w:pPr>
      <w:r w:rsidRPr="00422A36">
        <w:rPr>
          <w:rFonts w:ascii="Times New Roman" w:hAnsi="Times New Roman" w:cs="Times New Roman"/>
          <w:sz w:val="24"/>
          <w:szCs w:val="24"/>
        </w:rPr>
        <w:t xml:space="preserve">The </w:t>
      </w:r>
      <w:r w:rsidRPr="00422A36">
        <w:rPr>
          <w:rFonts w:ascii="Times New Roman" w:hAnsi="Times New Roman" w:cs="Times New Roman"/>
          <w:sz w:val="24"/>
          <w:szCs w:val="24"/>
        </w:rPr>
        <w:t>bil</w:t>
      </w:r>
      <w:r w:rsidRPr="00422A36">
        <w:rPr>
          <w:rFonts w:ascii="Times New Roman" w:hAnsi="Times New Roman" w:cs="Times New Roman"/>
          <w:sz w:val="24"/>
          <w:szCs w:val="24"/>
        </w:rPr>
        <w:t>l of lading</w:t>
      </w:r>
      <w:r w:rsidRPr="00422A36">
        <w:rPr>
          <w:rFonts w:ascii="Times New Roman" w:hAnsi="Times New Roman" w:cs="Times New Roman"/>
          <w:sz w:val="24"/>
          <w:szCs w:val="24"/>
        </w:rPr>
        <w:t xml:space="preserve"> is issued to the exporter by the common carrier transporting the merchandise  </w:t>
      </w:r>
    </w:p>
    <w:p w:rsidR="00422A36" w:rsidRPr="00422A36" w:rsidRDefault="00422A36" w:rsidP="007578BC">
      <w:pPr>
        <w:ind w:firstLine="360"/>
        <w:jc w:val="both"/>
        <w:rPr>
          <w:rFonts w:ascii="Times New Roman" w:hAnsi="Times New Roman" w:cs="Times New Roman"/>
          <w:sz w:val="24"/>
          <w:szCs w:val="24"/>
        </w:rPr>
      </w:pPr>
      <w:r w:rsidRPr="00422A36">
        <w:rPr>
          <w:rFonts w:ascii="Times New Roman" w:hAnsi="Times New Roman" w:cs="Times New Roman"/>
          <w:sz w:val="24"/>
          <w:szCs w:val="24"/>
        </w:rPr>
        <w:t xml:space="preserve">It serves three purposes: </w:t>
      </w:r>
    </w:p>
    <w:p w:rsidR="00000000" w:rsidRPr="00422A36" w:rsidRDefault="00644D5C" w:rsidP="00422A36">
      <w:pPr>
        <w:numPr>
          <w:ilvl w:val="0"/>
          <w:numId w:val="11"/>
        </w:numPr>
        <w:jc w:val="both"/>
        <w:rPr>
          <w:rFonts w:ascii="Times New Roman" w:hAnsi="Times New Roman" w:cs="Times New Roman"/>
          <w:sz w:val="24"/>
          <w:szCs w:val="24"/>
        </w:rPr>
      </w:pPr>
      <w:r w:rsidRPr="00422A36">
        <w:rPr>
          <w:rFonts w:ascii="Times New Roman" w:hAnsi="Times New Roman" w:cs="Times New Roman"/>
          <w:sz w:val="24"/>
          <w:szCs w:val="24"/>
        </w:rPr>
        <w:t>it is a receipt</w:t>
      </w:r>
    </w:p>
    <w:p w:rsidR="00000000" w:rsidRPr="00422A36" w:rsidRDefault="00644D5C" w:rsidP="00422A36">
      <w:pPr>
        <w:numPr>
          <w:ilvl w:val="0"/>
          <w:numId w:val="11"/>
        </w:numPr>
        <w:jc w:val="both"/>
        <w:rPr>
          <w:rFonts w:ascii="Times New Roman" w:hAnsi="Times New Roman" w:cs="Times New Roman"/>
          <w:sz w:val="24"/>
          <w:szCs w:val="24"/>
        </w:rPr>
      </w:pPr>
      <w:r w:rsidRPr="00422A36">
        <w:rPr>
          <w:rFonts w:ascii="Times New Roman" w:hAnsi="Times New Roman" w:cs="Times New Roman"/>
          <w:sz w:val="24"/>
          <w:szCs w:val="24"/>
        </w:rPr>
        <w:t>it is a contract</w:t>
      </w:r>
    </w:p>
    <w:p w:rsidR="00000000" w:rsidRPr="00422A36" w:rsidRDefault="00644D5C" w:rsidP="00422A36">
      <w:pPr>
        <w:numPr>
          <w:ilvl w:val="0"/>
          <w:numId w:val="11"/>
        </w:numPr>
        <w:jc w:val="both"/>
        <w:rPr>
          <w:rFonts w:ascii="Times New Roman" w:hAnsi="Times New Roman" w:cs="Times New Roman"/>
          <w:sz w:val="24"/>
          <w:szCs w:val="24"/>
        </w:rPr>
      </w:pPr>
      <w:r w:rsidRPr="00422A36">
        <w:rPr>
          <w:rFonts w:ascii="Times New Roman" w:hAnsi="Times New Roman" w:cs="Times New Roman"/>
          <w:sz w:val="24"/>
          <w:szCs w:val="24"/>
        </w:rPr>
        <w:t>it is a document of title</w:t>
      </w:r>
    </w:p>
    <w:p w:rsidR="007578BC" w:rsidRDefault="007578BC">
      <w:pPr>
        <w:rPr>
          <w:rFonts w:ascii="Times New Roman" w:hAnsi="Times New Roman" w:cs="Times New Roman"/>
          <w:sz w:val="24"/>
          <w:szCs w:val="24"/>
        </w:rPr>
      </w:pPr>
      <w:r>
        <w:rPr>
          <w:rFonts w:ascii="Times New Roman" w:hAnsi="Times New Roman" w:cs="Times New Roman"/>
          <w:sz w:val="24"/>
          <w:szCs w:val="24"/>
        </w:rPr>
        <w:br w:type="page"/>
      </w:r>
    </w:p>
    <w:p w:rsidR="00000000" w:rsidRPr="007578BC" w:rsidRDefault="00644D5C" w:rsidP="007578BC">
      <w:pPr>
        <w:ind w:left="720"/>
        <w:jc w:val="center"/>
        <w:rPr>
          <w:rFonts w:ascii="Times New Roman" w:hAnsi="Times New Roman" w:cs="Times New Roman"/>
          <w:b/>
          <w:sz w:val="24"/>
          <w:szCs w:val="24"/>
        </w:rPr>
      </w:pPr>
      <w:r w:rsidRPr="007578BC">
        <w:rPr>
          <w:rFonts w:ascii="Times New Roman" w:hAnsi="Times New Roman" w:cs="Times New Roman"/>
          <w:b/>
          <w:sz w:val="24"/>
          <w:szCs w:val="24"/>
        </w:rPr>
        <w:t>Lecture 23</w:t>
      </w:r>
    </w:p>
    <w:p w:rsidR="00000000" w:rsidRDefault="00644D5C" w:rsidP="007578BC">
      <w:pPr>
        <w:jc w:val="center"/>
        <w:rPr>
          <w:rFonts w:ascii="Times New Roman" w:hAnsi="Times New Roman" w:cs="Times New Roman"/>
          <w:sz w:val="24"/>
          <w:szCs w:val="24"/>
        </w:rPr>
      </w:pPr>
      <w:r w:rsidRPr="00422A36">
        <w:rPr>
          <w:rFonts w:ascii="Times New Roman" w:hAnsi="Times New Roman" w:cs="Times New Roman"/>
          <w:sz w:val="24"/>
          <w:szCs w:val="24"/>
        </w:rPr>
        <w:t>A Typical International Trade Transaction</w:t>
      </w:r>
    </w:p>
    <w:p w:rsidR="007578BC" w:rsidRDefault="007578BC" w:rsidP="007578BC">
      <w:pPr>
        <w:jc w:val="both"/>
        <w:rPr>
          <w:rFonts w:ascii="Times New Roman" w:hAnsi="Times New Roman" w:cs="Times New Roman"/>
          <w:sz w:val="24"/>
          <w:szCs w:val="24"/>
        </w:rPr>
      </w:pPr>
      <w:r w:rsidRPr="007578BC">
        <w:rPr>
          <w:rFonts w:ascii="Times New Roman" w:hAnsi="Times New Roman" w:cs="Times New Roman"/>
          <w:sz w:val="24"/>
          <w:szCs w:val="24"/>
        </w:rPr>
        <w:drawing>
          <wp:inline distT="0" distB="0" distL="0" distR="0">
            <wp:extent cx="5943600" cy="3514725"/>
            <wp:effectExtent l="19050" t="0" r="0" b="0"/>
            <wp:docPr id="5" name="Picture 5" descr="hiL81349_1504"/>
            <wp:cNvGraphicFramePr/>
            <a:graphic xmlns:a="http://schemas.openxmlformats.org/drawingml/2006/main">
              <a:graphicData uri="http://schemas.openxmlformats.org/drawingml/2006/picture">
                <pic:pic xmlns:pic="http://schemas.openxmlformats.org/drawingml/2006/picture">
                  <pic:nvPicPr>
                    <pic:cNvPr id="4" name="Picture 4" descr="hiL81349_1504"/>
                    <pic:cNvPicPr>
                      <a:picLocks noChangeAspect="1" noChangeArrowheads="1"/>
                    </pic:cNvPicPr>
                  </pic:nvPicPr>
                  <pic:blipFill>
                    <a:blip r:embed="rId5" cstate="print"/>
                    <a:srcRect/>
                    <a:stretch>
                      <a:fillRect/>
                    </a:stretch>
                  </pic:blipFill>
                  <pic:spPr bwMode="auto">
                    <a:xfrm>
                      <a:off x="0" y="0"/>
                      <a:ext cx="5943600" cy="3514725"/>
                    </a:xfrm>
                    <a:prstGeom prst="rect">
                      <a:avLst/>
                    </a:prstGeom>
                    <a:noFill/>
                  </pic:spPr>
                </pic:pic>
              </a:graphicData>
            </a:graphic>
          </wp:inline>
        </w:drawing>
      </w:r>
    </w:p>
    <w:p w:rsidR="007578BC" w:rsidRDefault="007578BC" w:rsidP="007578BC">
      <w:pPr>
        <w:jc w:val="both"/>
        <w:rPr>
          <w:rFonts w:ascii="Times New Roman" w:hAnsi="Times New Roman" w:cs="Times New Roman"/>
          <w:sz w:val="24"/>
          <w:szCs w:val="24"/>
        </w:rPr>
      </w:pPr>
    </w:p>
    <w:p w:rsidR="00000000" w:rsidRPr="007578BC" w:rsidRDefault="00644D5C" w:rsidP="007578BC">
      <w:pPr>
        <w:jc w:val="both"/>
        <w:rPr>
          <w:rFonts w:ascii="Times New Roman" w:hAnsi="Times New Roman" w:cs="Times New Roman"/>
          <w:b/>
          <w:sz w:val="24"/>
          <w:szCs w:val="24"/>
        </w:rPr>
      </w:pPr>
      <w:r w:rsidRPr="007578BC">
        <w:rPr>
          <w:rFonts w:ascii="Times New Roman" w:hAnsi="Times New Roman" w:cs="Times New Roman"/>
          <w:b/>
          <w:sz w:val="24"/>
          <w:szCs w:val="24"/>
        </w:rPr>
        <w:t>Export Assistance</w:t>
      </w:r>
    </w:p>
    <w:p w:rsidR="00000000" w:rsidRPr="00422A36" w:rsidRDefault="00644D5C" w:rsidP="00422A36">
      <w:pPr>
        <w:numPr>
          <w:ilvl w:val="0"/>
          <w:numId w:val="13"/>
        </w:numPr>
        <w:jc w:val="both"/>
        <w:rPr>
          <w:rFonts w:ascii="Times New Roman" w:hAnsi="Times New Roman" w:cs="Times New Roman"/>
          <w:sz w:val="24"/>
          <w:szCs w:val="24"/>
        </w:rPr>
      </w:pPr>
      <w:r w:rsidRPr="00422A36">
        <w:rPr>
          <w:rFonts w:ascii="Times New Roman" w:hAnsi="Times New Roman" w:cs="Times New Roman"/>
          <w:sz w:val="24"/>
          <w:szCs w:val="24"/>
        </w:rPr>
        <w:t>There are two forms of government-backed assistance available to exporters:</w:t>
      </w:r>
    </w:p>
    <w:p w:rsidR="00000000" w:rsidRPr="00422A36" w:rsidRDefault="00644D5C" w:rsidP="00422A36">
      <w:pPr>
        <w:numPr>
          <w:ilvl w:val="0"/>
          <w:numId w:val="14"/>
        </w:numPr>
        <w:jc w:val="both"/>
        <w:rPr>
          <w:rFonts w:ascii="Times New Roman" w:hAnsi="Times New Roman" w:cs="Times New Roman"/>
          <w:sz w:val="24"/>
          <w:szCs w:val="24"/>
        </w:rPr>
      </w:pPr>
      <w:r w:rsidRPr="00422A36">
        <w:rPr>
          <w:rFonts w:ascii="Times New Roman" w:hAnsi="Times New Roman" w:cs="Times New Roman"/>
          <w:sz w:val="24"/>
          <w:szCs w:val="24"/>
        </w:rPr>
        <w:t>Financing aid is available from the Export-Import Bank.</w:t>
      </w:r>
    </w:p>
    <w:p w:rsidR="00422A36" w:rsidRPr="00422A36" w:rsidRDefault="00422A36" w:rsidP="007578BC">
      <w:pPr>
        <w:ind w:firstLine="360"/>
        <w:jc w:val="both"/>
        <w:rPr>
          <w:rFonts w:ascii="Times New Roman" w:hAnsi="Times New Roman" w:cs="Times New Roman"/>
          <w:sz w:val="24"/>
          <w:szCs w:val="24"/>
        </w:rPr>
      </w:pPr>
      <w:r w:rsidRPr="00422A36">
        <w:rPr>
          <w:rFonts w:ascii="Times New Roman" w:hAnsi="Times New Roman" w:cs="Times New Roman"/>
          <w:sz w:val="24"/>
          <w:szCs w:val="24"/>
        </w:rPr>
        <w:t xml:space="preserve">2. Export credit insurance is available from the Foreign Credit Insurance Association </w:t>
      </w:r>
    </w:p>
    <w:p w:rsidR="00000000" w:rsidRPr="007578BC" w:rsidRDefault="00644D5C" w:rsidP="007578BC">
      <w:pPr>
        <w:jc w:val="both"/>
        <w:rPr>
          <w:rFonts w:ascii="Times New Roman" w:hAnsi="Times New Roman" w:cs="Times New Roman"/>
          <w:b/>
          <w:sz w:val="24"/>
          <w:szCs w:val="24"/>
        </w:rPr>
      </w:pPr>
      <w:r w:rsidRPr="007578BC">
        <w:rPr>
          <w:rFonts w:ascii="Times New Roman" w:hAnsi="Times New Roman" w:cs="Times New Roman"/>
          <w:b/>
          <w:sz w:val="24"/>
          <w:szCs w:val="24"/>
        </w:rPr>
        <w:t>Export-Import Bank</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 xml:space="preserve">The </w:t>
      </w:r>
      <w:r w:rsidRPr="00422A36">
        <w:rPr>
          <w:rFonts w:ascii="Times New Roman" w:hAnsi="Times New Roman" w:cs="Times New Roman"/>
          <w:sz w:val="24"/>
          <w:szCs w:val="24"/>
        </w:rPr>
        <w:t>Export-Import Bank</w:t>
      </w:r>
      <w:r w:rsidRPr="00422A36">
        <w:rPr>
          <w:rFonts w:ascii="Times New Roman" w:hAnsi="Times New Roman" w:cs="Times New Roman"/>
          <w:sz w:val="24"/>
          <w:szCs w:val="24"/>
        </w:rPr>
        <w:t xml:space="preserve"> (</w:t>
      </w:r>
      <w:proofErr w:type="spellStart"/>
      <w:r w:rsidRPr="00422A36">
        <w:rPr>
          <w:rFonts w:ascii="Times New Roman" w:hAnsi="Times New Roman" w:cs="Times New Roman"/>
          <w:sz w:val="24"/>
          <w:szCs w:val="24"/>
        </w:rPr>
        <w:t>Eximbank</w:t>
      </w:r>
      <w:proofErr w:type="spellEnd"/>
      <w:r w:rsidRPr="00422A36">
        <w:rPr>
          <w:rFonts w:ascii="Times New Roman" w:hAnsi="Times New Roman" w:cs="Times New Roman"/>
          <w:sz w:val="24"/>
          <w:szCs w:val="24"/>
        </w:rPr>
        <w:t>) is an independent agency of the U.S. government.</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 xml:space="preserve">It </w:t>
      </w:r>
      <w:r w:rsidRPr="00422A36">
        <w:rPr>
          <w:rFonts w:ascii="Times New Roman" w:hAnsi="Times New Roman" w:cs="Times New Roman"/>
          <w:sz w:val="24"/>
          <w:szCs w:val="24"/>
        </w:rPr>
        <w:t>provides financing aid to facilitate exports, imports, and the exchange of commodities between the U.S. and other countries.</w:t>
      </w:r>
    </w:p>
    <w:p w:rsidR="00000000" w:rsidRPr="00422A36" w:rsidRDefault="00644D5C" w:rsidP="00422A36">
      <w:pPr>
        <w:numPr>
          <w:ilvl w:val="0"/>
          <w:numId w:val="15"/>
        </w:numPr>
        <w:jc w:val="both"/>
        <w:rPr>
          <w:rFonts w:ascii="Times New Roman" w:hAnsi="Times New Roman" w:cs="Times New Roman"/>
          <w:sz w:val="24"/>
          <w:szCs w:val="24"/>
        </w:rPr>
      </w:pPr>
      <w:proofErr w:type="spellStart"/>
      <w:r w:rsidRPr="00422A36">
        <w:rPr>
          <w:rFonts w:ascii="Times New Roman" w:hAnsi="Times New Roman" w:cs="Times New Roman"/>
          <w:sz w:val="24"/>
          <w:szCs w:val="24"/>
        </w:rPr>
        <w:t>Unibank</w:t>
      </w:r>
      <w:proofErr w:type="spellEnd"/>
      <w:r w:rsidRPr="00422A36">
        <w:rPr>
          <w:rFonts w:ascii="Times New Roman" w:hAnsi="Times New Roman" w:cs="Times New Roman"/>
          <w:sz w:val="24"/>
          <w:szCs w:val="24"/>
        </w:rPr>
        <w:t xml:space="preserve"> achieves its goals though various loan and loan guarantee programs  </w:t>
      </w:r>
    </w:p>
    <w:p w:rsidR="00000000" w:rsidRPr="007578BC" w:rsidRDefault="00644D5C" w:rsidP="007578BC">
      <w:pPr>
        <w:jc w:val="both"/>
        <w:rPr>
          <w:rFonts w:ascii="Times New Roman" w:hAnsi="Times New Roman" w:cs="Times New Roman"/>
          <w:b/>
          <w:sz w:val="24"/>
          <w:szCs w:val="24"/>
        </w:rPr>
      </w:pPr>
      <w:r w:rsidRPr="007578BC">
        <w:rPr>
          <w:rFonts w:ascii="Times New Roman" w:hAnsi="Times New Roman" w:cs="Times New Roman"/>
          <w:b/>
          <w:sz w:val="24"/>
          <w:szCs w:val="24"/>
        </w:rPr>
        <w:t>Export Credit Insurance</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Export credit insurance pro</w:t>
      </w:r>
      <w:r w:rsidRPr="00422A36">
        <w:rPr>
          <w:rFonts w:ascii="Times New Roman" w:hAnsi="Times New Roman" w:cs="Times New Roman"/>
          <w:sz w:val="24"/>
          <w:szCs w:val="24"/>
        </w:rPr>
        <w:t>tects exporters against the risk that the importer will default on payment</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In the U.S., export credit insurance is provided by the Foreign Credit Insurance Association (FICA)</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FICA provides coverage against commercial risks and political risks</w:t>
      </w:r>
    </w:p>
    <w:p w:rsidR="00000000" w:rsidRPr="007578BC" w:rsidRDefault="00644D5C" w:rsidP="007578BC">
      <w:pPr>
        <w:jc w:val="both"/>
        <w:rPr>
          <w:rFonts w:ascii="Times New Roman" w:hAnsi="Times New Roman" w:cs="Times New Roman"/>
          <w:b/>
          <w:sz w:val="24"/>
          <w:szCs w:val="24"/>
        </w:rPr>
      </w:pPr>
      <w:r w:rsidRPr="007578BC">
        <w:rPr>
          <w:rFonts w:ascii="Times New Roman" w:hAnsi="Times New Roman" w:cs="Times New Roman"/>
          <w:b/>
          <w:sz w:val="24"/>
          <w:szCs w:val="24"/>
        </w:rPr>
        <w:t>Countertra</w:t>
      </w:r>
      <w:r w:rsidRPr="007578BC">
        <w:rPr>
          <w:rFonts w:ascii="Times New Roman" w:hAnsi="Times New Roman" w:cs="Times New Roman"/>
          <w:b/>
          <w:sz w:val="24"/>
          <w:szCs w:val="24"/>
        </w:rPr>
        <w:t>de</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When conventional means of payment are difficult, costly, or nonexistent, some firms may turn to countertrade.</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Countertrade</w:t>
      </w:r>
      <w:r w:rsidRPr="00422A36">
        <w:rPr>
          <w:rFonts w:ascii="Times New Roman" w:hAnsi="Times New Roman" w:cs="Times New Roman"/>
          <w:sz w:val="24"/>
          <w:szCs w:val="24"/>
        </w:rPr>
        <w:t xml:space="preserve"> refers to a range of barter-like agreements that facilitate the trade of goods and services for other goods and services when t</w:t>
      </w:r>
      <w:r w:rsidRPr="00422A36">
        <w:rPr>
          <w:rFonts w:ascii="Times New Roman" w:hAnsi="Times New Roman" w:cs="Times New Roman"/>
          <w:sz w:val="24"/>
          <w:szCs w:val="24"/>
        </w:rPr>
        <w:t xml:space="preserve">hey cannot be traded for money </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The Incidence Of Countertrade</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During the1960s, when the Soviet Union and the Communist states of Eastern Europe had nonconvertible currencies, countertrade emerged as a means purchasing imports.</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During the 1980s, the tech</w:t>
      </w:r>
      <w:r w:rsidRPr="00422A36">
        <w:rPr>
          <w:rFonts w:ascii="Times New Roman" w:hAnsi="Times New Roman" w:cs="Times New Roman"/>
          <w:sz w:val="24"/>
          <w:szCs w:val="24"/>
        </w:rPr>
        <w:t>nique grew in popularity among many developing nations that lacked the foreign exchange reserves required to purchase necessary imports.</w:t>
      </w:r>
    </w:p>
    <w:p w:rsidR="00000000" w:rsidRPr="00422A36" w:rsidRDefault="00644D5C" w:rsidP="00422A36">
      <w:pPr>
        <w:numPr>
          <w:ilvl w:val="0"/>
          <w:numId w:val="15"/>
        </w:numPr>
        <w:jc w:val="both"/>
        <w:rPr>
          <w:rFonts w:ascii="Times New Roman" w:hAnsi="Times New Roman" w:cs="Times New Roman"/>
          <w:sz w:val="24"/>
          <w:szCs w:val="24"/>
        </w:rPr>
      </w:pPr>
      <w:r w:rsidRPr="00422A36">
        <w:rPr>
          <w:rFonts w:ascii="Times New Roman" w:hAnsi="Times New Roman" w:cs="Times New Roman"/>
          <w:sz w:val="24"/>
          <w:szCs w:val="24"/>
        </w:rPr>
        <w:t>There was a notable increase in the volume of countertrade after the Asian financial crisis of 1997</w:t>
      </w:r>
    </w:p>
    <w:p w:rsidR="00000000" w:rsidRPr="007578BC" w:rsidRDefault="00644D5C" w:rsidP="007578BC">
      <w:pPr>
        <w:jc w:val="both"/>
        <w:rPr>
          <w:rFonts w:ascii="Times New Roman" w:hAnsi="Times New Roman" w:cs="Times New Roman"/>
          <w:b/>
          <w:sz w:val="24"/>
          <w:szCs w:val="24"/>
        </w:rPr>
      </w:pPr>
      <w:r w:rsidRPr="007578BC">
        <w:rPr>
          <w:rFonts w:ascii="Times New Roman" w:hAnsi="Times New Roman" w:cs="Times New Roman"/>
          <w:b/>
          <w:sz w:val="24"/>
          <w:szCs w:val="24"/>
        </w:rPr>
        <w:t xml:space="preserve">The Incidence </w:t>
      </w:r>
      <w:proofErr w:type="gramStart"/>
      <w:r w:rsidRPr="007578BC">
        <w:rPr>
          <w:rFonts w:ascii="Times New Roman" w:hAnsi="Times New Roman" w:cs="Times New Roman"/>
          <w:b/>
          <w:sz w:val="24"/>
          <w:szCs w:val="24"/>
        </w:rPr>
        <w:t>Of</w:t>
      </w:r>
      <w:proofErr w:type="gramEnd"/>
      <w:r w:rsidRPr="007578BC">
        <w:rPr>
          <w:rFonts w:ascii="Times New Roman" w:hAnsi="Times New Roman" w:cs="Times New Roman"/>
          <w:b/>
          <w:sz w:val="24"/>
          <w:szCs w:val="24"/>
        </w:rPr>
        <w:t xml:space="preserve"> </w:t>
      </w:r>
      <w:r w:rsidRPr="007578BC">
        <w:rPr>
          <w:rFonts w:ascii="Times New Roman" w:hAnsi="Times New Roman" w:cs="Times New Roman"/>
          <w:b/>
          <w:sz w:val="24"/>
          <w:szCs w:val="24"/>
        </w:rPr>
        <w:t>Countertrade</w:t>
      </w:r>
    </w:p>
    <w:p w:rsidR="00422A36" w:rsidRPr="00422A36" w:rsidRDefault="00422A36" w:rsidP="00422A36">
      <w:pPr>
        <w:jc w:val="both"/>
        <w:rPr>
          <w:rFonts w:ascii="Times New Roman" w:hAnsi="Times New Roman" w:cs="Times New Roman"/>
          <w:sz w:val="24"/>
          <w:szCs w:val="24"/>
        </w:rPr>
      </w:pPr>
      <w:r w:rsidRPr="00422A36">
        <w:rPr>
          <w:rFonts w:ascii="Times New Roman" w:hAnsi="Times New Roman" w:cs="Times New Roman"/>
          <w:sz w:val="24"/>
          <w:szCs w:val="24"/>
        </w:rPr>
        <w:t>There are five distinct versions of countertrade:</w:t>
      </w:r>
    </w:p>
    <w:p w:rsidR="00422A36" w:rsidRDefault="00422A36" w:rsidP="007578BC">
      <w:pPr>
        <w:ind w:firstLine="360"/>
        <w:jc w:val="both"/>
        <w:rPr>
          <w:rFonts w:ascii="Times New Roman" w:hAnsi="Times New Roman" w:cs="Times New Roman"/>
          <w:sz w:val="24"/>
          <w:szCs w:val="24"/>
        </w:rPr>
      </w:pPr>
      <w:r w:rsidRPr="00422A36">
        <w:rPr>
          <w:rFonts w:ascii="Times New Roman" w:hAnsi="Times New Roman" w:cs="Times New Roman"/>
          <w:sz w:val="24"/>
          <w:szCs w:val="24"/>
        </w:rPr>
        <w:t xml:space="preserve">1. </w:t>
      </w:r>
      <w:proofErr w:type="gramStart"/>
      <w:r w:rsidRPr="00422A36">
        <w:rPr>
          <w:rFonts w:ascii="Times New Roman" w:hAnsi="Times New Roman" w:cs="Times New Roman"/>
          <w:sz w:val="24"/>
          <w:szCs w:val="24"/>
        </w:rPr>
        <w:t>barter</w:t>
      </w:r>
      <w:proofErr w:type="gramEnd"/>
    </w:p>
    <w:p w:rsidR="007578BC" w:rsidRPr="007578BC" w:rsidRDefault="007578BC" w:rsidP="007578BC">
      <w:pPr>
        <w:numPr>
          <w:ilvl w:val="0"/>
          <w:numId w:val="18"/>
        </w:numPr>
        <w:jc w:val="both"/>
        <w:rPr>
          <w:rFonts w:ascii="Times New Roman" w:hAnsi="Times New Roman" w:cs="Times New Roman"/>
          <w:sz w:val="24"/>
          <w:szCs w:val="24"/>
        </w:rPr>
      </w:pPr>
      <w:r w:rsidRPr="007578BC">
        <w:rPr>
          <w:rFonts w:ascii="Times New Roman" w:hAnsi="Times New Roman" w:cs="Times New Roman"/>
          <w:sz w:val="24"/>
          <w:szCs w:val="24"/>
        </w:rPr>
        <w:t>Barter is a direct exchange of goods and/or services between two parties without a cash transaction. Barter is the most restrictive countertrade arrangement. It is used primarily for one-time-only deals in transactions with trading partners who are not creditworthy or trustworthy</w:t>
      </w:r>
    </w:p>
    <w:p w:rsidR="00422A36" w:rsidRPr="007578BC" w:rsidRDefault="00422A36" w:rsidP="007578BC">
      <w:pPr>
        <w:pStyle w:val="ListParagraph"/>
        <w:numPr>
          <w:ilvl w:val="0"/>
          <w:numId w:val="14"/>
        </w:numPr>
        <w:jc w:val="both"/>
        <w:rPr>
          <w:rFonts w:ascii="Times New Roman" w:hAnsi="Times New Roman" w:cs="Times New Roman"/>
          <w:sz w:val="24"/>
          <w:szCs w:val="24"/>
        </w:rPr>
      </w:pPr>
      <w:r w:rsidRPr="007578BC">
        <w:rPr>
          <w:rFonts w:ascii="Times New Roman" w:hAnsi="Times New Roman" w:cs="Times New Roman"/>
          <w:sz w:val="24"/>
          <w:szCs w:val="24"/>
        </w:rPr>
        <w:t>counter</w:t>
      </w:r>
      <w:r w:rsidR="007578BC" w:rsidRPr="007578BC">
        <w:rPr>
          <w:rFonts w:ascii="Times New Roman" w:hAnsi="Times New Roman" w:cs="Times New Roman"/>
          <w:sz w:val="24"/>
          <w:szCs w:val="24"/>
        </w:rPr>
        <w:t xml:space="preserve"> </w:t>
      </w:r>
      <w:r w:rsidRPr="007578BC">
        <w:rPr>
          <w:rFonts w:ascii="Times New Roman" w:hAnsi="Times New Roman" w:cs="Times New Roman"/>
          <w:sz w:val="24"/>
          <w:szCs w:val="24"/>
        </w:rPr>
        <w:t>purchase</w:t>
      </w:r>
    </w:p>
    <w:p w:rsidR="007578BC" w:rsidRPr="00422A36" w:rsidRDefault="007578BC" w:rsidP="007578BC">
      <w:pPr>
        <w:ind w:left="720"/>
        <w:jc w:val="both"/>
        <w:rPr>
          <w:rFonts w:ascii="Times New Roman" w:hAnsi="Times New Roman" w:cs="Times New Roman"/>
          <w:sz w:val="24"/>
          <w:szCs w:val="24"/>
        </w:rPr>
      </w:pPr>
      <w:r w:rsidRPr="00422A36">
        <w:rPr>
          <w:rFonts w:ascii="Times New Roman" w:hAnsi="Times New Roman" w:cs="Times New Roman"/>
          <w:sz w:val="24"/>
          <w:szCs w:val="24"/>
        </w:rPr>
        <w:t>It occurs when a firm agrees to purchase a certain amount of materials back from a country to which a sale is made</w:t>
      </w:r>
      <w:r>
        <w:rPr>
          <w:rFonts w:ascii="Times New Roman" w:hAnsi="Times New Roman" w:cs="Times New Roman"/>
          <w:sz w:val="24"/>
          <w:szCs w:val="24"/>
        </w:rPr>
        <w:t xml:space="preserve">. </w:t>
      </w:r>
      <w:r w:rsidRPr="00422A36">
        <w:rPr>
          <w:rFonts w:ascii="Times New Roman" w:hAnsi="Times New Roman" w:cs="Times New Roman"/>
          <w:sz w:val="24"/>
          <w:szCs w:val="24"/>
        </w:rPr>
        <w:t>Counter purchase is a reciprocal buying agreement</w:t>
      </w:r>
      <w:r>
        <w:rPr>
          <w:rFonts w:ascii="Times New Roman" w:hAnsi="Times New Roman" w:cs="Times New Roman"/>
          <w:sz w:val="24"/>
          <w:szCs w:val="24"/>
        </w:rPr>
        <w:t>.</w:t>
      </w:r>
      <w:r w:rsidRPr="00422A36">
        <w:rPr>
          <w:rFonts w:ascii="Times New Roman" w:hAnsi="Times New Roman" w:cs="Times New Roman"/>
          <w:sz w:val="24"/>
          <w:szCs w:val="24"/>
        </w:rPr>
        <w:t xml:space="preserve"> </w:t>
      </w:r>
    </w:p>
    <w:p w:rsidR="00422A36" w:rsidRPr="007578BC" w:rsidRDefault="00422A36" w:rsidP="007578BC">
      <w:pPr>
        <w:pStyle w:val="ListParagraph"/>
        <w:numPr>
          <w:ilvl w:val="0"/>
          <w:numId w:val="14"/>
        </w:numPr>
        <w:jc w:val="both"/>
        <w:rPr>
          <w:rFonts w:ascii="Times New Roman" w:hAnsi="Times New Roman" w:cs="Times New Roman"/>
          <w:sz w:val="24"/>
          <w:szCs w:val="24"/>
        </w:rPr>
      </w:pPr>
      <w:r w:rsidRPr="007578BC">
        <w:rPr>
          <w:rFonts w:ascii="Times New Roman" w:hAnsi="Times New Roman" w:cs="Times New Roman"/>
          <w:sz w:val="24"/>
          <w:szCs w:val="24"/>
        </w:rPr>
        <w:t>offset</w:t>
      </w:r>
    </w:p>
    <w:p w:rsidR="007578BC" w:rsidRPr="007578BC" w:rsidRDefault="007578BC" w:rsidP="007578BC">
      <w:pPr>
        <w:pStyle w:val="ListParagraph"/>
        <w:tabs>
          <w:tab w:val="num" w:pos="720"/>
        </w:tabs>
        <w:jc w:val="both"/>
        <w:rPr>
          <w:rFonts w:ascii="Times New Roman" w:hAnsi="Times New Roman" w:cs="Times New Roman"/>
          <w:sz w:val="24"/>
          <w:szCs w:val="24"/>
        </w:rPr>
      </w:pPr>
      <w:r w:rsidRPr="007578BC">
        <w:rPr>
          <w:rFonts w:ascii="Times New Roman" w:hAnsi="Times New Roman" w:cs="Times New Roman"/>
          <w:sz w:val="24"/>
          <w:szCs w:val="24"/>
        </w:rPr>
        <w:t>Offset is similar to counter purchase insofar as one party agrees to purchase goods and services with a specified percentage of the proceeds from the original sale. The difference is that this party can fulfill the obligation with any firm in the country to which the sale is being made</w:t>
      </w:r>
    </w:p>
    <w:p w:rsidR="007578BC" w:rsidRPr="007578BC" w:rsidRDefault="007578BC" w:rsidP="007578BC">
      <w:pPr>
        <w:pStyle w:val="ListParagraph"/>
        <w:jc w:val="both"/>
        <w:rPr>
          <w:rFonts w:ascii="Times New Roman" w:hAnsi="Times New Roman" w:cs="Times New Roman"/>
          <w:sz w:val="24"/>
          <w:szCs w:val="24"/>
        </w:rPr>
      </w:pPr>
    </w:p>
    <w:p w:rsidR="00422A36" w:rsidRPr="007578BC" w:rsidRDefault="00422A36" w:rsidP="007578BC">
      <w:pPr>
        <w:pStyle w:val="ListParagraph"/>
        <w:numPr>
          <w:ilvl w:val="0"/>
          <w:numId w:val="14"/>
        </w:numPr>
        <w:jc w:val="both"/>
        <w:rPr>
          <w:rFonts w:ascii="Times New Roman" w:hAnsi="Times New Roman" w:cs="Times New Roman"/>
          <w:sz w:val="24"/>
          <w:szCs w:val="24"/>
        </w:rPr>
      </w:pPr>
      <w:r w:rsidRPr="007578BC">
        <w:rPr>
          <w:rFonts w:ascii="Times New Roman" w:hAnsi="Times New Roman" w:cs="Times New Roman"/>
          <w:sz w:val="24"/>
          <w:szCs w:val="24"/>
        </w:rPr>
        <w:t>compensation or buyback</w:t>
      </w:r>
    </w:p>
    <w:p w:rsidR="007578BC" w:rsidRPr="007578BC" w:rsidRDefault="007578BC" w:rsidP="007578BC">
      <w:pPr>
        <w:pStyle w:val="ListParagraph"/>
        <w:jc w:val="both"/>
        <w:rPr>
          <w:rFonts w:ascii="Times New Roman" w:hAnsi="Times New Roman" w:cs="Times New Roman"/>
          <w:sz w:val="24"/>
          <w:szCs w:val="24"/>
        </w:rPr>
      </w:pPr>
      <w:r w:rsidRPr="00422A36">
        <w:rPr>
          <w:rFonts w:ascii="Times New Roman" w:hAnsi="Times New Roman" w:cs="Times New Roman"/>
          <w:sz w:val="24"/>
          <w:szCs w:val="24"/>
        </w:rPr>
        <w:t>A buyback occurs when a firm builds a plant in a country—or supplies technology, equipment, training, or other services to the country—and agrees to take a certain percentage of the plant’s output as a partial payment for the contract</w:t>
      </w:r>
    </w:p>
    <w:p w:rsidR="00422A36" w:rsidRPr="00422A36" w:rsidRDefault="007578BC" w:rsidP="007578BC">
      <w:pPr>
        <w:jc w:val="both"/>
        <w:rPr>
          <w:rFonts w:ascii="Times New Roman" w:hAnsi="Times New Roman" w:cs="Times New Roman"/>
          <w:sz w:val="24"/>
          <w:szCs w:val="24"/>
        </w:rPr>
      </w:pPr>
      <w:r>
        <w:rPr>
          <w:rFonts w:ascii="Times New Roman" w:hAnsi="Times New Roman" w:cs="Times New Roman"/>
          <w:sz w:val="24"/>
          <w:szCs w:val="24"/>
        </w:rPr>
        <w:t xml:space="preserve">     </w:t>
      </w:r>
      <w:r w:rsidR="00422A36" w:rsidRPr="00422A36">
        <w:rPr>
          <w:rFonts w:ascii="Times New Roman" w:hAnsi="Times New Roman" w:cs="Times New Roman"/>
          <w:sz w:val="24"/>
          <w:szCs w:val="24"/>
        </w:rPr>
        <w:t xml:space="preserve">5. </w:t>
      </w:r>
      <w:r w:rsidRPr="00422A36">
        <w:rPr>
          <w:rFonts w:ascii="Times New Roman" w:hAnsi="Times New Roman" w:cs="Times New Roman"/>
          <w:sz w:val="24"/>
          <w:szCs w:val="24"/>
        </w:rPr>
        <w:t>Switch</w:t>
      </w:r>
      <w:r w:rsidR="00422A36" w:rsidRPr="00422A36">
        <w:rPr>
          <w:rFonts w:ascii="Times New Roman" w:hAnsi="Times New Roman" w:cs="Times New Roman"/>
          <w:sz w:val="24"/>
          <w:szCs w:val="24"/>
        </w:rPr>
        <w:t xml:space="preserve"> trading </w:t>
      </w:r>
    </w:p>
    <w:p w:rsidR="007578BC" w:rsidRDefault="00422A36" w:rsidP="007578BC">
      <w:pPr>
        <w:tabs>
          <w:tab w:val="num" w:pos="720"/>
        </w:tabs>
        <w:ind w:left="360"/>
        <w:jc w:val="both"/>
        <w:rPr>
          <w:rFonts w:ascii="Times New Roman" w:hAnsi="Times New Roman" w:cs="Times New Roman"/>
          <w:sz w:val="24"/>
          <w:szCs w:val="24"/>
        </w:rPr>
      </w:pPr>
      <w:r w:rsidRPr="00422A36">
        <w:rPr>
          <w:rFonts w:ascii="Times New Roman" w:hAnsi="Times New Roman" w:cs="Times New Roman"/>
          <w:sz w:val="24"/>
          <w:szCs w:val="24"/>
        </w:rPr>
        <w:t>Switch trading refers to the use of a specialized third-party trading house in a countertrade arrangement</w:t>
      </w:r>
      <w:r w:rsidR="007578BC">
        <w:rPr>
          <w:rFonts w:ascii="Times New Roman" w:hAnsi="Times New Roman" w:cs="Times New Roman"/>
          <w:sz w:val="24"/>
          <w:szCs w:val="24"/>
        </w:rPr>
        <w:t xml:space="preserve">. </w:t>
      </w:r>
      <w:r w:rsidR="00644D5C" w:rsidRPr="00422A36">
        <w:rPr>
          <w:rFonts w:ascii="Times New Roman" w:hAnsi="Times New Roman" w:cs="Times New Roman"/>
          <w:sz w:val="24"/>
          <w:szCs w:val="24"/>
        </w:rPr>
        <w:t>When a firm enters a counter-purchase or offset agreement with a country, it often ends up with what are called counter-purchase credits, w</w:t>
      </w:r>
      <w:r w:rsidR="00644D5C" w:rsidRPr="00422A36">
        <w:rPr>
          <w:rFonts w:ascii="Times New Roman" w:hAnsi="Times New Roman" w:cs="Times New Roman"/>
          <w:sz w:val="24"/>
          <w:szCs w:val="24"/>
        </w:rPr>
        <w:t>hich can be used to purchase goods from that country</w:t>
      </w:r>
      <w:r w:rsidR="007578BC">
        <w:rPr>
          <w:rFonts w:ascii="Times New Roman" w:hAnsi="Times New Roman" w:cs="Times New Roman"/>
          <w:sz w:val="24"/>
          <w:szCs w:val="24"/>
        </w:rPr>
        <w:t xml:space="preserve">. </w:t>
      </w:r>
      <w:r w:rsidR="00644D5C" w:rsidRPr="00422A36">
        <w:rPr>
          <w:rFonts w:ascii="Times New Roman" w:hAnsi="Times New Roman" w:cs="Times New Roman"/>
          <w:sz w:val="24"/>
          <w:szCs w:val="24"/>
        </w:rPr>
        <w:t>Switch trading occurs when a third-party trading house buys the firm’s counter-purchase credits and sells them to another firm that can better use them</w:t>
      </w:r>
    </w:p>
    <w:p w:rsidR="00000000" w:rsidRPr="007578BC" w:rsidRDefault="00644D5C" w:rsidP="007578BC">
      <w:pPr>
        <w:tabs>
          <w:tab w:val="num" w:pos="720"/>
        </w:tabs>
        <w:jc w:val="both"/>
        <w:rPr>
          <w:rFonts w:ascii="Times New Roman" w:hAnsi="Times New Roman" w:cs="Times New Roman"/>
          <w:b/>
          <w:sz w:val="24"/>
          <w:szCs w:val="24"/>
        </w:rPr>
      </w:pPr>
      <w:r w:rsidRPr="007578BC">
        <w:rPr>
          <w:rFonts w:ascii="Times New Roman" w:hAnsi="Times New Roman" w:cs="Times New Roman"/>
          <w:b/>
          <w:sz w:val="24"/>
          <w:szCs w:val="24"/>
        </w:rPr>
        <w:t xml:space="preserve">The Pros </w:t>
      </w:r>
      <w:r w:rsidR="0087238E" w:rsidRPr="007578BC">
        <w:rPr>
          <w:rFonts w:ascii="Times New Roman" w:hAnsi="Times New Roman" w:cs="Times New Roman"/>
          <w:b/>
          <w:sz w:val="24"/>
          <w:szCs w:val="24"/>
        </w:rPr>
        <w:t>and</w:t>
      </w:r>
      <w:r w:rsidRPr="007578BC">
        <w:rPr>
          <w:rFonts w:ascii="Times New Roman" w:hAnsi="Times New Roman" w:cs="Times New Roman"/>
          <w:b/>
          <w:sz w:val="24"/>
          <w:szCs w:val="24"/>
        </w:rPr>
        <w:t xml:space="preserve"> Cons </w:t>
      </w:r>
      <w:proofErr w:type="gramStart"/>
      <w:r w:rsidRPr="007578BC">
        <w:rPr>
          <w:rFonts w:ascii="Times New Roman" w:hAnsi="Times New Roman" w:cs="Times New Roman"/>
          <w:b/>
          <w:sz w:val="24"/>
          <w:szCs w:val="24"/>
        </w:rPr>
        <w:t>Of</w:t>
      </w:r>
      <w:proofErr w:type="gramEnd"/>
      <w:r w:rsidRPr="007578BC">
        <w:rPr>
          <w:rFonts w:ascii="Times New Roman" w:hAnsi="Times New Roman" w:cs="Times New Roman"/>
          <w:b/>
          <w:sz w:val="24"/>
          <w:szCs w:val="24"/>
        </w:rPr>
        <w:t xml:space="preserve"> Countertrade</w:t>
      </w:r>
    </w:p>
    <w:p w:rsidR="00000000" w:rsidRPr="00422A36" w:rsidRDefault="00644D5C" w:rsidP="00422A36">
      <w:pPr>
        <w:numPr>
          <w:ilvl w:val="0"/>
          <w:numId w:val="23"/>
        </w:numPr>
        <w:jc w:val="both"/>
        <w:rPr>
          <w:rFonts w:ascii="Times New Roman" w:hAnsi="Times New Roman" w:cs="Times New Roman"/>
          <w:sz w:val="24"/>
          <w:szCs w:val="24"/>
        </w:rPr>
      </w:pPr>
      <w:r w:rsidRPr="00422A36">
        <w:rPr>
          <w:rFonts w:ascii="Times New Roman" w:hAnsi="Times New Roman" w:cs="Times New Roman"/>
          <w:sz w:val="24"/>
          <w:szCs w:val="24"/>
        </w:rPr>
        <w:t xml:space="preserve">Countertrade is attractive because it gives a firm a way to finance an export deal when </w:t>
      </w:r>
      <w:r w:rsidRPr="00422A36">
        <w:rPr>
          <w:rFonts w:ascii="Times New Roman" w:hAnsi="Times New Roman" w:cs="Times New Roman"/>
          <w:sz w:val="24"/>
          <w:szCs w:val="24"/>
        </w:rPr>
        <w:t>other means are not available</w:t>
      </w:r>
    </w:p>
    <w:p w:rsidR="00000000" w:rsidRPr="00422A36" w:rsidRDefault="00644D5C" w:rsidP="00422A36">
      <w:pPr>
        <w:numPr>
          <w:ilvl w:val="0"/>
          <w:numId w:val="23"/>
        </w:numPr>
        <w:jc w:val="both"/>
        <w:rPr>
          <w:rFonts w:ascii="Times New Roman" w:hAnsi="Times New Roman" w:cs="Times New Roman"/>
          <w:sz w:val="24"/>
          <w:szCs w:val="24"/>
        </w:rPr>
      </w:pPr>
      <w:r w:rsidRPr="00422A36">
        <w:rPr>
          <w:rFonts w:ascii="Times New Roman" w:hAnsi="Times New Roman" w:cs="Times New Roman"/>
          <w:sz w:val="24"/>
          <w:szCs w:val="24"/>
        </w:rPr>
        <w:t>If a firm is unwilling to enter a countertrade agreement, it may lose an export opportunity to a competitor that is willing to make a countertrade agreement</w:t>
      </w:r>
    </w:p>
    <w:p w:rsidR="00000000" w:rsidRPr="00422A36" w:rsidRDefault="00644D5C" w:rsidP="00422A36">
      <w:pPr>
        <w:numPr>
          <w:ilvl w:val="0"/>
          <w:numId w:val="23"/>
        </w:numPr>
        <w:jc w:val="both"/>
        <w:rPr>
          <w:rFonts w:ascii="Times New Roman" w:hAnsi="Times New Roman" w:cs="Times New Roman"/>
          <w:sz w:val="24"/>
          <w:szCs w:val="24"/>
        </w:rPr>
      </w:pPr>
      <w:r w:rsidRPr="00422A36">
        <w:rPr>
          <w:rFonts w:ascii="Times New Roman" w:hAnsi="Times New Roman" w:cs="Times New Roman"/>
          <w:sz w:val="24"/>
          <w:szCs w:val="24"/>
        </w:rPr>
        <w:t>In some cases, a countertrade arrangement may be required by the go</w:t>
      </w:r>
      <w:r w:rsidRPr="00422A36">
        <w:rPr>
          <w:rFonts w:ascii="Times New Roman" w:hAnsi="Times New Roman" w:cs="Times New Roman"/>
          <w:sz w:val="24"/>
          <w:szCs w:val="24"/>
        </w:rPr>
        <w:t xml:space="preserve">vernment of a country to which a firm is exporting goods or services </w:t>
      </w:r>
    </w:p>
    <w:p w:rsidR="00000000" w:rsidRPr="00422A36" w:rsidRDefault="00644D5C" w:rsidP="00422A36">
      <w:pPr>
        <w:numPr>
          <w:ilvl w:val="0"/>
          <w:numId w:val="23"/>
        </w:numPr>
        <w:jc w:val="both"/>
        <w:rPr>
          <w:rFonts w:ascii="Times New Roman" w:hAnsi="Times New Roman" w:cs="Times New Roman"/>
          <w:sz w:val="24"/>
          <w:szCs w:val="24"/>
        </w:rPr>
      </w:pPr>
      <w:r w:rsidRPr="00422A36">
        <w:rPr>
          <w:rFonts w:ascii="Times New Roman" w:hAnsi="Times New Roman" w:cs="Times New Roman"/>
          <w:sz w:val="24"/>
          <w:szCs w:val="24"/>
        </w:rPr>
        <w:t>The Pros And Cons Of Countertrade</w:t>
      </w:r>
    </w:p>
    <w:p w:rsidR="00000000" w:rsidRPr="00422A36" w:rsidRDefault="00644D5C" w:rsidP="00422A36">
      <w:pPr>
        <w:numPr>
          <w:ilvl w:val="0"/>
          <w:numId w:val="23"/>
        </w:numPr>
        <w:jc w:val="both"/>
        <w:rPr>
          <w:rFonts w:ascii="Times New Roman" w:hAnsi="Times New Roman" w:cs="Times New Roman"/>
          <w:sz w:val="24"/>
          <w:szCs w:val="24"/>
        </w:rPr>
      </w:pPr>
      <w:r w:rsidRPr="00422A36">
        <w:rPr>
          <w:rFonts w:ascii="Times New Roman" w:hAnsi="Times New Roman" w:cs="Times New Roman"/>
          <w:sz w:val="24"/>
          <w:szCs w:val="24"/>
        </w:rPr>
        <w:t>Countertrade is unattractive because it may involve the exchange of unusable or poor-quality goods that the firm cannot dispose of profitably.</w:t>
      </w:r>
    </w:p>
    <w:p w:rsidR="00000000" w:rsidRPr="00422A36" w:rsidRDefault="00644D5C" w:rsidP="00422A36">
      <w:pPr>
        <w:numPr>
          <w:ilvl w:val="0"/>
          <w:numId w:val="23"/>
        </w:numPr>
        <w:jc w:val="both"/>
        <w:rPr>
          <w:rFonts w:ascii="Times New Roman" w:hAnsi="Times New Roman" w:cs="Times New Roman"/>
          <w:sz w:val="24"/>
          <w:szCs w:val="24"/>
        </w:rPr>
      </w:pPr>
      <w:r w:rsidRPr="00422A36">
        <w:rPr>
          <w:rFonts w:ascii="Times New Roman" w:hAnsi="Times New Roman" w:cs="Times New Roman"/>
          <w:sz w:val="24"/>
          <w:szCs w:val="24"/>
        </w:rPr>
        <w:t>It req</w:t>
      </w:r>
      <w:r w:rsidRPr="00422A36">
        <w:rPr>
          <w:rFonts w:ascii="Times New Roman" w:hAnsi="Times New Roman" w:cs="Times New Roman"/>
          <w:sz w:val="24"/>
          <w:szCs w:val="24"/>
        </w:rPr>
        <w:t>uires the firm to establish an in-house trading department to handle countertrade deals.</w:t>
      </w:r>
    </w:p>
    <w:p w:rsidR="00644D5C" w:rsidRPr="007578BC" w:rsidRDefault="00644D5C" w:rsidP="007578BC">
      <w:pPr>
        <w:pStyle w:val="ListParagraph"/>
        <w:numPr>
          <w:ilvl w:val="0"/>
          <w:numId w:val="23"/>
        </w:numPr>
        <w:jc w:val="both"/>
        <w:rPr>
          <w:rFonts w:ascii="Times New Roman" w:hAnsi="Times New Roman" w:cs="Times New Roman"/>
          <w:sz w:val="24"/>
          <w:szCs w:val="24"/>
        </w:rPr>
      </w:pPr>
      <w:r w:rsidRPr="007578BC">
        <w:rPr>
          <w:rFonts w:ascii="Times New Roman" w:hAnsi="Times New Roman" w:cs="Times New Roman"/>
          <w:sz w:val="24"/>
          <w:szCs w:val="24"/>
        </w:rPr>
        <w:t xml:space="preserve">Countertrade is most attractive to large, diverse multinational enterprises that can use their worldwide network of contacts to dispose of goods acquired in </w:t>
      </w:r>
      <w:r w:rsidRPr="007578BC">
        <w:rPr>
          <w:rFonts w:ascii="Times New Roman" w:hAnsi="Times New Roman" w:cs="Times New Roman"/>
          <w:sz w:val="24"/>
          <w:szCs w:val="24"/>
        </w:rPr>
        <w:t>countertrade deals</w:t>
      </w:r>
      <w:r w:rsidR="007578BC">
        <w:rPr>
          <w:rFonts w:ascii="Times New Roman" w:hAnsi="Times New Roman" w:cs="Times New Roman"/>
          <w:sz w:val="24"/>
          <w:szCs w:val="24"/>
        </w:rPr>
        <w:t>.</w:t>
      </w:r>
      <w:r w:rsidRPr="007578BC">
        <w:rPr>
          <w:rFonts w:ascii="Times New Roman" w:hAnsi="Times New Roman" w:cs="Times New Roman"/>
          <w:sz w:val="24"/>
          <w:szCs w:val="24"/>
        </w:rPr>
        <w:t xml:space="preserve"> </w:t>
      </w:r>
    </w:p>
    <w:sectPr w:rsidR="00644D5C" w:rsidRPr="007578BC"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96F23"/>
    <w:multiLevelType w:val="hybridMultilevel"/>
    <w:tmpl w:val="BC9C24E2"/>
    <w:lvl w:ilvl="0" w:tplc="5FAEF216">
      <w:start w:val="1"/>
      <w:numFmt w:val="bullet"/>
      <w:lvlText w:val="•"/>
      <w:lvlJc w:val="left"/>
      <w:pPr>
        <w:tabs>
          <w:tab w:val="num" w:pos="720"/>
        </w:tabs>
        <w:ind w:left="720" w:hanging="360"/>
      </w:pPr>
      <w:rPr>
        <w:rFonts w:ascii="Arial" w:hAnsi="Arial" w:hint="default"/>
      </w:rPr>
    </w:lvl>
    <w:lvl w:ilvl="1" w:tplc="E67A532E" w:tentative="1">
      <w:start w:val="1"/>
      <w:numFmt w:val="bullet"/>
      <w:lvlText w:val="•"/>
      <w:lvlJc w:val="left"/>
      <w:pPr>
        <w:tabs>
          <w:tab w:val="num" w:pos="1440"/>
        </w:tabs>
        <w:ind w:left="1440" w:hanging="360"/>
      </w:pPr>
      <w:rPr>
        <w:rFonts w:ascii="Arial" w:hAnsi="Arial" w:hint="default"/>
      </w:rPr>
    </w:lvl>
    <w:lvl w:ilvl="2" w:tplc="9C4A57F8" w:tentative="1">
      <w:start w:val="1"/>
      <w:numFmt w:val="bullet"/>
      <w:lvlText w:val="•"/>
      <w:lvlJc w:val="left"/>
      <w:pPr>
        <w:tabs>
          <w:tab w:val="num" w:pos="2160"/>
        </w:tabs>
        <w:ind w:left="2160" w:hanging="360"/>
      </w:pPr>
      <w:rPr>
        <w:rFonts w:ascii="Arial" w:hAnsi="Arial" w:hint="default"/>
      </w:rPr>
    </w:lvl>
    <w:lvl w:ilvl="3" w:tplc="591E54B6" w:tentative="1">
      <w:start w:val="1"/>
      <w:numFmt w:val="bullet"/>
      <w:lvlText w:val="•"/>
      <w:lvlJc w:val="left"/>
      <w:pPr>
        <w:tabs>
          <w:tab w:val="num" w:pos="2880"/>
        </w:tabs>
        <w:ind w:left="2880" w:hanging="360"/>
      </w:pPr>
      <w:rPr>
        <w:rFonts w:ascii="Arial" w:hAnsi="Arial" w:hint="default"/>
      </w:rPr>
    </w:lvl>
    <w:lvl w:ilvl="4" w:tplc="616004B4" w:tentative="1">
      <w:start w:val="1"/>
      <w:numFmt w:val="bullet"/>
      <w:lvlText w:val="•"/>
      <w:lvlJc w:val="left"/>
      <w:pPr>
        <w:tabs>
          <w:tab w:val="num" w:pos="3600"/>
        </w:tabs>
        <w:ind w:left="3600" w:hanging="360"/>
      </w:pPr>
      <w:rPr>
        <w:rFonts w:ascii="Arial" w:hAnsi="Arial" w:hint="default"/>
      </w:rPr>
    </w:lvl>
    <w:lvl w:ilvl="5" w:tplc="A9EE8BC2" w:tentative="1">
      <w:start w:val="1"/>
      <w:numFmt w:val="bullet"/>
      <w:lvlText w:val="•"/>
      <w:lvlJc w:val="left"/>
      <w:pPr>
        <w:tabs>
          <w:tab w:val="num" w:pos="4320"/>
        </w:tabs>
        <w:ind w:left="4320" w:hanging="360"/>
      </w:pPr>
      <w:rPr>
        <w:rFonts w:ascii="Arial" w:hAnsi="Arial" w:hint="default"/>
      </w:rPr>
    </w:lvl>
    <w:lvl w:ilvl="6" w:tplc="F2D09B3A" w:tentative="1">
      <w:start w:val="1"/>
      <w:numFmt w:val="bullet"/>
      <w:lvlText w:val="•"/>
      <w:lvlJc w:val="left"/>
      <w:pPr>
        <w:tabs>
          <w:tab w:val="num" w:pos="5040"/>
        </w:tabs>
        <w:ind w:left="5040" w:hanging="360"/>
      </w:pPr>
      <w:rPr>
        <w:rFonts w:ascii="Arial" w:hAnsi="Arial" w:hint="default"/>
      </w:rPr>
    </w:lvl>
    <w:lvl w:ilvl="7" w:tplc="9920EB2C" w:tentative="1">
      <w:start w:val="1"/>
      <w:numFmt w:val="bullet"/>
      <w:lvlText w:val="•"/>
      <w:lvlJc w:val="left"/>
      <w:pPr>
        <w:tabs>
          <w:tab w:val="num" w:pos="5760"/>
        </w:tabs>
        <w:ind w:left="5760" w:hanging="360"/>
      </w:pPr>
      <w:rPr>
        <w:rFonts w:ascii="Arial" w:hAnsi="Arial" w:hint="default"/>
      </w:rPr>
    </w:lvl>
    <w:lvl w:ilvl="8" w:tplc="7A4C35F0" w:tentative="1">
      <w:start w:val="1"/>
      <w:numFmt w:val="bullet"/>
      <w:lvlText w:val="•"/>
      <w:lvlJc w:val="left"/>
      <w:pPr>
        <w:tabs>
          <w:tab w:val="num" w:pos="6480"/>
        </w:tabs>
        <w:ind w:left="6480" w:hanging="360"/>
      </w:pPr>
      <w:rPr>
        <w:rFonts w:ascii="Arial" w:hAnsi="Arial" w:hint="default"/>
      </w:rPr>
    </w:lvl>
  </w:abstractNum>
  <w:abstractNum w:abstractNumId="1">
    <w:nsid w:val="01A703C0"/>
    <w:multiLevelType w:val="hybridMultilevel"/>
    <w:tmpl w:val="04941F84"/>
    <w:lvl w:ilvl="0" w:tplc="7A7A1B48">
      <w:start w:val="1"/>
      <w:numFmt w:val="bullet"/>
      <w:lvlText w:val="•"/>
      <w:lvlJc w:val="left"/>
      <w:pPr>
        <w:tabs>
          <w:tab w:val="num" w:pos="720"/>
        </w:tabs>
        <w:ind w:left="720" w:hanging="360"/>
      </w:pPr>
      <w:rPr>
        <w:rFonts w:ascii="Arial" w:hAnsi="Arial" w:hint="default"/>
      </w:rPr>
    </w:lvl>
    <w:lvl w:ilvl="1" w:tplc="202A44CE" w:tentative="1">
      <w:start w:val="1"/>
      <w:numFmt w:val="bullet"/>
      <w:lvlText w:val="•"/>
      <w:lvlJc w:val="left"/>
      <w:pPr>
        <w:tabs>
          <w:tab w:val="num" w:pos="1440"/>
        </w:tabs>
        <w:ind w:left="1440" w:hanging="360"/>
      </w:pPr>
      <w:rPr>
        <w:rFonts w:ascii="Arial" w:hAnsi="Arial" w:hint="default"/>
      </w:rPr>
    </w:lvl>
    <w:lvl w:ilvl="2" w:tplc="DEA4D22A" w:tentative="1">
      <w:start w:val="1"/>
      <w:numFmt w:val="bullet"/>
      <w:lvlText w:val="•"/>
      <w:lvlJc w:val="left"/>
      <w:pPr>
        <w:tabs>
          <w:tab w:val="num" w:pos="2160"/>
        </w:tabs>
        <w:ind w:left="2160" w:hanging="360"/>
      </w:pPr>
      <w:rPr>
        <w:rFonts w:ascii="Arial" w:hAnsi="Arial" w:hint="default"/>
      </w:rPr>
    </w:lvl>
    <w:lvl w:ilvl="3" w:tplc="27FC41FE" w:tentative="1">
      <w:start w:val="1"/>
      <w:numFmt w:val="bullet"/>
      <w:lvlText w:val="•"/>
      <w:lvlJc w:val="left"/>
      <w:pPr>
        <w:tabs>
          <w:tab w:val="num" w:pos="2880"/>
        </w:tabs>
        <w:ind w:left="2880" w:hanging="360"/>
      </w:pPr>
      <w:rPr>
        <w:rFonts w:ascii="Arial" w:hAnsi="Arial" w:hint="default"/>
      </w:rPr>
    </w:lvl>
    <w:lvl w:ilvl="4" w:tplc="20EC4828" w:tentative="1">
      <w:start w:val="1"/>
      <w:numFmt w:val="bullet"/>
      <w:lvlText w:val="•"/>
      <w:lvlJc w:val="left"/>
      <w:pPr>
        <w:tabs>
          <w:tab w:val="num" w:pos="3600"/>
        </w:tabs>
        <w:ind w:left="3600" w:hanging="360"/>
      </w:pPr>
      <w:rPr>
        <w:rFonts w:ascii="Arial" w:hAnsi="Arial" w:hint="default"/>
      </w:rPr>
    </w:lvl>
    <w:lvl w:ilvl="5" w:tplc="974A565C" w:tentative="1">
      <w:start w:val="1"/>
      <w:numFmt w:val="bullet"/>
      <w:lvlText w:val="•"/>
      <w:lvlJc w:val="left"/>
      <w:pPr>
        <w:tabs>
          <w:tab w:val="num" w:pos="4320"/>
        </w:tabs>
        <w:ind w:left="4320" w:hanging="360"/>
      </w:pPr>
      <w:rPr>
        <w:rFonts w:ascii="Arial" w:hAnsi="Arial" w:hint="default"/>
      </w:rPr>
    </w:lvl>
    <w:lvl w:ilvl="6" w:tplc="6778C5D0" w:tentative="1">
      <w:start w:val="1"/>
      <w:numFmt w:val="bullet"/>
      <w:lvlText w:val="•"/>
      <w:lvlJc w:val="left"/>
      <w:pPr>
        <w:tabs>
          <w:tab w:val="num" w:pos="5040"/>
        </w:tabs>
        <w:ind w:left="5040" w:hanging="360"/>
      </w:pPr>
      <w:rPr>
        <w:rFonts w:ascii="Arial" w:hAnsi="Arial" w:hint="default"/>
      </w:rPr>
    </w:lvl>
    <w:lvl w:ilvl="7" w:tplc="57DAA65A" w:tentative="1">
      <w:start w:val="1"/>
      <w:numFmt w:val="bullet"/>
      <w:lvlText w:val="•"/>
      <w:lvlJc w:val="left"/>
      <w:pPr>
        <w:tabs>
          <w:tab w:val="num" w:pos="5760"/>
        </w:tabs>
        <w:ind w:left="5760" w:hanging="360"/>
      </w:pPr>
      <w:rPr>
        <w:rFonts w:ascii="Arial" w:hAnsi="Arial" w:hint="default"/>
      </w:rPr>
    </w:lvl>
    <w:lvl w:ilvl="8" w:tplc="401E4410" w:tentative="1">
      <w:start w:val="1"/>
      <w:numFmt w:val="bullet"/>
      <w:lvlText w:val="•"/>
      <w:lvlJc w:val="left"/>
      <w:pPr>
        <w:tabs>
          <w:tab w:val="num" w:pos="6480"/>
        </w:tabs>
        <w:ind w:left="6480" w:hanging="360"/>
      </w:pPr>
      <w:rPr>
        <w:rFonts w:ascii="Arial" w:hAnsi="Arial" w:hint="default"/>
      </w:rPr>
    </w:lvl>
  </w:abstractNum>
  <w:abstractNum w:abstractNumId="2">
    <w:nsid w:val="01C62B27"/>
    <w:multiLevelType w:val="hybridMultilevel"/>
    <w:tmpl w:val="81F4D05E"/>
    <w:lvl w:ilvl="0" w:tplc="353A7CA2">
      <w:start w:val="1"/>
      <w:numFmt w:val="decimal"/>
      <w:lvlText w:val="%1."/>
      <w:lvlJc w:val="left"/>
      <w:pPr>
        <w:tabs>
          <w:tab w:val="num" w:pos="720"/>
        </w:tabs>
        <w:ind w:left="720" w:hanging="360"/>
      </w:pPr>
    </w:lvl>
    <w:lvl w:ilvl="1" w:tplc="CA52576A" w:tentative="1">
      <w:start w:val="1"/>
      <w:numFmt w:val="decimal"/>
      <w:lvlText w:val="%2."/>
      <w:lvlJc w:val="left"/>
      <w:pPr>
        <w:tabs>
          <w:tab w:val="num" w:pos="1440"/>
        </w:tabs>
        <w:ind w:left="1440" w:hanging="360"/>
      </w:pPr>
    </w:lvl>
    <w:lvl w:ilvl="2" w:tplc="F23818A6" w:tentative="1">
      <w:start w:val="1"/>
      <w:numFmt w:val="decimal"/>
      <w:lvlText w:val="%3."/>
      <w:lvlJc w:val="left"/>
      <w:pPr>
        <w:tabs>
          <w:tab w:val="num" w:pos="2160"/>
        </w:tabs>
        <w:ind w:left="2160" w:hanging="360"/>
      </w:pPr>
    </w:lvl>
    <w:lvl w:ilvl="3" w:tplc="DA188E4E" w:tentative="1">
      <w:start w:val="1"/>
      <w:numFmt w:val="decimal"/>
      <w:lvlText w:val="%4."/>
      <w:lvlJc w:val="left"/>
      <w:pPr>
        <w:tabs>
          <w:tab w:val="num" w:pos="2880"/>
        </w:tabs>
        <w:ind w:left="2880" w:hanging="360"/>
      </w:pPr>
    </w:lvl>
    <w:lvl w:ilvl="4" w:tplc="BCF486BA" w:tentative="1">
      <w:start w:val="1"/>
      <w:numFmt w:val="decimal"/>
      <w:lvlText w:val="%5."/>
      <w:lvlJc w:val="left"/>
      <w:pPr>
        <w:tabs>
          <w:tab w:val="num" w:pos="3600"/>
        </w:tabs>
        <w:ind w:left="3600" w:hanging="360"/>
      </w:pPr>
    </w:lvl>
    <w:lvl w:ilvl="5" w:tplc="FC004F94" w:tentative="1">
      <w:start w:val="1"/>
      <w:numFmt w:val="decimal"/>
      <w:lvlText w:val="%6."/>
      <w:lvlJc w:val="left"/>
      <w:pPr>
        <w:tabs>
          <w:tab w:val="num" w:pos="4320"/>
        </w:tabs>
        <w:ind w:left="4320" w:hanging="360"/>
      </w:pPr>
    </w:lvl>
    <w:lvl w:ilvl="6" w:tplc="50B6BD1E" w:tentative="1">
      <w:start w:val="1"/>
      <w:numFmt w:val="decimal"/>
      <w:lvlText w:val="%7."/>
      <w:lvlJc w:val="left"/>
      <w:pPr>
        <w:tabs>
          <w:tab w:val="num" w:pos="5040"/>
        </w:tabs>
        <w:ind w:left="5040" w:hanging="360"/>
      </w:pPr>
    </w:lvl>
    <w:lvl w:ilvl="7" w:tplc="9708B340" w:tentative="1">
      <w:start w:val="1"/>
      <w:numFmt w:val="decimal"/>
      <w:lvlText w:val="%8."/>
      <w:lvlJc w:val="left"/>
      <w:pPr>
        <w:tabs>
          <w:tab w:val="num" w:pos="5760"/>
        </w:tabs>
        <w:ind w:left="5760" w:hanging="360"/>
      </w:pPr>
    </w:lvl>
    <w:lvl w:ilvl="8" w:tplc="4EACB574" w:tentative="1">
      <w:start w:val="1"/>
      <w:numFmt w:val="decimal"/>
      <w:lvlText w:val="%9."/>
      <w:lvlJc w:val="left"/>
      <w:pPr>
        <w:tabs>
          <w:tab w:val="num" w:pos="6480"/>
        </w:tabs>
        <w:ind w:left="6480" w:hanging="360"/>
      </w:pPr>
    </w:lvl>
  </w:abstractNum>
  <w:abstractNum w:abstractNumId="3">
    <w:nsid w:val="178E6255"/>
    <w:multiLevelType w:val="hybridMultilevel"/>
    <w:tmpl w:val="49221D12"/>
    <w:lvl w:ilvl="0" w:tplc="A1EE9E96">
      <w:start w:val="1"/>
      <w:numFmt w:val="bullet"/>
      <w:lvlText w:val="•"/>
      <w:lvlJc w:val="left"/>
      <w:pPr>
        <w:tabs>
          <w:tab w:val="num" w:pos="720"/>
        </w:tabs>
        <w:ind w:left="720" w:hanging="360"/>
      </w:pPr>
      <w:rPr>
        <w:rFonts w:ascii="Arial" w:hAnsi="Arial" w:hint="default"/>
      </w:rPr>
    </w:lvl>
    <w:lvl w:ilvl="1" w:tplc="7840B85A" w:tentative="1">
      <w:start w:val="1"/>
      <w:numFmt w:val="bullet"/>
      <w:lvlText w:val="•"/>
      <w:lvlJc w:val="left"/>
      <w:pPr>
        <w:tabs>
          <w:tab w:val="num" w:pos="1440"/>
        </w:tabs>
        <w:ind w:left="1440" w:hanging="360"/>
      </w:pPr>
      <w:rPr>
        <w:rFonts w:ascii="Arial" w:hAnsi="Arial" w:hint="default"/>
      </w:rPr>
    </w:lvl>
    <w:lvl w:ilvl="2" w:tplc="DBAAC0D8" w:tentative="1">
      <w:start w:val="1"/>
      <w:numFmt w:val="bullet"/>
      <w:lvlText w:val="•"/>
      <w:lvlJc w:val="left"/>
      <w:pPr>
        <w:tabs>
          <w:tab w:val="num" w:pos="2160"/>
        </w:tabs>
        <w:ind w:left="2160" w:hanging="360"/>
      </w:pPr>
      <w:rPr>
        <w:rFonts w:ascii="Arial" w:hAnsi="Arial" w:hint="default"/>
      </w:rPr>
    </w:lvl>
    <w:lvl w:ilvl="3" w:tplc="9A789B0E" w:tentative="1">
      <w:start w:val="1"/>
      <w:numFmt w:val="bullet"/>
      <w:lvlText w:val="•"/>
      <w:lvlJc w:val="left"/>
      <w:pPr>
        <w:tabs>
          <w:tab w:val="num" w:pos="2880"/>
        </w:tabs>
        <w:ind w:left="2880" w:hanging="360"/>
      </w:pPr>
      <w:rPr>
        <w:rFonts w:ascii="Arial" w:hAnsi="Arial" w:hint="default"/>
      </w:rPr>
    </w:lvl>
    <w:lvl w:ilvl="4" w:tplc="E6E20978" w:tentative="1">
      <w:start w:val="1"/>
      <w:numFmt w:val="bullet"/>
      <w:lvlText w:val="•"/>
      <w:lvlJc w:val="left"/>
      <w:pPr>
        <w:tabs>
          <w:tab w:val="num" w:pos="3600"/>
        </w:tabs>
        <w:ind w:left="3600" w:hanging="360"/>
      </w:pPr>
      <w:rPr>
        <w:rFonts w:ascii="Arial" w:hAnsi="Arial" w:hint="default"/>
      </w:rPr>
    </w:lvl>
    <w:lvl w:ilvl="5" w:tplc="82766CFE" w:tentative="1">
      <w:start w:val="1"/>
      <w:numFmt w:val="bullet"/>
      <w:lvlText w:val="•"/>
      <w:lvlJc w:val="left"/>
      <w:pPr>
        <w:tabs>
          <w:tab w:val="num" w:pos="4320"/>
        </w:tabs>
        <w:ind w:left="4320" w:hanging="360"/>
      </w:pPr>
      <w:rPr>
        <w:rFonts w:ascii="Arial" w:hAnsi="Arial" w:hint="default"/>
      </w:rPr>
    </w:lvl>
    <w:lvl w:ilvl="6" w:tplc="A96624F6" w:tentative="1">
      <w:start w:val="1"/>
      <w:numFmt w:val="bullet"/>
      <w:lvlText w:val="•"/>
      <w:lvlJc w:val="left"/>
      <w:pPr>
        <w:tabs>
          <w:tab w:val="num" w:pos="5040"/>
        </w:tabs>
        <w:ind w:left="5040" w:hanging="360"/>
      </w:pPr>
      <w:rPr>
        <w:rFonts w:ascii="Arial" w:hAnsi="Arial" w:hint="default"/>
      </w:rPr>
    </w:lvl>
    <w:lvl w:ilvl="7" w:tplc="524EF4F0" w:tentative="1">
      <w:start w:val="1"/>
      <w:numFmt w:val="bullet"/>
      <w:lvlText w:val="•"/>
      <w:lvlJc w:val="left"/>
      <w:pPr>
        <w:tabs>
          <w:tab w:val="num" w:pos="5760"/>
        </w:tabs>
        <w:ind w:left="5760" w:hanging="360"/>
      </w:pPr>
      <w:rPr>
        <w:rFonts w:ascii="Arial" w:hAnsi="Arial" w:hint="default"/>
      </w:rPr>
    </w:lvl>
    <w:lvl w:ilvl="8" w:tplc="661485A2" w:tentative="1">
      <w:start w:val="1"/>
      <w:numFmt w:val="bullet"/>
      <w:lvlText w:val="•"/>
      <w:lvlJc w:val="left"/>
      <w:pPr>
        <w:tabs>
          <w:tab w:val="num" w:pos="6480"/>
        </w:tabs>
        <w:ind w:left="6480" w:hanging="360"/>
      </w:pPr>
      <w:rPr>
        <w:rFonts w:ascii="Arial" w:hAnsi="Arial" w:hint="default"/>
      </w:rPr>
    </w:lvl>
  </w:abstractNum>
  <w:abstractNum w:abstractNumId="4">
    <w:nsid w:val="1DE87162"/>
    <w:multiLevelType w:val="hybridMultilevel"/>
    <w:tmpl w:val="029C6FA8"/>
    <w:lvl w:ilvl="0" w:tplc="1B388E38">
      <w:start w:val="1"/>
      <w:numFmt w:val="bullet"/>
      <w:lvlText w:val="•"/>
      <w:lvlJc w:val="left"/>
      <w:pPr>
        <w:tabs>
          <w:tab w:val="num" w:pos="720"/>
        </w:tabs>
        <w:ind w:left="720" w:hanging="360"/>
      </w:pPr>
      <w:rPr>
        <w:rFonts w:ascii="Arial" w:hAnsi="Arial" w:hint="default"/>
      </w:rPr>
    </w:lvl>
    <w:lvl w:ilvl="1" w:tplc="6DF826C0" w:tentative="1">
      <w:start w:val="1"/>
      <w:numFmt w:val="bullet"/>
      <w:lvlText w:val="•"/>
      <w:lvlJc w:val="left"/>
      <w:pPr>
        <w:tabs>
          <w:tab w:val="num" w:pos="1440"/>
        </w:tabs>
        <w:ind w:left="1440" w:hanging="360"/>
      </w:pPr>
      <w:rPr>
        <w:rFonts w:ascii="Arial" w:hAnsi="Arial" w:hint="default"/>
      </w:rPr>
    </w:lvl>
    <w:lvl w:ilvl="2" w:tplc="2026C2CE" w:tentative="1">
      <w:start w:val="1"/>
      <w:numFmt w:val="bullet"/>
      <w:lvlText w:val="•"/>
      <w:lvlJc w:val="left"/>
      <w:pPr>
        <w:tabs>
          <w:tab w:val="num" w:pos="2160"/>
        </w:tabs>
        <w:ind w:left="2160" w:hanging="360"/>
      </w:pPr>
      <w:rPr>
        <w:rFonts w:ascii="Arial" w:hAnsi="Arial" w:hint="default"/>
      </w:rPr>
    </w:lvl>
    <w:lvl w:ilvl="3" w:tplc="FDAC7C90" w:tentative="1">
      <w:start w:val="1"/>
      <w:numFmt w:val="bullet"/>
      <w:lvlText w:val="•"/>
      <w:lvlJc w:val="left"/>
      <w:pPr>
        <w:tabs>
          <w:tab w:val="num" w:pos="2880"/>
        </w:tabs>
        <w:ind w:left="2880" w:hanging="360"/>
      </w:pPr>
      <w:rPr>
        <w:rFonts w:ascii="Arial" w:hAnsi="Arial" w:hint="default"/>
      </w:rPr>
    </w:lvl>
    <w:lvl w:ilvl="4" w:tplc="3328E536" w:tentative="1">
      <w:start w:val="1"/>
      <w:numFmt w:val="bullet"/>
      <w:lvlText w:val="•"/>
      <w:lvlJc w:val="left"/>
      <w:pPr>
        <w:tabs>
          <w:tab w:val="num" w:pos="3600"/>
        </w:tabs>
        <w:ind w:left="3600" w:hanging="360"/>
      </w:pPr>
      <w:rPr>
        <w:rFonts w:ascii="Arial" w:hAnsi="Arial" w:hint="default"/>
      </w:rPr>
    </w:lvl>
    <w:lvl w:ilvl="5" w:tplc="E920FAE2" w:tentative="1">
      <w:start w:val="1"/>
      <w:numFmt w:val="bullet"/>
      <w:lvlText w:val="•"/>
      <w:lvlJc w:val="left"/>
      <w:pPr>
        <w:tabs>
          <w:tab w:val="num" w:pos="4320"/>
        </w:tabs>
        <w:ind w:left="4320" w:hanging="360"/>
      </w:pPr>
      <w:rPr>
        <w:rFonts w:ascii="Arial" w:hAnsi="Arial" w:hint="default"/>
      </w:rPr>
    </w:lvl>
    <w:lvl w:ilvl="6" w:tplc="52A879FC" w:tentative="1">
      <w:start w:val="1"/>
      <w:numFmt w:val="bullet"/>
      <w:lvlText w:val="•"/>
      <w:lvlJc w:val="left"/>
      <w:pPr>
        <w:tabs>
          <w:tab w:val="num" w:pos="5040"/>
        </w:tabs>
        <w:ind w:left="5040" w:hanging="360"/>
      </w:pPr>
      <w:rPr>
        <w:rFonts w:ascii="Arial" w:hAnsi="Arial" w:hint="default"/>
      </w:rPr>
    </w:lvl>
    <w:lvl w:ilvl="7" w:tplc="578AC34C" w:tentative="1">
      <w:start w:val="1"/>
      <w:numFmt w:val="bullet"/>
      <w:lvlText w:val="•"/>
      <w:lvlJc w:val="left"/>
      <w:pPr>
        <w:tabs>
          <w:tab w:val="num" w:pos="5760"/>
        </w:tabs>
        <w:ind w:left="5760" w:hanging="360"/>
      </w:pPr>
      <w:rPr>
        <w:rFonts w:ascii="Arial" w:hAnsi="Arial" w:hint="default"/>
      </w:rPr>
    </w:lvl>
    <w:lvl w:ilvl="8" w:tplc="F676C7E6" w:tentative="1">
      <w:start w:val="1"/>
      <w:numFmt w:val="bullet"/>
      <w:lvlText w:val="•"/>
      <w:lvlJc w:val="left"/>
      <w:pPr>
        <w:tabs>
          <w:tab w:val="num" w:pos="6480"/>
        </w:tabs>
        <w:ind w:left="6480" w:hanging="360"/>
      </w:pPr>
      <w:rPr>
        <w:rFonts w:ascii="Arial" w:hAnsi="Arial" w:hint="default"/>
      </w:rPr>
    </w:lvl>
  </w:abstractNum>
  <w:abstractNum w:abstractNumId="5">
    <w:nsid w:val="1F077974"/>
    <w:multiLevelType w:val="hybridMultilevel"/>
    <w:tmpl w:val="6804EB34"/>
    <w:lvl w:ilvl="0" w:tplc="E15ACD76">
      <w:start w:val="1"/>
      <w:numFmt w:val="bullet"/>
      <w:lvlText w:val="•"/>
      <w:lvlJc w:val="left"/>
      <w:pPr>
        <w:tabs>
          <w:tab w:val="num" w:pos="720"/>
        </w:tabs>
        <w:ind w:left="720" w:hanging="360"/>
      </w:pPr>
      <w:rPr>
        <w:rFonts w:ascii="Arial" w:hAnsi="Arial" w:hint="default"/>
      </w:rPr>
    </w:lvl>
    <w:lvl w:ilvl="1" w:tplc="9F34F8C0" w:tentative="1">
      <w:start w:val="1"/>
      <w:numFmt w:val="bullet"/>
      <w:lvlText w:val="•"/>
      <w:lvlJc w:val="left"/>
      <w:pPr>
        <w:tabs>
          <w:tab w:val="num" w:pos="1440"/>
        </w:tabs>
        <w:ind w:left="1440" w:hanging="360"/>
      </w:pPr>
      <w:rPr>
        <w:rFonts w:ascii="Arial" w:hAnsi="Arial" w:hint="default"/>
      </w:rPr>
    </w:lvl>
    <w:lvl w:ilvl="2" w:tplc="7C9281F0" w:tentative="1">
      <w:start w:val="1"/>
      <w:numFmt w:val="bullet"/>
      <w:lvlText w:val="•"/>
      <w:lvlJc w:val="left"/>
      <w:pPr>
        <w:tabs>
          <w:tab w:val="num" w:pos="2160"/>
        </w:tabs>
        <w:ind w:left="2160" w:hanging="360"/>
      </w:pPr>
      <w:rPr>
        <w:rFonts w:ascii="Arial" w:hAnsi="Arial" w:hint="default"/>
      </w:rPr>
    </w:lvl>
    <w:lvl w:ilvl="3" w:tplc="5630ECBE" w:tentative="1">
      <w:start w:val="1"/>
      <w:numFmt w:val="bullet"/>
      <w:lvlText w:val="•"/>
      <w:lvlJc w:val="left"/>
      <w:pPr>
        <w:tabs>
          <w:tab w:val="num" w:pos="2880"/>
        </w:tabs>
        <w:ind w:left="2880" w:hanging="360"/>
      </w:pPr>
      <w:rPr>
        <w:rFonts w:ascii="Arial" w:hAnsi="Arial" w:hint="default"/>
      </w:rPr>
    </w:lvl>
    <w:lvl w:ilvl="4" w:tplc="F864CDE4" w:tentative="1">
      <w:start w:val="1"/>
      <w:numFmt w:val="bullet"/>
      <w:lvlText w:val="•"/>
      <w:lvlJc w:val="left"/>
      <w:pPr>
        <w:tabs>
          <w:tab w:val="num" w:pos="3600"/>
        </w:tabs>
        <w:ind w:left="3600" w:hanging="360"/>
      </w:pPr>
      <w:rPr>
        <w:rFonts w:ascii="Arial" w:hAnsi="Arial" w:hint="default"/>
      </w:rPr>
    </w:lvl>
    <w:lvl w:ilvl="5" w:tplc="19E6DD92" w:tentative="1">
      <w:start w:val="1"/>
      <w:numFmt w:val="bullet"/>
      <w:lvlText w:val="•"/>
      <w:lvlJc w:val="left"/>
      <w:pPr>
        <w:tabs>
          <w:tab w:val="num" w:pos="4320"/>
        </w:tabs>
        <w:ind w:left="4320" w:hanging="360"/>
      </w:pPr>
      <w:rPr>
        <w:rFonts w:ascii="Arial" w:hAnsi="Arial" w:hint="default"/>
      </w:rPr>
    </w:lvl>
    <w:lvl w:ilvl="6" w:tplc="D7A20AB6" w:tentative="1">
      <w:start w:val="1"/>
      <w:numFmt w:val="bullet"/>
      <w:lvlText w:val="•"/>
      <w:lvlJc w:val="left"/>
      <w:pPr>
        <w:tabs>
          <w:tab w:val="num" w:pos="5040"/>
        </w:tabs>
        <w:ind w:left="5040" w:hanging="360"/>
      </w:pPr>
      <w:rPr>
        <w:rFonts w:ascii="Arial" w:hAnsi="Arial" w:hint="default"/>
      </w:rPr>
    </w:lvl>
    <w:lvl w:ilvl="7" w:tplc="52A2704A" w:tentative="1">
      <w:start w:val="1"/>
      <w:numFmt w:val="bullet"/>
      <w:lvlText w:val="•"/>
      <w:lvlJc w:val="left"/>
      <w:pPr>
        <w:tabs>
          <w:tab w:val="num" w:pos="5760"/>
        </w:tabs>
        <w:ind w:left="5760" w:hanging="360"/>
      </w:pPr>
      <w:rPr>
        <w:rFonts w:ascii="Arial" w:hAnsi="Arial" w:hint="default"/>
      </w:rPr>
    </w:lvl>
    <w:lvl w:ilvl="8" w:tplc="350435DA" w:tentative="1">
      <w:start w:val="1"/>
      <w:numFmt w:val="bullet"/>
      <w:lvlText w:val="•"/>
      <w:lvlJc w:val="left"/>
      <w:pPr>
        <w:tabs>
          <w:tab w:val="num" w:pos="6480"/>
        </w:tabs>
        <w:ind w:left="6480" w:hanging="360"/>
      </w:pPr>
      <w:rPr>
        <w:rFonts w:ascii="Arial" w:hAnsi="Arial" w:hint="default"/>
      </w:rPr>
    </w:lvl>
  </w:abstractNum>
  <w:abstractNum w:abstractNumId="6">
    <w:nsid w:val="208134B0"/>
    <w:multiLevelType w:val="hybridMultilevel"/>
    <w:tmpl w:val="095C762A"/>
    <w:lvl w:ilvl="0" w:tplc="BEA8DBCE">
      <w:start w:val="1"/>
      <w:numFmt w:val="bullet"/>
      <w:lvlText w:val="•"/>
      <w:lvlJc w:val="left"/>
      <w:pPr>
        <w:tabs>
          <w:tab w:val="num" w:pos="720"/>
        </w:tabs>
        <w:ind w:left="720" w:hanging="360"/>
      </w:pPr>
      <w:rPr>
        <w:rFonts w:ascii="Arial" w:hAnsi="Arial" w:hint="default"/>
      </w:rPr>
    </w:lvl>
    <w:lvl w:ilvl="1" w:tplc="EE2486E2" w:tentative="1">
      <w:start w:val="1"/>
      <w:numFmt w:val="bullet"/>
      <w:lvlText w:val="•"/>
      <w:lvlJc w:val="left"/>
      <w:pPr>
        <w:tabs>
          <w:tab w:val="num" w:pos="1440"/>
        </w:tabs>
        <w:ind w:left="1440" w:hanging="360"/>
      </w:pPr>
      <w:rPr>
        <w:rFonts w:ascii="Arial" w:hAnsi="Arial" w:hint="default"/>
      </w:rPr>
    </w:lvl>
    <w:lvl w:ilvl="2" w:tplc="02609232" w:tentative="1">
      <w:start w:val="1"/>
      <w:numFmt w:val="bullet"/>
      <w:lvlText w:val="•"/>
      <w:lvlJc w:val="left"/>
      <w:pPr>
        <w:tabs>
          <w:tab w:val="num" w:pos="2160"/>
        </w:tabs>
        <w:ind w:left="2160" w:hanging="360"/>
      </w:pPr>
      <w:rPr>
        <w:rFonts w:ascii="Arial" w:hAnsi="Arial" w:hint="default"/>
      </w:rPr>
    </w:lvl>
    <w:lvl w:ilvl="3" w:tplc="00A2C8F4" w:tentative="1">
      <w:start w:val="1"/>
      <w:numFmt w:val="bullet"/>
      <w:lvlText w:val="•"/>
      <w:lvlJc w:val="left"/>
      <w:pPr>
        <w:tabs>
          <w:tab w:val="num" w:pos="2880"/>
        </w:tabs>
        <w:ind w:left="2880" w:hanging="360"/>
      </w:pPr>
      <w:rPr>
        <w:rFonts w:ascii="Arial" w:hAnsi="Arial" w:hint="default"/>
      </w:rPr>
    </w:lvl>
    <w:lvl w:ilvl="4" w:tplc="D7AA191E" w:tentative="1">
      <w:start w:val="1"/>
      <w:numFmt w:val="bullet"/>
      <w:lvlText w:val="•"/>
      <w:lvlJc w:val="left"/>
      <w:pPr>
        <w:tabs>
          <w:tab w:val="num" w:pos="3600"/>
        </w:tabs>
        <w:ind w:left="3600" w:hanging="360"/>
      </w:pPr>
      <w:rPr>
        <w:rFonts w:ascii="Arial" w:hAnsi="Arial" w:hint="default"/>
      </w:rPr>
    </w:lvl>
    <w:lvl w:ilvl="5" w:tplc="FD204452" w:tentative="1">
      <w:start w:val="1"/>
      <w:numFmt w:val="bullet"/>
      <w:lvlText w:val="•"/>
      <w:lvlJc w:val="left"/>
      <w:pPr>
        <w:tabs>
          <w:tab w:val="num" w:pos="4320"/>
        </w:tabs>
        <w:ind w:left="4320" w:hanging="360"/>
      </w:pPr>
      <w:rPr>
        <w:rFonts w:ascii="Arial" w:hAnsi="Arial" w:hint="default"/>
      </w:rPr>
    </w:lvl>
    <w:lvl w:ilvl="6" w:tplc="8EB8AA30" w:tentative="1">
      <w:start w:val="1"/>
      <w:numFmt w:val="bullet"/>
      <w:lvlText w:val="•"/>
      <w:lvlJc w:val="left"/>
      <w:pPr>
        <w:tabs>
          <w:tab w:val="num" w:pos="5040"/>
        </w:tabs>
        <w:ind w:left="5040" w:hanging="360"/>
      </w:pPr>
      <w:rPr>
        <w:rFonts w:ascii="Arial" w:hAnsi="Arial" w:hint="default"/>
      </w:rPr>
    </w:lvl>
    <w:lvl w:ilvl="7" w:tplc="9C808AA4" w:tentative="1">
      <w:start w:val="1"/>
      <w:numFmt w:val="bullet"/>
      <w:lvlText w:val="•"/>
      <w:lvlJc w:val="left"/>
      <w:pPr>
        <w:tabs>
          <w:tab w:val="num" w:pos="5760"/>
        </w:tabs>
        <w:ind w:left="5760" w:hanging="360"/>
      </w:pPr>
      <w:rPr>
        <w:rFonts w:ascii="Arial" w:hAnsi="Arial" w:hint="default"/>
      </w:rPr>
    </w:lvl>
    <w:lvl w:ilvl="8" w:tplc="19702208" w:tentative="1">
      <w:start w:val="1"/>
      <w:numFmt w:val="bullet"/>
      <w:lvlText w:val="•"/>
      <w:lvlJc w:val="left"/>
      <w:pPr>
        <w:tabs>
          <w:tab w:val="num" w:pos="6480"/>
        </w:tabs>
        <w:ind w:left="6480" w:hanging="360"/>
      </w:pPr>
      <w:rPr>
        <w:rFonts w:ascii="Arial" w:hAnsi="Arial" w:hint="default"/>
      </w:rPr>
    </w:lvl>
  </w:abstractNum>
  <w:abstractNum w:abstractNumId="7">
    <w:nsid w:val="34AC6BCC"/>
    <w:multiLevelType w:val="hybridMultilevel"/>
    <w:tmpl w:val="7BDE932E"/>
    <w:lvl w:ilvl="0" w:tplc="C3B6CBEE">
      <w:start w:val="1"/>
      <w:numFmt w:val="bullet"/>
      <w:lvlText w:val="•"/>
      <w:lvlJc w:val="left"/>
      <w:pPr>
        <w:tabs>
          <w:tab w:val="num" w:pos="720"/>
        </w:tabs>
        <w:ind w:left="720" w:hanging="360"/>
      </w:pPr>
      <w:rPr>
        <w:rFonts w:ascii="Arial" w:hAnsi="Arial" w:hint="default"/>
      </w:rPr>
    </w:lvl>
    <w:lvl w:ilvl="1" w:tplc="12C8C596" w:tentative="1">
      <w:start w:val="1"/>
      <w:numFmt w:val="bullet"/>
      <w:lvlText w:val="•"/>
      <w:lvlJc w:val="left"/>
      <w:pPr>
        <w:tabs>
          <w:tab w:val="num" w:pos="1440"/>
        </w:tabs>
        <w:ind w:left="1440" w:hanging="360"/>
      </w:pPr>
      <w:rPr>
        <w:rFonts w:ascii="Arial" w:hAnsi="Arial" w:hint="default"/>
      </w:rPr>
    </w:lvl>
    <w:lvl w:ilvl="2" w:tplc="B262EEEC" w:tentative="1">
      <w:start w:val="1"/>
      <w:numFmt w:val="bullet"/>
      <w:lvlText w:val="•"/>
      <w:lvlJc w:val="left"/>
      <w:pPr>
        <w:tabs>
          <w:tab w:val="num" w:pos="2160"/>
        </w:tabs>
        <w:ind w:left="2160" w:hanging="360"/>
      </w:pPr>
      <w:rPr>
        <w:rFonts w:ascii="Arial" w:hAnsi="Arial" w:hint="default"/>
      </w:rPr>
    </w:lvl>
    <w:lvl w:ilvl="3" w:tplc="622A7706" w:tentative="1">
      <w:start w:val="1"/>
      <w:numFmt w:val="bullet"/>
      <w:lvlText w:val="•"/>
      <w:lvlJc w:val="left"/>
      <w:pPr>
        <w:tabs>
          <w:tab w:val="num" w:pos="2880"/>
        </w:tabs>
        <w:ind w:left="2880" w:hanging="360"/>
      </w:pPr>
      <w:rPr>
        <w:rFonts w:ascii="Arial" w:hAnsi="Arial" w:hint="default"/>
      </w:rPr>
    </w:lvl>
    <w:lvl w:ilvl="4" w:tplc="A99EA14C" w:tentative="1">
      <w:start w:val="1"/>
      <w:numFmt w:val="bullet"/>
      <w:lvlText w:val="•"/>
      <w:lvlJc w:val="left"/>
      <w:pPr>
        <w:tabs>
          <w:tab w:val="num" w:pos="3600"/>
        </w:tabs>
        <w:ind w:left="3600" w:hanging="360"/>
      </w:pPr>
      <w:rPr>
        <w:rFonts w:ascii="Arial" w:hAnsi="Arial" w:hint="default"/>
      </w:rPr>
    </w:lvl>
    <w:lvl w:ilvl="5" w:tplc="87EA843E" w:tentative="1">
      <w:start w:val="1"/>
      <w:numFmt w:val="bullet"/>
      <w:lvlText w:val="•"/>
      <w:lvlJc w:val="left"/>
      <w:pPr>
        <w:tabs>
          <w:tab w:val="num" w:pos="4320"/>
        </w:tabs>
        <w:ind w:left="4320" w:hanging="360"/>
      </w:pPr>
      <w:rPr>
        <w:rFonts w:ascii="Arial" w:hAnsi="Arial" w:hint="default"/>
      </w:rPr>
    </w:lvl>
    <w:lvl w:ilvl="6" w:tplc="A9661AE8" w:tentative="1">
      <w:start w:val="1"/>
      <w:numFmt w:val="bullet"/>
      <w:lvlText w:val="•"/>
      <w:lvlJc w:val="left"/>
      <w:pPr>
        <w:tabs>
          <w:tab w:val="num" w:pos="5040"/>
        </w:tabs>
        <w:ind w:left="5040" w:hanging="360"/>
      </w:pPr>
      <w:rPr>
        <w:rFonts w:ascii="Arial" w:hAnsi="Arial" w:hint="default"/>
      </w:rPr>
    </w:lvl>
    <w:lvl w:ilvl="7" w:tplc="B206149C" w:tentative="1">
      <w:start w:val="1"/>
      <w:numFmt w:val="bullet"/>
      <w:lvlText w:val="•"/>
      <w:lvlJc w:val="left"/>
      <w:pPr>
        <w:tabs>
          <w:tab w:val="num" w:pos="5760"/>
        </w:tabs>
        <w:ind w:left="5760" w:hanging="360"/>
      </w:pPr>
      <w:rPr>
        <w:rFonts w:ascii="Arial" w:hAnsi="Arial" w:hint="default"/>
      </w:rPr>
    </w:lvl>
    <w:lvl w:ilvl="8" w:tplc="10C0D12E" w:tentative="1">
      <w:start w:val="1"/>
      <w:numFmt w:val="bullet"/>
      <w:lvlText w:val="•"/>
      <w:lvlJc w:val="left"/>
      <w:pPr>
        <w:tabs>
          <w:tab w:val="num" w:pos="6480"/>
        </w:tabs>
        <w:ind w:left="6480" w:hanging="360"/>
      </w:pPr>
      <w:rPr>
        <w:rFonts w:ascii="Arial" w:hAnsi="Arial" w:hint="default"/>
      </w:rPr>
    </w:lvl>
  </w:abstractNum>
  <w:abstractNum w:abstractNumId="8">
    <w:nsid w:val="3705688D"/>
    <w:multiLevelType w:val="hybridMultilevel"/>
    <w:tmpl w:val="872E6560"/>
    <w:lvl w:ilvl="0" w:tplc="7BD4FA2A">
      <w:start w:val="1"/>
      <w:numFmt w:val="bullet"/>
      <w:lvlText w:val="•"/>
      <w:lvlJc w:val="left"/>
      <w:pPr>
        <w:tabs>
          <w:tab w:val="num" w:pos="720"/>
        </w:tabs>
        <w:ind w:left="720" w:hanging="360"/>
      </w:pPr>
      <w:rPr>
        <w:rFonts w:ascii="Arial" w:hAnsi="Arial" w:hint="default"/>
      </w:rPr>
    </w:lvl>
    <w:lvl w:ilvl="1" w:tplc="A89610A2" w:tentative="1">
      <w:start w:val="1"/>
      <w:numFmt w:val="bullet"/>
      <w:lvlText w:val="•"/>
      <w:lvlJc w:val="left"/>
      <w:pPr>
        <w:tabs>
          <w:tab w:val="num" w:pos="1440"/>
        </w:tabs>
        <w:ind w:left="1440" w:hanging="360"/>
      </w:pPr>
      <w:rPr>
        <w:rFonts w:ascii="Arial" w:hAnsi="Arial" w:hint="default"/>
      </w:rPr>
    </w:lvl>
    <w:lvl w:ilvl="2" w:tplc="69B84BE2" w:tentative="1">
      <w:start w:val="1"/>
      <w:numFmt w:val="bullet"/>
      <w:lvlText w:val="•"/>
      <w:lvlJc w:val="left"/>
      <w:pPr>
        <w:tabs>
          <w:tab w:val="num" w:pos="2160"/>
        </w:tabs>
        <w:ind w:left="2160" w:hanging="360"/>
      </w:pPr>
      <w:rPr>
        <w:rFonts w:ascii="Arial" w:hAnsi="Arial" w:hint="default"/>
      </w:rPr>
    </w:lvl>
    <w:lvl w:ilvl="3" w:tplc="7A520116" w:tentative="1">
      <w:start w:val="1"/>
      <w:numFmt w:val="bullet"/>
      <w:lvlText w:val="•"/>
      <w:lvlJc w:val="left"/>
      <w:pPr>
        <w:tabs>
          <w:tab w:val="num" w:pos="2880"/>
        </w:tabs>
        <w:ind w:left="2880" w:hanging="360"/>
      </w:pPr>
      <w:rPr>
        <w:rFonts w:ascii="Arial" w:hAnsi="Arial" w:hint="default"/>
      </w:rPr>
    </w:lvl>
    <w:lvl w:ilvl="4" w:tplc="FB4ADB2C" w:tentative="1">
      <w:start w:val="1"/>
      <w:numFmt w:val="bullet"/>
      <w:lvlText w:val="•"/>
      <w:lvlJc w:val="left"/>
      <w:pPr>
        <w:tabs>
          <w:tab w:val="num" w:pos="3600"/>
        </w:tabs>
        <w:ind w:left="3600" w:hanging="360"/>
      </w:pPr>
      <w:rPr>
        <w:rFonts w:ascii="Arial" w:hAnsi="Arial" w:hint="default"/>
      </w:rPr>
    </w:lvl>
    <w:lvl w:ilvl="5" w:tplc="A838FDD0" w:tentative="1">
      <w:start w:val="1"/>
      <w:numFmt w:val="bullet"/>
      <w:lvlText w:val="•"/>
      <w:lvlJc w:val="left"/>
      <w:pPr>
        <w:tabs>
          <w:tab w:val="num" w:pos="4320"/>
        </w:tabs>
        <w:ind w:left="4320" w:hanging="360"/>
      </w:pPr>
      <w:rPr>
        <w:rFonts w:ascii="Arial" w:hAnsi="Arial" w:hint="default"/>
      </w:rPr>
    </w:lvl>
    <w:lvl w:ilvl="6" w:tplc="CA1082C2" w:tentative="1">
      <w:start w:val="1"/>
      <w:numFmt w:val="bullet"/>
      <w:lvlText w:val="•"/>
      <w:lvlJc w:val="left"/>
      <w:pPr>
        <w:tabs>
          <w:tab w:val="num" w:pos="5040"/>
        </w:tabs>
        <w:ind w:left="5040" w:hanging="360"/>
      </w:pPr>
      <w:rPr>
        <w:rFonts w:ascii="Arial" w:hAnsi="Arial" w:hint="default"/>
      </w:rPr>
    </w:lvl>
    <w:lvl w:ilvl="7" w:tplc="CB06342C" w:tentative="1">
      <w:start w:val="1"/>
      <w:numFmt w:val="bullet"/>
      <w:lvlText w:val="•"/>
      <w:lvlJc w:val="left"/>
      <w:pPr>
        <w:tabs>
          <w:tab w:val="num" w:pos="5760"/>
        </w:tabs>
        <w:ind w:left="5760" w:hanging="360"/>
      </w:pPr>
      <w:rPr>
        <w:rFonts w:ascii="Arial" w:hAnsi="Arial" w:hint="default"/>
      </w:rPr>
    </w:lvl>
    <w:lvl w:ilvl="8" w:tplc="05387480" w:tentative="1">
      <w:start w:val="1"/>
      <w:numFmt w:val="bullet"/>
      <w:lvlText w:val="•"/>
      <w:lvlJc w:val="left"/>
      <w:pPr>
        <w:tabs>
          <w:tab w:val="num" w:pos="6480"/>
        </w:tabs>
        <w:ind w:left="6480" w:hanging="360"/>
      </w:pPr>
      <w:rPr>
        <w:rFonts w:ascii="Arial" w:hAnsi="Arial" w:hint="default"/>
      </w:rPr>
    </w:lvl>
  </w:abstractNum>
  <w:abstractNum w:abstractNumId="9">
    <w:nsid w:val="381B34BC"/>
    <w:multiLevelType w:val="hybridMultilevel"/>
    <w:tmpl w:val="90F48036"/>
    <w:lvl w:ilvl="0" w:tplc="238041AE">
      <w:start w:val="1"/>
      <w:numFmt w:val="bullet"/>
      <w:lvlText w:val="•"/>
      <w:lvlJc w:val="left"/>
      <w:pPr>
        <w:tabs>
          <w:tab w:val="num" w:pos="720"/>
        </w:tabs>
        <w:ind w:left="720" w:hanging="360"/>
      </w:pPr>
      <w:rPr>
        <w:rFonts w:ascii="Arial" w:hAnsi="Arial" w:hint="default"/>
      </w:rPr>
    </w:lvl>
    <w:lvl w:ilvl="1" w:tplc="1C38E50C" w:tentative="1">
      <w:start w:val="1"/>
      <w:numFmt w:val="bullet"/>
      <w:lvlText w:val="•"/>
      <w:lvlJc w:val="left"/>
      <w:pPr>
        <w:tabs>
          <w:tab w:val="num" w:pos="1440"/>
        </w:tabs>
        <w:ind w:left="1440" w:hanging="360"/>
      </w:pPr>
      <w:rPr>
        <w:rFonts w:ascii="Arial" w:hAnsi="Arial" w:hint="default"/>
      </w:rPr>
    </w:lvl>
    <w:lvl w:ilvl="2" w:tplc="B478F498" w:tentative="1">
      <w:start w:val="1"/>
      <w:numFmt w:val="bullet"/>
      <w:lvlText w:val="•"/>
      <w:lvlJc w:val="left"/>
      <w:pPr>
        <w:tabs>
          <w:tab w:val="num" w:pos="2160"/>
        </w:tabs>
        <w:ind w:left="2160" w:hanging="360"/>
      </w:pPr>
      <w:rPr>
        <w:rFonts w:ascii="Arial" w:hAnsi="Arial" w:hint="default"/>
      </w:rPr>
    </w:lvl>
    <w:lvl w:ilvl="3" w:tplc="ED72C346" w:tentative="1">
      <w:start w:val="1"/>
      <w:numFmt w:val="bullet"/>
      <w:lvlText w:val="•"/>
      <w:lvlJc w:val="left"/>
      <w:pPr>
        <w:tabs>
          <w:tab w:val="num" w:pos="2880"/>
        </w:tabs>
        <w:ind w:left="2880" w:hanging="360"/>
      </w:pPr>
      <w:rPr>
        <w:rFonts w:ascii="Arial" w:hAnsi="Arial" w:hint="default"/>
      </w:rPr>
    </w:lvl>
    <w:lvl w:ilvl="4" w:tplc="D7E2B76E" w:tentative="1">
      <w:start w:val="1"/>
      <w:numFmt w:val="bullet"/>
      <w:lvlText w:val="•"/>
      <w:lvlJc w:val="left"/>
      <w:pPr>
        <w:tabs>
          <w:tab w:val="num" w:pos="3600"/>
        </w:tabs>
        <w:ind w:left="3600" w:hanging="360"/>
      </w:pPr>
      <w:rPr>
        <w:rFonts w:ascii="Arial" w:hAnsi="Arial" w:hint="default"/>
      </w:rPr>
    </w:lvl>
    <w:lvl w:ilvl="5" w:tplc="9DBA938E" w:tentative="1">
      <w:start w:val="1"/>
      <w:numFmt w:val="bullet"/>
      <w:lvlText w:val="•"/>
      <w:lvlJc w:val="left"/>
      <w:pPr>
        <w:tabs>
          <w:tab w:val="num" w:pos="4320"/>
        </w:tabs>
        <w:ind w:left="4320" w:hanging="360"/>
      </w:pPr>
      <w:rPr>
        <w:rFonts w:ascii="Arial" w:hAnsi="Arial" w:hint="default"/>
      </w:rPr>
    </w:lvl>
    <w:lvl w:ilvl="6" w:tplc="2A1E21F6" w:tentative="1">
      <w:start w:val="1"/>
      <w:numFmt w:val="bullet"/>
      <w:lvlText w:val="•"/>
      <w:lvlJc w:val="left"/>
      <w:pPr>
        <w:tabs>
          <w:tab w:val="num" w:pos="5040"/>
        </w:tabs>
        <w:ind w:left="5040" w:hanging="360"/>
      </w:pPr>
      <w:rPr>
        <w:rFonts w:ascii="Arial" w:hAnsi="Arial" w:hint="default"/>
      </w:rPr>
    </w:lvl>
    <w:lvl w:ilvl="7" w:tplc="5B589FAA" w:tentative="1">
      <w:start w:val="1"/>
      <w:numFmt w:val="bullet"/>
      <w:lvlText w:val="•"/>
      <w:lvlJc w:val="left"/>
      <w:pPr>
        <w:tabs>
          <w:tab w:val="num" w:pos="5760"/>
        </w:tabs>
        <w:ind w:left="5760" w:hanging="360"/>
      </w:pPr>
      <w:rPr>
        <w:rFonts w:ascii="Arial" w:hAnsi="Arial" w:hint="default"/>
      </w:rPr>
    </w:lvl>
    <w:lvl w:ilvl="8" w:tplc="A9C0A418" w:tentative="1">
      <w:start w:val="1"/>
      <w:numFmt w:val="bullet"/>
      <w:lvlText w:val="•"/>
      <w:lvlJc w:val="left"/>
      <w:pPr>
        <w:tabs>
          <w:tab w:val="num" w:pos="6480"/>
        </w:tabs>
        <w:ind w:left="6480" w:hanging="360"/>
      </w:pPr>
      <w:rPr>
        <w:rFonts w:ascii="Arial" w:hAnsi="Arial" w:hint="default"/>
      </w:rPr>
    </w:lvl>
  </w:abstractNum>
  <w:abstractNum w:abstractNumId="10">
    <w:nsid w:val="38AA1B0A"/>
    <w:multiLevelType w:val="hybridMultilevel"/>
    <w:tmpl w:val="2272D9A0"/>
    <w:lvl w:ilvl="0" w:tplc="7B7012A8">
      <w:start w:val="1"/>
      <w:numFmt w:val="bullet"/>
      <w:lvlText w:val="•"/>
      <w:lvlJc w:val="left"/>
      <w:pPr>
        <w:tabs>
          <w:tab w:val="num" w:pos="720"/>
        </w:tabs>
        <w:ind w:left="720" w:hanging="360"/>
      </w:pPr>
      <w:rPr>
        <w:rFonts w:ascii="Arial" w:hAnsi="Arial" w:hint="default"/>
      </w:rPr>
    </w:lvl>
    <w:lvl w:ilvl="1" w:tplc="21948F78" w:tentative="1">
      <w:start w:val="1"/>
      <w:numFmt w:val="bullet"/>
      <w:lvlText w:val="•"/>
      <w:lvlJc w:val="left"/>
      <w:pPr>
        <w:tabs>
          <w:tab w:val="num" w:pos="1440"/>
        </w:tabs>
        <w:ind w:left="1440" w:hanging="360"/>
      </w:pPr>
      <w:rPr>
        <w:rFonts w:ascii="Arial" w:hAnsi="Arial" w:hint="default"/>
      </w:rPr>
    </w:lvl>
    <w:lvl w:ilvl="2" w:tplc="77C43E2A" w:tentative="1">
      <w:start w:val="1"/>
      <w:numFmt w:val="bullet"/>
      <w:lvlText w:val="•"/>
      <w:lvlJc w:val="left"/>
      <w:pPr>
        <w:tabs>
          <w:tab w:val="num" w:pos="2160"/>
        </w:tabs>
        <w:ind w:left="2160" w:hanging="360"/>
      </w:pPr>
      <w:rPr>
        <w:rFonts w:ascii="Arial" w:hAnsi="Arial" w:hint="default"/>
      </w:rPr>
    </w:lvl>
    <w:lvl w:ilvl="3" w:tplc="2E5AA55C" w:tentative="1">
      <w:start w:val="1"/>
      <w:numFmt w:val="bullet"/>
      <w:lvlText w:val="•"/>
      <w:lvlJc w:val="left"/>
      <w:pPr>
        <w:tabs>
          <w:tab w:val="num" w:pos="2880"/>
        </w:tabs>
        <w:ind w:left="2880" w:hanging="360"/>
      </w:pPr>
      <w:rPr>
        <w:rFonts w:ascii="Arial" w:hAnsi="Arial" w:hint="default"/>
      </w:rPr>
    </w:lvl>
    <w:lvl w:ilvl="4" w:tplc="5E706F8C" w:tentative="1">
      <w:start w:val="1"/>
      <w:numFmt w:val="bullet"/>
      <w:lvlText w:val="•"/>
      <w:lvlJc w:val="left"/>
      <w:pPr>
        <w:tabs>
          <w:tab w:val="num" w:pos="3600"/>
        </w:tabs>
        <w:ind w:left="3600" w:hanging="360"/>
      </w:pPr>
      <w:rPr>
        <w:rFonts w:ascii="Arial" w:hAnsi="Arial" w:hint="default"/>
      </w:rPr>
    </w:lvl>
    <w:lvl w:ilvl="5" w:tplc="E5FE05F0" w:tentative="1">
      <w:start w:val="1"/>
      <w:numFmt w:val="bullet"/>
      <w:lvlText w:val="•"/>
      <w:lvlJc w:val="left"/>
      <w:pPr>
        <w:tabs>
          <w:tab w:val="num" w:pos="4320"/>
        </w:tabs>
        <w:ind w:left="4320" w:hanging="360"/>
      </w:pPr>
      <w:rPr>
        <w:rFonts w:ascii="Arial" w:hAnsi="Arial" w:hint="default"/>
      </w:rPr>
    </w:lvl>
    <w:lvl w:ilvl="6" w:tplc="372E4570" w:tentative="1">
      <w:start w:val="1"/>
      <w:numFmt w:val="bullet"/>
      <w:lvlText w:val="•"/>
      <w:lvlJc w:val="left"/>
      <w:pPr>
        <w:tabs>
          <w:tab w:val="num" w:pos="5040"/>
        </w:tabs>
        <w:ind w:left="5040" w:hanging="360"/>
      </w:pPr>
      <w:rPr>
        <w:rFonts w:ascii="Arial" w:hAnsi="Arial" w:hint="default"/>
      </w:rPr>
    </w:lvl>
    <w:lvl w:ilvl="7" w:tplc="3D541338" w:tentative="1">
      <w:start w:val="1"/>
      <w:numFmt w:val="bullet"/>
      <w:lvlText w:val="•"/>
      <w:lvlJc w:val="left"/>
      <w:pPr>
        <w:tabs>
          <w:tab w:val="num" w:pos="5760"/>
        </w:tabs>
        <w:ind w:left="5760" w:hanging="360"/>
      </w:pPr>
      <w:rPr>
        <w:rFonts w:ascii="Arial" w:hAnsi="Arial" w:hint="default"/>
      </w:rPr>
    </w:lvl>
    <w:lvl w:ilvl="8" w:tplc="94420F70" w:tentative="1">
      <w:start w:val="1"/>
      <w:numFmt w:val="bullet"/>
      <w:lvlText w:val="•"/>
      <w:lvlJc w:val="left"/>
      <w:pPr>
        <w:tabs>
          <w:tab w:val="num" w:pos="6480"/>
        </w:tabs>
        <w:ind w:left="6480" w:hanging="360"/>
      </w:pPr>
      <w:rPr>
        <w:rFonts w:ascii="Arial" w:hAnsi="Arial" w:hint="default"/>
      </w:rPr>
    </w:lvl>
  </w:abstractNum>
  <w:abstractNum w:abstractNumId="11">
    <w:nsid w:val="3AF749E7"/>
    <w:multiLevelType w:val="hybridMultilevel"/>
    <w:tmpl w:val="E9146CCC"/>
    <w:lvl w:ilvl="0" w:tplc="29061B9C">
      <w:start w:val="1"/>
      <w:numFmt w:val="bullet"/>
      <w:lvlText w:val="•"/>
      <w:lvlJc w:val="left"/>
      <w:pPr>
        <w:tabs>
          <w:tab w:val="num" w:pos="720"/>
        </w:tabs>
        <w:ind w:left="720" w:hanging="360"/>
      </w:pPr>
      <w:rPr>
        <w:rFonts w:ascii="Arial" w:hAnsi="Arial" w:hint="default"/>
      </w:rPr>
    </w:lvl>
    <w:lvl w:ilvl="1" w:tplc="7BEC7394" w:tentative="1">
      <w:start w:val="1"/>
      <w:numFmt w:val="bullet"/>
      <w:lvlText w:val="•"/>
      <w:lvlJc w:val="left"/>
      <w:pPr>
        <w:tabs>
          <w:tab w:val="num" w:pos="1440"/>
        </w:tabs>
        <w:ind w:left="1440" w:hanging="360"/>
      </w:pPr>
      <w:rPr>
        <w:rFonts w:ascii="Arial" w:hAnsi="Arial" w:hint="default"/>
      </w:rPr>
    </w:lvl>
    <w:lvl w:ilvl="2" w:tplc="569056AC" w:tentative="1">
      <w:start w:val="1"/>
      <w:numFmt w:val="bullet"/>
      <w:lvlText w:val="•"/>
      <w:lvlJc w:val="left"/>
      <w:pPr>
        <w:tabs>
          <w:tab w:val="num" w:pos="2160"/>
        </w:tabs>
        <w:ind w:left="2160" w:hanging="360"/>
      </w:pPr>
      <w:rPr>
        <w:rFonts w:ascii="Arial" w:hAnsi="Arial" w:hint="default"/>
      </w:rPr>
    </w:lvl>
    <w:lvl w:ilvl="3" w:tplc="563E23EE" w:tentative="1">
      <w:start w:val="1"/>
      <w:numFmt w:val="bullet"/>
      <w:lvlText w:val="•"/>
      <w:lvlJc w:val="left"/>
      <w:pPr>
        <w:tabs>
          <w:tab w:val="num" w:pos="2880"/>
        </w:tabs>
        <w:ind w:left="2880" w:hanging="360"/>
      </w:pPr>
      <w:rPr>
        <w:rFonts w:ascii="Arial" w:hAnsi="Arial" w:hint="default"/>
      </w:rPr>
    </w:lvl>
    <w:lvl w:ilvl="4" w:tplc="E8EAE95C" w:tentative="1">
      <w:start w:val="1"/>
      <w:numFmt w:val="bullet"/>
      <w:lvlText w:val="•"/>
      <w:lvlJc w:val="left"/>
      <w:pPr>
        <w:tabs>
          <w:tab w:val="num" w:pos="3600"/>
        </w:tabs>
        <w:ind w:left="3600" w:hanging="360"/>
      </w:pPr>
      <w:rPr>
        <w:rFonts w:ascii="Arial" w:hAnsi="Arial" w:hint="default"/>
      </w:rPr>
    </w:lvl>
    <w:lvl w:ilvl="5" w:tplc="07BE7826" w:tentative="1">
      <w:start w:val="1"/>
      <w:numFmt w:val="bullet"/>
      <w:lvlText w:val="•"/>
      <w:lvlJc w:val="left"/>
      <w:pPr>
        <w:tabs>
          <w:tab w:val="num" w:pos="4320"/>
        </w:tabs>
        <w:ind w:left="4320" w:hanging="360"/>
      </w:pPr>
      <w:rPr>
        <w:rFonts w:ascii="Arial" w:hAnsi="Arial" w:hint="default"/>
      </w:rPr>
    </w:lvl>
    <w:lvl w:ilvl="6" w:tplc="D28CF3EE" w:tentative="1">
      <w:start w:val="1"/>
      <w:numFmt w:val="bullet"/>
      <w:lvlText w:val="•"/>
      <w:lvlJc w:val="left"/>
      <w:pPr>
        <w:tabs>
          <w:tab w:val="num" w:pos="5040"/>
        </w:tabs>
        <w:ind w:left="5040" w:hanging="360"/>
      </w:pPr>
      <w:rPr>
        <w:rFonts w:ascii="Arial" w:hAnsi="Arial" w:hint="default"/>
      </w:rPr>
    </w:lvl>
    <w:lvl w:ilvl="7" w:tplc="95E28742" w:tentative="1">
      <w:start w:val="1"/>
      <w:numFmt w:val="bullet"/>
      <w:lvlText w:val="•"/>
      <w:lvlJc w:val="left"/>
      <w:pPr>
        <w:tabs>
          <w:tab w:val="num" w:pos="5760"/>
        </w:tabs>
        <w:ind w:left="5760" w:hanging="360"/>
      </w:pPr>
      <w:rPr>
        <w:rFonts w:ascii="Arial" w:hAnsi="Arial" w:hint="default"/>
      </w:rPr>
    </w:lvl>
    <w:lvl w:ilvl="8" w:tplc="67360526" w:tentative="1">
      <w:start w:val="1"/>
      <w:numFmt w:val="bullet"/>
      <w:lvlText w:val="•"/>
      <w:lvlJc w:val="left"/>
      <w:pPr>
        <w:tabs>
          <w:tab w:val="num" w:pos="6480"/>
        </w:tabs>
        <w:ind w:left="6480" w:hanging="360"/>
      </w:pPr>
      <w:rPr>
        <w:rFonts w:ascii="Arial" w:hAnsi="Arial" w:hint="default"/>
      </w:rPr>
    </w:lvl>
  </w:abstractNum>
  <w:abstractNum w:abstractNumId="12">
    <w:nsid w:val="4BE42B56"/>
    <w:multiLevelType w:val="hybridMultilevel"/>
    <w:tmpl w:val="687CEBDC"/>
    <w:lvl w:ilvl="0" w:tplc="DB40A368">
      <w:start w:val="1"/>
      <w:numFmt w:val="bullet"/>
      <w:lvlText w:val="•"/>
      <w:lvlJc w:val="left"/>
      <w:pPr>
        <w:tabs>
          <w:tab w:val="num" w:pos="720"/>
        </w:tabs>
        <w:ind w:left="720" w:hanging="360"/>
      </w:pPr>
      <w:rPr>
        <w:rFonts w:ascii="Arial" w:hAnsi="Arial" w:hint="default"/>
      </w:rPr>
    </w:lvl>
    <w:lvl w:ilvl="1" w:tplc="4F780834" w:tentative="1">
      <w:start w:val="1"/>
      <w:numFmt w:val="bullet"/>
      <w:lvlText w:val="•"/>
      <w:lvlJc w:val="left"/>
      <w:pPr>
        <w:tabs>
          <w:tab w:val="num" w:pos="1440"/>
        </w:tabs>
        <w:ind w:left="1440" w:hanging="360"/>
      </w:pPr>
      <w:rPr>
        <w:rFonts w:ascii="Arial" w:hAnsi="Arial" w:hint="default"/>
      </w:rPr>
    </w:lvl>
    <w:lvl w:ilvl="2" w:tplc="2CA66446" w:tentative="1">
      <w:start w:val="1"/>
      <w:numFmt w:val="bullet"/>
      <w:lvlText w:val="•"/>
      <w:lvlJc w:val="left"/>
      <w:pPr>
        <w:tabs>
          <w:tab w:val="num" w:pos="2160"/>
        </w:tabs>
        <w:ind w:left="2160" w:hanging="360"/>
      </w:pPr>
      <w:rPr>
        <w:rFonts w:ascii="Arial" w:hAnsi="Arial" w:hint="default"/>
      </w:rPr>
    </w:lvl>
    <w:lvl w:ilvl="3" w:tplc="265AAE06" w:tentative="1">
      <w:start w:val="1"/>
      <w:numFmt w:val="bullet"/>
      <w:lvlText w:val="•"/>
      <w:lvlJc w:val="left"/>
      <w:pPr>
        <w:tabs>
          <w:tab w:val="num" w:pos="2880"/>
        </w:tabs>
        <w:ind w:left="2880" w:hanging="360"/>
      </w:pPr>
      <w:rPr>
        <w:rFonts w:ascii="Arial" w:hAnsi="Arial" w:hint="default"/>
      </w:rPr>
    </w:lvl>
    <w:lvl w:ilvl="4" w:tplc="A25C31B6" w:tentative="1">
      <w:start w:val="1"/>
      <w:numFmt w:val="bullet"/>
      <w:lvlText w:val="•"/>
      <w:lvlJc w:val="left"/>
      <w:pPr>
        <w:tabs>
          <w:tab w:val="num" w:pos="3600"/>
        </w:tabs>
        <w:ind w:left="3600" w:hanging="360"/>
      </w:pPr>
      <w:rPr>
        <w:rFonts w:ascii="Arial" w:hAnsi="Arial" w:hint="default"/>
      </w:rPr>
    </w:lvl>
    <w:lvl w:ilvl="5" w:tplc="69FA08D6" w:tentative="1">
      <w:start w:val="1"/>
      <w:numFmt w:val="bullet"/>
      <w:lvlText w:val="•"/>
      <w:lvlJc w:val="left"/>
      <w:pPr>
        <w:tabs>
          <w:tab w:val="num" w:pos="4320"/>
        </w:tabs>
        <w:ind w:left="4320" w:hanging="360"/>
      </w:pPr>
      <w:rPr>
        <w:rFonts w:ascii="Arial" w:hAnsi="Arial" w:hint="default"/>
      </w:rPr>
    </w:lvl>
    <w:lvl w:ilvl="6" w:tplc="45426376" w:tentative="1">
      <w:start w:val="1"/>
      <w:numFmt w:val="bullet"/>
      <w:lvlText w:val="•"/>
      <w:lvlJc w:val="left"/>
      <w:pPr>
        <w:tabs>
          <w:tab w:val="num" w:pos="5040"/>
        </w:tabs>
        <w:ind w:left="5040" w:hanging="360"/>
      </w:pPr>
      <w:rPr>
        <w:rFonts w:ascii="Arial" w:hAnsi="Arial" w:hint="default"/>
      </w:rPr>
    </w:lvl>
    <w:lvl w:ilvl="7" w:tplc="3386F8E8" w:tentative="1">
      <w:start w:val="1"/>
      <w:numFmt w:val="bullet"/>
      <w:lvlText w:val="•"/>
      <w:lvlJc w:val="left"/>
      <w:pPr>
        <w:tabs>
          <w:tab w:val="num" w:pos="5760"/>
        </w:tabs>
        <w:ind w:left="5760" w:hanging="360"/>
      </w:pPr>
      <w:rPr>
        <w:rFonts w:ascii="Arial" w:hAnsi="Arial" w:hint="default"/>
      </w:rPr>
    </w:lvl>
    <w:lvl w:ilvl="8" w:tplc="5F56FA18" w:tentative="1">
      <w:start w:val="1"/>
      <w:numFmt w:val="bullet"/>
      <w:lvlText w:val="•"/>
      <w:lvlJc w:val="left"/>
      <w:pPr>
        <w:tabs>
          <w:tab w:val="num" w:pos="6480"/>
        </w:tabs>
        <w:ind w:left="6480" w:hanging="360"/>
      </w:pPr>
      <w:rPr>
        <w:rFonts w:ascii="Arial" w:hAnsi="Arial" w:hint="default"/>
      </w:rPr>
    </w:lvl>
  </w:abstractNum>
  <w:abstractNum w:abstractNumId="13">
    <w:nsid w:val="4EFE31FC"/>
    <w:multiLevelType w:val="hybridMultilevel"/>
    <w:tmpl w:val="BDEEE5DA"/>
    <w:lvl w:ilvl="0" w:tplc="8166C054">
      <w:start w:val="1"/>
      <w:numFmt w:val="bullet"/>
      <w:lvlText w:val="•"/>
      <w:lvlJc w:val="left"/>
      <w:pPr>
        <w:tabs>
          <w:tab w:val="num" w:pos="720"/>
        </w:tabs>
        <w:ind w:left="720" w:hanging="360"/>
      </w:pPr>
      <w:rPr>
        <w:rFonts w:ascii="Arial" w:hAnsi="Arial" w:hint="default"/>
      </w:rPr>
    </w:lvl>
    <w:lvl w:ilvl="1" w:tplc="FE2C7B60" w:tentative="1">
      <w:start w:val="1"/>
      <w:numFmt w:val="bullet"/>
      <w:lvlText w:val="•"/>
      <w:lvlJc w:val="left"/>
      <w:pPr>
        <w:tabs>
          <w:tab w:val="num" w:pos="1440"/>
        </w:tabs>
        <w:ind w:left="1440" w:hanging="360"/>
      </w:pPr>
      <w:rPr>
        <w:rFonts w:ascii="Arial" w:hAnsi="Arial" w:hint="default"/>
      </w:rPr>
    </w:lvl>
    <w:lvl w:ilvl="2" w:tplc="73E22740" w:tentative="1">
      <w:start w:val="1"/>
      <w:numFmt w:val="bullet"/>
      <w:lvlText w:val="•"/>
      <w:lvlJc w:val="left"/>
      <w:pPr>
        <w:tabs>
          <w:tab w:val="num" w:pos="2160"/>
        </w:tabs>
        <w:ind w:left="2160" w:hanging="360"/>
      </w:pPr>
      <w:rPr>
        <w:rFonts w:ascii="Arial" w:hAnsi="Arial" w:hint="default"/>
      </w:rPr>
    </w:lvl>
    <w:lvl w:ilvl="3" w:tplc="498CF514" w:tentative="1">
      <w:start w:val="1"/>
      <w:numFmt w:val="bullet"/>
      <w:lvlText w:val="•"/>
      <w:lvlJc w:val="left"/>
      <w:pPr>
        <w:tabs>
          <w:tab w:val="num" w:pos="2880"/>
        </w:tabs>
        <w:ind w:left="2880" w:hanging="360"/>
      </w:pPr>
      <w:rPr>
        <w:rFonts w:ascii="Arial" w:hAnsi="Arial" w:hint="default"/>
      </w:rPr>
    </w:lvl>
    <w:lvl w:ilvl="4" w:tplc="C9EE6078" w:tentative="1">
      <w:start w:val="1"/>
      <w:numFmt w:val="bullet"/>
      <w:lvlText w:val="•"/>
      <w:lvlJc w:val="left"/>
      <w:pPr>
        <w:tabs>
          <w:tab w:val="num" w:pos="3600"/>
        </w:tabs>
        <w:ind w:left="3600" w:hanging="360"/>
      </w:pPr>
      <w:rPr>
        <w:rFonts w:ascii="Arial" w:hAnsi="Arial" w:hint="default"/>
      </w:rPr>
    </w:lvl>
    <w:lvl w:ilvl="5" w:tplc="5E509512" w:tentative="1">
      <w:start w:val="1"/>
      <w:numFmt w:val="bullet"/>
      <w:lvlText w:val="•"/>
      <w:lvlJc w:val="left"/>
      <w:pPr>
        <w:tabs>
          <w:tab w:val="num" w:pos="4320"/>
        </w:tabs>
        <w:ind w:left="4320" w:hanging="360"/>
      </w:pPr>
      <w:rPr>
        <w:rFonts w:ascii="Arial" w:hAnsi="Arial" w:hint="default"/>
      </w:rPr>
    </w:lvl>
    <w:lvl w:ilvl="6" w:tplc="6DB0500A" w:tentative="1">
      <w:start w:val="1"/>
      <w:numFmt w:val="bullet"/>
      <w:lvlText w:val="•"/>
      <w:lvlJc w:val="left"/>
      <w:pPr>
        <w:tabs>
          <w:tab w:val="num" w:pos="5040"/>
        </w:tabs>
        <w:ind w:left="5040" w:hanging="360"/>
      </w:pPr>
      <w:rPr>
        <w:rFonts w:ascii="Arial" w:hAnsi="Arial" w:hint="default"/>
      </w:rPr>
    </w:lvl>
    <w:lvl w:ilvl="7" w:tplc="E460BF02" w:tentative="1">
      <w:start w:val="1"/>
      <w:numFmt w:val="bullet"/>
      <w:lvlText w:val="•"/>
      <w:lvlJc w:val="left"/>
      <w:pPr>
        <w:tabs>
          <w:tab w:val="num" w:pos="5760"/>
        </w:tabs>
        <w:ind w:left="5760" w:hanging="360"/>
      </w:pPr>
      <w:rPr>
        <w:rFonts w:ascii="Arial" w:hAnsi="Arial" w:hint="default"/>
      </w:rPr>
    </w:lvl>
    <w:lvl w:ilvl="8" w:tplc="2258FD82" w:tentative="1">
      <w:start w:val="1"/>
      <w:numFmt w:val="bullet"/>
      <w:lvlText w:val="•"/>
      <w:lvlJc w:val="left"/>
      <w:pPr>
        <w:tabs>
          <w:tab w:val="num" w:pos="6480"/>
        </w:tabs>
        <w:ind w:left="6480" w:hanging="360"/>
      </w:pPr>
      <w:rPr>
        <w:rFonts w:ascii="Arial" w:hAnsi="Arial" w:hint="default"/>
      </w:rPr>
    </w:lvl>
  </w:abstractNum>
  <w:abstractNum w:abstractNumId="14">
    <w:nsid w:val="4FBF0911"/>
    <w:multiLevelType w:val="hybridMultilevel"/>
    <w:tmpl w:val="FD4271EE"/>
    <w:lvl w:ilvl="0" w:tplc="23AA96AA">
      <w:start w:val="1"/>
      <w:numFmt w:val="bullet"/>
      <w:lvlText w:val="•"/>
      <w:lvlJc w:val="left"/>
      <w:pPr>
        <w:tabs>
          <w:tab w:val="num" w:pos="720"/>
        </w:tabs>
        <w:ind w:left="720" w:hanging="360"/>
      </w:pPr>
      <w:rPr>
        <w:rFonts w:ascii="Arial" w:hAnsi="Arial" w:hint="default"/>
      </w:rPr>
    </w:lvl>
    <w:lvl w:ilvl="1" w:tplc="A274ABC0" w:tentative="1">
      <w:start w:val="1"/>
      <w:numFmt w:val="bullet"/>
      <w:lvlText w:val="•"/>
      <w:lvlJc w:val="left"/>
      <w:pPr>
        <w:tabs>
          <w:tab w:val="num" w:pos="1440"/>
        </w:tabs>
        <w:ind w:left="1440" w:hanging="360"/>
      </w:pPr>
      <w:rPr>
        <w:rFonts w:ascii="Arial" w:hAnsi="Arial" w:hint="default"/>
      </w:rPr>
    </w:lvl>
    <w:lvl w:ilvl="2" w:tplc="59603CFA" w:tentative="1">
      <w:start w:val="1"/>
      <w:numFmt w:val="bullet"/>
      <w:lvlText w:val="•"/>
      <w:lvlJc w:val="left"/>
      <w:pPr>
        <w:tabs>
          <w:tab w:val="num" w:pos="2160"/>
        </w:tabs>
        <w:ind w:left="2160" w:hanging="360"/>
      </w:pPr>
      <w:rPr>
        <w:rFonts w:ascii="Arial" w:hAnsi="Arial" w:hint="default"/>
      </w:rPr>
    </w:lvl>
    <w:lvl w:ilvl="3" w:tplc="AE403EB2" w:tentative="1">
      <w:start w:val="1"/>
      <w:numFmt w:val="bullet"/>
      <w:lvlText w:val="•"/>
      <w:lvlJc w:val="left"/>
      <w:pPr>
        <w:tabs>
          <w:tab w:val="num" w:pos="2880"/>
        </w:tabs>
        <w:ind w:left="2880" w:hanging="360"/>
      </w:pPr>
      <w:rPr>
        <w:rFonts w:ascii="Arial" w:hAnsi="Arial" w:hint="default"/>
      </w:rPr>
    </w:lvl>
    <w:lvl w:ilvl="4" w:tplc="86362EBC" w:tentative="1">
      <w:start w:val="1"/>
      <w:numFmt w:val="bullet"/>
      <w:lvlText w:val="•"/>
      <w:lvlJc w:val="left"/>
      <w:pPr>
        <w:tabs>
          <w:tab w:val="num" w:pos="3600"/>
        </w:tabs>
        <w:ind w:left="3600" w:hanging="360"/>
      </w:pPr>
      <w:rPr>
        <w:rFonts w:ascii="Arial" w:hAnsi="Arial" w:hint="default"/>
      </w:rPr>
    </w:lvl>
    <w:lvl w:ilvl="5" w:tplc="4D3EB6F8" w:tentative="1">
      <w:start w:val="1"/>
      <w:numFmt w:val="bullet"/>
      <w:lvlText w:val="•"/>
      <w:lvlJc w:val="left"/>
      <w:pPr>
        <w:tabs>
          <w:tab w:val="num" w:pos="4320"/>
        </w:tabs>
        <w:ind w:left="4320" w:hanging="360"/>
      </w:pPr>
      <w:rPr>
        <w:rFonts w:ascii="Arial" w:hAnsi="Arial" w:hint="default"/>
      </w:rPr>
    </w:lvl>
    <w:lvl w:ilvl="6" w:tplc="BF70D53C" w:tentative="1">
      <w:start w:val="1"/>
      <w:numFmt w:val="bullet"/>
      <w:lvlText w:val="•"/>
      <w:lvlJc w:val="left"/>
      <w:pPr>
        <w:tabs>
          <w:tab w:val="num" w:pos="5040"/>
        </w:tabs>
        <w:ind w:left="5040" w:hanging="360"/>
      </w:pPr>
      <w:rPr>
        <w:rFonts w:ascii="Arial" w:hAnsi="Arial" w:hint="default"/>
      </w:rPr>
    </w:lvl>
    <w:lvl w:ilvl="7" w:tplc="F32C6844" w:tentative="1">
      <w:start w:val="1"/>
      <w:numFmt w:val="bullet"/>
      <w:lvlText w:val="•"/>
      <w:lvlJc w:val="left"/>
      <w:pPr>
        <w:tabs>
          <w:tab w:val="num" w:pos="5760"/>
        </w:tabs>
        <w:ind w:left="5760" w:hanging="360"/>
      </w:pPr>
      <w:rPr>
        <w:rFonts w:ascii="Arial" w:hAnsi="Arial" w:hint="default"/>
      </w:rPr>
    </w:lvl>
    <w:lvl w:ilvl="8" w:tplc="7452DD92" w:tentative="1">
      <w:start w:val="1"/>
      <w:numFmt w:val="bullet"/>
      <w:lvlText w:val="•"/>
      <w:lvlJc w:val="left"/>
      <w:pPr>
        <w:tabs>
          <w:tab w:val="num" w:pos="6480"/>
        </w:tabs>
        <w:ind w:left="6480" w:hanging="360"/>
      </w:pPr>
      <w:rPr>
        <w:rFonts w:ascii="Arial" w:hAnsi="Arial" w:hint="default"/>
      </w:rPr>
    </w:lvl>
  </w:abstractNum>
  <w:abstractNum w:abstractNumId="15">
    <w:nsid w:val="5B934FAA"/>
    <w:multiLevelType w:val="hybridMultilevel"/>
    <w:tmpl w:val="0A606B32"/>
    <w:lvl w:ilvl="0" w:tplc="CA04779A">
      <w:start w:val="1"/>
      <w:numFmt w:val="bullet"/>
      <w:lvlText w:val="•"/>
      <w:lvlJc w:val="left"/>
      <w:pPr>
        <w:tabs>
          <w:tab w:val="num" w:pos="720"/>
        </w:tabs>
        <w:ind w:left="720" w:hanging="360"/>
      </w:pPr>
      <w:rPr>
        <w:rFonts w:ascii="Arial" w:hAnsi="Arial" w:hint="default"/>
      </w:rPr>
    </w:lvl>
    <w:lvl w:ilvl="1" w:tplc="BF7ED304" w:tentative="1">
      <w:start w:val="1"/>
      <w:numFmt w:val="bullet"/>
      <w:lvlText w:val="•"/>
      <w:lvlJc w:val="left"/>
      <w:pPr>
        <w:tabs>
          <w:tab w:val="num" w:pos="1440"/>
        </w:tabs>
        <w:ind w:left="1440" w:hanging="360"/>
      </w:pPr>
      <w:rPr>
        <w:rFonts w:ascii="Arial" w:hAnsi="Arial" w:hint="default"/>
      </w:rPr>
    </w:lvl>
    <w:lvl w:ilvl="2" w:tplc="F9A866C8" w:tentative="1">
      <w:start w:val="1"/>
      <w:numFmt w:val="bullet"/>
      <w:lvlText w:val="•"/>
      <w:lvlJc w:val="left"/>
      <w:pPr>
        <w:tabs>
          <w:tab w:val="num" w:pos="2160"/>
        </w:tabs>
        <w:ind w:left="2160" w:hanging="360"/>
      </w:pPr>
      <w:rPr>
        <w:rFonts w:ascii="Arial" w:hAnsi="Arial" w:hint="default"/>
      </w:rPr>
    </w:lvl>
    <w:lvl w:ilvl="3" w:tplc="61509408" w:tentative="1">
      <w:start w:val="1"/>
      <w:numFmt w:val="bullet"/>
      <w:lvlText w:val="•"/>
      <w:lvlJc w:val="left"/>
      <w:pPr>
        <w:tabs>
          <w:tab w:val="num" w:pos="2880"/>
        </w:tabs>
        <w:ind w:left="2880" w:hanging="360"/>
      </w:pPr>
      <w:rPr>
        <w:rFonts w:ascii="Arial" w:hAnsi="Arial" w:hint="default"/>
      </w:rPr>
    </w:lvl>
    <w:lvl w:ilvl="4" w:tplc="9666629C" w:tentative="1">
      <w:start w:val="1"/>
      <w:numFmt w:val="bullet"/>
      <w:lvlText w:val="•"/>
      <w:lvlJc w:val="left"/>
      <w:pPr>
        <w:tabs>
          <w:tab w:val="num" w:pos="3600"/>
        </w:tabs>
        <w:ind w:left="3600" w:hanging="360"/>
      </w:pPr>
      <w:rPr>
        <w:rFonts w:ascii="Arial" w:hAnsi="Arial" w:hint="default"/>
      </w:rPr>
    </w:lvl>
    <w:lvl w:ilvl="5" w:tplc="761A5200" w:tentative="1">
      <w:start w:val="1"/>
      <w:numFmt w:val="bullet"/>
      <w:lvlText w:val="•"/>
      <w:lvlJc w:val="left"/>
      <w:pPr>
        <w:tabs>
          <w:tab w:val="num" w:pos="4320"/>
        </w:tabs>
        <w:ind w:left="4320" w:hanging="360"/>
      </w:pPr>
      <w:rPr>
        <w:rFonts w:ascii="Arial" w:hAnsi="Arial" w:hint="default"/>
      </w:rPr>
    </w:lvl>
    <w:lvl w:ilvl="6" w:tplc="579A0F48" w:tentative="1">
      <w:start w:val="1"/>
      <w:numFmt w:val="bullet"/>
      <w:lvlText w:val="•"/>
      <w:lvlJc w:val="left"/>
      <w:pPr>
        <w:tabs>
          <w:tab w:val="num" w:pos="5040"/>
        </w:tabs>
        <w:ind w:left="5040" w:hanging="360"/>
      </w:pPr>
      <w:rPr>
        <w:rFonts w:ascii="Arial" w:hAnsi="Arial" w:hint="default"/>
      </w:rPr>
    </w:lvl>
    <w:lvl w:ilvl="7" w:tplc="879A9260" w:tentative="1">
      <w:start w:val="1"/>
      <w:numFmt w:val="bullet"/>
      <w:lvlText w:val="•"/>
      <w:lvlJc w:val="left"/>
      <w:pPr>
        <w:tabs>
          <w:tab w:val="num" w:pos="5760"/>
        </w:tabs>
        <w:ind w:left="5760" w:hanging="360"/>
      </w:pPr>
      <w:rPr>
        <w:rFonts w:ascii="Arial" w:hAnsi="Arial" w:hint="default"/>
      </w:rPr>
    </w:lvl>
    <w:lvl w:ilvl="8" w:tplc="0236308C" w:tentative="1">
      <w:start w:val="1"/>
      <w:numFmt w:val="bullet"/>
      <w:lvlText w:val="•"/>
      <w:lvlJc w:val="left"/>
      <w:pPr>
        <w:tabs>
          <w:tab w:val="num" w:pos="6480"/>
        </w:tabs>
        <w:ind w:left="6480" w:hanging="360"/>
      </w:pPr>
      <w:rPr>
        <w:rFonts w:ascii="Arial" w:hAnsi="Arial" w:hint="default"/>
      </w:rPr>
    </w:lvl>
  </w:abstractNum>
  <w:abstractNum w:abstractNumId="16">
    <w:nsid w:val="5F9A7141"/>
    <w:multiLevelType w:val="hybridMultilevel"/>
    <w:tmpl w:val="37041AE4"/>
    <w:lvl w:ilvl="0" w:tplc="F468F248">
      <w:start w:val="1"/>
      <w:numFmt w:val="bullet"/>
      <w:lvlText w:val="•"/>
      <w:lvlJc w:val="left"/>
      <w:pPr>
        <w:tabs>
          <w:tab w:val="num" w:pos="720"/>
        </w:tabs>
        <w:ind w:left="720" w:hanging="360"/>
      </w:pPr>
      <w:rPr>
        <w:rFonts w:ascii="Arial" w:hAnsi="Arial" w:hint="default"/>
      </w:rPr>
    </w:lvl>
    <w:lvl w:ilvl="1" w:tplc="69F2F774" w:tentative="1">
      <w:start w:val="1"/>
      <w:numFmt w:val="bullet"/>
      <w:lvlText w:val="•"/>
      <w:lvlJc w:val="left"/>
      <w:pPr>
        <w:tabs>
          <w:tab w:val="num" w:pos="1440"/>
        </w:tabs>
        <w:ind w:left="1440" w:hanging="360"/>
      </w:pPr>
      <w:rPr>
        <w:rFonts w:ascii="Arial" w:hAnsi="Arial" w:hint="default"/>
      </w:rPr>
    </w:lvl>
    <w:lvl w:ilvl="2" w:tplc="C2F480A2" w:tentative="1">
      <w:start w:val="1"/>
      <w:numFmt w:val="bullet"/>
      <w:lvlText w:val="•"/>
      <w:lvlJc w:val="left"/>
      <w:pPr>
        <w:tabs>
          <w:tab w:val="num" w:pos="2160"/>
        </w:tabs>
        <w:ind w:left="2160" w:hanging="360"/>
      </w:pPr>
      <w:rPr>
        <w:rFonts w:ascii="Arial" w:hAnsi="Arial" w:hint="default"/>
      </w:rPr>
    </w:lvl>
    <w:lvl w:ilvl="3" w:tplc="39E0A6DE" w:tentative="1">
      <w:start w:val="1"/>
      <w:numFmt w:val="bullet"/>
      <w:lvlText w:val="•"/>
      <w:lvlJc w:val="left"/>
      <w:pPr>
        <w:tabs>
          <w:tab w:val="num" w:pos="2880"/>
        </w:tabs>
        <w:ind w:left="2880" w:hanging="360"/>
      </w:pPr>
      <w:rPr>
        <w:rFonts w:ascii="Arial" w:hAnsi="Arial" w:hint="default"/>
      </w:rPr>
    </w:lvl>
    <w:lvl w:ilvl="4" w:tplc="39BA1CD0" w:tentative="1">
      <w:start w:val="1"/>
      <w:numFmt w:val="bullet"/>
      <w:lvlText w:val="•"/>
      <w:lvlJc w:val="left"/>
      <w:pPr>
        <w:tabs>
          <w:tab w:val="num" w:pos="3600"/>
        </w:tabs>
        <w:ind w:left="3600" w:hanging="360"/>
      </w:pPr>
      <w:rPr>
        <w:rFonts w:ascii="Arial" w:hAnsi="Arial" w:hint="default"/>
      </w:rPr>
    </w:lvl>
    <w:lvl w:ilvl="5" w:tplc="DC0A26D4" w:tentative="1">
      <w:start w:val="1"/>
      <w:numFmt w:val="bullet"/>
      <w:lvlText w:val="•"/>
      <w:lvlJc w:val="left"/>
      <w:pPr>
        <w:tabs>
          <w:tab w:val="num" w:pos="4320"/>
        </w:tabs>
        <w:ind w:left="4320" w:hanging="360"/>
      </w:pPr>
      <w:rPr>
        <w:rFonts w:ascii="Arial" w:hAnsi="Arial" w:hint="default"/>
      </w:rPr>
    </w:lvl>
    <w:lvl w:ilvl="6" w:tplc="1A58FCDC" w:tentative="1">
      <w:start w:val="1"/>
      <w:numFmt w:val="bullet"/>
      <w:lvlText w:val="•"/>
      <w:lvlJc w:val="left"/>
      <w:pPr>
        <w:tabs>
          <w:tab w:val="num" w:pos="5040"/>
        </w:tabs>
        <w:ind w:left="5040" w:hanging="360"/>
      </w:pPr>
      <w:rPr>
        <w:rFonts w:ascii="Arial" w:hAnsi="Arial" w:hint="default"/>
      </w:rPr>
    </w:lvl>
    <w:lvl w:ilvl="7" w:tplc="48DC8130" w:tentative="1">
      <w:start w:val="1"/>
      <w:numFmt w:val="bullet"/>
      <w:lvlText w:val="•"/>
      <w:lvlJc w:val="left"/>
      <w:pPr>
        <w:tabs>
          <w:tab w:val="num" w:pos="5760"/>
        </w:tabs>
        <w:ind w:left="5760" w:hanging="360"/>
      </w:pPr>
      <w:rPr>
        <w:rFonts w:ascii="Arial" w:hAnsi="Arial" w:hint="default"/>
      </w:rPr>
    </w:lvl>
    <w:lvl w:ilvl="8" w:tplc="A5F2A830" w:tentative="1">
      <w:start w:val="1"/>
      <w:numFmt w:val="bullet"/>
      <w:lvlText w:val="•"/>
      <w:lvlJc w:val="left"/>
      <w:pPr>
        <w:tabs>
          <w:tab w:val="num" w:pos="6480"/>
        </w:tabs>
        <w:ind w:left="6480" w:hanging="360"/>
      </w:pPr>
      <w:rPr>
        <w:rFonts w:ascii="Arial" w:hAnsi="Arial" w:hint="default"/>
      </w:rPr>
    </w:lvl>
  </w:abstractNum>
  <w:abstractNum w:abstractNumId="17">
    <w:nsid w:val="62AE69F1"/>
    <w:multiLevelType w:val="hybridMultilevel"/>
    <w:tmpl w:val="1CF2B02C"/>
    <w:lvl w:ilvl="0" w:tplc="2444A2B8">
      <w:start w:val="1"/>
      <w:numFmt w:val="bullet"/>
      <w:lvlText w:val="•"/>
      <w:lvlJc w:val="left"/>
      <w:pPr>
        <w:tabs>
          <w:tab w:val="num" w:pos="720"/>
        </w:tabs>
        <w:ind w:left="720" w:hanging="360"/>
      </w:pPr>
      <w:rPr>
        <w:rFonts w:ascii="Arial" w:hAnsi="Arial" w:hint="default"/>
      </w:rPr>
    </w:lvl>
    <w:lvl w:ilvl="1" w:tplc="F3466970" w:tentative="1">
      <w:start w:val="1"/>
      <w:numFmt w:val="bullet"/>
      <w:lvlText w:val="•"/>
      <w:lvlJc w:val="left"/>
      <w:pPr>
        <w:tabs>
          <w:tab w:val="num" w:pos="1440"/>
        </w:tabs>
        <w:ind w:left="1440" w:hanging="360"/>
      </w:pPr>
      <w:rPr>
        <w:rFonts w:ascii="Arial" w:hAnsi="Arial" w:hint="default"/>
      </w:rPr>
    </w:lvl>
    <w:lvl w:ilvl="2" w:tplc="61DC9068" w:tentative="1">
      <w:start w:val="1"/>
      <w:numFmt w:val="bullet"/>
      <w:lvlText w:val="•"/>
      <w:lvlJc w:val="left"/>
      <w:pPr>
        <w:tabs>
          <w:tab w:val="num" w:pos="2160"/>
        </w:tabs>
        <w:ind w:left="2160" w:hanging="360"/>
      </w:pPr>
      <w:rPr>
        <w:rFonts w:ascii="Arial" w:hAnsi="Arial" w:hint="default"/>
      </w:rPr>
    </w:lvl>
    <w:lvl w:ilvl="3" w:tplc="54943A52" w:tentative="1">
      <w:start w:val="1"/>
      <w:numFmt w:val="bullet"/>
      <w:lvlText w:val="•"/>
      <w:lvlJc w:val="left"/>
      <w:pPr>
        <w:tabs>
          <w:tab w:val="num" w:pos="2880"/>
        </w:tabs>
        <w:ind w:left="2880" w:hanging="360"/>
      </w:pPr>
      <w:rPr>
        <w:rFonts w:ascii="Arial" w:hAnsi="Arial" w:hint="default"/>
      </w:rPr>
    </w:lvl>
    <w:lvl w:ilvl="4" w:tplc="DB8880C6" w:tentative="1">
      <w:start w:val="1"/>
      <w:numFmt w:val="bullet"/>
      <w:lvlText w:val="•"/>
      <w:lvlJc w:val="left"/>
      <w:pPr>
        <w:tabs>
          <w:tab w:val="num" w:pos="3600"/>
        </w:tabs>
        <w:ind w:left="3600" w:hanging="360"/>
      </w:pPr>
      <w:rPr>
        <w:rFonts w:ascii="Arial" w:hAnsi="Arial" w:hint="default"/>
      </w:rPr>
    </w:lvl>
    <w:lvl w:ilvl="5" w:tplc="A344F3CC" w:tentative="1">
      <w:start w:val="1"/>
      <w:numFmt w:val="bullet"/>
      <w:lvlText w:val="•"/>
      <w:lvlJc w:val="left"/>
      <w:pPr>
        <w:tabs>
          <w:tab w:val="num" w:pos="4320"/>
        </w:tabs>
        <w:ind w:left="4320" w:hanging="360"/>
      </w:pPr>
      <w:rPr>
        <w:rFonts w:ascii="Arial" w:hAnsi="Arial" w:hint="default"/>
      </w:rPr>
    </w:lvl>
    <w:lvl w:ilvl="6" w:tplc="8B4A38A0" w:tentative="1">
      <w:start w:val="1"/>
      <w:numFmt w:val="bullet"/>
      <w:lvlText w:val="•"/>
      <w:lvlJc w:val="left"/>
      <w:pPr>
        <w:tabs>
          <w:tab w:val="num" w:pos="5040"/>
        </w:tabs>
        <w:ind w:left="5040" w:hanging="360"/>
      </w:pPr>
      <w:rPr>
        <w:rFonts w:ascii="Arial" w:hAnsi="Arial" w:hint="default"/>
      </w:rPr>
    </w:lvl>
    <w:lvl w:ilvl="7" w:tplc="BAFA8DF6" w:tentative="1">
      <w:start w:val="1"/>
      <w:numFmt w:val="bullet"/>
      <w:lvlText w:val="•"/>
      <w:lvlJc w:val="left"/>
      <w:pPr>
        <w:tabs>
          <w:tab w:val="num" w:pos="5760"/>
        </w:tabs>
        <w:ind w:left="5760" w:hanging="360"/>
      </w:pPr>
      <w:rPr>
        <w:rFonts w:ascii="Arial" w:hAnsi="Arial" w:hint="default"/>
      </w:rPr>
    </w:lvl>
    <w:lvl w:ilvl="8" w:tplc="7DE4F872" w:tentative="1">
      <w:start w:val="1"/>
      <w:numFmt w:val="bullet"/>
      <w:lvlText w:val="•"/>
      <w:lvlJc w:val="left"/>
      <w:pPr>
        <w:tabs>
          <w:tab w:val="num" w:pos="6480"/>
        </w:tabs>
        <w:ind w:left="6480" w:hanging="360"/>
      </w:pPr>
      <w:rPr>
        <w:rFonts w:ascii="Arial" w:hAnsi="Arial" w:hint="default"/>
      </w:rPr>
    </w:lvl>
  </w:abstractNum>
  <w:abstractNum w:abstractNumId="18">
    <w:nsid w:val="6769658B"/>
    <w:multiLevelType w:val="hybridMultilevel"/>
    <w:tmpl w:val="9D7AD45C"/>
    <w:lvl w:ilvl="0" w:tplc="7F380880">
      <w:start w:val="1"/>
      <w:numFmt w:val="bullet"/>
      <w:lvlText w:val="•"/>
      <w:lvlJc w:val="left"/>
      <w:pPr>
        <w:tabs>
          <w:tab w:val="num" w:pos="720"/>
        </w:tabs>
        <w:ind w:left="720" w:hanging="360"/>
      </w:pPr>
      <w:rPr>
        <w:rFonts w:ascii="Arial" w:hAnsi="Arial" w:hint="default"/>
      </w:rPr>
    </w:lvl>
    <w:lvl w:ilvl="1" w:tplc="7BD2C9D4" w:tentative="1">
      <w:start w:val="1"/>
      <w:numFmt w:val="bullet"/>
      <w:lvlText w:val="•"/>
      <w:lvlJc w:val="left"/>
      <w:pPr>
        <w:tabs>
          <w:tab w:val="num" w:pos="1440"/>
        </w:tabs>
        <w:ind w:left="1440" w:hanging="360"/>
      </w:pPr>
      <w:rPr>
        <w:rFonts w:ascii="Arial" w:hAnsi="Arial" w:hint="default"/>
      </w:rPr>
    </w:lvl>
    <w:lvl w:ilvl="2" w:tplc="6A326904" w:tentative="1">
      <w:start w:val="1"/>
      <w:numFmt w:val="bullet"/>
      <w:lvlText w:val="•"/>
      <w:lvlJc w:val="left"/>
      <w:pPr>
        <w:tabs>
          <w:tab w:val="num" w:pos="2160"/>
        </w:tabs>
        <w:ind w:left="2160" w:hanging="360"/>
      </w:pPr>
      <w:rPr>
        <w:rFonts w:ascii="Arial" w:hAnsi="Arial" w:hint="default"/>
      </w:rPr>
    </w:lvl>
    <w:lvl w:ilvl="3" w:tplc="308816B4" w:tentative="1">
      <w:start w:val="1"/>
      <w:numFmt w:val="bullet"/>
      <w:lvlText w:val="•"/>
      <w:lvlJc w:val="left"/>
      <w:pPr>
        <w:tabs>
          <w:tab w:val="num" w:pos="2880"/>
        </w:tabs>
        <w:ind w:left="2880" w:hanging="360"/>
      </w:pPr>
      <w:rPr>
        <w:rFonts w:ascii="Arial" w:hAnsi="Arial" w:hint="default"/>
      </w:rPr>
    </w:lvl>
    <w:lvl w:ilvl="4" w:tplc="4E7AFF5E" w:tentative="1">
      <w:start w:val="1"/>
      <w:numFmt w:val="bullet"/>
      <w:lvlText w:val="•"/>
      <w:lvlJc w:val="left"/>
      <w:pPr>
        <w:tabs>
          <w:tab w:val="num" w:pos="3600"/>
        </w:tabs>
        <w:ind w:left="3600" w:hanging="360"/>
      </w:pPr>
      <w:rPr>
        <w:rFonts w:ascii="Arial" w:hAnsi="Arial" w:hint="default"/>
      </w:rPr>
    </w:lvl>
    <w:lvl w:ilvl="5" w:tplc="7EAAC980" w:tentative="1">
      <w:start w:val="1"/>
      <w:numFmt w:val="bullet"/>
      <w:lvlText w:val="•"/>
      <w:lvlJc w:val="left"/>
      <w:pPr>
        <w:tabs>
          <w:tab w:val="num" w:pos="4320"/>
        </w:tabs>
        <w:ind w:left="4320" w:hanging="360"/>
      </w:pPr>
      <w:rPr>
        <w:rFonts w:ascii="Arial" w:hAnsi="Arial" w:hint="default"/>
      </w:rPr>
    </w:lvl>
    <w:lvl w:ilvl="6" w:tplc="F0AECB44" w:tentative="1">
      <w:start w:val="1"/>
      <w:numFmt w:val="bullet"/>
      <w:lvlText w:val="•"/>
      <w:lvlJc w:val="left"/>
      <w:pPr>
        <w:tabs>
          <w:tab w:val="num" w:pos="5040"/>
        </w:tabs>
        <w:ind w:left="5040" w:hanging="360"/>
      </w:pPr>
      <w:rPr>
        <w:rFonts w:ascii="Arial" w:hAnsi="Arial" w:hint="default"/>
      </w:rPr>
    </w:lvl>
    <w:lvl w:ilvl="7" w:tplc="6D8C1B28" w:tentative="1">
      <w:start w:val="1"/>
      <w:numFmt w:val="bullet"/>
      <w:lvlText w:val="•"/>
      <w:lvlJc w:val="left"/>
      <w:pPr>
        <w:tabs>
          <w:tab w:val="num" w:pos="5760"/>
        </w:tabs>
        <w:ind w:left="5760" w:hanging="360"/>
      </w:pPr>
      <w:rPr>
        <w:rFonts w:ascii="Arial" w:hAnsi="Arial" w:hint="default"/>
      </w:rPr>
    </w:lvl>
    <w:lvl w:ilvl="8" w:tplc="149C1AF4" w:tentative="1">
      <w:start w:val="1"/>
      <w:numFmt w:val="bullet"/>
      <w:lvlText w:val="•"/>
      <w:lvlJc w:val="left"/>
      <w:pPr>
        <w:tabs>
          <w:tab w:val="num" w:pos="6480"/>
        </w:tabs>
        <w:ind w:left="6480" w:hanging="360"/>
      </w:pPr>
      <w:rPr>
        <w:rFonts w:ascii="Arial" w:hAnsi="Arial" w:hint="default"/>
      </w:rPr>
    </w:lvl>
  </w:abstractNum>
  <w:abstractNum w:abstractNumId="19">
    <w:nsid w:val="6F420B46"/>
    <w:multiLevelType w:val="hybridMultilevel"/>
    <w:tmpl w:val="5B08977C"/>
    <w:lvl w:ilvl="0" w:tplc="0B0AE922">
      <w:start w:val="1"/>
      <w:numFmt w:val="bullet"/>
      <w:lvlText w:val="•"/>
      <w:lvlJc w:val="left"/>
      <w:pPr>
        <w:tabs>
          <w:tab w:val="num" w:pos="720"/>
        </w:tabs>
        <w:ind w:left="720" w:hanging="360"/>
      </w:pPr>
      <w:rPr>
        <w:rFonts w:ascii="Arial" w:hAnsi="Arial" w:hint="default"/>
      </w:rPr>
    </w:lvl>
    <w:lvl w:ilvl="1" w:tplc="61323F66" w:tentative="1">
      <w:start w:val="1"/>
      <w:numFmt w:val="bullet"/>
      <w:lvlText w:val="•"/>
      <w:lvlJc w:val="left"/>
      <w:pPr>
        <w:tabs>
          <w:tab w:val="num" w:pos="1440"/>
        </w:tabs>
        <w:ind w:left="1440" w:hanging="360"/>
      </w:pPr>
      <w:rPr>
        <w:rFonts w:ascii="Arial" w:hAnsi="Arial" w:hint="default"/>
      </w:rPr>
    </w:lvl>
    <w:lvl w:ilvl="2" w:tplc="B2A60360" w:tentative="1">
      <w:start w:val="1"/>
      <w:numFmt w:val="bullet"/>
      <w:lvlText w:val="•"/>
      <w:lvlJc w:val="left"/>
      <w:pPr>
        <w:tabs>
          <w:tab w:val="num" w:pos="2160"/>
        </w:tabs>
        <w:ind w:left="2160" w:hanging="360"/>
      </w:pPr>
      <w:rPr>
        <w:rFonts w:ascii="Arial" w:hAnsi="Arial" w:hint="default"/>
      </w:rPr>
    </w:lvl>
    <w:lvl w:ilvl="3" w:tplc="DA4AC642" w:tentative="1">
      <w:start w:val="1"/>
      <w:numFmt w:val="bullet"/>
      <w:lvlText w:val="•"/>
      <w:lvlJc w:val="left"/>
      <w:pPr>
        <w:tabs>
          <w:tab w:val="num" w:pos="2880"/>
        </w:tabs>
        <w:ind w:left="2880" w:hanging="360"/>
      </w:pPr>
      <w:rPr>
        <w:rFonts w:ascii="Arial" w:hAnsi="Arial" w:hint="default"/>
      </w:rPr>
    </w:lvl>
    <w:lvl w:ilvl="4" w:tplc="5FD4B59C" w:tentative="1">
      <w:start w:val="1"/>
      <w:numFmt w:val="bullet"/>
      <w:lvlText w:val="•"/>
      <w:lvlJc w:val="left"/>
      <w:pPr>
        <w:tabs>
          <w:tab w:val="num" w:pos="3600"/>
        </w:tabs>
        <w:ind w:left="3600" w:hanging="360"/>
      </w:pPr>
      <w:rPr>
        <w:rFonts w:ascii="Arial" w:hAnsi="Arial" w:hint="default"/>
      </w:rPr>
    </w:lvl>
    <w:lvl w:ilvl="5" w:tplc="C9B2557E" w:tentative="1">
      <w:start w:val="1"/>
      <w:numFmt w:val="bullet"/>
      <w:lvlText w:val="•"/>
      <w:lvlJc w:val="left"/>
      <w:pPr>
        <w:tabs>
          <w:tab w:val="num" w:pos="4320"/>
        </w:tabs>
        <w:ind w:left="4320" w:hanging="360"/>
      </w:pPr>
      <w:rPr>
        <w:rFonts w:ascii="Arial" w:hAnsi="Arial" w:hint="default"/>
      </w:rPr>
    </w:lvl>
    <w:lvl w:ilvl="6" w:tplc="40485588" w:tentative="1">
      <w:start w:val="1"/>
      <w:numFmt w:val="bullet"/>
      <w:lvlText w:val="•"/>
      <w:lvlJc w:val="left"/>
      <w:pPr>
        <w:tabs>
          <w:tab w:val="num" w:pos="5040"/>
        </w:tabs>
        <w:ind w:left="5040" w:hanging="360"/>
      </w:pPr>
      <w:rPr>
        <w:rFonts w:ascii="Arial" w:hAnsi="Arial" w:hint="default"/>
      </w:rPr>
    </w:lvl>
    <w:lvl w:ilvl="7" w:tplc="A1B419E0" w:tentative="1">
      <w:start w:val="1"/>
      <w:numFmt w:val="bullet"/>
      <w:lvlText w:val="•"/>
      <w:lvlJc w:val="left"/>
      <w:pPr>
        <w:tabs>
          <w:tab w:val="num" w:pos="5760"/>
        </w:tabs>
        <w:ind w:left="5760" w:hanging="360"/>
      </w:pPr>
      <w:rPr>
        <w:rFonts w:ascii="Arial" w:hAnsi="Arial" w:hint="default"/>
      </w:rPr>
    </w:lvl>
    <w:lvl w:ilvl="8" w:tplc="1464C87A" w:tentative="1">
      <w:start w:val="1"/>
      <w:numFmt w:val="bullet"/>
      <w:lvlText w:val="•"/>
      <w:lvlJc w:val="left"/>
      <w:pPr>
        <w:tabs>
          <w:tab w:val="num" w:pos="6480"/>
        </w:tabs>
        <w:ind w:left="6480" w:hanging="360"/>
      </w:pPr>
      <w:rPr>
        <w:rFonts w:ascii="Arial" w:hAnsi="Arial" w:hint="default"/>
      </w:rPr>
    </w:lvl>
  </w:abstractNum>
  <w:abstractNum w:abstractNumId="20">
    <w:nsid w:val="766D790E"/>
    <w:multiLevelType w:val="hybridMultilevel"/>
    <w:tmpl w:val="CB4A7DF4"/>
    <w:lvl w:ilvl="0" w:tplc="73645AF6">
      <w:start w:val="1"/>
      <w:numFmt w:val="bullet"/>
      <w:lvlText w:val="•"/>
      <w:lvlJc w:val="left"/>
      <w:pPr>
        <w:tabs>
          <w:tab w:val="num" w:pos="720"/>
        </w:tabs>
        <w:ind w:left="720" w:hanging="360"/>
      </w:pPr>
      <w:rPr>
        <w:rFonts w:ascii="Arial" w:hAnsi="Arial" w:hint="default"/>
      </w:rPr>
    </w:lvl>
    <w:lvl w:ilvl="1" w:tplc="F75A00B8" w:tentative="1">
      <w:start w:val="1"/>
      <w:numFmt w:val="bullet"/>
      <w:lvlText w:val="•"/>
      <w:lvlJc w:val="left"/>
      <w:pPr>
        <w:tabs>
          <w:tab w:val="num" w:pos="1440"/>
        </w:tabs>
        <w:ind w:left="1440" w:hanging="360"/>
      </w:pPr>
      <w:rPr>
        <w:rFonts w:ascii="Arial" w:hAnsi="Arial" w:hint="default"/>
      </w:rPr>
    </w:lvl>
    <w:lvl w:ilvl="2" w:tplc="D87CC538" w:tentative="1">
      <w:start w:val="1"/>
      <w:numFmt w:val="bullet"/>
      <w:lvlText w:val="•"/>
      <w:lvlJc w:val="left"/>
      <w:pPr>
        <w:tabs>
          <w:tab w:val="num" w:pos="2160"/>
        </w:tabs>
        <w:ind w:left="2160" w:hanging="360"/>
      </w:pPr>
      <w:rPr>
        <w:rFonts w:ascii="Arial" w:hAnsi="Arial" w:hint="default"/>
      </w:rPr>
    </w:lvl>
    <w:lvl w:ilvl="3" w:tplc="AC7CAA82" w:tentative="1">
      <w:start w:val="1"/>
      <w:numFmt w:val="bullet"/>
      <w:lvlText w:val="•"/>
      <w:lvlJc w:val="left"/>
      <w:pPr>
        <w:tabs>
          <w:tab w:val="num" w:pos="2880"/>
        </w:tabs>
        <w:ind w:left="2880" w:hanging="360"/>
      </w:pPr>
      <w:rPr>
        <w:rFonts w:ascii="Arial" w:hAnsi="Arial" w:hint="default"/>
      </w:rPr>
    </w:lvl>
    <w:lvl w:ilvl="4" w:tplc="B588BB7A" w:tentative="1">
      <w:start w:val="1"/>
      <w:numFmt w:val="bullet"/>
      <w:lvlText w:val="•"/>
      <w:lvlJc w:val="left"/>
      <w:pPr>
        <w:tabs>
          <w:tab w:val="num" w:pos="3600"/>
        </w:tabs>
        <w:ind w:left="3600" w:hanging="360"/>
      </w:pPr>
      <w:rPr>
        <w:rFonts w:ascii="Arial" w:hAnsi="Arial" w:hint="default"/>
      </w:rPr>
    </w:lvl>
    <w:lvl w:ilvl="5" w:tplc="AAF4F796" w:tentative="1">
      <w:start w:val="1"/>
      <w:numFmt w:val="bullet"/>
      <w:lvlText w:val="•"/>
      <w:lvlJc w:val="left"/>
      <w:pPr>
        <w:tabs>
          <w:tab w:val="num" w:pos="4320"/>
        </w:tabs>
        <w:ind w:left="4320" w:hanging="360"/>
      </w:pPr>
      <w:rPr>
        <w:rFonts w:ascii="Arial" w:hAnsi="Arial" w:hint="default"/>
      </w:rPr>
    </w:lvl>
    <w:lvl w:ilvl="6" w:tplc="D94E360C" w:tentative="1">
      <w:start w:val="1"/>
      <w:numFmt w:val="bullet"/>
      <w:lvlText w:val="•"/>
      <w:lvlJc w:val="left"/>
      <w:pPr>
        <w:tabs>
          <w:tab w:val="num" w:pos="5040"/>
        </w:tabs>
        <w:ind w:left="5040" w:hanging="360"/>
      </w:pPr>
      <w:rPr>
        <w:rFonts w:ascii="Arial" w:hAnsi="Arial" w:hint="default"/>
      </w:rPr>
    </w:lvl>
    <w:lvl w:ilvl="7" w:tplc="D65E60EE" w:tentative="1">
      <w:start w:val="1"/>
      <w:numFmt w:val="bullet"/>
      <w:lvlText w:val="•"/>
      <w:lvlJc w:val="left"/>
      <w:pPr>
        <w:tabs>
          <w:tab w:val="num" w:pos="5760"/>
        </w:tabs>
        <w:ind w:left="5760" w:hanging="360"/>
      </w:pPr>
      <w:rPr>
        <w:rFonts w:ascii="Arial" w:hAnsi="Arial" w:hint="default"/>
      </w:rPr>
    </w:lvl>
    <w:lvl w:ilvl="8" w:tplc="23EC9E16" w:tentative="1">
      <w:start w:val="1"/>
      <w:numFmt w:val="bullet"/>
      <w:lvlText w:val="•"/>
      <w:lvlJc w:val="left"/>
      <w:pPr>
        <w:tabs>
          <w:tab w:val="num" w:pos="6480"/>
        </w:tabs>
        <w:ind w:left="6480" w:hanging="360"/>
      </w:pPr>
      <w:rPr>
        <w:rFonts w:ascii="Arial" w:hAnsi="Arial" w:hint="default"/>
      </w:rPr>
    </w:lvl>
  </w:abstractNum>
  <w:abstractNum w:abstractNumId="21">
    <w:nsid w:val="7AA42D8B"/>
    <w:multiLevelType w:val="hybridMultilevel"/>
    <w:tmpl w:val="F1FCD852"/>
    <w:lvl w:ilvl="0" w:tplc="4332572A">
      <w:start w:val="1"/>
      <w:numFmt w:val="bullet"/>
      <w:lvlText w:val="•"/>
      <w:lvlJc w:val="left"/>
      <w:pPr>
        <w:tabs>
          <w:tab w:val="num" w:pos="720"/>
        </w:tabs>
        <w:ind w:left="720" w:hanging="360"/>
      </w:pPr>
      <w:rPr>
        <w:rFonts w:ascii="Arial" w:hAnsi="Arial" w:hint="default"/>
      </w:rPr>
    </w:lvl>
    <w:lvl w:ilvl="1" w:tplc="458C7332" w:tentative="1">
      <w:start w:val="1"/>
      <w:numFmt w:val="bullet"/>
      <w:lvlText w:val="•"/>
      <w:lvlJc w:val="left"/>
      <w:pPr>
        <w:tabs>
          <w:tab w:val="num" w:pos="1440"/>
        </w:tabs>
        <w:ind w:left="1440" w:hanging="360"/>
      </w:pPr>
      <w:rPr>
        <w:rFonts w:ascii="Arial" w:hAnsi="Arial" w:hint="default"/>
      </w:rPr>
    </w:lvl>
    <w:lvl w:ilvl="2" w:tplc="AFA83FEA" w:tentative="1">
      <w:start w:val="1"/>
      <w:numFmt w:val="bullet"/>
      <w:lvlText w:val="•"/>
      <w:lvlJc w:val="left"/>
      <w:pPr>
        <w:tabs>
          <w:tab w:val="num" w:pos="2160"/>
        </w:tabs>
        <w:ind w:left="2160" w:hanging="360"/>
      </w:pPr>
      <w:rPr>
        <w:rFonts w:ascii="Arial" w:hAnsi="Arial" w:hint="default"/>
      </w:rPr>
    </w:lvl>
    <w:lvl w:ilvl="3" w:tplc="67C08790" w:tentative="1">
      <w:start w:val="1"/>
      <w:numFmt w:val="bullet"/>
      <w:lvlText w:val="•"/>
      <w:lvlJc w:val="left"/>
      <w:pPr>
        <w:tabs>
          <w:tab w:val="num" w:pos="2880"/>
        </w:tabs>
        <w:ind w:left="2880" w:hanging="360"/>
      </w:pPr>
      <w:rPr>
        <w:rFonts w:ascii="Arial" w:hAnsi="Arial" w:hint="default"/>
      </w:rPr>
    </w:lvl>
    <w:lvl w:ilvl="4" w:tplc="1A6036A2" w:tentative="1">
      <w:start w:val="1"/>
      <w:numFmt w:val="bullet"/>
      <w:lvlText w:val="•"/>
      <w:lvlJc w:val="left"/>
      <w:pPr>
        <w:tabs>
          <w:tab w:val="num" w:pos="3600"/>
        </w:tabs>
        <w:ind w:left="3600" w:hanging="360"/>
      </w:pPr>
      <w:rPr>
        <w:rFonts w:ascii="Arial" w:hAnsi="Arial" w:hint="default"/>
      </w:rPr>
    </w:lvl>
    <w:lvl w:ilvl="5" w:tplc="72CC6DA8" w:tentative="1">
      <w:start w:val="1"/>
      <w:numFmt w:val="bullet"/>
      <w:lvlText w:val="•"/>
      <w:lvlJc w:val="left"/>
      <w:pPr>
        <w:tabs>
          <w:tab w:val="num" w:pos="4320"/>
        </w:tabs>
        <w:ind w:left="4320" w:hanging="360"/>
      </w:pPr>
      <w:rPr>
        <w:rFonts w:ascii="Arial" w:hAnsi="Arial" w:hint="default"/>
      </w:rPr>
    </w:lvl>
    <w:lvl w:ilvl="6" w:tplc="3A36A24E" w:tentative="1">
      <w:start w:val="1"/>
      <w:numFmt w:val="bullet"/>
      <w:lvlText w:val="•"/>
      <w:lvlJc w:val="left"/>
      <w:pPr>
        <w:tabs>
          <w:tab w:val="num" w:pos="5040"/>
        </w:tabs>
        <w:ind w:left="5040" w:hanging="360"/>
      </w:pPr>
      <w:rPr>
        <w:rFonts w:ascii="Arial" w:hAnsi="Arial" w:hint="default"/>
      </w:rPr>
    </w:lvl>
    <w:lvl w:ilvl="7" w:tplc="F886BE4E" w:tentative="1">
      <w:start w:val="1"/>
      <w:numFmt w:val="bullet"/>
      <w:lvlText w:val="•"/>
      <w:lvlJc w:val="left"/>
      <w:pPr>
        <w:tabs>
          <w:tab w:val="num" w:pos="5760"/>
        </w:tabs>
        <w:ind w:left="5760" w:hanging="360"/>
      </w:pPr>
      <w:rPr>
        <w:rFonts w:ascii="Arial" w:hAnsi="Arial" w:hint="default"/>
      </w:rPr>
    </w:lvl>
    <w:lvl w:ilvl="8" w:tplc="26A272C2" w:tentative="1">
      <w:start w:val="1"/>
      <w:numFmt w:val="bullet"/>
      <w:lvlText w:val="•"/>
      <w:lvlJc w:val="left"/>
      <w:pPr>
        <w:tabs>
          <w:tab w:val="num" w:pos="6480"/>
        </w:tabs>
        <w:ind w:left="6480" w:hanging="360"/>
      </w:pPr>
      <w:rPr>
        <w:rFonts w:ascii="Arial" w:hAnsi="Arial" w:hint="default"/>
      </w:rPr>
    </w:lvl>
  </w:abstractNum>
  <w:abstractNum w:abstractNumId="22">
    <w:nsid w:val="7E154C17"/>
    <w:multiLevelType w:val="hybridMultilevel"/>
    <w:tmpl w:val="82EE7FD0"/>
    <w:lvl w:ilvl="0" w:tplc="F25C52B0">
      <w:start w:val="1"/>
      <w:numFmt w:val="decimal"/>
      <w:lvlText w:val="%1."/>
      <w:lvlJc w:val="left"/>
      <w:pPr>
        <w:tabs>
          <w:tab w:val="num" w:pos="720"/>
        </w:tabs>
        <w:ind w:left="720" w:hanging="360"/>
      </w:pPr>
    </w:lvl>
    <w:lvl w:ilvl="1" w:tplc="9D2AFCA4" w:tentative="1">
      <w:start w:val="1"/>
      <w:numFmt w:val="decimal"/>
      <w:lvlText w:val="%2."/>
      <w:lvlJc w:val="left"/>
      <w:pPr>
        <w:tabs>
          <w:tab w:val="num" w:pos="1440"/>
        </w:tabs>
        <w:ind w:left="1440" w:hanging="360"/>
      </w:pPr>
    </w:lvl>
    <w:lvl w:ilvl="2" w:tplc="E3F49818" w:tentative="1">
      <w:start w:val="1"/>
      <w:numFmt w:val="decimal"/>
      <w:lvlText w:val="%3."/>
      <w:lvlJc w:val="left"/>
      <w:pPr>
        <w:tabs>
          <w:tab w:val="num" w:pos="2160"/>
        </w:tabs>
        <w:ind w:left="2160" w:hanging="360"/>
      </w:pPr>
    </w:lvl>
    <w:lvl w:ilvl="3" w:tplc="652CAD7A" w:tentative="1">
      <w:start w:val="1"/>
      <w:numFmt w:val="decimal"/>
      <w:lvlText w:val="%4."/>
      <w:lvlJc w:val="left"/>
      <w:pPr>
        <w:tabs>
          <w:tab w:val="num" w:pos="2880"/>
        </w:tabs>
        <w:ind w:left="2880" w:hanging="360"/>
      </w:pPr>
    </w:lvl>
    <w:lvl w:ilvl="4" w:tplc="C87A984C" w:tentative="1">
      <w:start w:val="1"/>
      <w:numFmt w:val="decimal"/>
      <w:lvlText w:val="%5."/>
      <w:lvlJc w:val="left"/>
      <w:pPr>
        <w:tabs>
          <w:tab w:val="num" w:pos="3600"/>
        </w:tabs>
        <w:ind w:left="3600" w:hanging="360"/>
      </w:pPr>
    </w:lvl>
    <w:lvl w:ilvl="5" w:tplc="05560E4E" w:tentative="1">
      <w:start w:val="1"/>
      <w:numFmt w:val="decimal"/>
      <w:lvlText w:val="%6."/>
      <w:lvlJc w:val="left"/>
      <w:pPr>
        <w:tabs>
          <w:tab w:val="num" w:pos="4320"/>
        </w:tabs>
        <w:ind w:left="4320" w:hanging="360"/>
      </w:pPr>
    </w:lvl>
    <w:lvl w:ilvl="6" w:tplc="305C9ABE" w:tentative="1">
      <w:start w:val="1"/>
      <w:numFmt w:val="decimal"/>
      <w:lvlText w:val="%7."/>
      <w:lvlJc w:val="left"/>
      <w:pPr>
        <w:tabs>
          <w:tab w:val="num" w:pos="5040"/>
        </w:tabs>
        <w:ind w:left="5040" w:hanging="360"/>
      </w:pPr>
    </w:lvl>
    <w:lvl w:ilvl="7" w:tplc="DBDABB30" w:tentative="1">
      <w:start w:val="1"/>
      <w:numFmt w:val="decimal"/>
      <w:lvlText w:val="%8."/>
      <w:lvlJc w:val="left"/>
      <w:pPr>
        <w:tabs>
          <w:tab w:val="num" w:pos="5760"/>
        </w:tabs>
        <w:ind w:left="5760" w:hanging="360"/>
      </w:pPr>
    </w:lvl>
    <w:lvl w:ilvl="8" w:tplc="C48A818C" w:tentative="1">
      <w:start w:val="1"/>
      <w:numFmt w:val="decimal"/>
      <w:lvlText w:val="%9."/>
      <w:lvlJc w:val="left"/>
      <w:pPr>
        <w:tabs>
          <w:tab w:val="num" w:pos="6480"/>
        </w:tabs>
        <w:ind w:left="6480" w:hanging="360"/>
      </w:pPr>
    </w:lvl>
  </w:abstractNum>
  <w:abstractNum w:abstractNumId="23">
    <w:nsid w:val="7E362887"/>
    <w:multiLevelType w:val="hybridMultilevel"/>
    <w:tmpl w:val="F39065A6"/>
    <w:lvl w:ilvl="0" w:tplc="2FFAF5F6">
      <w:start w:val="1"/>
      <w:numFmt w:val="bullet"/>
      <w:lvlText w:val="•"/>
      <w:lvlJc w:val="left"/>
      <w:pPr>
        <w:tabs>
          <w:tab w:val="num" w:pos="720"/>
        </w:tabs>
        <w:ind w:left="720" w:hanging="360"/>
      </w:pPr>
      <w:rPr>
        <w:rFonts w:ascii="Arial" w:hAnsi="Arial" w:hint="default"/>
      </w:rPr>
    </w:lvl>
    <w:lvl w:ilvl="1" w:tplc="AA0C1DB6" w:tentative="1">
      <w:start w:val="1"/>
      <w:numFmt w:val="bullet"/>
      <w:lvlText w:val="•"/>
      <w:lvlJc w:val="left"/>
      <w:pPr>
        <w:tabs>
          <w:tab w:val="num" w:pos="1440"/>
        </w:tabs>
        <w:ind w:left="1440" w:hanging="360"/>
      </w:pPr>
      <w:rPr>
        <w:rFonts w:ascii="Arial" w:hAnsi="Arial" w:hint="default"/>
      </w:rPr>
    </w:lvl>
    <w:lvl w:ilvl="2" w:tplc="27AC3FEE" w:tentative="1">
      <w:start w:val="1"/>
      <w:numFmt w:val="bullet"/>
      <w:lvlText w:val="•"/>
      <w:lvlJc w:val="left"/>
      <w:pPr>
        <w:tabs>
          <w:tab w:val="num" w:pos="2160"/>
        </w:tabs>
        <w:ind w:left="2160" w:hanging="360"/>
      </w:pPr>
      <w:rPr>
        <w:rFonts w:ascii="Arial" w:hAnsi="Arial" w:hint="default"/>
      </w:rPr>
    </w:lvl>
    <w:lvl w:ilvl="3" w:tplc="DAA44020" w:tentative="1">
      <w:start w:val="1"/>
      <w:numFmt w:val="bullet"/>
      <w:lvlText w:val="•"/>
      <w:lvlJc w:val="left"/>
      <w:pPr>
        <w:tabs>
          <w:tab w:val="num" w:pos="2880"/>
        </w:tabs>
        <w:ind w:left="2880" w:hanging="360"/>
      </w:pPr>
      <w:rPr>
        <w:rFonts w:ascii="Arial" w:hAnsi="Arial" w:hint="default"/>
      </w:rPr>
    </w:lvl>
    <w:lvl w:ilvl="4" w:tplc="96B89422" w:tentative="1">
      <w:start w:val="1"/>
      <w:numFmt w:val="bullet"/>
      <w:lvlText w:val="•"/>
      <w:lvlJc w:val="left"/>
      <w:pPr>
        <w:tabs>
          <w:tab w:val="num" w:pos="3600"/>
        </w:tabs>
        <w:ind w:left="3600" w:hanging="360"/>
      </w:pPr>
      <w:rPr>
        <w:rFonts w:ascii="Arial" w:hAnsi="Arial" w:hint="default"/>
      </w:rPr>
    </w:lvl>
    <w:lvl w:ilvl="5" w:tplc="60F63798" w:tentative="1">
      <w:start w:val="1"/>
      <w:numFmt w:val="bullet"/>
      <w:lvlText w:val="•"/>
      <w:lvlJc w:val="left"/>
      <w:pPr>
        <w:tabs>
          <w:tab w:val="num" w:pos="4320"/>
        </w:tabs>
        <w:ind w:left="4320" w:hanging="360"/>
      </w:pPr>
      <w:rPr>
        <w:rFonts w:ascii="Arial" w:hAnsi="Arial" w:hint="default"/>
      </w:rPr>
    </w:lvl>
    <w:lvl w:ilvl="6" w:tplc="22C66A56" w:tentative="1">
      <w:start w:val="1"/>
      <w:numFmt w:val="bullet"/>
      <w:lvlText w:val="•"/>
      <w:lvlJc w:val="left"/>
      <w:pPr>
        <w:tabs>
          <w:tab w:val="num" w:pos="5040"/>
        </w:tabs>
        <w:ind w:left="5040" w:hanging="360"/>
      </w:pPr>
      <w:rPr>
        <w:rFonts w:ascii="Arial" w:hAnsi="Arial" w:hint="default"/>
      </w:rPr>
    </w:lvl>
    <w:lvl w:ilvl="7" w:tplc="FC32CD04" w:tentative="1">
      <w:start w:val="1"/>
      <w:numFmt w:val="bullet"/>
      <w:lvlText w:val="•"/>
      <w:lvlJc w:val="left"/>
      <w:pPr>
        <w:tabs>
          <w:tab w:val="num" w:pos="5760"/>
        </w:tabs>
        <w:ind w:left="5760" w:hanging="360"/>
      </w:pPr>
      <w:rPr>
        <w:rFonts w:ascii="Arial" w:hAnsi="Arial" w:hint="default"/>
      </w:rPr>
    </w:lvl>
    <w:lvl w:ilvl="8" w:tplc="D14E2A2A" w:tentative="1">
      <w:start w:val="1"/>
      <w:numFmt w:val="bullet"/>
      <w:lvlText w:val="•"/>
      <w:lvlJc w:val="left"/>
      <w:pPr>
        <w:tabs>
          <w:tab w:val="num" w:pos="6480"/>
        </w:tabs>
        <w:ind w:left="6480" w:hanging="360"/>
      </w:pPr>
      <w:rPr>
        <w:rFonts w:ascii="Arial" w:hAnsi="Arial" w:hint="default"/>
      </w:rPr>
    </w:lvl>
  </w:abstractNum>
  <w:abstractNum w:abstractNumId="24">
    <w:nsid w:val="7F1B0896"/>
    <w:multiLevelType w:val="hybridMultilevel"/>
    <w:tmpl w:val="2E0AC06A"/>
    <w:lvl w:ilvl="0" w:tplc="39C46FD2">
      <w:start w:val="1"/>
      <w:numFmt w:val="bullet"/>
      <w:lvlText w:val="•"/>
      <w:lvlJc w:val="left"/>
      <w:pPr>
        <w:tabs>
          <w:tab w:val="num" w:pos="720"/>
        </w:tabs>
        <w:ind w:left="720" w:hanging="360"/>
      </w:pPr>
      <w:rPr>
        <w:rFonts w:ascii="Arial" w:hAnsi="Arial" w:hint="default"/>
      </w:rPr>
    </w:lvl>
    <w:lvl w:ilvl="1" w:tplc="2AE85544" w:tentative="1">
      <w:start w:val="1"/>
      <w:numFmt w:val="bullet"/>
      <w:lvlText w:val="•"/>
      <w:lvlJc w:val="left"/>
      <w:pPr>
        <w:tabs>
          <w:tab w:val="num" w:pos="1440"/>
        </w:tabs>
        <w:ind w:left="1440" w:hanging="360"/>
      </w:pPr>
      <w:rPr>
        <w:rFonts w:ascii="Arial" w:hAnsi="Arial" w:hint="default"/>
      </w:rPr>
    </w:lvl>
    <w:lvl w:ilvl="2" w:tplc="9D42715C" w:tentative="1">
      <w:start w:val="1"/>
      <w:numFmt w:val="bullet"/>
      <w:lvlText w:val="•"/>
      <w:lvlJc w:val="left"/>
      <w:pPr>
        <w:tabs>
          <w:tab w:val="num" w:pos="2160"/>
        </w:tabs>
        <w:ind w:left="2160" w:hanging="360"/>
      </w:pPr>
      <w:rPr>
        <w:rFonts w:ascii="Arial" w:hAnsi="Arial" w:hint="default"/>
      </w:rPr>
    </w:lvl>
    <w:lvl w:ilvl="3" w:tplc="3F8C301C" w:tentative="1">
      <w:start w:val="1"/>
      <w:numFmt w:val="bullet"/>
      <w:lvlText w:val="•"/>
      <w:lvlJc w:val="left"/>
      <w:pPr>
        <w:tabs>
          <w:tab w:val="num" w:pos="2880"/>
        </w:tabs>
        <w:ind w:left="2880" w:hanging="360"/>
      </w:pPr>
      <w:rPr>
        <w:rFonts w:ascii="Arial" w:hAnsi="Arial" w:hint="default"/>
      </w:rPr>
    </w:lvl>
    <w:lvl w:ilvl="4" w:tplc="2550B6DA" w:tentative="1">
      <w:start w:val="1"/>
      <w:numFmt w:val="bullet"/>
      <w:lvlText w:val="•"/>
      <w:lvlJc w:val="left"/>
      <w:pPr>
        <w:tabs>
          <w:tab w:val="num" w:pos="3600"/>
        </w:tabs>
        <w:ind w:left="3600" w:hanging="360"/>
      </w:pPr>
      <w:rPr>
        <w:rFonts w:ascii="Arial" w:hAnsi="Arial" w:hint="default"/>
      </w:rPr>
    </w:lvl>
    <w:lvl w:ilvl="5" w:tplc="6AE654FA" w:tentative="1">
      <w:start w:val="1"/>
      <w:numFmt w:val="bullet"/>
      <w:lvlText w:val="•"/>
      <w:lvlJc w:val="left"/>
      <w:pPr>
        <w:tabs>
          <w:tab w:val="num" w:pos="4320"/>
        </w:tabs>
        <w:ind w:left="4320" w:hanging="360"/>
      </w:pPr>
      <w:rPr>
        <w:rFonts w:ascii="Arial" w:hAnsi="Arial" w:hint="default"/>
      </w:rPr>
    </w:lvl>
    <w:lvl w:ilvl="6" w:tplc="620020F8" w:tentative="1">
      <w:start w:val="1"/>
      <w:numFmt w:val="bullet"/>
      <w:lvlText w:val="•"/>
      <w:lvlJc w:val="left"/>
      <w:pPr>
        <w:tabs>
          <w:tab w:val="num" w:pos="5040"/>
        </w:tabs>
        <w:ind w:left="5040" w:hanging="360"/>
      </w:pPr>
      <w:rPr>
        <w:rFonts w:ascii="Arial" w:hAnsi="Arial" w:hint="default"/>
      </w:rPr>
    </w:lvl>
    <w:lvl w:ilvl="7" w:tplc="40B84328" w:tentative="1">
      <w:start w:val="1"/>
      <w:numFmt w:val="bullet"/>
      <w:lvlText w:val="•"/>
      <w:lvlJc w:val="left"/>
      <w:pPr>
        <w:tabs>
          <w:tab w:val="num" w:pos="5760"/>
        </w:tabs>
        <w:ind w:left="5760" w:hanging="360"/>
      </w:pPr>
      <w:rPr>
        <w:rFonts w:ascii="Arial" w:hAnsi="Arial" w:hint="default"/>
      </w:rPr>
    </w:lvl>
    <w:lvl w:ilvl="8" w:tplc="C99E318E"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7"/>
  </w:num>
  <w:num w:numId="3">
    <w:abstractNumId w:val="6"/>
  </w:num>
  <w:num w:numId="4">
    <w:abstractNumId w:val="5"/>
  </w:num>
  <w:num w:numId="5">
    <w:abstractNumId w:val="17"/>
  </w:num>
  <w:num w:numId="6">
    <w:abstractNumId w:val="13"/>
  </w:num>
  <w:num w:numId="7">
    <w:abstractNumId w:val="0"/>
  </w:num>
  <w:num w:numId="8">
    <w:abstractNumId w:val="10"/>
  </w:num>
  <w:num w:numId="9">
    <w:abstractNumId w:val="4"/>
  </w:num>
  <w:num w:numId="10">
    <w:abstractNumId w:val="23"/>
  </w:num>
  <w:num w:numId="11">
    <w:abstractNumId w:val="20"/>
  </w:num>
  <w:num w:numId="12">
    <w:abstractNumId w:val="8"/>
  </w:num>
  <w:num w:numId="13">
    <w:abstractNumId w:val="3"/>
  </w:num>
  <w:num w:numId="14">
    <w:abstractNumId w:val="2"/>
  </w:num>
  <w:num w:numId="15">
    <w:abstractNumId w:val="12"/>
  </w:num>
  <w:num w:numId="16">
    <w:abstractNumId w:val="18"/>
  </w:num>
  <w:num w:numId="17">
    <w:abstractNumId w:val="22"/>
  </w:num>
  <w:num w:numId="18">
    <w:abstractNumId w:val="15"/>
  </w:num>
  <w:num w:numId="19">
    <w:abstractNumId w:val="16"/>
  </w:num>
  <w:num w:numId="20">
    <w:abstractNumId w:val="1"/>
  </w:num>
  <w:num w:numId="21">
    <w:abstractNumId w:val="21"/>
  </w:num>
  <w:num w:numId="22">
    <w:abstractNumId w:val="24"/>
  </w:num>
  <w:num w:numId="23">
    <w:abstractNumId w:val="11"/>
  </w:num>
  <w:num w:numId="24">
    <w:abstractNumId w:val="14"/>
  </w:num>
  <w:num w:numId="2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savePreviewPicture/>
  <w:compat/>
  <w:rsids>
    <w:rsidRoot w:val="00422A36"/>
    <w:rsid w:val="00001D19"/>
    <w:rsid w:val="00001D50"/>
    <w:rsid w:val="00005BE1"/>
    <w:rsid w:val="000136C9"/>
    <w:rsid w:val="00021931"/>
    <w:rsid w:val="00024B24"/>
    <w:rsid w:val="00027B57"/>
    <w:rsid w:val="00031600"/>
    <w:rsid w:val="00033A29"/>
    <w:rsid w:val="00036DB6"/>
    <w:rsid w:val="00040199"/>
    <w:rsid w:val="00046410"/>
    <w:rsid w:val="000472E0"/>
    <w:rsid w:val="0004780B"/>
    <w:rsid w:val="00052E41"/>
    <w:rsid w:val="00056AE3"/>
    <w:rsid w:val="00060D4D"/>
    <w:rsid w:val="000654F2"/>
    <w:rsid w:val="0006559A"/>
    <w:rsid w:val="00066300"/>
    <w:rsid w:val="00067F63"/>
    <w:rsid w:val="00070C2D"/>
    <w:rsid w:val="00073A16"/>
    <w:rsid w:val="00075D16"/>
    <w:rsid w:val="00077C9C"/>
    <w:rsid w:val="00080913"/>
    <w:rsid w:val="00080D7D"/>
    <w:rsid w:val="00080ECC"/>
    <w:rsid w:val="00081ADD"/>
    <w:rsid w:val="00086D95"/>
    <w:rsid w:val="00090180"/>
    <w:rsid w:val="00090551"/>
    <w:rsid w:val="00091BED"/>
    <w:rsid w:val="00093A61"/>
    <w:rsid w:val="000950A2"/>
    <w:rsid w:val="00095657"/>
    <w:rsid w:val="00096376"/>
    <w:rsid w:val="000A0AE2"/>
    <w:rsid w:val="000A14A0"/>
    <w:rsid w:val="000A4473"/>
    <w:rsid w:val="000B16A6"/>
    <w:rsid w:val="000B2023"/>
    <w:rsid w:val="000B27A7"/>
    <w:rsid w:val="000B35C7"/>
    <w:rsid w:val="000B74CA"/>
    <w:rsid w:val="000C5644"/>
    <w:rsid w:val="000D3C50"/>
    <w:rsid w:val="000D4B0F"/>
    <w:rsid w:val="000D5B40"/>
    <w:rsid w:val="000D5DE2"/>
    <w:rsid w:val="000D6D74"/>
    <w:rsid w:val="000D760F"/>
    <w:rsid w:val="000E4C02"/>
    <w:rsid w:val="000E7D6E"/>
    <w:rsid w:val="000F00B1"/>
    <w:rsid w:val="000F0D71"/>
    <w:rsid w:val="000F2006"/>
    <w:rsid w:val="000F20F2"/>
    <w:rsid w:val="000F3601"/>
    <w:rsid w:val="000F396C"/>
    <w:rsid w:val="000F3B8C"/>
    <w:rsid w:val="000F5ADE"/>
    <w:rsid w:val="000F60EC"/>
    <w:rsid w:val="000F7A67"/>
    <w:rsid w:val="0010013D"/>
    <w:rsid w:val="00102D40"/>
    <w:rsid w:val="0010457F"/>
    <w:rsid w:val="0010499F"/>
    <w:rsid w:val="00110AD5"/>
    <w:rsid w:val="00116E22"/>
    <w:rsid w:val="001179CA"/>
    <w:rsid w:val="00120BC3"/>
    <w:rsid w:val="001232CE"/>
    <w:rsid w:val="001304DE"/>
    <w:rsid w:val="00136AE2"/>
    <w:rsid w:val="00136DB2"/>
    <w:rsid w:val="00141EE5"/>
    <w:rsid w:val="001454D9"/>
    <w:rsid w:val="00150758"/>
    <w:rsid w:val="00150845"/>
    <w:rsid w:val="00152E9D"/>
    <w:rsid w:val="00153D4B"/>
    <w:rsid w:val="001560EF"/>
    <w:rsid w:val="0016386B"/>
    <w:rsid w:val="00165488"/>
    <w:rsid w:val="00165994"/>
    <w:rsid w:val="00170201"/>
    <w:rsid w:val="00172075"/>
    <w:rsid w:val="001767B7"/>
    <w:rsid w:val="0017691B"/>
    <w:rsid w:val="00176FAF"/>
    <w:rsid w:val="0017762B"/>
    <w:rsid w:val="00192363"/>
    <w:rsid w:val="00195C05"/>
    <w:rsid w:val="001A17F1"/>
    <w:rsid w:val="001A3320"/>
    <w:rsid w:val="001A733F"/>
    <w:rsid w:val="001B13CC"/>
    <w:rsid w:val="001B43FF"/>
    <w:rsid w:val="001B58AC"/>
    <w:rsid w:val="001C08F3"/>
    <w:rsid w:val="001C6E26"/>
    <w:rsid w:val="001D0D79"/>
    <w:rsid w:val="001D38EF"/>
    <w:rsid w:val="001E0317"/>
    <w:rsid w:val="001E187A"/>
    <w:rsid w:val="001E3347"/>
    <w:rsid w:val="001E4291"/>
    <w:rsid w:val="001E53E8"/>
    <w:rsid w:val="001E6459"/>
    <w:rsid w:val="001E7BF3"/>
    <w:rsid w:val="002004C7"/>
    <w:rsid w:val="002007D1"/>
    <w:rsid w:val="002042D9"/>
    <w:rsid w:val="00215C2D"/>
    <w:rsid w:val="002167A3"/>
    <w:rsid w:val="00216BBF"/>
    <w:rsid w:val="00223F56"/>
    <w:rsid w:val="0022758C"/>
    <w:rsid w:val="00230245"/>
    <w:rsid w:val="00232B51"/>
    <w:rsid w:val="00234666"/>
    <w:rsid w:val="002355B5"/>
    <w:rsid w:val="0023650E"/>
    <w:rsid w:val="00236BAF"/>
    <w:rsid w:val="00237313"/>
    <w:rsid w:val="00245338"/>
    <w:rsid w:val="00245915"/>
    <w:rsid w:val="002468D2"/>
    <w:rsid w:val="002502C1"/>
    <w:rsid w:val="0025134B"/>
    <w:rsid w:val="00252923"/>
    <w:rsid w:val="002564F6"/>
    <w:rsid w:val="00256B31"/>
    <w:rsid w:val="002626C7"/>
    <w:rsid w:val="00262F60"/>
    <w:rsid w:val="00263E16"/>
    <w:rsid w:val="00264F15"/>
    <w:rsid w:val="00266233"/>
    <w:rsid w:val="00267036"/>
    <w:rsid w:val="00270392"/>
    <w:rsid w:val="00272025"/>
    <w:rsid w:val="002808BB"/>
    <w:rsid w:val="00281B8C"/>
    <w:rsid w:val="00282537"/>
    <w:rsid w:val="00282A23"/>
    <w:rsid w:val="00285492"/>
    <w:rsid w:val="002907ED"/>
    <w:rsid w:val="00292C44"/>
    <w:rsid w:val="002956A5"/>
    <w:rsid w:val="00296595"/>
    <w:rsid w:val="002B5727"/>
    <w:rsid w:val="002B6B9B"/>
    <w:rsid w:val="002B743F"/>
    <w:rsid w:val="002C2D48"/>
    <w:rsid w:val="002C4131"/>
    <w:rsid w:val="002C59E0"/>
    <w:rsid w:val="002D0FA8"/>
    <w:rsid w:val="002D18C9"/>
    <w:rsid w:val="002D341E"/>
    <w:rsid w:val="002D35CC"/>
    <w:rsid w:val="002D512F"/>
    <w:rsid w:val="002D5650"/>
    <w:rsid w:val="002D5E2F"/>
    <w:rsid w:val="002D5FD1"/>
    <w:rsid w:val="002D7413"/>
    <w:rsid w:val="002E04FE"/>
    <w:rsid w:val="002E1972"/>
    <w:rsid w:val="002E4AEE"/>
    <w:rsid w:val="002E745F"/>
    <w:rsid w:val="002F0AEE"/>
    <w:rsid w:val="002F1E2A"/>
    <w:rsid w:val="002F42CE"/>
    <w:rsid w:val="003010ED"/>
    <w:rsid w:val="003039D8"/>
    <w:rsid w:val="003041FE"/>
    <w:rsid w:val="00304335"/>
    <w:rsid w:val="003058B6"/>
    <w:rsid w:val="003104D5"/>
    <w:rsid w:val="00310F11"/>
    <w:rsid w:val="0031410A"/>
    <w:rsid w:val="00315BB1"/>
    <w:rsid w:val="00317F6E"/>
    <w:rsid w:val="00320663"/>
    <w:rsid w:val="00322AC4"/>
    <w:rsid w:val="00323643"/>
    <w:rsid w:val="003277E4"/>
    <w:rsid w:val="00331C1C"/>
    <w:rsid w:val="00343407"/>
    <w:rsid w:val="00346AC7"/>
    <w:rsid w:val="00352A0B"/>
    <w:rsid w:val="00352E68"/>
    <w:rsid w:val="00354C4C"/>
    <w:rsid w:val="00355A50"/>
    <w:rsid w:val="003573D9"/>
    <w:rsid w:val="00361A4B"/>
    <w:rsid w:val="00364C88"/>
    <w:rsid w:val="0036610A"/>
    <w:rsid w:val="00374455"/>
    <w:rsid w:val="00380839"/>
    <w:rsid w:val="00382796"/>
    <w:rsid w:val="003835B8"/>
    <w:rsid w:val="00384EB0"/>
    <w:rsid w:val="0038670C"/>
    <w:rsid w:val="00392336"/>
    <w:rsid w:val="00396762"/>
    <w:rsid w:val="003A4884"/>
    <w:rsid w:val="003A7472"/>
    <w:rsid w:val="003B4358"/>
    <w:rsid w:val="003B7B9A"/>
    <w:rsid w:val="003C1B30"/>
    <w:rsid w:val="003C2F8B"/>
    <w:rsid w:val="003D040F"/>
    <w:rsid w:val="003D652D"/>
    <w:rsid w:val="003E0C5A"/>
    <w:rsid w:val="003E43C5"/>
    <w:rsid w:val="003E5DF4"/>
    <w:rsid w:val="003E6555"/>
    <w:rsid w:val="003F0BE8"/>
    <w:rsid w:val="003F32CF"/>
    <w:rsid w:val="003F4C43"/>
    <w:rsid w:val="00400DEF"/>
    <w:rsid w:val="00400FA0"/>
    <w:rsid w:val="00402527"/>
    <w:rsid w:val="00402B30"/>
    <w:rsid w:val="0041173D"/>
    <w:rsid w:val="004179E0"/>
    <w:rsid w:val="00422A36"/>
    <w:rsid w:val="004243C4"/>
    <w:rsid w:val="00430719"/>
    <w:rsid w:val="00431E34"/>
    <w:rsid w:val="00432C92"/>
    <w:rsid w:val="004365A3"/>
    <w:rsid w:val="0043672C"/>
    <w:rsid w:val="00436EC6"/>
    <w:rsid w:val="004379F3"/>
    <w:rsid w:val="00442389"/>
    <w:rsid w:val="00446E68"/>
    <w:rsid w:val="00450DBF"/>
    <w:rsid w:val="00452AA8"/>
    <w:rsid w:val="00454FEA"/>
    <w:rsid w:val="00455E20"/>
    <w:rsid w:val="00455E7D"/>
    <w:rsid w:val="004570FB"/>
    <w:rsid w:val="004676F4"/>
    <w:rsid w:val="00472199"/>
    <w:rsid w:val="00473F5F"/>
    <w:rsid w:val="00474AA0"/>
    <w:rsid w:val="00476EE0"/>
    <w:rsid w:val="0048111B"/>
    <w:rsid w:val="0048536E"/>
    <w:rsid w:val="00485422"/>
    <w:rsid w:val="00491767"/>
    <w:rsid w:val="00491A8D"/>
    <w:rsid w:val="00492827"/>
    <w:rsid w:val="00495229"/>
    <w:rsid w:val="0049554E"/>
    <w:rsid w:val="004A1387"/>
    <w:rsid w:val="004A2782"/>
    <w:rsid w:val="004A4831"/>
    <w:rsid w:val="004A4C46"/>
    <w:rsid w:val="004A76B4"/>
    <w:rsid w:val="004B165D"/>
    <w:rsid w:val="004B2DE4"/>
    <w:rsid w:val="004B5CB8"/>
    <w:rsid w:val="004B60E1"/>
    <w:rsid w:val="004C2039"/>
    <w:rsid w:val="004C36E3"/>
    <w:rsid w:val="004C57D9"/>
    <w:rsid w:val="004C6EEB"/>
    <w:rsid w:val="004D102B"/>
    <w:rsid w:val="004D1853"/>
    <w:rsid w:val="004D32EB"/>
    <w:rsid w:val="004D3BCE"/>
    <w:rsid w:val="004E0B31"/>
    <w:rsid w:val="004E2399"/>
    <w:rsid w:val="004E57DD"/>
    <w:rsid w:val="004E70F4"/>
    <w:rsid w:val="004F0232"/>
    <w:rsid w:val="004F1101"/>
    <w:rsid w:val="004F1B95"/>
    <w:rsid w:val="004F1BF3"/>
    <w:rsid w:val="004F4C5B"/>
    <w:rsid w:val="004F7ECC"/>
    <w:rsid w:val="00503294"/>
    <w:rsid w:val="005044DB"/>
    <w:rsid w:val="005048F7"/>
    <w:rsid w:val="00505A31"/>
    <w:rsid w:val="005127B5"/>
    <w:rsid w:val="00516425"/>
    <w:rsid w:val="00517C29"/>
    <w:rsid w:val="00521A5A"/>
    <w:rsid w:val="00522D16"/>
    <w:rsid w:val="005271CF"/>
    <w:rsid w:val="00530B95"/>
    <w:rsid w:val="00531AE6"/>
    <w:rsid w:val="00536803"/>
    <w:rsid w:val="00540290"/>
    <w:rsid w:val="0054268A"/>
    <w:rsid w:val="00545EE0"/>
    <w:rsid w:val="005520BA"/>
    <w:rsid w:val="00552D4C"/>
    <w:rsid w:val="00553802"/>
    <w:rsid w:val="00553AE7"/>
    <w:rsid w:val="005541F9"/>
    <w:rsid w:val="00560D0A"/>
    <w:rsid w:val="00564BB9"/>
    <w:rsid w:val="005668A0"/>
    <w:rsid w:val="005710F6"/>
    <w:rsid w:val="0057184D"/>
    <w:rsid w:val="005728E4"/>
    <w:rsid w:val="00573519"/>
    <w:rsid w:val="0057448D"/>
    <w:rsid w:val="00574704"/>
    <w:rsid w:val="0057603F"/>
    <w:rsid w:val="00593454"/>
    <w:rsid w:val="00593BB2"/>
    <w:rsid w:val="005940EE"/>
    <w:rsid w:val="00594FCD"/>
    <w:rsid w:val="005A1E1A"/>
    <w:rsid w:val="005A3A46"/>
    <w:rsid w:val="005A487E"/>
    <w:rsid w:val="005B22EE"/>
    <w:rsid w:val="005C31BD"/>
    <w:rsid w:val="005C5599"/>
    <w:rsid w:val="005C7342"/>
    <w:rsid w:val="005D369C"/>
    <w:rsid w:val="005E1EEB"/>
    <w:rsid w:val="005E2F25"/>
    <w:rsid w:val="005F0694"/>
    <w:rsid w:val="005F6EDC"/>
    <w:rsid w:val="005F76FF"/>
    <w:rsid w:val="005F7C33"/>
    <w:rsid w:val="00600057"/>
    <w:rsid w:val="0060098E"/>
    <w:rsid w:val="00601B99"/>
    <w:rsid w:val="006024D0"/>
    <w:rsid w:val="00607560"/>
    <w:rsid w:val="00613FC8"/>
    <w:rsid w:val="0061764B"/>
    <w:rsid w:val="00621CA1"/>
    <w:rsid w:val="00623DDD"/>
    <w:rsid w:val="006245B6"/>
    <w:rsid w:val="00626D25"/>
    <w:rsid w:val="0062733A"/>
    <w:rsid w:val="00630A80"/>
    <w:rsid w:val="00632C81"/>
    <w:rsid w:val="006346D9"/>
    <w:rsid w:val="00635662"/>
    <w:rsid w:val="00636657"/>
    <w:rsid w:val="00636E25"/>
    <w:rsid w:val="00642698"/>
    <w:rsid w:val="00644D5C"/>
    <w:rsid w:val="00647306"/>
    <w:rsid w:val="0065221A"/>
    <w:rsid w:val="00653C37"/>
    <w:rsid w:val="00655F75"/>
    <w:rsid w:val="006605B2"/>
    <w:rsid w:val="00664291"/>
    <w:rsid w:val="0066631A"/>
    <w:rsid w:val="00671D89"/>
    <w:rsid w:val="00672052"/>
    <w:rsid w:val="00675DFE"/>
    <w:rsid w:val="00680BCA"/>
    <w:rsid w:val="006832BE"/>
    <w:rsid w:val="006920D2"/>
    <w:rsid w:val="00692A09"/>
    <w:rsid w:val="0069778A"/>
    <w:rsid w:val="00697EAF"/>
    <w:rsid w:val="006A1AAE"/>
    <w:rsid w:val="006A4B57"/>
    <w:rsid w:val="006A6838"/>
    <w:rsid w:val="006A6FC2"/>
    <w:rsid w:val="006B0FD6"/>
    <w:rsid w:val="006B1AD7"/>
    <w:rsid w:val="006B701F"/>
    <w:rsid w:val="006C1415"/>
    <w:rsid w:val="006C4A15"/>
    <w:rsid w:val="006C5880"/>
    <w:rsid w:val="006C6F96"/>
    <w:rsid w:val="006D080E"/>
    <w:rsid w:val="006D1AA3"/>
    <w:rsid w:val="006D1DE3"/>
    <w:rsid w:val="006D406C"/>
    <w:rsid w:val="006E517E"/>
    <w:rsid w:val="006E55AE"/>
    <w:rsid w:val="006E5774"/>
    <w:rsid w:val="006E733C"/>
    <w:rsid w:val="006E758D"/>
    <w:rsid w:val="006F176E"/>
    <w:rsid w:val="006F50E1"/>
    <w:rsid w:val="006F569C"/>
    <w:rsid w:val="006F6130"/>
    <w:rsid w:val="00703117"/>
    <w:rsid w:val="00704472"/>
    <w:rsid w:val="0071006A"/>
    <w:rsid w:val="00711534"/>
    <w:rsid w:val="00714A5A"/>
    <w:rsid w:val="0071746D"/>
    <w:rsid w:val="007255A7"/>
    <w:rsid w:val="00726D09"/>
    <w:rsid w:val="00730522"/>
    <w:rsid w:val="00732A18"/>
    <w:rsid w:val="00733490"/>
    <w:rsid w:val="0073528D"/>
    <w:rsid w:val="00736D0C"/>
    <w:rsid w:val="00741142"/>
    <w:rsid w:val="007412F7"/>
    <w:rsid w:val="00743AF5"/>
    <w:rsid w:val="00745DE3"/>
    <w:rsid w:val="007502C4"/>
    <w:rsid w:val="00750446"/>
    <w:rsid w:val="00754CE0"/>
    <w:rsid w:val="00755E98"/>
    <w:rsid w:val="007578BC"/>
    <w:rsid w:val="0076396B"/>
    <w:rsid w:val="00763F3A"/>
    <w:rsid w:val="00764061"/>
    <w:rsid w:val="00772852"/>
    <w:rsid w:val="007739BB"/>
    <w:rsid w:val="00774BAE"/>
    <w:rsid w:val="0077660E"/>
    <w:rsid w:val="007843E4"/>
    <w:rsid w:val="0078681E"/>
    <w:rsid w:val="0079637D"/>
    <w:rsid w:val="007A1FB1"/>
    <w:rsid w:val="007A2C91"/>
    <w:rsid w:val="007A33BA"/>
    <w:rsid w:val="007A536E"/>
    <w:rsid w:val="007A580D"/>
    <w:rsid w:val="007A6D53"/>
    <w:rsid w:val="007B2218"/>
    <w:rsid w:val="007B6D15"/>
    <w:rsid w:val="007C4336"/>
    <w:rsid w:val="007C7424"/>
    <w:rsid w:val="007D48A2"/>
    <w:rsid w:val="007D500A"/>
    <w:rsid w:val="007E015C"/>
    <w:rsid w:val="007E2C91"/>
    <w:rsid w:val="007E5967"/>
    <w:rsid w:val="007E75F3"/>
    <w:rsid w:val="007F1598"/>
    <w:rsid w:val="007F159C"/>
    <w:rsid w:val="007F430C"/>
    <w:rsid w:val="007F56B5"/>
    <w:rsid w:val="007F65E8"/>
    <w:rsid w:val="0080632F"/>
    <w:rsid w:val="008071CF"/>
    <w:rsid w:val="008076EB"/>
    <w:rsid w:val="008104D9"/>
    <w:rsid w:val="00810506"/>
    <w:rsid w:val="008114AF"/>
    <w:rsid w:val="00815DCA"/>
    <w:rsid w:val="0082495C"/>
    <w:rsid w:val="008273C5"/>
    <w:rsid w:val="0082792E"/>
    <w:rsid w:val="00842625"/>
    <w:rsid w:val="008436FF"/>
    <w:rsid w:val="00844490"/>
    <w:rsid w:val="00850FB1"/>
    <w:rsid w:val="008534E1"/>
    <w:rsid w:val="00860744"/>
    <w:rsid w:val="00862040"/>
    <w:rsid w:val="008652F2"/>
    <w:rsid w:val="008658A7"/>
    <w:rsid w:val="008701D7"/>
    <w:rsid w:val="0087238E"/>
    <w:rsid w:val="00872432"/>
    <w:rsid w:val="00872EE9"/>
    <w:rsid w:val="0087482F"/>
    <w:rsid w:val="00875ADE"/>
    <w:rsid w:val="008821C4"/>
    <w:rsid w:val="00882E02"/>
    <w:rsid w:val="008833A9"/>
    <w:rsid w:val="00885910"/>
    <w:rsid w:val="00890C7A"/>
    <w:rsid w:val="008931E6"/>
    <w:rsid w:val="00893655"/>
    <w:rsid w:val="008963DB"/>
    <w:rsid w:val="00896F04"/>
    <w:rsid w:val="008A1E99"/>
    <w:rsid w:val="008A4816"/>
    <w:rsid w:val="008A54FB"/>
    <w:rsid w:val="008A7F33"/>
    <w:rsid w:val="008B21C9"/>
    <w:rsid w:val="008B5496"/>
    <w:rsid w:val="008B7E11"/>
    <w:rsid w:val="008C0147"/>
    <w:rsid w:val="008C0BE4"/>
    <w:rsid w:val="008D2FC4"/>
    <w:rsid w:val="008D3260"/>
    <w:rsid w:val="008D35A0"/>
    <w:rsid w:val="008D721B"/>
    <w:rsid w:val="008E0825"/>
    <w:rsid w:val="008E095E"/>
    <w:rsid w:val="009029EA"/>
    <w:rsid w:val="00906B27"/>
    <w:rsid w:val="009076B2"/>
    <w:rsid w:val="00912D85"/>
    <w:rsid w:val="0091300C"/>
    <w:rsid w:val="009146FE"/>
    <w:rsid w:val="00921BEA"/>
    <w:rsid w:val="00933848"/>
    <w:rsid w:val="00934624"/>
    <w:rsid w:val="0093579C"/>
    <w:rsid w:val="0094234E"/>
    <w:rsid w:val="0094509F"/>
    <w:rsid w:val="00945DA3"/>
    <w:rsid w:val="009461A3"/>
    <w:rsid w:val="00946399"/>
    <w:rsid w:val="00950809"/>
    <w:rsid w:val="009530CF"/>
    <w:rsid w:val="009571BA"/>
    <w:rsid w:val="00960871"/>
    <w:rsid w:val="009620F3"/>
    <w:rsid w:val="00962C23"/>
    <w:rsid w:val="00963C2D"/>
    <w:rsid w:val="00966890"/>
    <w:rsid w:val="009672A1"/>
    <w:rsid w:val="0097211D"/>
    <w:rsid w:val="00974D13"/>
    <w:rsid w:val="00981544"/>
    <w:rsid w:val="00991841"/>
    <w:rsid w:val="009935C7"/>
    <w:rsid w:val="009953BA"/>
    <w:rsid w:val="00996108"/>
    <w:rsid w:val="00996653"/>
    <w:rsid w:val="009976A7"/>
    <w:rsid w:val="009A060A"/>
    <w:rsid w:val="009A20F0"/>
    <w:rsid w:val="009A6398"/>
    <w:rsid w:val="009B0AE1"/>
    <w:rsid w:val="009B4E06"/>
    <w:rsid w:val="009B52B6"/>
    <w:rsid w:val="009B5706"/>
    <w:rsid w:val="009B7E62"/>
    <w:rsid w:val="009C0BD2"/>
    <w:rsid w:val="009C3428"/>
    <w:rsid w:val="009C3EB2"/>
    <w:rsid w:val="009C6014"/>
    <w:rsid w:val="009D3150"/>
    <w:rsid w:val="009D4D9B"/>
    <w:rsid w:val="009E4418"/>
    <w:rsid w:val="009F2468"/>
    <w:rsid w:val="009F2FF4"/>
    <w:rsid w:val="009F4928"/>
    <w:rsid w:val="00A050DC"/>
    <w:rsid w:val="00A0754F"/>
    <w:rsid w:val="00A10A36"/>
    <w:rsid w:val="00A14703"/>
    <w:rsid w:val="00A15CBB"/>
    <w:rsid w:val="00A15D36"/>
    <w:rsid w:val="00A20F8E"/>
    <w:rsid w:val="00A235EC"/>
    <w:rsid w:val="00A30924"/>
    <w:rsid w:val="00A318CB"/>
    <w:rsid w:val="00A31D75"/>
    <w:rsid w:val="00A32B00"/>
    <w:rsid w:val="00A35D78"/>
    <w:rsid w:val="00A532F3"/>
    <w:rsid w:val="00A54429"/>
    <w:rsid w:val="00A63F08"/>
    <w:rsid w:val="00A729AE"/>
    <w:rsid w:val="00A734E6"/>
    <w:rsid w:val="00A74466"/>
    <w:rsid w:val="00A751E3"/>
    <w:rsid w:val="00A7555F"/>
    <w:rsid w:val="00A76BD6"/>
    <w:rsid w:val="00A82050"/>
    <w:rsid w:val="00A838E8"/>
    <w:rsid w:val="00A86A17"/>
    <w:rsid w:val="00A94780"/>
    <w:rsid w:val="00A9758E"/>
    <w:rsid w:val="00A977F2"/>
    <w:rsid w:val="00AA267E"/>
    <w:rsid w:val="00AA4510"/>
    <w:rsid w:val="00AA6C59"/>
    <w:rsid w:val="00AA7D0D"/>
    <w:rsid w:val="00AB0CE6"/>
    <w:rsid w:val="00AB1028"/>
    <w:rsid w:val="00AB6182"/>
    <w:rsid w:val="00AB6A2F"/>
    <w:rsid w:val="00AC0940"/>
    <w:rsid w:val="00AC166F"/>
    <w:rsid w:val="00AC478A"/>
    <w:rsid w:val="00AD04FF"/>
    <w:rsid w:val="00AD32B3"/>
    <w:rsid w:val="00AD6A1A"/>
    <w:rsid w:val="00AE70EE"/>
    <w:rsid w:val="00AF0A21"/>
    <w:rsid w:val="00AF0E8F"/>
    <w:rsid w:val="00AF1A87"/>
    <w:rsid w:val="00AF2055"/>
    <w:rsid w:val="00AF5C07"/>
    <w:rsid w:val="00B00EF9"/>
    <w:rsid w:val="00B01898"/>
    <w:rsid w:val="00B02074"/>
    <w:rsid w:val="00B044C4"/>
    <w:rsid w:val="00B04ADD"/>
    <w:rsid w:val="00B05207"/>
    <w:rsid w:val="00B05262"/>
    <w:rsid w:val="00B123EE"/>
    <w:rsid w:val="00B141D3"/>
    <w:rsid w:val="00B16BCA"/>
    <w:rsid w:val="00B20140"/>
    <w:rsid w:val="00B2097E"/>
    <w:rsid w:val="00B20AA7"/>
    <w:rsid w:val="00B2195B"/>
    <w:rsid w:val="00B23E41"/>
    <w:rsid w:val="00B310D6"/>
    <w:rsid w:val="00B34F45"/>
    <w:rsid w:val="00B36AAC"/>
    <w:rsid w:val="00B37232"/>
    <w:rsid w:val="00B417B7"/>
    <w:rsid w:val="00B432DE"/>
    <w:rsid w:val="00B442F0"/>
    <w:rsid w:val="00B44CCB"/>
    <w:rsid w:val="00B47001"/>
    <w:rsid w:val="00B4791D"/>
    <w:rsid w:val="00B50BF9"/>
    <w:rsid w:val="00B61AFB"/>
    <w:rsid w:val="00B6607E"/>
    <w:rsid w:val="00B671C4"/>
    <w:rsid w:val="00B71C00"/>
    <w:rsid w:val="00B728DA"/>
    <w:rsid w:val="00B72A3B"/>
    <w:rsid w:val="00B74C9C"/>
    <w:rsid w:val="00B751AE"/>
    <w:rsid w:val="00B7551D"/>
    <w:rsid w:val="00B82CCC"/>
    <w:rsid w:val="00B843C0"/>
    <w:rsid w:val="00B851AB"/>
    <w:rsid w:val="00B901B3"/>
    <w:rsid w:val="00BA2995"/>
    <w:rsid w:val="00BB0A9C"/>
    <w:rsid w:val="00BB5C1C"/>
    <w:rsid w:val="00BB7CEB"/>
    <w:rsid w:val="00BC2E88"/>
    <w:rsid w:val="00BC3330"/>
    <w:rsid w:val="00BD12A6"/>
    <w:rsid w:val="00BD74BA"/>
    <w:rsid w:val="00BD7FB3"/>
    <w:rsid w:val="00BE0696"/>
    <w:rsid w:val="00BF0EAA"/>
    <w:rsid w:val="00BF4718"/>
    <w:rsid w:val="00C0098E"/>
    <w:rsid w:val="00C01049"/>
    <w:rsid w:val="00C02B4C"/>
    <w:rsid w:val="00C0321F"/>
    <w:rsid w:val="00C043DD"/>
    <w:rsid w:val="00C067A8"/>
    <w:rsid w:val="00C06FE4"/>
    <w:rsid w:val="00C11488"/>
    <w:rsid w:val="00C12799"/>
    <w:rsid w:val="00C21C70"/>
    <w:rsid w:val="00C2639A"/>
    <w:rsid w:val="00C26D33"/>
    <w:rsid w:val="00C3074F"/>
    <w:rsid w:val="00C30933"/>
    <w:rsid w:val="00C3461D"/>
    <w:rsid w:val="00C352B8"/>
    <w:rsid w:val="00C43209"/>
    <w:rsid w:val="00C454AA"/>
    <w:rsid w:val="00C45820"/>
    <w:rsid w:val="00C47DA8"/>
    <w:rsid w:val="00C5038D"/>
    <w:rsid w:val="00C51AE4"/>
    <w:rsid w:val="00C51EF7"/>
    <w:rsid w:val="00C632DC"/>
    <w:rsid w:val="00C6589E"/>
    <w:rsid w:val="00C67328"/>
    <w:rsid w:val="00C722C9"/>
    <w:rsid w:val="00C76B6B"/>
    <w:rsid w:val="00C80BD1"/>
    <w:rsid w:val="00C81864"/>
    <w:rsid w:val="00C862F6"/>
    <w:rsid w:val="00C936A2"/>
    <w:rsid w:val="00C95A42"/>
    <w:rsid w:val="00C96446"/>
    <w:rsid w:val="00C96846"/>
    <w:rsid w:val="00CA149C"/>
    <w:rsid w:val="00CA526F"/>
    <w:rsid w:val="00CB10FA"/>
    <w:rsid w:val="00CB15EF"/>
    <w:rsid w:val="00CB5492"/>
    <w:rsid w:val="00CB5D02"/>
    <w:rsid w:val="00CB65ED"/>
    <w:rsid w:val="00CC0C59"/>
    <w:rsid w:val="00CC0DE7"/>
    <w:rsid w:val="00CC20CA"/>
    <w:rsid w:val="00CC2411"/>
    <w:rsid w:val="00CD3A04"/>
    <w:rsid w:val="00CD3FB7"/>
    <w:rsid w:val="00CD6143"/>
    <w:rsid w:val="00CE062B"/>
    <w:rsid w:val="00CE4669"/>
    <w:rsid w:val="00CF01B5"/>
    <w:rsid w:val="00CF0CDB"/>
    <w:rsid w:val="00CF1CC6"/>
    <w:rsid w:val="00CF1FA9"/>
    <w:rsid w:val="00CF2A57"/>
    <w:rsid w:val="00CF4557"/>
    <w:rsid w:val="00CF656B"/>
    <w:rsid w:val="00CF7257"/>
    <w:rsid w:val="00D00423"/>
    <w:rsid w:val="00D039D3"/>
    <w:rsid w:val="00D12747"/>
    <w:rsid w:val="00D12BC2"/>
    <w:rsid w:val="00D12D4C"/>
    <w:rsid w:val="00D13B8E"/>
    <w:rsid w:val="00D21220"/>
    <w:rsid w:val="00D240E1"/>
    <w:rsid w:val="00D26A82"/>
    <w:rsid w:val="00D272A6"/>
    <w:rsid w:val="00D3043D"/>
    <w:rsid w:val="00D309A8"/>
    <w:rsid w:val="00D32798"/>
    <w:rsid w:val="00D3352A"/>
    <w:rsid w:val="00D3785D"/>
    <w:rsid w:val="00D37B03"/>
    <w:rsid w:val="00D46E36"/>
    <w:rsid w:val="00D50953"/>
    <w:rsid w:val="00D51B86"/>
    <w:rsid w:val="00D52754"/>
    <w:rsid w:val="00D539EE"/>
    <w:rsid w:val="00D547FB"/>
    <w:rsid w:val="00D56374"/>
    <w:rsid w:val="00D62E69"/>
    <w:rsid w:val="00D66526"/>
    <w:rsid w:val="00D674BF"/>
    <w:rsid w:val="00D67771"/>
    <w:rsid w:val="00D71BCD"/>
    <w:rsid w:val="00D80AA9"/>
    <w:rsid w:val="00D86245"/>
    <w:rsid w:val="00D87BE7"/>
    <w:rsid w:val="00D90A95"/>
    <w:rsid w:val="00D90E79"/>
    <w:rsid w:val="00D914BA"/>
    <w:rsid w:val="00D91F2B"/>
    <w:rsid w:val="00D9651D"/>
    <w:rsid w:val="00D96C9E"/>
    <w:rsid w:val="00D96CEF"/>
    <w:rsid w:val="00DA0BF8"/>
    <w:rsid w:val="00DA1CBC"/>
    <w:rsid w:val="00DC13BA"/>
    <w:rsid w:val="00DC2EE1"/>
    <w:rsid w:val="00DC5D6F"/>
    <w:rsid w:val="00DC71B1"/>
    <w:rsid w:val="00DC7DAE"/>
    <w:rsid w:val="00DD4629"/>
    <w:rsid w:val="00DD6048"/>
    <w:rsid w:val="00DE1554"/>
    <w:rsid w:val="00DE31BC"/>
    <w:rsid w:val="00DE3997"/>
    <w:rsid w:val="00DE5520"/>
    <w:rsid w:val="00DE59A0"/>
    <w:rsid w:val="00DE6AE0"/>
    <w:rsid w:val="00DE77BD"/>
    <w:rsid w:val="00DF3D70"/>
    <w:rsid w:val="00DF3EA1"/>
    <w:rsid w:val="00DF5DDF"/>
    <w:rsid w:val="00DF64E2"/>
    <w:rsid w:val="00E00A03"/>
    <w:rsid w:val="00E0311D"/>
    <w:rsid w:val="00E05DC1"/>
    <w:rsid w:val="00E10459"/>
    <w:rsid w:val="00E1239D"/>
    <w:rsid w:val="00E130A9"/>
    <w:rsid w:val="00E163AC"/>
    <w:rsid w:val="00E17CA4"/>
    <w:rsid w:val="00E214D6"/>
    <w:rsid w:val="00E22F1D"/>
    <w:rsid w:val="00E231F8"/>
    <w:rsid w:val="00E23734"/>
    <w:rsid w:val="00E237A7"/>
    <w:rsid w:val="00E24CF0"/>
    <w:rsid w:val="00E24FAD"/>
    <w:rsid w:val="00E30F06"/>
    <w:rsid w:val="00E338C1"/>
    <w:rsid w:val="00E3393C"/>
    <w:rsid w:val="00E43C8E"/>
    <w:rsid w:val="00E479C4"/>
    <w:rsid w:val="00E47CAD"/>
    <w:rsid w:val="00E50579"/>
    <w:rsid w:val="00E55300"/>
    <w:rsid w:val="00E55753"/>
    <w:rsid w:val="00E61754"/>
    <w:rsid w:val="00E63238"/>
    <w:rsid w:val="00E63C6D"/>
    <w:rsid w:val="00E640BA"/>
    <w:rsid w:val="00E64E07"/>
    <w:rsid w:val="00E67598"/>
    <w:rsid w:val="00E72182"/>
    <w:rsid w:val="00E747E8"/>
    <w:rsid w:val="00E748B2"/>
    <w:rsid w:val="00E81A80"/>
    <w:rsid w:val="00E81D90"/>
    <w:rsid w:val="00E8321E"/>
    <w:rsid w:val="00E84EB6"/>
    <w:rsid w:val="00E856EF"/>
    <w:rsid w:val="00E92DB2"/>
    <w:rsid w:val="00E9372D"/>
    <w:rsid w:val="00E97519"/>
    <w:rsid w:val="00EA07E0"/>
    <w:rsid w:val="00EA6A04"/>
    <w:rsid w:val="00EA7928"/>
    <w:rsid w:val="00EB056C"/>
    <w:rsid w:val="00EB23ED"/>
    <w:rsid w:val="00EB3AD7"/>
    <w:rsid w:val="00EB48BB"/>
    <w:rsid w:val="00EB63D5"/>
    <w:rsid w:val="00EB6750"/>
    <w:rsid w:val="00EB7B89"/>
    <w:rsid w:val="00EC063D"/>
    <w:rsid w:val="00EC1592"/>
    <w:rsid w:val="00EC5962"/>
    <w:rsid w:val="00EC68A4"/>
    <w:rsid w:val="00ED0BF7"/>
    <w:rsid w:val="00ED469E"/>
    <w:rsid w:val="00ED7C02"/>
    <w:rsid w:val="00ED7D3C"/>
    <w:rsid w:val="00EE246B"/>
    <w:rsid w:val="00EE6DFD"/>
    <w:rsid w:val="00EE7077"/>
    <w:rsid w:val="00EF1721"/>
    <w:rsid w:val="00EF20DB"/>
    <w:rsid w:val="00EF646C"/>
    <w:rsid w:val="00EF74F6"/>
    <w:rsid w:val="00F0386E"/>
    <w:rsid w:val="00F04BFD"/>
    <w:rsid w:val="00F04FF8"/>
    <w:rsid w:val="00F1657D"/>
    <w:rsid w:val="00F22F33"/>
    <w:rsid w:val="00F2448E"/>
    <w:rsid w:val="00F267C0"/>
    <w:rsid w:val="00F27144"/>
    <w:rsid w:val="00F359A0"/>
    <w:rsid w:val="00F37385"/>
    <w:rsid w:val="00F40D11"/>
    <w:rsid w:val="00F416C6"/>
    <w:rsid w:val="00F4272B"/>
    <w:rsid w:val="00F473DA"/>
    <w:rsid w:val="00F5498E"/>
    <w:rsid w:val="00F61F07"/>
    <w:rsid w:val="00F62F7A"/>
    <w:rsid w:val="00F631C1"/>
    <w:rsid w:val="00F67917"/>
    <w:rsid w:val="00F7399C"/>
    <w:rsid w:val="00F739DC"/>
    <w:rsid w:val="00F76F5B"/>
    <w:rsid w:val="00F84A9A"/>
    <w:rsid w:val="00F8537F"/>
    <w:rsid w:val="00F87B08"/>
    <w:rsid w:val="00F9044E"/>
    <w:rsid w:val="00F90F7D"/>
    <w:rsid w:val="00F92D08"/>
    <w:rsid w:val="00F9333E"/>
    <w:rsid w:val="00F94E86"/>
    <w:rsid w:val="00F94EB4"/>
    <w:rsid w:val="00F952D0"/>
    <w:rsid w:val="00FA3918"/>
    <w:rsid w:val="00FB0962"/>
    <w:rsid w:val="00FB2C12"/>
    <w:rsid w:val="00FB591E"/>
    <w:rsid w:val="00FB6E7E"/>
    <w:rsid w:val="00FB71C2"/>
    <w:rsid w:val="00FC0604"/>
    <w:rsid w:val="00FC1788"/>
    <w:rsid w:val="00FC1BB3"/>
    <w:rsid w:val="00FC1DF4"/>
    <w:rsid w:val="00FC3772"/>
    <w:rsid w:val="00FD10D9"/>
    <w:rsid w:val="00FD5014"/>
    <w:rsid w:val="00FD7841"/>
    <w:rsid w:val="00FE1453"/>
    <w:rsid w:val="00FE2C8E"/>
    <w:rsid w:val="00FE322B"/>
    <w:rsid w:val="00FE628E"/>
    <w:rsid w:val="00FF01FF"/>
    <w:rsid w:val="00FF0849"/>
    <w:rsid w:val="00FF1534"/>
    <w:rsid w:val="00FF195C"/>
    <w:rsid w:val="00FF3BEF"/>
    <w:rsid w:val="00FF50E3"/>
    <w:rsid w:val="00FF5A16"/>
    <w:rsid w:val="00FF6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78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8BC"/>
    <w:rPr>
      <w:rFonts w:ascii="Tahoma" w:hAnsi="Tahoma" w:cs="Tahoma"/>
      <w:sz w:val="16"/>
      <w:szCs w:val="16"/>
    </w:rPr>
  </w:style>
  <w:style w:type="paragraph" w:styleId="ListParagraph">
    <w:name w:val="List Paragraph"/>
    <w:basedOn w:val="Normal"/>
    <w:uiPriority w:val="34"/>
    <w:qFormat/>
    <w:rsid w:val="007578BC"/>
    <w:pPr>
      <w:ind w:left="720"/>
      <w:contextualSpacing/>
    </w:pPr>
  </w:style>
</w:styles>
</file>

<file path=word/webSettings.xml><?xml version="1.0" encoding="utf-8"?>
<w:webSettings xmlns:r="http://schemas.openxmlformats.org/officeDocument/2006/relationships" xmlns:w="http://schemas.openxmlformats.org/wordprocessingml/2006/main">
  <w:divs>
    <w:div w:id="1612012055">
      <w:bodyDiv w:val="1"/>
      <w:marLeft w:val="0"/>
      <w:marRight w:val="0"/>
      <w:marTop w:val="0"/>
      <w:marBottom w:val="0"/>
      <w:divBdr>
        <w:top w:val="none" w:sz="0" w:space="0" w:color="auto"/>
        <w:left w:val="none" w:sz="0" w:space="0" w:color="auto"/>
        <w:bottom w:val="none" w:sz="0" w:space="0" w:color="auto"/>
        <w:right w:val="none" w:sz="0" w:space="0" w:color="auto"/>
      </w:divBdr>
      <w:divsChild>
        <w:div w:id="1476995588">
          <w:marLeft w:val="547"/>
          <w:marRight w:val="0"/>
          <w:marTop w:val="192"/>
          <w:marBottom w:val="0"/>
          <w:divBdr>
            <w:top w:val="none" w:sz="0" w:space="0" w:color="auto"/>
            <w:left w:val="none" w:sz="0" w:space="0" w:color="auto"/>
            <w:bottom w:val="none" w:sz="0" w:space="0" w:color="auto"/>
            <w:right w:val="none" w:sz="0" w:space="0" w:color="auto"/>
          </w:divBdr>
        </w:div>
        <w:div w:id="1792161693">
          <w:marLeft w:val="547"/>
          <w:marRight w:val="0"/>
          <w:marTop w:val="154"/>
          <w:marBottom w:val="0"/>
          <w:divBdr>
            <w:top w:val="none" w:sz="0" w:space="0" w:color="auto"/>
            <w:left w:val="none" w:sz="0" w:space="0" w:color="auto"/>
            <w:bottom w:val="none" w:sz="0" w:space="0" w:color="auto"/>
            <w:right w:val="none" w:sz="0" w:space="0" w:color="auto"/>
          </w:divBdr>
        </w:div>
        <w:div w:id="341787087">
          <w:marLeft w:val="547"/>
          <w:marRight w:val="0"/>
          <w:marTop w:val="154"/>
          <w:marBottom w:val="0"/>
          <w:divBdr>
            <w:top w:val="none" w:sz="0" w:space="0" w:color="auto"/>
            <w:left w:val="none" w:sz="0" w:space="0" w:color="auto"/>
            <w:bottom w:val="none" w:sz="0" w:space="0" w:color="auto"/>
            <w:right w:val="none" w:sz="0" w:space="0" w:color="auto"/>
          </w:divBdr>
        </w:div>
        <w:div w:id="762262106">
          <w:marLeft w:val="547"/>
          <w:marRight w:val="0"/>
          <w:marTop w:val="154"/>
          <w:marBottom w:val="0"/>
          <w:divBdr>
            <w:top w:val="none" w:sz="0" w:space="0" w:color="auto"/>
            <w:left w:val="none" w:sz="0" w:space="0" w:color="auto"/>
            <w:bottom w:val="none" w:sz="0" w:space="0" w:color="auto"/>
            <w:right w:val="none" w:sz="0" w:space="0" w:color="auto"/>
          </w:divBdr>
        </w:div>
        <w:div w:id="1170021461">
          <w:marLeft w:val="547"/>
          <w:marRight w:val="0"/>
          <w:marTop w:val="154"/>
          <w:marBottom w:val="0"/>
          <w:divBdr>
            <w:top w:val="none" w:sz="0" w:space="0" w:color="auto"/>
            <w:left w:val="none" w:sz="0" w:space="0" w:color="auto"/>
            <w:bottom w:val="none" w:sz="0" w:space="0" w:color="auto"/>
            <w:right w:val="none" w:sz="0" w:space="0" w:color="auto"/>
          </w:divBdr>
        </w:div>
        <w:div w:id="37705681">
          <w:marLeft w:val="547"/>
          <w:marRight w:val="0"/>
          <w:marTop w:val="154"/>
          <w:marBottom w:val="0"/>
          <w:divBdr>
            <w:top w:val="none" w:sz="0" w:space="0" w:color="auto"/>
            <w:left w:val="none" w:sz="0" w:space="0" w:color="auto"/>
            <w:bottom w:val="none" w:sz="0" w:space="0" w:color="auto"/>
            <w:right w:val="none" w:sz="0" w:space="0" w:color="auto"/>
          </w:divBdr>
        </w:div>
        <w:div w:id="350959858">
          <w:marLeft w:val="547"/>
          <w:marRight w:val="0"/>
          <w:marTop w:val="154"/>
          <w:marBottom w:val="0"/>
          <w:divBdr>
            <w:top w:val="none" w:sz="0" w:space="0" w:color="auto"/>
            <w:left w:val="none" w:sz="0" w:space="0" w:color="auto"/>
            <w:bottom w:val="none" w:sz="0" w:space="0" w:color="auto"/>
            <w:right w:val="none" w:sz="0" w:space="0" w:color="auto"/>
          </w:divBdr>
        </w:div>
        <w:div w:id="1116483914">
          <w:marLeft w:val="547"/>
          <w:marRight w:val="0"/>
          <w:marTop w:val="154"/>
          <w:marBottom w:val="0"/>
          <w:divBdr>
            <w:top w:val="none" w:sz="0" w:space="0" w:color="auto"/>
            <w:left w:val="none" w:sz="0" w:space="0" w:color="auto"/>
            <w:bottom w:val="none" w:sz="0" w:space="0" w:color="auto"/>
            <w:right w:val="none" w:sz="0" w:space="0" w:color="auto"/>
          </w:divBdr>
        </w:div>
        <w:div w:id="1991205317">
          <w:marLeft w:val="547"/>
          <w:marRight w:val="0"/>
          <w:marTop w:val="173"/>
          <w:marBottom w:val="0"/>
          <w:divBdr>
            <w:top w:val="none" w:sz="0" w:space="0" w:color="auto"/>
            <w:left w:val="none" w:sz="0" w:space="0" w:color="auto"/>
            <w:bottom w:val="none" w:sz="0" w:space="0" w:color="auto"/>
            <w:right w:val="none" w:sz="0" w:space="0" w:color="auto"/>
          </w:divBdr>
        </w:div>
        <w:div w:id="1437947781">
          <w:marLeft w:val="547"/>
          <w:marRight w:val="0"/>
          <w:marTop w:val="154"/>
          <w:marBottom w:val="0"/>
          <w:divBdr>
            <w:top w:val="none" w:sz="0" w:space="0" w:color="auto"/>
            <w:left w:val="none" w:sz="0" w:space="0" w:color="auto"/>
            <w:bottom w:val="none" w:sz="0" w:space="0" w:color="auto"/>
            <w:right w:val="none" w:sz="0" w:space="0" w:color="auto"/>
          </w:divBdr>
        </w:div>
        <w:div w:id="974867166">
          <w:marLeft w:val="547"/>
          <w:marRight w:val="0"/>
          <w:marTop w:val="154"/>
          <w:marBottom w:val="0"/>
          <w:divBdr>
            <w:top w:val="none" w:sz="0" w:space="0" w:color="auto"/>
            <w:left w:val="none" w:sz="0" w:space="0" w:color="auto"/>
            <w:bottom w:val="none" w:sz="0" w:space="0" w:color="auto"/>
            <w:right w:val="none" w:sz="0" w:space="0" w:color="auto"/>
          </w:divBdr>
        </w:div>
        <w:div w:id="1030643786">
          <w:marLeft w:val="547"/>
          <w:marRight w:val="0"/>
          <w:marTop w:val="154"/>
          <w:marBottom w:val="0"/>
          <w:divBdr>
            <w:top w:val="none" w:sz="0" w:space="0" w:color="auto"/>
            <w:left w:val="none" w:sz="0" w:space="0" w:color="auto"/>
            <w:bottom w:val="none" w:sz="0" w:space="0" w:color="auto"/>
            <w:right w:val="none" w:sz="0" w:space="0" w:color="auto"/>
          </w:divBdr>
        </w:div>
        <w:div w:id="734283360">
          <w:marLeft w:val="547"/>
          <w:marRight w:val="0"/>
          <w:marTop w:val="154"/>
          <w:marBottom w:val="0"/>
          <w:divBdr>
            <w:top w:val="none" w:sz="0" w:space="0" w:color="auto"/>
            <w:left w:val="none" w:sz="0" w:space="0" w:color="auto"/>
            <w:bottom w:val="none" w:sz="0" w:space="0" w:color="auto"/>
            <w:right w:val="none" w:sz="0" w:space="0" w:color="auto"/>
          </w:divBdr>
        </w:div>
        <w:div w:id="2020307888">
          <w:marLeft w:val="547"/>
          <w:marRight w:val="0"/>
          <w:marTop w:val="154"/>
          <w:marBottom w:val="0"/>
          <w:divBdr>
            <w:top w:val="none" w:sz="0" w:space="0" w:color="auto"/>
            <w:left w:val="none" w:sz="0" w:space="0" w:color="auto"/>
            <w:bottom w:val="none" w:sz="0" w:space="0" w:color="auto"/>
            <w:right w:val="none" w:sz="0" w:space="0" w:color="auto"/>
          </w:divBdr>
        </w:div>
        <w:div w:id="1667510763">
          <w:marLeft w:val="547"/>
          <w:marRight w:val="0"/>
          <w:marTop w:val="173"/>
          <w:marBottom w:val="0"/>
          <w:divBdr>
            <w:top w:val="none" w:sz="0" w:space="0" w:color="auto"/>
            <w:left w:val="none" w:sz="0" w:space="0" w:color="auto"/>
            <w:bottom w:val="none" w:sz="0" w:space="0" w:color="auto"/>
            <w:right w:val="none" w:sz="0" w:space="0" w:color="auto"/>
          </w:divBdr>
        </w:div>
        <w:div w:id="2046322219">
          <w:marLeft w:val="547"/>
          <w:marRight w:val="0"/>
          <w:marTop w:val="154"/>
          <w:marBottom w:val="0"/>
          <w:divBdr>
            <w:top w:val="none" w:sz="0" w:space="0" w:color="auto"/>
            <w:left w:val="none" w:sz="0" w:space="0" w:color="auto"/>
            <w:bottom w:val="none" w:sz="0" w:space="0" w:color="auto"/>
            <w:right w:val="none" w:sz="0" w:space="0" w:color="auto"/>
          </w:divBdr>
        </w:div>
        <w:div w:id="430469838">
          <w:marLeft w:val="547"/>
          <w:marRight w:val="0"/>
          <w:marTop w:val="154"/>
          <w:marBottom w:val="0"/>
          <w:divBdr>
            <w:top w:val="none" w:sz="0" w:space="0" w:color="auto"/>
            <w:left w:val="none" w:sz="0" w:space="0" w:color="auto"/>
            <w:bottom w:val="none" w:sz="0" w:space="0" w:color="auto"/>
            <w:right w:val="none" w:sz="0" w:space="0" w:color="auto"/>
          </w:divBdr>
        </w:div>
        <w:div w:id="1929535629">
          <w:marLeft w:val="547"/>
          <w:marRight w:val="0"/>
          <w:marTop w:val="154"/>
          <w:marBottom w:val="0"/>
          <w:divBdr>
            <w:top w:val="none" w:sz="0" w:space="0" w:color="auto"/>
            <w:left w:val="none" w:sz="0" w:space="0" w:color="auto"/>
            <w:bottom w:val="none" w:sz="0" w:space="0" w:color="auto"/>
            <w:right w:val="none" w:sz="0" w:space="0" w:color="auto"/>
          </w:divBdr>
        </w:div>
        <w:div w:id="343018197">
          <w:marLeft w:val="547"/>
          <w:marRight w:val="0"/>
          <w:marTop w:val="154"/>
          <w:marBottom w:val="0"/>
          <w:divBdr>
            <w:top w:val="none" w:sz="0" w:space="0" w:color="auto"/>
            <w:left w:val="none" w:sz="0" w:space="0" w:color="auto"/>
            <w:bottom w:val="none" w:sz="0" w:space="0" w:color="auto"/>
            <w:right w:val="none" w:sz="0" w:space="0" w:color="auto"/>
          </w:divBdr>
        </w:div>
        <w:div w:id="196428458">
          <w:marLeft w:val="547"/>
          <w:marRight w:val="0"/>
          <w:marTop w:val="154"/>
          <w:marBottom w:val="0"/>
          <w:divBdr>
            <w:top w:val="none" w:sz="0" w:space="0" w:color="auto"/>
            <w:left w:val="none" w:sz="0" w:space="0" w:color="auto"/>
            <w:bottom w:val="none" w:sz="0" w:space="0" w:color="auto"/>
            <w:right w:val="none" w:sz="0" w:space="0" w:color="auto"/>
          </w:divBdr>
        </w:div>
        <w:div w:id="221328785">
          <w:marLeft w:val="547"/>
          <w:marRight w:val="0"/>
          <w:marTop w:val="154"/>
          <w:marBottom w:val="0"/>
          <w:divBdr>
            <w:top w:val="none" w:sz="0" w:space="0" w:color="auto"/>
            <w:left w:val="none" w:sz="0" w:space="0" w:color="auto"/>
            <w:bottom w:val="none" w:sz="0" w:space="0" w:color="auto"/>
            <w:right w:val="none" w:sz="0" w:space="0" w:color="auto"/>
          </w:divBdr>
        </w:div>
        <w:div w:id="373432780">
          <w:marLeft w:val="547"/>
          <w:marRight w:val="0"/>
          <w:marTop w:val="154"/>
          <w:marBottom w:val="0"/>
          <w:divBdr>
            <w:top w:val="none" w:sz="0" w:space="0" w:color="auto"/>
            <w:left w:val="none" w:sz="0" w:space="0" w:color="auto"/>
            <w:bottom w:val="none" w:sz="0" w:space="0" w:color="auto"/>
            <w:right w:val="none" w:sz="0" w:space="0" w:color="auto"/>
          </w:divBdr>
        </w:div>
        <w:div w:id="757487638">
          <w:marLeft w:val="547"/>
          <w:marRight w:val="0"/>
          <w:marTop w:val="154"/>
          <w:marBottom w:val="0"/>
          <w:divBdr>
            <w:top w:val="none" w:sz="0" w:space="0" w:color="auto"/>
            <w:left w:val="none" w:sz="0" w:space="0" w:color="auto"/>
            <w:bottom w:val="none" w:sz="0" w:space="0" w:color="auto"/>
            <w:right w:val="none" w:sz="0" w:space="0" w:color="auto"/>
          </w:divBdr>
        </w:div>
        <w:div w:id="1412117331">
          <w:marLeft w:val="547"/>
          <w:marRight w:val="0"/>
          <w:marTop w:val="154"/>
          <w:marBottom w:val="0"/>
          <w:divBdr>
            <w:top w:val="none" w:sz="0" w:space="0" w:color="auto"/>
            <w:left w:val="none" w:sz="0" w:space="0" w:color="auto"/>
            <w:bottom w:val="none" w:sz="0" w:space="0" w:color="auto"/>
            <w:right w:val="none" w:sz="0" w:space="0" w:color="auto"/>
          </w:divBdr>
        </w:div>
        <w:div w:id="128254679">
          <w:marLeft w:val="547"/>
          <w:marRight w:val="0"/>
          <w:marTop w:val="154"/>
          <w:marBottom w:val="0"/>
          <w:divBdr>
            <w:top w:val="none" w:sz="0" w:space="0" w:color="auto"/>
            <w:left w:val="none" w:sz="0" w:space="0" w:color="auto"/>
            <w:bottom w:val="none" w:sz="0" w:space="0" w:color="auto"/>
            <w:right w:val="none" w:sz="0" w:space="0" w:color="auto"/>
          </w:divBdr>
        </w:div>
        <w:div w:id="2170639">
          <w:marLeft w:val="547"/>
          <w:marRight w:val="0"/>
          <w:marTop w:val="154"/>
          <w:marBottom w:val="0"/>
          <w:divBdr>
            <w:top w:val="none" w:sz="0" w:space="0" w:color="auto"/>
            <w:left w:val="none" w:sz="0" w:space="0" w:color="auto"/>
            <w:bottom w:val="none" w:sz="0" w:space="0" w:color="auto"/>
            <w:right w:val="none" w:sz="0" w:space="0" w:color="auto"/>
          </w:divBdr>
        </w:div>
        <w:div w:id="492717663">
          <w:marLeft w:val="547"/>
          <w:marRight w:val="0"/>
          <w:marTop w:val="154"/>
          <w:marBottom w:val="0"/>
          <w:divBdr>
            <w:top w:val="none" w:sz="0" w:space="0" w:color="auto"/>
            <w:left w:val="none" w:sz="0" w:space="0" w:color="auto"/>
            <w:bottom w:val="none" w:sz="0" w:space="0" w:color="auto"/>
            <w:right w:val="none" w:sz="0" w:space="0" w:color="auto"/>
          </w:divBdr>
        </w:div>
        <w:div w:id="1109547796">
          <w:marLeft w:val="547"/>
          <w:marRight w:val="0"/>
          <w:marTop w:val="154"/>
          <w:marBottom w:val="0"/>
          <w:divBdr>
            <w:top w:val="none" w:sz="0" w:space="0" w:color="auto"/>
            <w:left w:val="none" w:sz="0" w:space="0" w:color="auto"/>
            <w:bottom w:val="none" w:sz="0" w:space="0" w:color="auto"/>
            <w:right w:val="none" w:sz="0" w:space="0" w:color="auto"/>
          </w:divBdr>
        </w:div>
        <w:div w:id="567887487">
          <w:marLeft w:val="547"/>
          <w:marRight w:val="0"/>
          <w:marTop w:val="154"/>
          <w:marBottom w:val="0"/>
          <w:divBdr>
            <w:top w:val="none" w:sz="0" w:space="0" w:color="auto"/>
            <w:left w:val="none" w:sz="0" w:space="0" w:color="auto"/>
            <w:bottom w:val="none" w:sz="0" w:space="0" w:color="auto"/>
            <w:right w:val="none" w:sz="0" w:space="0" w:color="auto"/>
          </w:divBdr>
        </w:div>
        <w:div w:id="520437245">
          <w:marLeft w:val="547"/>
          <w:marRight w:val="0"/>
          <w:marTop w:val="154"/>
          <w:marBottom w:val="0"/>
          <w:divBdr>
            <w:top w:val="none" w:sz="0" w:space="0" w:color="auto"/>
            <w:left w:val="none" w:sz="0" w:space="0" w:color="auto"/>
            <w:bottom w:val="none" w:sz="0" w:space="0" w:color="auto"/>
            <w:right w:val="none" w:sz="0" w:space="0" w:color="auto"/>
          </w:divBdr>
        </w:div>
        <w:div w:id="1040277657">
          <w:marLeft w:val="547"/>
          <w:marRight w:val="0"/>
          <w:marTop w:val="154"/>
          <w:marBottom w:val="0"/>
          <w:divBdr>
            <w:top w:val="none" w:sz="0" w:space="0" w:color="auto"/>
            <w:left w:val="none" w:sz="0" w:space="0" w:color="auto"/>
            <w:bottom w:val="none" w:sz="0" w:space="0" w:color="auto"/>
            <w:right w:val="none" w:sz="0" w:space="0" w:color="auto"/>
          </w:divBdr>
        </w:div>
        <w:div w:id="2120295553">
          <w:marLeft w:val="547"/>
          <w:marRight w:val="0"/>
          <w:marTop w:val="154"/>
          <w:marBottom w:val="0"/>
          <w:divBdr>
            <w:top w:val="none" w:sz="0" w:space="0" w:color="auto"/>
            <w:left w:val="none" w:sz="0" w:space="0" w:color="auto"/>
            <w:bottom w:val="none" w:sz="0" w:space="0" w:color="auto"/>
            <w:right w:val="none" w:sz="0" w:space="0" w:color="auto"/>
          </w:divBdr>
        </w:div>
        <w:div w:id="2134441996">
          <w:marLeft w:val="547"/>
          <w:marRight w:val="0"/>
          <w:marTop w:val="154"/>
          <w:marBottom w:val="0"/>
          <w:divBdr>
            <w:top w:val="none" w:sz="0" w:space="0" w:color="auto"/>
            <w:left w:val="none" w:sz="0" w:space="0" w:color="auto"/>
            <w:bottom w:val="none" w:sz="0" w:space="0" w:color="auto"/>
            <w:right w:val="none" w:sz="0" w:space="0" w:color="auto"/>
          </w:divBdr>
        </w:div>
        <w:div w:id="1120804841">
          <w:marLeft w:val="547"/>
          <w:marRight w:val="0"/>
          <w:marTop w:val="154"/>
          <w:marBottom w:val="0"/>
          <w:divBdr>
            <w:top w:val="none" w:sz="0" w:space="0" w:color="auto"/>
            <w:left w:val="none" w:sz="0" w:space="0" w:color="auto"/>
            <w:bottom w:val="none" w:sz="0" w:space="0" w:color="auto"/>
            <w:right w:val="none" w:sz="0" w:space="0" w:color="auto"/>
          </w:divBdr>
        </w:div>
        <w:div w:id="855579234">
          <w:marLeft w:val="547"/>
          <w:marRight w:val="0"/>
          <w:marTop w:val="154"/>
          <w:marBottom w:val="0"/>
          <w:divBdr>
            <w:top w:val="none" w:sz="0" w:space="0" w:color="auto"/>
            <w:left w:val="none" w:sz="0" w:space="0" w:color="auto"/>
            <w:bottom w:val="none" w:sz="0" w:space="0" w:color="auto"/>
            <w:right w:val="none" w:sz="0" w:space="0" w:color="auto"/>
          </w:divBdr>
        </w:div>
        <w:div w:id="783228318">
          <w:marLeft w:val="547"/>
          <w:marRight w:val="0"/>
          <w:marTop w:val="154"/>
          <w:marBottom w:val="0"/>
          <w:divBdr>
            <w:top w:val="none" w:sz="0" w:space="0" w:color="auto"/>
            <w:left w:val="none" w:sz="0" w:space="0" w:color="auto"/>
            <w:bottom w:val="none" w:sz="0" w:space="0" w:color="auto"/>
            <w:right w:val="none" w:sz="0" w:space="0" w:color="auto"/>
          </w:divBdr>
        </w:div>
        <w:div w:id="1474329981">
          <w:marLeft w:val="547"/>
          <w:marRight w:val="0"/>
          <w:marTop w:val="154"/>
          <w:marBottom w:val="0"/>
          <w:divBdr>
            <w:top w:val="none" w:sz="0" w:space="0" w:color="auto"/>
            <w:left w:val="none" w:sz="0" w:space="0" w:color="auto"/>
            <w:bottom w:val="none" w:sz="0" w:space="0" w:color="auto"/>
            <w:right w:val="none" w:sz="0" w:space="0" w:color="auto"/>
          </w:divBdr>
        </w:div>
        <w:div w:id="1829052121">
          <w:marLeft w:val="547"/>
          <w:marRight w:val="0"/>
          <w:marTop w:val="154"/>
          <w:marBottom w:val="0"/>
          <w:divBdr>
            <w:top w:val="none" w:sz="0" w:space="0" w:color="auto"/>
            <w:left w:val="none" w:sz="0" w:space="0" w:color="auto"/>
            <w:bottom w:val="none" w:sz="0" w:space="0" w:color="auto"/>
            <w:right w:val="none" w:sz="0" w:space="0" w:color="auto"/>
          </w:divBdr>
        </w:div>
        <w:div w:id="85276905">
          <w:marLeft w:val="547"/>
          <w:marRight w:val="0"/>
          <w:marTop w:val="154"/>
          <w:marBottom w:val="0"/>
          <w:divBdr>
            <w:top w:val="none" w:sz="0" w:space="0" w:color="auto"/>
            <w:left w:val="none" w:sz="0" w:space="0" w:color="auto"/>
            <w:bottom w:val="none" w:sz="0" w:space="0" w:color="auto"/>
            <w:right w:val="none" w:sz="0" w:space="0" w:color="auto"/>
          </w:divBdr>
        </w:div>
        <w:div w:id="1363945979">
          <w:marLeft w:val="547"/>
          <w:marRight w:val="0"/>
          <w:marTop w:val="154"/>
          <w:marBottom w:val="0"/>
          <w:divBdr>
            <w:top w:val="none" w:sz="0" w:space="0" w:color="auto"/>
            <w:left w:val="none" w:sz="0" w:space="0" w:color="auto"/>
            <w:bottom w:val="none" w:sz="0" w:space="0" w:color="auto"/>
            <w:right w:val="none" w:sz="0" w:space="0" w:color="auto"/>
          </w:divBdr>
        </w:div>
        <w:div w:id="405613496">
          <w:marLeft w:val="547"/>
          <w:marRight w:val="0"/>
          <w:marTop w:val="154"/>
          <w:marBottom w:val="0"/>
          <w:divBdr>
            <w:top w:val="none" w:sz="0" w:space="0" w:color="auto"/>
            <w:left w:val="none" w:sz="0" w:space="0" w:color="auto"/>
            <w:bottom w:val="none" w:sz="0" w:space="0" w:color="auto"/>
            <w:right w:val="none" w:sz="0" w:space="0" w:color="auto"/>
          </w:divBdr>
        </w:div>
        <w:div w:id="1349672955">
          <w:marLeft w:val="547"/>
          <w:marRight w:val="0"/>
          <w:marTop w:val="154"/>
          <w:marBottom w:val="0"/>
          <w:divBdr>
            <w:top w:val="none" w:sz="0" w:space="0" w:color="auto"/>
            <w:left w:val="none" w:sz="0" w:space="0" w:color="auto"/>
            <w:bottom w:val="none" w:sz="0" w:space="0" w:color="auto"/>
            <w:right w:val="none" w:sz="0" w:space="0" w:color="auto"/>
          </w:divBdr>
        </w:div>
        <w:div w:id="222520130">
          <w:marLeft w:val="547"/>
          <w:marRight w:val="0"/>
          <w:marTop w:val="154"/>
          <w:marBottom w:val="0"/>
          <w:divBdr>
            <w:top w:val="none" w:sz="0" w:space="0" w:color="auto"/>
            <w:left w:val="none" w:sz="0" w:space="0" w:color="auto"/>
            <w:bottom w:val="none" w:sz="0" w:space="0" w:color="auto"/>
            <w:right w:val="none" w:sz="0" w:space="0" w:color="auto"/>
          </w:divBdr>
        </w:div>
        <w:div w:id="1202939543">
          <w:marLeft w:val="547"/>
          <w:marRight w:val="0"/>
          <w:marTop w:val="154"/>
          <w:marBottom w:val="0"/>
          <w:divBdr>
            <w:top w:val="none" w:sz="0" w:space="0" w:color="auto"/>
            <w:left w:val="none" w:sz="0" w:space="0" w:color="auto"/>
            <w:bottom w:val="none" w:sz="0" w:space="0" w:color="auto"/>
            <w:right w:val="none" w:sz="0" w:space="0" w:color="auto"/>
          </w:divBdr>
        </w:div>
        <w:div w:id="1511526029">
          <w:marLeft w:val="547"/>
          <w:marRight w:val="0"/>
          <w:marTop w:val="154"/>
          <w:marBottom w:val="0"/>
          <w:divBdr>
            <w:top w:val="none" w:sz="0" w:space="0" w:color="auto"/>
            <w:left w:val="none" w:sz="0" w:space="0" w:color="auto"/>
            <w:bottom w:val="none" w:sz="0" w:space="0" w:color="auto"/>
            <w:right w:val="none" w:sz="0" w:space="0" w:color="auto"/>
          </w:divBdr>
        </w:div>
        <w:div w:id="1141195559">
          <w:marLeft w:val="547"/>
          <w:marRight w:val="0"/>
          <w:marTop w:val="154"/>
          <w:marBottom w:val="0"/>
          <w:divBdr>
            <w:top w:val="none" w:sz="0" w:space="0" w:color="auto"/>
            <w:left w:val="none" w:sz="0" w:space="0" w:color="auto"/>
            <w:bottom w:val="none" w:sz="0" w:space="0" w:color="auto"/>
            <w:right w:val="none" w:sz="0" w:space="0" w:color="auto"/>
          </w:divBdr>
        </w:div>
        <w:div w:id="1070814415">
          <w:marLeft w:val="547"/>
          <w:marRight w:val="0"/>
          <w:marTop w:val="154"/>
          <w:marBottom w:val="0"/>
          <w:divBdr>
            <w:top w:val="none" w:sz="0" w:space="0" w:color="auto"/>
            <w:left w:val="none" w:sz="0" w:space="0" w:color="auto"/>
            <w:bottom w:val="none" w:sz="0" w:space="0" w:color="auto"/>
            <w:right w:val="none" w:sz="0" w:space="0" w:color="auto"/>
          </w:divBdr>
        </w:div>
        <w:div w:id="478183113">
          <w:marLeft w:val="547"/>
          <w:marRight w:val="0"/>
          <w:marTop w:val="154"/>
          <w:marBottom w:val="0"/>
          <w:divBdr>
            <w:top w:val="none" w:sz="0" w:space="0" w:color="auto"/>
            <w:left w:val="none" w:sz="0" w:space="0" w:color="auto"/>
            <w:bottom w:val="none" w:sz="0" w:space="0" w:color="auto"/>
            <w:right w:val="none" w:sz="0" w:space="0" w:color="auto"/>
          </w:divBdr>
        </w:div>
        <w:div w:id="610599106">
          <w:marLeft w:val="547"/>
          <w:marRight w:val="0"/>
          <w:marTop w:val="154"/>
          <w:marBottom w:val="0"/>
          <w:divBdr>
            <w:top w:val="none" w:sz="0" w:space="0" w:color="auto"/>
            <w:left w:val="none" w:sz="0" w:space="0" w:color="auto"/>
            <w:bottom w:val="none" w:sz="0" w:space="0" w:color="auto"/>
            <w:right w:val="none" w:sz="0" w:space="0" w:color="auto"/>
          </w:divBdr>
        </w:div>
        <w:div w:id="715617714">
          <w:marLeft w:val="547"/>
          <w:marRight w:val="0"/>
          <w:marTop w:val="115"/>
          <w:marBottom w:val="0"/>
          <w:divBdr>
            <w:top w:val="none" w:sz="0" w:space="0" w:color="auto"/>
            <w:left w:val="none" w:sz="0" w:space="0" w:color="auto"/>
            <w:bottom w:val="none" w:sz="0" w:space="0" w:color="auto"/>
            <w:right w:val="none" w:sz="0" w:space="0" w:color="auto"/>
          </w:divBdr>
        </w:div>
        <w:div w:id="1525947514">
          <w:marLeft w:val="547"/>
          <w:marRight w:val="0"/>
          <w:marTop w:val="115"/>
          <w:marBottom w:val="0"/>
          <w:divBdr>
            <w:top w:val="none" w:sz="0" w:space="0" w:color="auto"/>
            <w:left w:val="none" w:sz="0" w:space="0" w:color="auto"/>
            <w:bottom w:val="none" w:sz="0" w:space="0" w:color="auto"/>
            <w:right w:val="none" w:sz="0" w:space="0" w:color="auto"/>
          </w:divBdr>
        </w:div>
        <w:div w:id="332688646">
          <w:marLeft w:val="547"/>
          <w:marRight w:val="0"/>
          <w:marTop w:val="115"/>
          <w:marBottom w:val="0"/>
          <w:divBdr>
            <w:top w:val="none" w:sz="0" w:space="0" w:color="auto"/>
            <w:left w:val="none" w:sz="0" w:space="0" w:color="auto"/>
            <w:bottom w:val="none" w:sz="0" w:space="0" w:color="auto"/>
            <w:right w:val="none" w:sz="0" w:space="0" w:color="auto"/>
          </w:divBdr>
        </w:div>
        <w:div w:id="870847691">
          <w:marLeft w:val="547"/>
          <w:marRight w:val="0"/>
          <w:marTop w:val="115"/>
          <w:marBottom w:val="0"/>
          <w:divBdr>
            <w:top w:val="none" w:sz="0" w:space="0" w:color="auto"/>
            <w:left w:val="none" w:sz="0" w:space="0" w:color="auto"/>
            <w:bottom w:val="none" w:sz="0" w:space="0" w:color="auto"/>
            <w:right w:val="none" w:sz="0" w:space="0" w:color="auto"/>
          </w:divBdr>
        </w:div>
        <w:div w:id="888298054">
          <w:marLeft w:val="547"/>
          <w:marRight w:val="0"/>
          <w:marTop w:val="115"/>
          <w:marBottom w:val="0"/>
          <w:divBdr>
            <w:top w:val="none" w:sz="0" w:space="0" w:color="auto"/>
            <w:left w:val="none" w:sz="0" w:space="0" w:color="auto"/>
            <w:bottom w:val="none" w:sz="0" w:space="0" w:color="auto"/>
            <w:right w:val="none" w:sz="0" w:space="0" w:color="auto"/>
          </w:divBdr>
        </w:div>
        <w:div w:id="1511413813">
          <w:marLeft w:val="547"/>
          <w:marRight w:val="0"/>
          <w:marTop w:val="115"/>
          <w:marBottom w:val="0"/>
          <w:divBdr>
            <w:top w:val="none" w:sz="0" w:space="0" w:color="auto"/>
            <w:left w:val="none" w:sz="0" w:space="0" w:color="auto"/>
            <w:bottom w:val="none" w:sz="0" w:space="0" w:color="auto"/>
            <w:right w:val="none" w:sz="0" w:space="0" w:color="auto"/>
          </w:divBdr>
        </w:div>
        <w:div w:id="2087603733">
          <w:marLeft w:val="547"/>
          <w:marRight w:val="0"/>
          <w:marTop w:val="115"/>
          <w:marBottom w:val="0"/>
          <w:divBdr>
            <w:top w:val="none" w:sz="0" w:space="0" w:color="auto"/>
            <w:left w:val="none" w:sz="0" w:space="0" w:color="auto"/>
            <w:bottom w:val="none" w:sz="0" w:space="0" w:color="auto"/>
            <w:right w:val="none" w:sz="0" w:space="0" w:color="auto"/>
          </w:divBdr>
        </w:div>
        <w:div w:id="642193862">
          <w:marLeft w:val="547"/>
          <w:marRight w:val="0"/>
          <w:marTop w:val="115"/>
          <w:marBottom w:val="0"/>
          <w:divBdr>
            <w:top w:val="none" w:sz="0" w:space="0" w:color="auto"/>
            <w:left w:val="none" w:sz="0" w:space="0" w:color="auto"/>
            <w:bottom w:val="none" w:sz="0" w:space="0" w:color="auto"/>
            <w:right w:val="none" w:sz="0" w:space="0" w:color="auto"/>
          </w:divBdr>
        </w:div>
        <w:div w:id="1467119482">
          <w:marLeft w:val="547"/>
          <w:marRight w:val="0"/>
          <w:marTop w:val="115"/>
          <w:marBottom w:val="0"/>
          <w:divBdr>
            <w:top w:val="none" w:sz="0" w:space="0" w:color="auto"/>
            <w:left w:val="none" w:sz="0" w:space="0" w:color="auto"/>
            <w:bottom w:val="none" w:sz="0" w:space="0" w:color="auto"/>
            <w:right w:val="none" w:sz="0" w:space="0" w:color="auto"/>
          </w:divBdr>
        </w:div>
        <w:div w:id="518085709">
          <w:marLeft w:val="547"/>
          <w:marRight w:val="0"/>
          <w:marTop w:val="154"/>
          <w:marBottom w:val="0"/>
          <w:divBdr>
            <w:top w:val="none" w:sz="0" w:space="0" w:color="auto"/>
            <w:left w:val="none" w:sz="0" w:space="0" w:color="auto"/>
            <w:bottom w:val="none" w:sz="0" w:space="0" w:color="auto"/>
            <w:right w:val="none" w:sz="0" w:space="0" w:color="auto"/>
          </w:divBdr>
        </w:div>
        <w:div w:id="212275785">
          <w:marLeft w:val="547"/>
          <w:marRight w:val="0"/>
          <w:marTop w:val="154"/>
          <w:marBottom w:val="0"/>
          <w:divBdr>
            <w:top w:val="none" w:sz="0" w:space="0" w:color="auto"/>
            <w:left w:val="none" w:sz="0" w:space="0" w:color="auto"/>
            <w:bottom w:val="none" w:sz="0" w:space="0" w:color="auto"/>
            <w:right w:val="none" w:sz="0" w:space="0" w:color="auto"/>
          </w:divBdr>
        </w:div>
        <w:div w:id="8800862">
          <w:marLeft w:val="547"/>
          <w:marRight w:val="0"/>
          <w:marTop w:val="154"/>
          <w:marBottom w:val="0"/>
          <w:divBdr>
            <w:top w:val="none" w:sz="0" w:space="0" w:color="auto"/>
            <w:left w:val="none" w:sz="0" w:space="0" w:color="auto"/>
            <w:bottom w:val="none" w:sz="0" w:space="0" w:color="auto"/>
            <w:right w:val="none" w:sz="0" w:space="0" w:color="auto"/>
          </w:divBdr>
        </w:div>
        <w:div w:id="452215349">
          <w:marLeft w:val="547"/>
          <w:marRight w:val="0"/>
          <w:marTop w:val="154"/>
          <w:marBottom w:val="0"/>
          <w:divBdr>
            <w:top w:val="none" w:sz="0" w:space="0" w:color="auto"/>
            <w:left w:val="none" w:sz="0" w:space="0" w:color="auto"/>
            <w:bottom w:val="none" w:sz="0" w:space="0" w:color="auto"/>
            <w:right w:val="none" w:sz="0" w:space="0" w:color="auto"/>
          </w:divBdr>
        </w:div>
        <w:div w:id="31808762">
          <w:marLeft w:val="547"/>
          <w:marRight w:val="0"/>
          <w:marTop w:val="154"/>
          <w:marBottom w:val="0"/>
          <w:divBdr>
            <w:top w:val="none" w:sz="0" w:space="0" w:color="auto"/>
            <w:left w:val="none" w:sz="0" w:space="0" w:color="auto"/>
            <w:bottom w:val="none" w:sz="0" w:space="0" w:color="auto"/>
            <w:right w:val="none" w:sz="0" w:space="0" w:color="auto"/>
          </w:divBdr>
        </w:div>
        <w:div w:id="87585799">
          <w:marLeft w:val="547"/>
          <w:marRight w:val="0"/>
          <w:marTop w:val="154"/>
          <w:marBottom w:val="0"/>
          <w:divBdr>
            <w:top w:val="none" w:sz="0" w:space="0" w:color="auto"/>
            <w:left w:val="none" w:sz="0" w:space="0" w:color="auto"/>
            <w:bottom w:val="none" w:sz="0" w:space="0" w:color="auto"/>
            <w:right w:val="none" w:sz="0" w:space="0" w:color="auto"/>
          </w:divBdr>
        </w:div>
        <w:div w:id="1269773170">
          <w:marLeft w:val="547"/>
          <w:marRight w:val="0"/>
          <w:marTop w:val="154"/>
          <w:marBottom w:val="0"/>
          <w:divBdr>
            <w:top w:val="none" w:sz="0" w:space="0" w:color="auto"/>
            <w:left w:val="none" w:sz="0" w:space="0" w:color="auto"/>
            <w:bottom w:val="none" w:sz="0" w:space="0" w:color="auto"/>
            <w:right w:val="none" w:sz="0" w:space="0" w:color="auto"/>
          </w:divBdr>
        </w:div>
        <w:div w:id="839386952">
          <w:marLeft w:val="547"/>
          <w:marRight w:val="0"/>
          <w:marTop w:val="154"/>
          <w:marBottom w:val="0"/>
          <w:divBdr>
            <w:top w:val="none" w:sz="0" w:space="0" w:color="auto"/>
            <w:left w:val="none" w:sz="0" w:space="0" w:color="auto"/>
            <w:bottom w:val="none" w:sz="0" w:space="0" w:color="auto"/>
            <w:right w:val="none" w:sz="0" w:space="0" w:color="auto"/>
          </w:divBdr>
        </w:div>
        <w:div w:id="1823228334">
          <w:marLeft w:val="547"/>
          <w:marRight w:val="0"/>
          <w:marTop w:val="154"/>
          <w:marBottom w:val="0"/>
          <w:divBdr>
            <w:top w:val="none" w:sz="0" w:space="0" w:color="auto"/>
            <w:left w:val="none" w:sz="0" w:space="0" w:color="auto"/>
            <w:bottom w:val="none" w:sz="0" w:space="0" w:color="auto"/>
            <w:right w:val="none" w:sz="0" w:space="0" w:color="auto"/>
          </w:divBdr>
        </w:div>
        <w:div w:id="1190220695">
          <w:marLeft w:val="547"/>
          <w:marRight w:val="0"/>
          <w:marTop w:val="154"/>
          <w:marBottom w:val="0"/>
          <w:divBdr>
            <w:top w:val="none" w:sz="0" w:space="0" w:color="auto"/>
            <w:left w:val="none" w:sz="0" w:space="0" w:color="auto"/>
            <w:bottom w:val="none" w:sz="0" w:space="0" w:color="auto"/>
            <w:right w:val="none" w:sz="0" w:space="0" w:color="auto"/>
          </w:divBdr>
        </w:div>
        <w:div w:id="1684820808">
          <w:marLeft w:val="547"/>
          <w:marRight w:val="0"/>
          <w:marTop w:val="154"/>
          <w:marBottom w:val="0"/>
          <w:divBdr>
            <w:top w:val="none" w:sz="0" w:space="0" w:color="auto"/>
            <w:left w:val="none" w:sz="0" w:space="0" w:color="auto"/>
            <w:bottom w:val="none" w:sz="0" w:space="0" w:color="auto"/>
            <w:right w:val="none" w:sz="0" w:space="0" w:color="auto"/>
          </w:divBdr>
        </w:div>
        <w:div w:id="71197656">
          <w:marLeft w:val="547"/>
          <w:marRight w:val="0"/>
          <w:marTop w:val="154"/>
          <w:marBottom w:val="0"/>
          <w:divBdr>
            <w:top w:val="none" w:sz="0" w:space="0" w:color="auto"/>
            <w:left w:val="none" w:sz="0" w:space="0" w:color="auto"/>
            <w:bottom w:val="none" w:sz="0" w:space="0" w:color="auto"/>
            <w:right w:val="none" w:sz="0" w:space="0" w:color="auto"/>
          </w:divBdr>
        </w:div>
        <w:div w:id="33240148">
          <w:marLeft w:val="547"/>
          <w:marRight w:val="0"/>
          <w:marTop w:val="154"/>
          <w:marBottom w:val="0"/>
          <w:divBdr>
            <w:top w:val="none" w:sz="0" w:space="0" w:color="auto"/>
            <w:left w:val="none" w:sz="0" w:space="0" w:color="auto"/>
            <w:bottom w:val="none" w:sz="0" w:space="0" w:color="auto"/>
            <w:right w:val="none" w:sz="0" w:space="0" w:color="auto"/>
          </w:divBdr>
        </w:div>
        <w:div w:id="210502650">
          <w:marLeft w:val="547"/>
          <w:marRight w:val="0"/>
          <w:marTop w:val="154"/>
          <w:marBottom w:val="0"/>
          <w:divBdr>
            <w:top w:val="none" w:sz="0" w:space="0" w:color="auto"/>
            <w:left w:val="none" w:sz="0" w:space="0" w:color="auto"/>
            <w:bottom w:val="none" w:sz="0" w:space="0" w:color="auto"/>
            <w:right w:val="none" w:sz="0" w:space="0" w:color="auto"/>
          </w:divBdr>
        </w:div>
        <w:div w:id="501050796">
          <w:marLeft w:val="547"/>
          <w:marRight w:val="0"/>
          <w:marTop w:val="154"/>
          <w:marBottom w:val="0"/>
          <w:divBdr>
            <w:top w:val="none" w:sz="0" w:space="0" w:color="auto"/>
            <w:left w:val="none" w:sz="0" w:space="0" w:color="auto"/>
            <w:bottom w:val="none" w:sz="0" w:space="0" w:color="auto"/>
            <w:right w:val="none" w:sz="0" w:space="0" w:color="auto"/>
          </w:divBdr>
        </w:div>
        <w:div w:id="463352902">
          <w:marLeft w:val="547"/>
          <w:marRight w:val="0"/>
          <w:marTop w:val="154"/>
          <w:marBottom w:val="0"/>
          <w:divBdr>
            <w:top w:val="none" w:sz="0" w:space="0" w:color="auto"/>
            <w:left w:val="none" w:sz="0" w:space="0" w:color="auto"/>
            <w:bottom w:val="none" w:sz="0" w:space="0" w:color="auto"/>
            <w:right w:val="none" w:sz="0" w:space="0" w:color="auto"/>
          </w:divBdr>
        </w:div>
        <w:div w:id="91173738">
          <w:marLeft w:val="547"/>
          <w:marRight w:val="0"/>
          <w:marTop w:val="154"/>
          <w:marBottom w:val="0"/>
          <w:divBdr>
            <w:top w:val="none" w:sz="0" w:space="0" w:color="auto"/>
            <w:left w:val="none" w:sz="0" w:space="0" w:color="auto"/>
            <w:bottom w:val="none" w:sz="0" w:space="0" w:color="auto"/>
            <w:right w:val="none" w:sz="0" w:space="0" w:color="auto"/>
          </w:divBdr>
        </w:div>
        <w:div w:id="54086784">
          <w:marLeft w:val="547"/>
          <w:marRight w:val="0"/>
          <w:marTop w:val="154"/>
          <w:marBottom w:val="0"/>
          <w:divBdr>
            <w:top w:val="none" w:sz="0" w:space="0" w:color="auto"/>
            <w:left w:val="none" w:sz="0" w:space="0" w:color="auto"/>
            <w:bottom w:val="none" w:sz="0" w:space="0" w:color="auto"/>
            <w:right w:val="none" w:sz="0" w:space="0" w:color="auto"/>
          </w:divBdr>
        </w:div>
        <w:div w:id="1668287857">
          <w:marLeft w:val="547"/>
          <w:marRight w:val="0"/>
          <w:marTop w:val="154"/>
          <w:marBottom w:val="0"/>
          <w:divBdr>
            <w:top w:val="none" w:sz="0" w:space="0" w:color="auto"/>
            <w:left w:val="none" w:sz="0" w:space="0" w:color="auto"/>
            <w:bottom w:val="none" w:sz="0" w:space="0" w:color="auto"/>
            <w:right w:val="none" w:sz="0" w:space="0" w:color="auto"/>
          </w:divBdr>
        </w:div>
        <w:div w:id="1447039471">
          <w:marLeft w:val="547"/>
          <w:marRight w:val="0"/>
          <w:marTop w:val="154"/>
          <w:marBottom w:val="0"/>
          <w:divBdr>
            <w:top w:val="none" w:sz="0" w:space="0" w:color="auto"/>
            <w:left w:val="none" w:sz="0" w:space="0" w:color="auto"/>
            <w:bottom w:val="none" w:sz="0" w:space="0" w:color="auto"/>
            <w:right w:val="none" w:sz="0" w:space="0" w:color="auto"/>
          </w:divBdr>
        </w:div>
        <w:div w:id="9381437">
          <w:marLeft w:val="547"/>
          <w:marRight w:val="0"/>
          <w:marTop w:val="154"/>
          <w:marBottom w:val="0"/>
          <w:divBdr>
            <w:top w:val="none" w:sz="0" w:space="0" w:color="auto"/>
            <w:left w:val="none" w:sz="0" w:space="0" w:color="auto"/>
            <w:bottom w:val="none" w:sz="0" w:space="0" w:color="auto"/>
            <w:right w:val="none" w:sz="0" w:space="0" w:color="auto"/>
          </w:divBdr>
        </w:div>
        <w:div w:id="2123381568">
          <w:marLeft w:val="547"/>
          <w:marRight w:val="0"/>
          <w:marTop w:val="154"/>
          <w:marBottom w:val="0"/>
          <w:divBdr>
            <w:top w:val="none" w:sz="0" w:space="0" w:color="auto"/>
            <w:left w:val="none" w:sz="0" w:space="0" w:color="auto"/>
            <w:bottom w:val="none" w:sz="0" w:space="0" w:color="auto"/>
            <w:right w:val="none" w:sz="0" w:space="0" w:color="auto"/>
          </w:divBdr>
        </w:div>
        <w:div w:id="89661446">
          <w:marLeft w:val="547"/>
          <w:marRight w:val="0"/>
          <w:marTop w:val="154"/>
          <w:marBottom w:val="0"/>
          <w:divBdr>
            <w:top w:val="none" w:sz="0" w:space="0" w:color="auto"/>
            <w:left w:val="none" w:sz="0" w:space="0" w:color="auto"/>
            <w:bottom w:val="none" w:sz="0" w:space="0" w:color="auto"/>
            <w:right w:val="none" w:sz="0" w:space="0" w:color="auto"/>
          </w:divBdr>
        </w:div>
        <w:div w:id="506099383">
          <w:marLeft w:val="547"/>
          <w:marRight w:val="0"/>
          <w:marTop w:val="154"/>
          <w:marBottom w:val="0"/>
          <w:divBdr>
            <w:top w:val="none" w:sz="0" w:space="0" w:color="auto"/>
            <w:left w:val="none" w:sz="0" w:space="0" w:color="auto"/>
            <w:bottom w:val="none" w:sz="0" w:space="0" w:color="auto"/>
            <w:right w:val="none" w:sz="0" w:space="0" w:color="auto"/>
          </w:divBdr>
        </w:div>
        <w:div w:id="1701082856">
          <w:marLeft w:val="806"/>
          <w:marRight w:val="0"/>
          <w:marTop w:val="154"/>
          <w:marBottom w:val="0"/>
          <w:divBdr>
            <w:top w:val="none" w:sz="0" w:space="0" w:color="auto"/>
            <w:left w:val="none" w:sz="0" w:space="0" w:color="auto"/>
            <w:bottom w:val="none" w:sz="0" w:space="0" w:color="auto"/>
            <w:right w:val="none" w:sz="0" w:space="0" w:color="auto"/>
          </w:divBdr>
        </w:div>
        <w:div w:id="295795490">
          <w:marLeft w:val="547"/>
          <w:marRight w:val="0"/>
          <w:marTop w:val="154"/>
          <w:marBottom w:val="0"/>
          <w:divBdr>
            <w:top w:val="none" w:sz="0" w:space="0" w:color="auto"/>
            <w:left w:val="none" w:sz="0" w:space="0" w:color="auto"/>
            <w:bottom w:val="none" w:sz="0" w:space="0" w:color="auto"/>
            <w:right w:val="none" w:sz="0" w:space="0" w:color="auto"/>
          </w:divBdr>
        </w:div>
        <w:div w:id="104159135">
          <w:marLeft w:val="547"/>
          <w:marRight w:val="0"/>
          <w:marTop w:val="154"/>
          <w:marBottom w:val="0"/>
          <w:divBdr>
            <w:top w:val="none" w:sz="0" w:space="0" w:color="auto"/>
            <w:left w:val="none" w:sz="0" w:space="0" w:color="auto"/>
            <w:bottom w:val="none" w:sz="0" w:space="0" w:color="auto"/>
            <w:right w:val="none" w:sz="0" w:space="0" w:color="auto"/>
          </w:divBdr>
        </w:div>
        <w:div w:id="130170052">
          <w:marLeft w:val="547"/>
          <w:marRight w:val="0"/>
          <w:marTop w:val="154"/>
          <w:marBottom w:val="0"/>
          <w:divBdr>
            <w:top w:val="none" w:sz="0" w:space="0" w:color="auto"/>
            <w:left w:val="none" w:sz="0" w:space="0" w:color="auto"/>
            <w:bottom w:val="none" w:sz="0" w:space="0" w:color="auto"/>
            <w:right w:val="none" w:sz="0" w:space="0" w:color="auto"/>
          </w:divBdr>
        </w:div>
        <w:div w:id="1127622696">
          <w:marLeft w:val="547"/>
          <w:marRight w:val="0"/>
          <w:marTop w:val="154"/>
          <w:marBottom w:val="0"/>
          <w:divBdr>
            <w:top w:val="none" w:sz="0" w:space="0" w:color="auto"/>
            <w:left w:val="none" w:sz="0" w:space="0" w:color="auto"/>
            <w:bottom w:val="none" w:sz="0" w:space="0" w:color="auto"/>
            <w:right w:val="none" w:sz="0" w:space="0" w:color="auto"/>
          </w:divBdr>
        </w:div>
        <w:div w:id="670564536">
          <w:marLeft w:val="547"/>
          <w:marRight w:val="0"/>
          <w:marTop w:val="154"/>
          <w:marBottom w:val="0"/>
          <w:divBdr>
            <w:top w:val="none" w:sz="0" w:space="0" w:color="auto"/>
            <w:left w:val="none" w:sz="0" w:space="0" w:color="auto"/>
            <w:bottom w:val="none" w:sz="0" w:space="0" w:color="auto"/>
            <w:right w:val="none" w:sz="0" w:space="0" w:color="auto"/>
          </w:divBdr>
        </w:div>
        <w:div w:id="763452266">
          <w:marLeft w:val="547"/>
          <w:marRight w:val="0"/>
          <w:marTop w:val="154"/>
          <w:marBottom w:val="0"/>
          <w:divBdr>
            <w:top w:val="none" w:sz="0" w:space="0" w:color="auto"/>
            <w:left w:val="none" w:sz="0" w:space="0" w:color="auto"/>
            <w:bottom w:val="none" w:sz="0" w:space="0" w:color="auto"/>
            <w:right w:val="none" w:sz="0" w:space="0" w:color="auto"/>
          </w:divBdr>
        </w:div>
        <w:div w:id="374818132">
          <w:marLeft w:val="547"/>
          <w:marRight w:val="0"/>
          <w:marTop w:val="154"/>
          <w:marBottom w:val="0"/>
          <w:divBdr>
            <w:top w:val="none" w:sz="0" w:space="0" w:color="auto"/>
            <w:left w:val="none" w:sz="0" w:space="0" w:color="auto"/>
            <w:bottom w:val="none" w:sz="0" w:space="0" w:color="auto"/>
            <w:right w:val="none" w:sz="0" w:space="0" w:color="auto"/>
          </w:divBdr>
        </w:div>
        <w:div w:id="1179851552">
          <w:marLeft w:val="547"/>
          <w:marRight w:val="0"/>
          <w:marTop w:val="154"/>
          <w:marBottom w:val="0"/>
          <w:divBdr>
            <w:top w:val="none" w:sz="0" w:space="0" w:color="auto"/>
            <w:left w:val="none" w:sz="0" w:space="0" w:color="auto"/>
            <w:bottom w:val="none" w:sz="0" w:space="0" w:color="auto"/>
            <w:right w:val="none" w:sz="0" w:space="0" w:color="auto"/>
          </w:divBdr>
        </w:div>
        <w:div w:id="1015808992">
          <w:marLeft w:val="547"/>
          <w:marRight w:val="0"/>
          <w:marTop w:val="154"/>
          <w:marBottom w:val="0"/>
          <w:divBdr>
            <w:top w:val="none" w:sz="0" w:space="0" w:color="auto"/>
            <w:left w:val="none" w:sz="0" w:space="0" w:color="auto"/>
            <w:bottom w:val="none" w:sz="0" w:space="0" w:color="auto"/>
            <w:right w:val="none" w:sz="0" w:space="0" w:color="auto"/>
          </w:divBdr>
        </w:div>
        <w:div w:id="686491285">
          <w:marLeft w:val="547"/>
          <w:marRight w:val="0"/>
          <w:marTop w:val="154"/>
          <w:marBottom w:val="0"/>
          <w:divBdr>
            <w:top w:val="none" w:sz="0" w:space="0" w:color="auto"/>
            <w:left w:val="none" w:sz="0" w:space="0" w:color="auto"/>
            <w:bottom w:val="none" w:sz="0" w:space="0" w:color="auto"/>
            <w:right w:val="none" w:sz="0" w:space="0" w:color="auto"/>
          </w:divBdr>
        </w:div>
        <w:div w:id="2141680214">
          <w:marLeft w:val="547"/>
          <w:marRight w:val="0"/>
          <w:marTop w:val="154"/>
          <w:marBottom w:val="0"/>
          <w:divBdr>
            <w:top w:val="none" w:sz="0" w:space="0" w:color="auto"/>
            <w:left w:val="none" w:sz="0" w:space="0" w:color="auto"/>
            <w:bottom w:val="none" w:sz="0" w:space="0" w:color="auto"/>
            <w:right w:val="none" w:sz="0" w:space="0" w:color="auto"/>
          </w:divBdr>
        </w:div>
        <w:div w:id="1819883366">
          <w:marLeft w:val="547"/>
          <w:marRight w:val="0"/>
          <w:marTop w:val="154"/>
          <w:marBottom w:val="0"/>
          <w:divBdr>
            <w:top w:val="none" w:sz="0" w:space="0" w:color="auto"/>
            <w:left w:val="none" w:sz="0" w:space="0" w:color="auto"/>
            <w:bottom w:val="none" w:sz="0" w:space="0" w:color="auto"/>
            <w:right w:val="none" w:sz="0" w:space="0" w:color="auto"/>
          </w:divBdr>
        </w:div>
        <w:div w:id="1268152023">
          <w:marLeft w:val="547"/>
          <w:marRight w:val="0"/>
          <w:marTop w:val="154"/>
          <w:marBottom w:val="0"/>
          <w:divBdr>
            <w:top w:val="none" w:sz="0" w:space="0" w:color="auto"/>
            <w:left w:val="none" w:sz="0" w:space="0" w:color="auto"/>
            <w:bottom w:val="none" w:sz="0" w:space="0" w:color="auto"/>
            <w:right w:val="none" w:sz="0" w:space="0" w:color="auto"/>
          </w:divBdr>
        </w:div>
        <w:div w:id="1061752752">
          <w:marLeft w:val="547"/>
          <w:marRight w:val="0"/>
          <w:marTop w:val="154"/>
          <w:marBottom w:val="0"/>
          <w:divBdr>
            <w:top w:val="none" w:sz="0" w:space="0" w:color="auto"/>
            <w:left w:val="none" w:sz="0" w:space="0" w:color="auto"/>
            <w:bottom w:val="none" w:sz="0" w:space="0" w:color="auto"/>
            <w:right w:val="none" w:sz="0" w:space="0" w:color="auto"/>
          </w:divBdr>
        </w:div>
        <w:div w:id="1490098146">
          <w:marLeft w:val="547"/>
          <w:marRight w:val="0"/>
          <w:marTop w:val="154"/>
          <w:marBottom w:val="0"/>
          <w:divBdr>
            <w:top w:val="none" w:sz="0" w:space="0" w:color="auto"/>
            <w:left w:val="none" w:sz="0" w:space="0" w:color="auto"/>
            <w:bottom w:val="none" w:sz="0" w:space="0" w:color="auto"/>
            <w:right w:val="none" w:sz="0" w:space="0" w:color="auto"/>
          </w:divBdr>
        </w:div>
        <w:div w:id="1149395724">
          <w:marLeft w:val="547"/>
          <w:marRight w:val="0"/>
          <w:marTop w:val="154"/>
          <w:marBottom w:val="0"/>
          <w:divBdr>
            <w:top w:val="none" w:sz="0" w:space="0" w:color="auto"/>
            <w:left w:val="none" w:sz="0" w:space="0" w:color="auto"/>
            <w:bottom w:val="none" w:sz="0" w:space="0" w:color="auto"/>
            <w:right w:val="none" w:sz="0" w:space="0" w:color="auto"/>
          </w:divBdr>
        </w:div>
        <w:div w:id="850029619">
          <w:marLeft w:val="547"/>
          <w:marRight w:val="0"/>
          <w:marTop w:val="154"/>
          <w:marBottom w:val="0"/>
          <w:divBdr>
            <w:top w:val="none" w:sz="0" w:space="0" w:color="auto"/>
            <w:left w:val="none" w:sz="0" w:space="0" w:color="auto"/>
            <w:bottom w:val="none" w:sz="0" w:space="0" w:color="auto"/>
            <w:right w:val="none" w:sz="0" w:space="0" w:color="auto"/>
          </w:divBdr>
        </w:div>
        <w:div w:id="586696671">
          <w:marLeft w:val="806"/>
          <w:marRight w:val="0"/>
          <w:marTop w:val="154"/>
          <w:marBottom w:val="0"/>
          <w:divBdr>
            <w:top w:val="none" w:sz="0" w:space="0" w:color="auto"/>
            <w:left w:val="none" w:sz="0" w:space="0" w:color="auto"/>
            <w:bottom w:val="none" w:sz="0" w:space="0" w:color="auto"/>
            <w:right w:val="none" w:sz="0" w:space="0" w:color="auto"/>
          </w:divBdr>
        </w:div>
        <w:div w:id="2033263976">
          <w:marLeft w:val="547"/>
          <w:marRight w:val="0"/>
          <w:marTop w:val="154"/>
          <w:marBottom w:val="0"/>
          <w:divBdr>
            <w:top w:val="none" w:sz="0" w:space="0" w:color="auto"/>
            <w:left w:val="none" w:sz="0" w:space="0" w:color="auto"/>
            <w:bottom w:val="none" w:sz="0" w:space="0" w:color="auto"/>
            <w:right w:val="none" w:sz="0" w:space="0" w:color="auto"/>
          </w:divBdr>
        </w:div>
        <w:div w:id="287787299">
          <w:marLeft w:val="547"/>
          <w:marRight w:val="0"/>
          <w:marTop w:val="154"/>
          <w:marBottom w:val="0"/>
          <w:divBdr>
            <w:top w:val="none" w:sz="0" w:space="0" w:color="auto"/>
            <w:left w:val="none" w:sz="0" w:space="0" w:color="auto"/>
            <w:bottom w:val="none" w:sz="0" w:space="0" w:color="auto"/>
            <w:right w:val="none" w:sz="0" w:space="0" w:color="auto"/>
          </w:divBdr>
        </w:div>
        <w:div w:id="1998802201">
          <w:marLeft w:val="547"/>
          <w:marRight w:val="0"/>
          <w:marTop w:val="154"/>
          <w:marBottom w:val="0"/>
          <w:divBdr>
            <w:top w:val="none" w:sz="0" w:space="0" w:color="auto"/>
            <w:left w:val="none" w:sz="0" w:space="0" w:color="auto"/>
            <w:bottom w:val="none" w:sz="0" w:space="0" w:color="auto"/>
            <w:right w:val="none" w:sz="0" w:space="0" w:color="auto"/>
          </w:divBdr>
        </w:div>
        <w:div w:id="1302927508">
          <w:marLeft w:val="547"/>
          <w:marRight w:val="0"/>
          <w:marTop w:val="154"/>
          <w:marBottom w:val="0"/>
          <w:divBdr>
            <w:top w:val="none" w:sz="0" w:space="0" w:color="auto"/>
            <w:left w:val="none" w:sz="0" w:space="0" w:color="auto"/>
            <w:bottom w:val="none" w:sz="0" w:space="0" w:color="auto"/>
            <w:right w:val="none" w:sz="0" w:space="0" w:color="auto"/>
          </w:divBdr>
        </w:div>
        <w:div w:id="1083647092">
          <w:marLeft w:val="547"/>
          <w:marRight w:val="0"/>
          <w:marTop w:val="154"/>
          <w:marBottom w:val="0"/>
          <w:divBdr>
            <w:top w:val="none" w:sz="0" w:space="0" w:color="auto"/>
            <w:left w:val="none" w:sz="0" w:space="0" w:color="auto"/>
            <w:bottom w:val="none" w:sz="0" w:space="0" w:color="auto"/>
            <w:right w:val="none" w:sz="0" w:space="0" w:color="auto"/>
          </w:divBdr>
        </w:div>
        <w:div w:id="1837957280">
          <w:marLeft w:val="547"/>
          <w:marRight w:val="0"/>
          <w:marTop w:val="154"/>
          <w:marBottom w:val="0"/>
          <w:divBdr>
            <w:top w:val="none" w:sz="0" w:space="0" w:color="auto"/>
            <w:left w:val="none" w:sz="0" w:space="0" w:color="auto"/>
            <w:bottom w:val="none" w:sz="0" w:space="0" w:color="auto"/>
            <w:right w:val="none" w:sz="0" w:space="0" w:color="auto"/>
          </w:divBdr>
        </w:div>
        <w:div w:id="1381124353">
          <w:marLeft w:val="547"/>
          <w:marRight w:val="0"/>
          <w:marTop w:val="154"/>
          <w:marBottom w:val="0"/>
          <w:divBdr>
            <w:top w:val="none" w:sz="0" w:space="0" w:color="auto"/>
            <w:left w:val="none" w:sz="0" w:space="0" w:color="auto"/>
            <w:bottom w:val="none" w:sz="0" w:space="0" w:color="auto"/>
            <w:right w:val="none" w:sz="0" w:space="0" w:color="auto"/>
          </w:divBdr>
        </w:div>
        <w:div w:id="1390880709">
          <w:marLeft w:val="547"/>
          <w:marRight w:val="0"/>
          <w:marTop w:val="154"/>
          <w:marBottom w:val="0"/>
          <w:divBdr>
            <w:top w:val="none" w:sz="0" w:space="0" w:color="auto"/>
            <w:left w:val="none" w:sz="0" w:space="0" w:color="auto"/>
            <w:bottom w:val="none" w:sz="0" w:space="0" w:color="auto"/>
            <w:right w:val="none" w:sz="0" w:space="0" w:color="auto"/>
          </w:divBdr>
        </w:div>
        <w:div w:id="1075664446">
          <w:marLeft w:val="547"/>
          <w:marRight w:val="0"/>
          <w:marTop w:val="154"/>
          <w:marBottom w:val="0"/>
          <w:divBdr>
            <w:top w:val="none" w:sz="0" w:space="0" w:color="auto"/>
            <w:left w:val="none" w:sz="0" w:space="0" w:color="auto"/>
            <w:bottom w:val="none" w:sz="0" w:space="0" w:color="auto"/>
            <w:right w:val="none" w:sz="0" w:space="0" w:color="auto"/>
          </w:divBdr>
        </w:div>
        <w:div w:id="26682277">
          <w:marLeft w:val="547"/>
          <w:marRight w:val="0"/>
          <w:marTop w:val="154"/>
          <w:marBottom w:val="0"/>
          <w:divBdr>
            <w:top w:val="none" w:sz="0" w:space="0" w:color="auto"/>
            <w:left w:val="none" w:sz="0" w:space="0" w:color="auto"/>
            <w:bottom w:val="none" w:sz="0" w:space="0" w:color="auto"/>
            <w:right w:val="none" w:sz="0" w:space="0" w:color="auto"/>
          </w:divBdr>
        </w:div>
        <w:div w:id="2005815768">
          <w:marLeft w:val="547"/>
          <w:marRight w:val="0"/>
          <w:marTop w:val="154"/>
          <w:marBottom w:val="0"/>
          <w:divBdr>
            <w:top w:val="none" w:sz="0" w:space="0" w:color="auto"/>
            <w:left w:val="none" w:sz="0" w:space="0" w:color="auto"/>
            <w:bottom w:val="none" w:sz="0" w:space="0" w:color="auto"/>
            <w:right w:val="none" w:sz="0" w:space="0" w:color="auto"/>
          </w:divBdr>
        </w:div>
        <w:div w:id="1846626733">
          <w:marLeft w:val="547"/>
          <w:marRight w:val="0"/>
          <w:marTop w:val="154"/>
          <w:marBottom w:val="0"/>
          <w:divBdr>
            <w:top w:val="none" w:sz="0" w:space="0" w:color="auto"/>
            <w:left w:val="none" w:sz="0" w:space="0" w:color="auto"/>
            <w:bottom w:val="none" w:sz="0" w:space="0" w:color="auto"/>
            <w:right w:val="none" w:sz="0" w:space="0" w:color="auto"/>
          </w:divBdr>
        </w:div>
        <w:div w:id="531769625">
          <w:marLeft w:val="547"/>
          <w:marRight w:val="0"/>
          <w:marTop w:val="154"/>
          <w:marBottom w:val="0"/>
          <w:divBdr>
            <w:top w:val="none" w:sz="0" w:space="0" w:color="auto"/>
            <w:left w:val="none" w:sz="0" w:space="0" w:color="auto"/>
            <w:bottom w:val="none" w:sz="0" w:space="0" w:color="auto"/>
            <w:right w:val="none" w:sz="0" w:space="0" w:color="auto"/>
          </w:divBdr>
        </w:div>
        <w:div w:id="902447789">
          <w:marLeft w:val="547"/>
          <w:marRight w:val="0"/>
          <w:marTop w:val="154"/>
          <w:marBottom w:val="0"/>
          <w:divBdr>
            <w:top w:val="none" w:sz="0" w:space="0" w:color="auto"/>
            <w:left w:val="none" w:sz="0" w:space="0" w:color="auto"/>
            <w:bottom w:val="none" w:sz="0" w:space="0" w:color="auto"/>
            <w:right w:val="none" w:sz="0" w:space="0" w:color="auto"/>
          </w:divBdr>
        </w:div>
        <w:div w:id="320163285">
          <w:marLeft w:val="547"/>
          <w:marRight w:val="0"/>
          <w:marTop w:val="154"/>
          <w:marBottom w:val="0"/>
          <w:divBdr>
            <w:top w:val="none" w:sz="0" w:space="0" w:color="auto"/>
            <w:left w:val="none" w:sz="0" w:space="0" w:color="auto"/>
            <w:bottom w:val="none" w:sz="0" w:space="0" w:color="auto"/>
            <w:right w:val="none" w:sz="0" w:space="0" w:color="auto"/>
          </w:divBdr>
        </w:div>
        <w:div w:id="1972440030">
          <w:marLeft w:val="547"/>
          <w:marRight w:val="0"/>
          <w:marTop w:val="154"/>
          <w:marBottom w:val="0"/>
          <w:divBdr>
            <w:top w:val="none" w:sz="0" w:space="0" w:color="auto"/>
            <w:left w:val="none" w:sz="0" w:space="0" w:color="auto"/>
            <w:bottom w:val="none" w:sz="0" w:space="0" w:color="auto"/>
            <w:right w:val="none" w:sz="0" w:space="0" w:color="auto"/>
          </w:divBdr>
        </w:div>
        <w:div w:id="1391419860">
          <w:marLeft w:val="547"/>
          <w:marRight w:val="0"/>
          <w:marTop w:val="154"/>
          <w:marBottom w:val="0"/>
          <w:divBdr>
            <w:top w:val="none" w:sz="0" w:space="0" w:color="auto"/>
            <w:left w:val="none" w:sz="0" w:space="0" w:color="auto"/>
            <w:bottom w:val="none" w:sz="0" w:space="0" w:color="auto"/>
            <w:right w:val="none" w:sz="0" w:space="0" w:color="auto"/>
          </w:divBdr>
        </w:div>
        <w:div w:id="730541492">
          <w:marLeft w:val="547"/>
          <w:marRight w:val="0"/>
          <w:marTop w:val="154"/>
          <w:marBottom w:val="0"/>
          <w:divBdr>
            <w:top w:val="none" w:sz="0" w:space="0" w:color="auto"/>
            <w:left w:val="none" w:sz="0" w:space="0" w:color="auto"/>
            <w:bottom w:val="none" w:sz="0" w:space="0" w:color="auto"/>
            <w:right w:val="none" w:sz="0" w:space="0" w:color="auto"/>
          </w:divBdr>
        </w:div>
        <w:div w:id="1170872851">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7</Pages>
  <Words>1421</Words>
  <Characters>8102</Characters>
  <Application>Microsoft Office Word</Application>
  <DocSecurity>0</DocSecurity>
  <Lines>67</Lines>
  <Paragraphs>19</Paragraphs>
  <ScaleCrop>false</ScaleCrop>
  <Company/>
  <LinksUpToDate>false</LinksUpToDate>
  <CharactersWithSpaces>9504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3</cp:revision>
  <dcterms:created xsi:type="dcterms:W3CDTF">2013-06-28T19:37:00Z</dcterms:created>
  <dcterms:modified xsi:type="dcterms:W3CDTF">2013-06-28T20:40:00Z</dcterms:modified>
</cp:coreProperties>
</file>