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Lecture 16</w:t>
      </w:r>
      <w:r w:rsidRPr="009A646E">
        <w:rPr>
          <w:rFonts w:ascii="Times New Roman" w:hAnsi="Times New Roman" w:cs="Times New Roman"/>
          <w:b/>
          <w:sz w:val="24"/>
          <w:szCs w:val="24"/>
        </w:rPr>
        <w:br/>
        <w:t>Multinational Restructuring</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Building a new subsidiary, acquiring a company, selling an existing subsidiary, downsizing operations, or shifting production among subsidiaries, are all forms of multinational restructuring.</w:t>
      </w:r>
      <w:r>
        <w:rPr>
          <w:rFonts w:ascii="Times New Roman" w:hAnsi="Times New Roman" w:cs="Times New Roman"/>
          <w:sz w:val="24"/>
          <w:szCs w:val="24"/>
        </w:rPr>
        <w:t xml:space="preserve"> </w:t>
      </w:r>
      <w:r w:rsidRPr="009A646E">
        <w:rPr>
          <w:rFonts w:ascii="Times New Roman" w:hAnsi="Times New Roman" w:cs="Times New Roman"/>
          <w:sz w:val="24"/>
          <w:szCs w:val="24"/>
        </w:rPr>
        <w:t>MNCs continually assess possible forms of multinational restructuring to capitalize on changing economic, political, and industrial conditions across countries.</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International Acquisitions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Through an international acquisition, a firm can immediately expand its international business since the target is already in place, and benefit from already-established customer relationships.</w:t>
      </w:r>
      <w:r>
        <w:rPr>
          <w:rFonts w:ascii="Times New Roman" w:hAnsi="Times New Roman" w:cs="Times New Roman"/>
          <w:sz w:val="24"/>
          <w:szCs w:val="24"/>
        </w:rPr>
        <w:t xml:space="preserve"> </w:t>
      </w:r>
      <w:r w:rsidRPr="009A646E">
        <w:rPr>
          <w:rFonts w:ascii="Times New Roman" w:hAnsi="Times New Roman" w:cs="Times New Roman"/>
          <w:sz w:val="24"/>
          <w:szCs w:val="24"/>
        </w:rPr>
        <w:t>However, establishing a new subsidiary usually costs less, and there will not be a need to integrate the parent management style with that of the acquired company.</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Mergers and acquisitions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Formally, a </w:t>
      </w:r>
      <w:r w:rsidRPr="009A646E">
        <w:rPr>
          <w:rFonts w:ascii="Times New Roman" w:hAnsi="Times New Roman" w:cs="Times New Roman"/>
          <w:i/>
          <w:iCs/>
          <w:sz w:val="24"/>
          <w:szCs w:val="24"/>
        </w:rPr>
        <w:t>merger</w:t>
      </w:r>
      <w:r w:rsidRPr="009A646E">
        <w:rPr>
          <w:rFonts w:ascii="Times New Roman" w:hAnsi="Times New Roman" w:cs="Times New Roman"/>
          <w:sz w:val="24"/>
          <w:szCs w:val="24"/>
        </w:rPr>
        <w:t xml:space="preserve"> is a combination of two or more separate enterprises, typically involving the issuance of new securities.</w:t>
      </w:r>
      <w:r>
        <w:rPr>
          <w:rFonts w:ascii="Times New Roman" w:hAnsi="Times New Roman" w:cs="Times New Roman"/>
          <w:sz w:val="24"/>
          <w:szCs w:val="24"/>
        </w:rPr>
        <w:t xml:space="preserve"> </w:t>
      </w:r>
      <w:r w:rsidRPr="009A646E">
        <w:rPr>
          <w:rFonts w:ascii="Times New Roman" w:hAnsi="Times New Roman" w:cs="Times New Roman"/>
          <w:sz w:val="24"/>
          <w:szCs w:val="24"/>
        </w:rPr>
        <w:t xml:space="preserve">An </w:t>
      </w:r>
      <w:r w:rsidRPr="009A646E">
        <w:rPr>
          <w:rFonts w:ascii="Times New Roman" w:hAnsi="Times New Roman" w:cs="Times New Roman"/>
          <w:i/>
          <w:iCs/>
          <w:sz w:val="24"/>
          <w:szCs w:val="24"/>
        </w:rPr>
        <w:t>acquisition</w:t>
      </w:r>
      <w:r w:rsidRPr="009A646E">
        <w:rPr>
          <w:rFonts w:ascii="Times New Roman" w:hAnsi="Times New Roman" w:cs="Times New Roman"/>
          <w:sz w:val="24"/>
          <w:szCs w:val="24"/>
        </w:rPr>
        <w:t xml:space="preserve"> occurs when one firm purchases the stock of another firm.</w:t>
      </w:r>
      <w:r>
        <w:rPr>
          <w:rFonts w:ascii="Times New Roman" w:hAnsi="Times New Roman" w:cs="Times New Roman"/>
          <w:sz w:val="24"/>
          <w:szCs w:val="24"/>
        </w:rPr>
        <w:t xml:space="preserve"> </w:t>
      </w:r>
      <w:r w:rsidRPr="009A646E">
        <w:rPr>
          <w:rFonts w:ascii="Times New Roman" w:hAnsi="Times New Roman" w:cs="Times New Roman"/>
          <w:sz w:val="24"/>
          <w:szCs w:val="24"/>
        </w:rPr>
        <w:t>Prior to the early 1980s, geographic and regulatory restrictions limited where and how banks could compete, interstate branching was prohibited.</w:t>
      </w:r>
      <w:r>
        <w:rPr>
          <w:rFonts w:ascii="Times New Roman" w:hAnsi="Times New Roman" w:cs="Times New Roman"/>
          <w:sz w:val="24"/>
          <w:szCs w:val="24"/>
        </w:rPr>
        <w:t xml:space="preserve"> </w:t>
      </w:r>
      <w:r w:rsidRPr="009A646E">
        <w:rPr>
          <w:rFonts w:ascii="Times New Roman" w:hAnsi="Times New Roman" w:cs="Times New Roman"/>
          <w:sz w:val="24"/>
          <w:szCs w:val="24"/>
        </w:rPr>
        <w:t>Mergers and acquisitions were a natural way to penetrate new markets, particularly in-states with no branching.</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Why is size so important?</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Historically, managers of the largest companies in a market had considerable influence and received extraordinary attention. They were compensated well, based to some degree on the size of the empire they controlled rather than profitability. They served on community, state, and national boards that set policy and lobbied legislators.</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The traditional benefits of economies of scale and scope in business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Size, product diversity, and brand identification, which generate benefits from cross-selling more products to more customers.</w:t>
      </w:r>
      <w:r>
        <w:rPr>
          <w:rFonts w:ascii="Times New Roman" w:hAnsi="Times New Roman" w:cs="Times New Roman"/>
          <w:sz w:val="24"/>
          <w:szCs w:val="24"/>
        </w:rPr>
        <w:t xml:space="preserve"> </w:t>
      </w:r>
      <w:r w:rsidRPr="009A646E">
        <w:rPr>
          <w:rFonts w:ascii="Times New Roman" w:hAnsi="Times New Roman" w:cs="Times New Roman"/>
          <w:sz w:val="24"/>
          <w:szCs w:val="24"/>
        </w:rPr>
        <w:t>Size can reduce the large fixed costs required for brand identification, distribution of a large variety of products and services, and the massive technology expenditure requirement.</w:t>
      </w:r>
    </w:p>
    <w:p w:rsidR="009A646E" w:rsidRPr="009A646E" w:rsidRDefault="009A646E" w:rsidP="009F45E2">
      <w:pPr>
        <w:ind w:firstLine="720"/>
        <w:jc w:val="both"/>
        <w:rPr>
          <w:rFonts w:ascii="Times New Roman" w:hAnsi="Times New Roman" w:cs="Times New Roman"/>
          <w:b/>
          <w:i/>
          <w:sz w:val="24"/>
          <w:szCs w:val="24"/>
        </w:rPr>
      </w:pPr>
      <w:r w:rsidRPr="009A646E">
        <w:rPr>
          <w:rFonts w:ascii="Times New Roman" w:hAnsi="Times New Roman" w:cs="Times New Roman"/>
          <w:b/>
          <w:i/>
          <w:sz w:val="24"/>
          <w:szCs w:val="24"/>
        </w:rPr>
        <w:t xml:space="preserve">Enhanced operating leverage </w:t>
      </w:r>
    </w:p>
    <w:p w:rsidR="009A646E" w:rsidRPr="009A646E" w:rsidRDefault="009A646E" w:rsidP="009F45E2">
      <w:pPr>
        <w:ind w:firstLine="720"/>
        <w:jc w:val="both"/>
        <w:rPr>
          <w:rFonts w:ascii="Times New Roman" w:hAnsi="Times New Roman" w:cs="Times New Roman"/>
          <w:sz w:val="24"/>
          <w:szCs w:val="24"/>
        </w:rPr>
      </w:pPr>
      <w:r w:rsidRPr="009A646E">
        <w:rPr>
          <w:rFonts w:ascii="Times New Roman" w:hAnsi="Times New Roman" w:cs="Times New Roman"/>
          <w:sz w:val="24"/>
          <w:szCs w:val="24"/>
        </w:rPr>
        <w:t>Results from spreading fixed overhead cost across a larger operating and revenue base.</w:t>
      </w:r>
    </w:p>
    <w:p w:rsidR="009A646E" w:rsidRPr="009A646E" w:rsidRDefault="009A646E" w:rsidP="009F45E2">
      <w:pPr>
        <w:ind w:firstLine="720"/>
        <w:jc w:val="both"/>
        <w:rPr>
          <w:rFonts w:ascii="Times New Roman" w:hAnsi="Times New Roman" w:cs="Times New Roman"/>
          <w:b/>
          <w:i/>
          <w:sz w:val="24"/>
          <w:szCs w:val="24"/>
        </w:rPr>
      </w:pPr>
      <w:proofErr w:type="gramStart"/>
      <w:r w:rsidRPr="009A646E">
        <w:rPr>
          <w:rFonts w:ascii="Times New Roman" w:hAnsi="Times New Roman" w:cs="Times New Roman"/>
          <w:b/>
          <w:i/>
          <w:sz w:val="24"/>
          <w:szCs w:val="24"/>
        </w:rPr>
        <w:t>Reduction in a company's earnings risk.</w:t>
      </w:r>
      <w:proofErr w:type="gramEnd"/>
      <w:r w:rsidRPr="009A646E">
        <w:rPr>
          <w:rFonts w:ascii="Times New Roman" w:hAnsi="Times New Roman" w:cs="Times New Roman"/>
          <w:b/>
          <w:i/>
          <w:sz w:val="24"/>
          <w:szCs w:val="24"/>
        </w:rPr>
        <w:t xml:space="preserve"> </w:t>
      </w:r>
    </w:p>
    <w:p w:rsidR="009A646E" w:rsidRPr="009A646E" w:rsidRDefault="009A646E" w:rsidP="009F45E2">
      <w:pPr>
        <w:ind w:firstLine="720"/>
        <w:jc w:val="both"/>
        <w:rPr>
          <w:rFonts w:ascii="Times New Roman" w:hAnsi="Times New Roman" w:cs="Times New Roman"/>
          <w:sz w:val="24"/>
          <w:szCs w:val="24"/>
        </w:rPr>
      </w:pPr>
      <w:proofErr w:type="gramStart"/>
      <w:r w:rsidRPr="009A646E">
        <w:rPr>
          <w:rFonts w:ascii="Times New Roman" w:hAnsi="Times New Roman" w:cs="Times New Roman"/>
          <w:sz w:val="24"/>
          <w:szCs w:val="24"/>
        </w:rPr>
        <w:t>Enhances the value of a franchise by creating a more diversified product and earnings base.</w:t>
      </w:r>
      <w:proofErr w:type="gramEnd"/>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lastRenderedPageBreak/>
        <w:t>Mergers and cost efficiencies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Even though the rapid consolidation has improved efficiency, these benefits have yet to be realized by the largest companies as compared with other smaller.  </w:t>
      </w:r>
    </w:p>
    <w:p w:rsidR="009A646E" w:rsidRPr="009A646E" w:rsidRDefault="009A646E" w:rsidP="009F45E2">
      <w:pPr>
        <w:pStyle w:val="ListParagraph"/>
        <w:numPr>
          <w:ilvl w:val="0"/>
          <w:numId w:val="33"/>
        </w:numPr>
        <w:jc w:val="both"/>
        <w:rPr>
          <w:rFonts w:ascii="Times New Roman" w:hAnsi="Times New Roman" w:cs="Times New Roman"/>
          <w:sz w:val="24"/>
          <w:szCs w:val="24"/>
        </w:rPr>
      </w:pPr>
      <w:r w:rsidRPr="009A646E">
        <w:rPr>
          <w:rFonts w:ascii="Times New Roman" w:hAnsi="Times New Roman" w:cs="Times New Roman"/>
          <w:sz w:val="24"/>
          <w:szCs w:val="24"/>
        </w:rPr>
        <w:t xml:space="preserve">The evidence, however, suggests that average unit costs are flat across different size of companies. </w:t>
      </w:r>
    </w:p>
    <w:p w:rsidR="009A646E" w:rsidRPr="009A646E" w:rsidRDefault="009A646E" w:rsidP="009F45E2">
      <w:pPr>
        <w:pStyle w:val="ListParagraph"/>
        <w:numPr>
          <w:ilvl w:val="0"/>
          <w:numId w:val="33"/>
        </w:numPr>
        <w:jc w:val="both"/>
        <w:rPr>
          <w:rFonts w:ascii="Times New Roman" w:hAnsi="Times New Roman" w:cs="Times New Roman"/>
          <w:sz w:val="24"/>
          <w:szCs w:val="24"/>
        </w:rPr>
      </w:pPr>
      <w:r w:rsidRPr="009A646E">
        <w:rPr>
          <w:rFonts w:ascii="Times New Roman" w:hAnsi="Times New Roman" w:cs="Times New Roman"/>
          <w:sz w:val="24"/>
          <w:szCs w:val="24"/>
        </w:rPr>
        <w:t>Size essentially represents prestige and financial power.</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 xml:space="preserve">Merger value is created in two ways </w:t>
      </w:r>
    </w:p>
    <w:p w:rsidR="009A646E" w:rsidRPr="009A646E" w:rsidRDefault="009A646E" w:rsidP="009F45E2">
      <w:pPr>
        <w:pStyle w:val="ListParagraph"/>
        <w:numPr>
          <w:ilvl w:val="0"/>
          <w:numId w:val="34"/>
        </w:numPr>
        <w:jc w:val="both"/>
        <w:rPr>
          <w:rFonts w:ascii="Times New Roman" w:hAnsi="Times New Roman" w:cs="Times New Roman"/>
          <w:sz w:val="24"/>
          <w:szCs w:val="24"/>
        </w:rPr>
      </w:pPr>
      <w:r w:rsidRPr="009A646E">
        <w:rPr>
          <w:rFonts w:ascii="Times New Roman" w:hAnsi="Times New Roman" w:cs="Times New Roman"/>
          <w:sz w:val="24"/>
          <w:szCs w:val="24"/>
        </w:rPr>
        <w:t>The combined companies might be able to generate increased earnings (or cash flow) compared to historical norms.</w:t>
      </w:r>
    </w:p>
    <w:p w:rsidR="009A646E" w:rsidRPr="009A646E" w:rsidRDefault="009A646E" w:rsidP="009F45E2">
      <w:pPr>
        <w:pStyle w:val="ListParagraph"/>
        <w:numPr>
          <w:ilvl w:val="0"/>
          <w:numId w:val="34"/>
        </w:numPr>
        <w:jc w:val="both"/>
        <w:rPr>
          <w:rFonts w:ascii="Times New Roman" w:hAnsi="Times New Roman" w:cs="Times New Roman"/>
          <w:sz w:val="24"/>
          <w:szCs w:val="24"/>
        </w:rPr>
      </w:pPr>
      <w:r w:rsidRPr="009A646E">
        <w:rPr>
          <w:rFonts w:ascii="Times New Roman" w:hAnsi="Times New Roman" w:cs="Times New Roman"/>
          <w:sz w:val="24"/>
          <w:szCs w:val="24"/>
        </w:rPr>
        <w:t>Increasing market share.</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Even if earnings rates remain unchanged after a merger, a company can position itself as a future acquisition target by capturing a greater share of its deposit market.</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Source of potential gains</w:t>
      </w:r>
    </w:p>
    <w:p w:rsidR="00000000" w:rsidRPr="009A646E" w:rsidRDefault="002268D0" w:rsidP="009F45E2">
      <w:pPr>
        <w:numPr>
          <w:ilvl w:val="0"/>
          <w:numId w:val="23"/>
        </w:numPr>
        <w:jc w:val="both"/>
        <w:rPr>
          <w:rFonts w:ascii="Times New Roman" w:hAnsi="Times New Roman" w:cs="Times New Roman"/>
          <w:sz w:val="24"/>
          <w:szCs w:val="24"/>
        </w:rPr>
      </w:pPr>
      <w:r w:rsidRPr="009A646E">
        <w:rPr>
          <w:rFonts w:ascii="Times New Roman" w:hAnsi="Times New Roman" w:cs="Times New Roman"/>
          <w:sz w:val="24"/>
          <w:szCs w:val="24"/>
        </w:rPr>
        <w:t>Economies of Scale, Cost Cutting</w:t>
      </w:r>
    </w:p>
    <w:p w:rsidR="00000000" w:rsidRPr="009A646E" w:rsidRDefault="002268D0" w:rsidP="009F45E2">
      <w:pPr>
        <w:numPr>
          <w:ilvl w:val="0"/>
          <w:numId w:val="23"/>
        </w:numPr>
        <w:jc w:val="both"/>
        <w:rPr>
          <w:rFonts w:ascii="Times New Roman" w:hAnsi="Times New Roman" w:cs="Times New Roman"/>
          <w:sz w:val="24"/>
          <w:szCs w:val="24"/>
        </w:rPr>
      </w:pPr>
      <w:r w:rsidRPr="009A646E">
        <w:rPr>
          <w:rFonts w:ascii="Times New Roman" w:hAnsi="Times New Roman" w:cs="Times New Roman"/>
          <w:sz w:val="24"/>
          <w:szCs w:val="24"/>
        </w:rPr>
        <w:t>Increase Market Share</w:t>
      </w:r>
    </w:p>
    <w:p w:rsidR="00000000" w:rsidRPr="009A646E" w:rsidRDefault="002268D0" w:rsidP="009F45E2">
      <w:pPr>
        <w:numPr>
          <w:ilvl w:val="0"/>
          <w:numId w:val="23"/>
        </w:numPr>
        <w:jc w:val="both"/>
        <w:rPr>
          <w:rFonts w:ascii="Times New Roman" w:hAnsi="Times New Roman" w:cs="Times New Roman"/>
          <w:sz w:val="24"/>
          <w:szCs w:val="24"/>
        </w:rPr>
      </w:pPr>
      <w:r w:rsidRPr="009A646E">
        <w:rPr>
          <w:rFonts w:ascii="Times New Roman" w:hAnsi="Times New Roman" w:cs="Times New Roman"/>
          <w:sz w:val="24"/>
          <w:szCs w:val="24"/>
        </w:rPr>
        <w:t>Enhanced Product lines</w:t>
      </w:r>
    </w:p>
    <w:p w:rsidR="00000000" w:rsidRPr="009A646E" w:rsidRDefault="002268D0" w:rsidP="009F45E2">
      <w:pPr>
        <w:numPr>
          <w:ilvl w:val="0"/>
          <w:numId w:val="23"/>
        </w:numPr>
        <w:jc w:val="both"/>
        <w:rPr>
          <w:rFonts w:ascii="Times New Roman" w:hAnsi="Times New Roman" w:cs="Times New Roman"/>
          <w:sz w:val="24"/>
          <w:szCs w:val="24"/>
        </w:rPr>
      </w:pPr>
      <w:r w:rsidRPr="009A646E">
        <w:rPr>
          <w:rFonts w:ascii="Times New Roman" w:hAnsi="Times New Roman" w:cs="Times New Roman"/>
          <w:sz w:val="24"/>
          <w:szCs w:val="24"/>
        </w:rPr>
        <w:t>Entry into Attractive New Markets</w:t>
      </w:r>
    </w:p>
    <w:p w:rsidR="00000000" w:rsidRPr="009A646E" w:rsidRDefault="002268D0" w:rsidP="009F45E2">
      <w:pPr>
        <w:numPr>
          <w:ilvl w:val="0"/>
          <w:numId w:val="23"/>
        </w:numPr>
        <w:jc w:val="both"/>
        <w:rPr>
          <w:rFonts w:ascii="Times New Roman" w:hAnsi="Times New Roman" w:cs="Times New Roman"/>
          <w:sz w:val="24"/>
          <w:szCs w:val="24"/>
        </w:rPr>
      </w:pPr>
      <w:r w:rsidRPr="009A646E">
        <w:rPr>
          <w:rFonts w:ascii="Times New Roman" w:hAnsi="Times New Roman" w:cs="Times New Roman"/>
          <w:sz w:val="24"/>
          <w:szCs w:val="24"/>
        </w:rPr>
        <w:t xml:space="preserve">Improved Managerial Capabilities, and Increased Financial Leverage </w:t>
      </w:r>
    </w:p>
    <w:p w:rsidR="00000000" w:rsidRPr="009A646E" w:rsidRDefault="002268D0" w:rsidP="009F45E2">
      <w:pPr>
        <w:numPr>
          <w:ilvl w:val="0"/>
          <w:numId w:val="23"/>
        </w:numPr>
        <w:jc w:val="both"/>
        <w:rPr>
          <w:rFonts w:ascii="Times New Roman" w:hAnsi="Times New Roman" w:cs="Times New Roman"/>
          <w:sz w:val="24"/>
          <w:szCs w:val="24"/>
        </w:rPr>
      </w:pPr>
      <w:r w:rsidRPr="009A646E">
        <w:rPr>
          <w:rFonts w:ascii="Times New Roman" w:hAnsi="Times New Roman" w:cs="Times New Roman"/>
          <w:sz w:val="24"/>
          <w:szCs w:val="24"/>
        </w:rPr>
        <w:t>Financial and Operating Leverage</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Increase market share</w:t>
      </w:r>
    </w:p>
    <w:p w:rsidR="009A646E" w:rsidRPr="009A646E" w:rsidRDefault="009A646E" w:rsidP="009F45E2">
      <w:pPr>
        <w:pStyle w:val="ListParagraph"/>
        <w:numPr>
          <w:ilvl w:val="0"/>
          <w:numId w:val="35"/>
        </w:numPr>
        <w:jc w:val="both"/>
        <w:rPr>
          <w:rFonts w:ascii="Times New Roman" w:hAnsi="Times New Roman" w:cs="Times New Roman"/>
          <w:sz w:val="24"/>
          <w:szCs w:val="24"/>
        </w:rPr>
      </w:pPr>
      <w:r w:rsidRPr="009A646E">
        <w:rPr>
          <w:rFonts w:ascii="Times New Roman" w:hAnsi="Times New Roman" w:cs="Times New Roman"/>
          <w:sz w:val="24"/>
          <w:szCs w:val="24"/>
        </w:rPr>
        <w:t>Brand identification</w:t>
      </w:r>
    </w:p>
    <w:p w:rsidR="009A646E" w:rsidRPr="009A646E" w:rsidRDefault="009A646E" w:rsidP="009F45E2">
      <w:pPr>
        <w:pStyle w:val="ListParagraph"/>
        <w:numPr>
          <w:ilvl w:val="0"/>
          <w:numId w:val="35"/>
        </w:numPr>
        <w:jc w:val="both"/>
        <w:rPr>
          <w:rFonts w:ascii="Times New Roman" w:hAnsi="Times New Roman" w:cs="Times New Roman"/>
          <w:sz w:val="24"/>
          <w:szCs w:val="24"/>
        </w:rPr>
      </w:pPr>
      <w:r w:rsidRPr="009A646E">
        <w:rPr>
          <w:rFonts w:ascii="Times New Roman" w:hAnsi="Times New Roman" w:cs="Times New Roman"/>
          <w:sz w:val="24"/>
          <w:szCs w:val="24"/>
        </w:rPr>
        <w:t>Political and market power enhancements</w:t>
      </w:r>
    </w:p>
    <w:p w:rsidR="009A646E" w:rsidRPr="009A646E" w:rsidRDefault="009A646E" w:rsidP="009F45E2">
      <w:pPr>
        <w:pStyle w:val="ListParagraph"/>
        <w:numPr>
          <w:ilvl w:val="0"/>
          <w:numId w:val="35"/>
        </w:numPr>
        <w:jc w:val="both"/>
        <w:rPr>
          <w:rFonts w:ascii="Times New Roman" w:hAnsi="Times New Roman" w:cs="Times New Roman"/>
          <w:sz w:val="24"/>
          <w:szCs w:val="24"/>
        </w:rPr>
      </w:pPr>
      <w:r w:rsidRPr="009A646E">
        <w:rPr>
          <w:rFonts w:ascii="Times New Roman" w:hAnsi="Times New Roman" w:cs="Times New Roman"/>
          <w:sz w:val="24"/>
          <w:szCs w:val="24"/>
        </w:rPr>
        <w:t xml:space="preserve">Removal of a competitor </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 xml:space="preserve"> Enhanced product lines</w:t>
      </w:r>
    </w:p>
    <w:p w:rsidR="009A646E" w:rsidRPr="009A646E" w:rsidRDefault="009A646E" w:rsidP="009F45E2">
      <w:pPr>
        <w:pStyle w:val="ListParagraph"/>
        <w:numPr>
          <w:ilvl w:val="0"/>
          <w:numId w:val="36"/>
        </w:numPr>
        <w:jc w:val="both"/>
        <w:rPr>
          <w:rFonts w:ascii="Times New Roman" w:hAnsi="Times New Roman" w:cs="Times New Roman"/>
          <w:sz w:val="24"/>
          <w:szCs w:val="24"/>
        </w:rPr>
      </w:pPr>
      <w:r w:rsidRPr="009A646E">
        <w:rPr>
          <w:rFonts w:ascii="Times New Roman" w:hAnsi="Times New Roman" w:cs="Times New Roman"/>
          <w:sz w:val="24"/>
          <w:szCs w:val="24"/>
        </w:rPr>
        <w:t>Stronger and more diversified product lines</w:t>
      </w:r>
    </w:p>
    <w:p w:rsidR="009A646E" w:rsidRPr="009A646E" w:rsidRDefault="009A646E" w:rsidP="009F45E2">
      <w:pPr>
        <w:pStyle w:val="ListParagraph"/>
        <w:numPr>
          <w:ilvl w:val="0"/>
          <w:numId w:val="36"/>
        </w:numPr>
        <w:jc w:val="both"/>
        <w:rPr>
          <w:rFonts w:ascii="Times New Roman" w:hAnsi="Times New Roman" w:cs="Times New Roman"/>
          <w:sz w:val="24"/>
          <w:szCs w:val="24"/>
        </w:rPr>
      </w:pPr>
      <w:r w:rsidRPr="009A646E">
        <w:rPr>
          <w:rFonts w:ascii="Times New Roman" w:hAnsi="Times New Roman" w:cs="Times New Roman"/>
          <w:sz w:val="24"/>
          <w:szCs w:val="24"/>
        </w:rPr>
        <w:t>Improved marketing/distribution of products</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 xml:space="preserve"> Entry into attractive new markets</w:t>
      </w:r>
    </w:p>
    <w:p w:rsidR="009A646E" w:rsidRPr="009A646E" w:rsidRDefault="009A646E" w:rsidP="009F45E2">
      <w:pPr>
        <w:pStyle w:val="ListParagraph"/>
        <w:numPr>
          <w:ilvl w:val="0"/>
          <w:numId w:val="37"/>
        </w:numPr>
        <w:jc w:val="both"/>
        <w:rPr>
          <w:rFonts w:ascii="Times New Roman" w:hAnsi="Times New Roman" w:cs="Times New Roman"/>
          <w:sz w:val="24"/>
          <w:szCs w:val="24"/>
        </w:rPr>
      </w:pPr>
      <w:r w:rsidRPr="009A646E">
        <w:rPr>
          <w:rFonts w:ascii="Times New Roman" w:hAnsi="Times New Roman" w:cs="Times New Roman"/>
          <w:sz w:val="24"/>
          <w:szCs w:val="24"/>
        </w:rPr>
        <w:t>Entrance into new growth markets</w:t>
      </w:r>
    </w:p>
    <w:p w:rsidR="009A646E" w:rsidRPr="009A646E" w:rsidRDefault="009A646E" w:rsidP="009F45E2">
      <w:pPr>
        <w:pStyle w:val="ListParagraph"/>
        <w:numPr>
          <w:ilvl w:val="0"/>
          <w:numId w:val="37"/>
        </w:numPr>
        <w:jc w:val="both"/>
        <w:rPr>
          <w:rFonts w:ascii="Times New Roman" w:hAnsi="Times New Roman" w:cs="Times New Roman"/>
          <w:sz w:val="24"/>
          <w:szCs w:val="24"/>
        </w:rPr>
      </w:pPr>
      <w:r w:rsidRPr="009A646E">
        <w:rPr>
          <w:rFonts w:ascii="Times New Roman" w:hAnsi="Times New Roman" w:cs="Times New Roman"/>
          <w:sz w:val="24"/>
          <w:szCs w:val="24"/>
        </w:rPr>
        <w:t>Easier access to faster growth markets</w:t>
      </w:r>
    </w:p>
    <w:p w:rsidR="009A646E" w:rsidRPr="009A646E" w:rsidRDefault="009A646E" w:rsidP="009F45E2">
      <w:pPr>
        <w:jc w:val="both"/>
        <w:rPr>
          <w:rFonts w:ascii="Times New Roman" w:hAnsi="Times New Roman" w:cs="Times New Roman"/>
          <w:b/>
          <w:sz w:val="24"/>
          <w:szCs w:val="24"/>
        </w:rPr>
      </w:pPr>
      <w:r w:rsidRPr="009A646E">
        <w:rPr>
          <w:rFonts w:ascii="Times New Roman" w:hAnsi="Times New Roman" w:cs="Times New Roman"/>
          <w:b/>
          <w:sz w:val="24"/>
          <w:szCs w:val="24"/>
        </w:rPr>
        <w:t xml:space="preserve">Improved managerial capabilities, and increased financial leverage </w:t>
      </w:r>
    </w:p>
    <w:p w:rsidR="009A646E" w:rsidRPr="00B34AA5" w:rsidRDefault="009A646E" w:rsidP="009F45E2">
      <w:pPr>
        <w:pStyle w:val="ListParagraph"/>
        <w:numPr>
          <w:ilvl w:val="0"/>
          <w:numId w:val="39"/>
        </w:numPr>
        <w:jc w:val="both"/>
        <w:rPr>
          <w:rFonts w:ascii="Times New Roman" w:hAnsi="Times New Roman" w:cs="Times New Roman"/>
          <w:sz w:val="24"/>
          <w:szCs w:val="24"/>
        </w:rPr>
      </w:pPr>
      <w:r w:rsidRPr="00B34AA5">
        <w:rPr>
          <w:rFonts w:ascii="Times New Roman" w:hAnsi="Times New Roman" w:cs="Times New Roman"/>
          <w:sz w:val="24"/>
          <w:szCs w:val="24"/>
        </w:rPr>
        <w:t>Improve profitability through loan purchase and maintenance of loan quality</w:t>
      </w:r>
    </w:p>
    <w:p w:rsidR="009A646E" w:rsidRPr="00B34AA5" w:rsidRDefault="009A646E" w:rsidP="009F45E2">
      <w:pPr>
        <w:pStyle w:val="ListParagraph"/>
        <w:numPr>
          <w:ilvl w:val="0"/>
          <w:numId w:val="38"/>
        </w:numPr>
        <w:jc w:val="both"/>
        <w:rPr>
          <w:rFonts w:ascii="Times New Roman" w:hAnsi="Times New Roman" w:cs="Times New Roman"/>
          <w:sz w:val="24"/>
          <w:szCs w:val="24"/>
        </w:rPr>
      </w:pPr>
      <w:r w:rsidRPr="00B34AA5">
        <w:rPr>
          <w:rFonts w:ascii="Times New Roman" w:hAnsi="Times New Roman" w:cs="Times New Roman"/>
          <w:sz w:val="24"/>
          <w:szCs w:val="24"/>
        </w:rPr>
        <w:t>Alternative to paying dividends, buyers rarely pay a premium for excess capital</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Financial and operating leverage</w:t>
      </w:r>
    </w:p>
    <w:p w:rsidR="009A646E" w:rsidRPr="00B34AA5" w:rsidRDefault="009A646E" w:rsidP="009F45E2">
      <w:pPr>
        <w:pStyle w:val="ListParagraph"/>
        <w:numPr>
          <w:ilvl w:val="0"/>
          <w:numId w:val="38"/>
        </w:numPr>
        <w:jc w:val="both"/>
        <w:rPr>
          <w:rFonts w:ascii="Times New Roman" w:hAnsi="Times New Roman" w:cs="Times New Roman"/>
          <w:sz w:val="24"/>
          <w:szCs w:val="24"/>
        </w:rPr>
      </w:pPr>
      <w:r w:rsidRPr="00B34AA5">
        <w:rPr>
          <w:rFonts w:ascii="Times New Roman" w:hAnsi="Times New Roman" w:cs="Times New Roman"/>
          <w:sz w:val="24"/>
          <w:szCs w:val="24"/>
        </w:rPr>
        <w:t>Expansion into other lines of business and achievement of additional operating leverage</w:t>
      </w:r>
    </w:p>
    <w:p w:rsidR="009A646E" w:rsidRPr="00B34AA5" w:rsidRDefault="009A646E" w:rsidP="009F45E2">
      <w:pPr>
        <w:pStyle w:val="ListParagraph"/>
        <w:numPr>
          <w:ilvl w:val="0"/>
          <w:numId w:val="38"/>
        </w:numPr>
        <w:jc w:val="both"/>
        <w:rPr>
          <w:rFonts w:ascii="Times New Roman" w:hAnsi="Times New Roman" w:cs="Times New Roman"/>
          <w:sz w:val="24"/>
          <w:szCs w:val="24"/>
        </w:rPr>
      </w:pPr>
      <w:r w:rsidRPr="00B34AA5">
        <w:rPr>
          <w:rFonts w:ascii="Times New Roman" w:hAnsi="Times New Roman" w:cs="Times New Roman"/>
          <w:sz w:val="24"/>
          <w:szCs w:val="24"/>
        </w:rPr>
        <w:t>Fixed cost of technology distributed over a larger customer base</w:t>
      </w:r>
    </w:p>
    <w:p w:rsidR="00B34AA5" w:rsidRDefault="00B34AA5" w:rsidP="009F45E2">
      <w:pPr>
        <w:jc w:val="both"/>
        <w:rPr>
          <w:rFonts w:ascii="Times New Roman" w:hAnsi="Times New Roman" w:cs="Times New Roman"/>
          <w:sz w:val="24"/>
          <w:szCs w:val="24"/>
        </w:rPr>
      </w:pPr>
      <w:r>
        <w:rPr>
          <w:rFonts w:ascii="Times New Roman" w:hAnsi="Times New Roman" w:cs="Times New Roman"/>
          <w:sz w:val="24"/>
          <w:szCs w:val="24"/>
        </w:rPr>
        <w:br w:type="page"/>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Lecture 17</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International Acquisitions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Like any other long-term project, capital budgeting analysis can be used to determine whether a firm should be acquired.</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Hence, the acquisition decision can be based on a comparison of the benefits and costs as measured by the </w:t>
      </w:r>
      <w:r w:rsidRPr="009A646E">
        <w:rPr>
          <w:rFonts w:ascii="Times New Roman" w:hAnsi="Times New Roman" w:cs="Times New Roman"/>
          <w:i/>
          <w:iCs/>
          <w:sz w:val="24"/>
          <w:szCs w:val="24"/>
        </w:rPr>
        <w:t>net present value (NPV)</w:t>
      </w:r>
      <w:r w:rsidRPr="009A646E">
        <w:rPr>
          <w:rFonts w:ascii="Times New Roman" w:hAnsi="Times New Roman" w:cs="Times New Roman"/>
          <w:sz w:val="24"/>
          <w:szCs w:val="24"/>
        </w:rPr>
        <w:t>.</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International Acquisitions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NPV</w:t>
      </w:r>
      <w:r w:rsidRPr="009A646E">
        <w:rPr>
          <w:rFonts w:ascii="Times New Roman" w:hAnsi="Times New Roman" w:cs="Times New Roman"/>
          <w:sz w:val="24"/>
          <w:szCs w:val="24"/>
        </w:rPr>
        <w:tab/>
        <w:t>=</w:t>
      </w:r>
      <w:r w:rsidRPr="009A646E">
        <w:rPr>
          <w:rFonts w:ascii="Times New Roman" w:hAnsi="Times New Roman" w:cs="Times New Roman"/>
          <w:sz w:val="24"/>
          <w:szCs w:val="24"/>
        </w:rPr>
        <w:tab/>
      </w:r>
      <w:proofErr w:type="gramStart"/>
      <w:r w:rsidRPr="009A646E">
        <w:rPr>
          <w:rFonts w:ascii="Times New Roman" w:hAnsi="Times New Roman" w:cs="Times New Roman"/>
          <w:sz w:val="24"/>
          <w:szCs w:val="24"/>
        </w:rPr>
        <w:t>–  initial</w:t>
      </w:r>
      <w:proofErr w:type="gramEnd"/>
      <w:r w:rsidRPr="009A646E">
        <w:rPr>
          <w:rFonts w:ascii="Times New Roman" w:hAnsi="Times New Roman" w:cs="Times New Roman"/>
          <w:sz w:val="24"/>
          <w:szCs w:val="24"/>
        </w:rPr>
        <w:t xml:space="preserve"> outlay</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bCs/>
          <w:sz w:val="24"/>
          <w:szCs w:val="24"/>
        </w:rPr>
        <w:tab/>
      </w:r>
      <w:r w:rsidRPr="009A646E">
        <w:rPr>
          <w:rFonts w:ascii="Times New Roman" w:hAnsi="Times New Roman" w:cs="Times New Roman"/>
          <w:bCs/>
          <w:sz w:val="24"/>
          <w:szCs w:val="24"/>
        </w:rPr>
        <w:tab/>
      </w:r>
      <w:r w:rsidRPr="009A646E">
        <w:rPr>
          <w:rFonts w:ascii="Times New Roman" w:hAnsi="Times New Roman" w:cs="Times New Roman"/>
          <w:bCs/>
          <w:sz w:val="24"/>
          <w:szCs w:val="24"/>
        </w:rPr>
        <w:tab/>
        <w:t xml:space="preserve">      </w:t>
      </w:r>
      <w:proofErr w:type="gramStart"/>
      <w:r w:rsidRPr="009A646E">
        <w:rPr>
          <w:rFonts w:ascii="Times New Roman" w:hAnsi="Times New Roman" w:cs="Times New Roman"/>
          <w:bCs/>
          <w:i/>
          <w:iCs/>
          <w:sz w:val="24"/>
          <w:szCs w:val="24"/>
        </w:rPr>
        <w:t>n</w:t>
      </w:r>
      <w:proofErr w:type="gramEnd"/>
      <w:r w:rsidRPr="009A646E">
        <w:rPr>
          <w:rFonts w:ascii="Times New Roman" w:hAnsi="Times New Roman" w:cs="Times New Roman"/>
          <w:bCs/>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bCs/>
          <w:sz w:val="24"/>
          <w:szCs w:val="24"/>
        </w:rPr>
        <w:tab/>
      </w:r>
      <w:r w:rsidRPr="009A646E">
        <w:rPr>
          <w:rFonts w:ascii="Times New Roman" w:hAnsi="Times New Roman" w:cs="Times New Roman"/>
          <w:bCs/>
          <w:sz w:val="24"/>
          <w:szCs w:val="24"/>
        </w:rPr>
        <w:tab/>
      </w:r>
      <w:r w:rsidRPr="009A646E">
        <w:rPr>
          <w:rFonts w:ascii="Times New Roman" w:hAnsi="Times New Roman" w:cs="Times New Roman"/>
          <w:bCs/>
          <w:sz w:val="24"/>
          <w:szCs w:val="24"/>
        </w:rPr>
        <w:tab/>
      </w:r>
      <w:proofErr w:type="gramStart"/>
      <w:r w:rsidRPr="009A646E">
        <w:rPr>
          <w:rFonts w:ascii="Times New Roman" w:hAnsi="Times New Roman" w:cs="Times New Roman"/>
          <w:bCs/>
          <w:sz w:val="24"/>
          <w:szCs w:val="24"/>
        </w:rPr>
        <w:t>+  S</w:t>
      </w:r>
      <w:proofErr w:type="gramEnd"/>
      <w:r w:rsidRPr="009A646E">
        <w:rPr>
          <w:rFonts w:ascii="Times New Roman" w:hAnsi="Times New Roman" w:cs="Times New Roman"/>
          <w:bCs/>
          <w:sz w:val="24"/>
          <w:szCs w:val="24"/>
        </w:rPr>
        <w:t xml:space="preserve">  </w:t>
      </w:r>
      <w:r w:rsidRPr="009A646E">
        <w:rPr>
          <w:rFonts w:ascii="Times New Roman" w:hAnsi="Times New Roman" w:cs="Times New Roman"/>
          <w:bCs/>
          <w:sz w:val="24"/>
          <w:szCs w:val="24"/>
          <w:u w:val="single"/>
          <w:vertAlign w:val="superscript"/>
        </w:rPr>
        <w:t xml:space="preserve">cash flow in period </w:t>
      </w:r>
      <w:r w:rsidRPr="009A646E">
        <w:rPr>
          <w:rFonts w:ascii="Times New Roman" w:hAnsi="Times New Roman" w:cs="Times New Roman"/>
          <w:bCs/>
          <w:i/>
          <w:iCs/>
          <w:sz w:val="24"/>
          <w:szCs w:val="24"/>
          <w:u w:val="single"/>
          <w:vertAlign w:val="superscript"/>
        </w:rPr>
        <w:t>t</w:t>
      </w:r>
      <w:r w:rsidRPr="009A646E">
        <w:rPr>
          <w:rFonts w:ascii="Times New Roman" w:hAnsi="Times New Roman" w:cs="Times New Roman"/>
          <w:bCs/>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bCs/>
          <w:sz w:val="24"/>
          <w:szCs w:val="24"/>
        </w:rPr>
        <w:tab/>
      </w:r>
      <w:r w:rsidRPr="009A646E">
        <w:rPr>
          <w:rFonts w:ascii="Times New Roman" w:hAnsi="Times New Roman" w:cs="Times New Roman"/>
          <w:bCs/>
          <w:sz w:val="24"/>
          <w:szCs w:val="24"/>
        </w:rPr>
        <w:tab/>
      </w:r>
      <w:r w:rsidRPr="009A646E">
        <w:rPr>
          <w:rFonts w:ascii="Times New Roman" w:hAnsi="Times New Roman" w:cs="Times New Roman"/>
          <w:bCs/>
          <w:sz w:val="24"/>
          <w:szCs w:val="24"/>
        </w:rPr>
        <w:tab/>
        <w:t xml:space="preserve">   </w:t>
      </w:r>
      <w:r w:rsidRPr="009A646E">
        <w:rPr>
          <w:rFonts w:ascii="Times New Roman" w:hAnsi="Times New Roman" w:cs="Times New Roman"/>
          <w:bCs/>
          <w:i/>
          <w:iCs/>
          <w:sz w:val="24"/>
          <w:szCs w:val="24"/>
        </w:rPr>
        <w:t xml:space="preserve">t </w:t>
      </w:r>
      <w:r w:rsidRPr="009A646E">
        <w:rPr>
          <w:rFonts w:ascii="Times New Roman" w:hAnsi="Times New Roman" w:cs="Times New Roman"/>
          <w:bCs/>
          <w:sz w:val="24"/>
          <w:szCs w:val="24"/>
        </w:rPr>
        <w:t xml:space="preserve">=1            </w:t>
      </w:r>
      <w:r w:rsidRPr="009A646E">
        <w:rPr>
          <w:rFonts w:ascii="Times New Roman" w:hAnsi="Times New Roman" w:cs="Times New Roman"/>
          <w:bCs/>
          <w:sz w:val="24"/>
          <w:szCs w:val="24"/>
          <w:vertAlign w:val="superscript"/>
        </w:rPr>
        <w:t xml:space="preserve">(1 + </w:t>
      </w:r>
      <w:proofErr w:type="gramStart"/>
      <w:r w:rsidRPr="009A646E">
        <w:rPr>
          <w:rFonts w:ascii="Times New Roman" w:hAnsi="Times New Roman" w:cs="Times New Roman"/>
          <w:bCs/>
          <w:i/>
          <w:iCs/>
          <w:sz w:val="24"/>
          <w:szCs w:val="24"/>
          <w:vertAlign w:val="superscript"/>
        </w:rPr>
        <w:t xml:space="preserve">k </w:t>
      </w:r>
      <w:r w:rsidRPr="009A646E">
        <w:rPr>
          <w:rFonts w:ascii="Times New Roman" w:hAnsi="Times New Roman" w:cs="Times New Roman"/>
          <w:bCs/>
          <w:sz w:val="24"/>
          <w:szCs w:val="24"/>
          <w:vertAlign w:val="superscript"/>
        </w:rPr>
        <w:t>)</w:t>
      </w:r>
      <w:r w:rsidRPr="009A646E">
        <w:rPr>
          <w:rFonts w:ascii="Times New Roman" w:hAnsi="Times New Roman" w:cs="Times New Roman"/>
          <w:bCs/>
          <w:i/>
          <w:iCs/>
          <w:sz w:val="24"/>
          <w:szCs w:val="24"/>
          <w:vertAlign w:val="superscript"/>
        </w:rPr>
        <w:t>t</w:t>
      </w:r>
      <w:proofErr w:type="gramEnd"/>
      <w:r w:rsidRPr="009A646E">
        <w:rPr>
          <w:rFonts w:ascii="Times New Roman" w:hAnsi="Times New Roman" w:cs="Times New Roman"/>
          <w:bCs/>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bCs/>
          <w:sz w:val="24"/>
          <w:szCs w:val="24"/>
        </w:rPr>
        <w:tab/>
      </w:r>
      <w:r w:rsidRPr="009A646E">
        <w:rPr>
          <w:rFonts w:ascii="Times New Roman" w:hAnsi="Times New Roman" w:cs="Times New Roman"/>
          <w:bCs/>
          <w:sz w:val="24"/>
          <w:szCs w:val="24"/>
        </w:rPr>
        <w:tab/>
      </w:r>
      <w:r w:rsidRPr="009A646E">
        <w:rPr>
          <w:rFonts w:ascii="Times New Roman" w:hAnsi="Times New Roman" w:cs="Times New Roman"/>
          <w:bCs/>
          <w:sz w:val="24"/>
          <w:szCs w:val="24"/>
        </w:rPr>
        <w:tab/>
      </w:r>
      <w:proofErr w:type="gramStart"/>
      <w:r w:rsidRPr="009A646E">
        <w:rPr>
          <w:rFonts w:ascii="Times New Roman" w:hAnsi="Times New Roman" w:cs="Times New Roman"/>
          <w:bCs/>
          <w:sz w:val="24"/>
          <w:szCs w:val="24"/>
          <w:vertAlign w:val="subscript"/>
        </w:rPr>
        <w:t>+</w:t>
      </w:r>
      <w:r w:rsidRPr="009A646E">
        <w:rPr>
          <w:rFonts w:ascii="Times New Roman" w:hAnsi="Times New Roman" w:cs="Times New Roman"/>
          <w:bCs/>
          <w:sz w:val="24"/>
          <w:szCs w:val="24"/>
        </w:rPr>
        <w:t xml:space="preserve">  </w:t>
      </w:r>
      <w:r w:rsidRPr="009A646E">
        <w:rPr>
          <w:rFonts w:ascii="Times New Roman" w:hAnsi="Times New Roman" w:cs="Times New Roman"/>
          <w:bCs/>
          <w:sz w:val="24"/>
          <w:szCs w:val="24"/>
          <w:u w:val="single"/>
        </w:rPr>
        <w:t>salvage</w:t>
      </w:r>
      <w:proofErr w:type="gramEnd"/>
      <w:r w:rsidRPr="009A646E">
        <w:rPr>
          <w:rFonts w:ascii="Times New Roman" w:hAnsi="Times New Roman" w:cs="Times New Roman"/>
          <w:bCs/>
          <w:sz w:val="24"/>
          <w:szCs w:val="24"/>
          <w:u w:val="single"/>
        </w:rPr>
        <w:t xml:space="preserve"> value</w:t>
      </w:r>
      <w:r w:rsidRPr="009A646E">
        <w:rPr>
          <w:rFonts w:ascii="Times New Roman" w:hAnsi="Times New Roman" w:cs="Times New Roman"/>
          <w:bCs/>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bCs/>
          <w:sz w:val="24"/>
          <w:szCs w:val="24"/>
        </w:rPr>
        <w:tab/>
      </w:r>
      <w:r w:rsidRPr="009A646E">
        <w:rPr>
          <w:rFonts w:ascii="Times New Roman" w:hAnsi="Times New Roman" w:cs="Times New Roman"/>
          <w:bCs/>
          <w:sz w:val="24"/>
          <w:szCs w:val="24"/>
        </w:rPr>
        <w:tab/>
      </w:r>
      <w:r w:rsidRPr="009A646E">
        <w:rPr>
          <w:rFonts w:ascii="Times New Roman" w:hAnsi="Times New Roman" w:cs="Times New Roman"/>
          <w:bCs/>
          <w:sz w:val="24"/>
          <w:szCs w:val="24"/>
        </w:rPr>
        <w:tab/>
        <w:t xml:space="preserve">         (1 + </w:t>
      </w:r>
      <w:proofErr w:type="gramStart"/>
      <w:r w:rsidRPr="009A646E">
        <w:rPr>
          <w:rFonts w:ascii="Times New Roman" w:hAnsi="Times New Roman" w:cs="Times New Roman"/>
          <w:bCs/>
          <w:i/>
          <w:iCs/>
          <w:sz w:val="24"/>
          <w:szCs w:val="24"/>
        </w:rPr>
        <w:t>k</w:t>
      </w:r>
      <w:r w:rsidRPr="009A646E">
        <w:rPr>
          <w:rFonts w:ascii="Times New Roman" w:hAnsi="Times New Roman" w:cs="Times New Roman"/>
          <w:bCs/>
          <w:sz w:val="24"/>
          <w:szCs w:val="24"/>
        </w:rPr>
        <w:t xml:space="preserve"> )</w:t>
      </w:r>
      <w:r w:rsidRPr="009A646E">
        <w:rPr>
          <w:rFonts w:ascii="Times New Roman" w:hAnsi="Times New Roman" w:cs="Times New Roman"/>
          <w:bCs/>
          <w:i/>
          <w:iCs/>
          <w:sz w:val="24"/>
          <w:szCs w:val="24"/>
          <w:vertAlign w:val="superscript"/>
        </w:rPr>
        <w:t>n</w:t>
      </w:r>
      <w:proofErr w:type="gramEnd"/>
      <w:r w:rsidRPr="009A646E">
        <w:rPr>
          <w:rFonts w:ascii="Times New Roman" w:hAnsi="Times New Roman" w:cs="Times New Roman"/>
          <w:bCs/>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k = the acquisition’s required rate of return</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n = the lifetime of the acquired firm</w:t>
      </w:r>
    </w:p>
    <w:p w:rsidR="009A646E" w:rsidRPr="009A646E" w:rsidRDefault="009A646E" w:rsidP="009F45E2">
      <w:pPr>
        <w:jc w:val="both"/>
        <w:rPr>
          <w:rFonts w:ascii="Times New Roman" w:hAnsi="Times New Roman" w:cs="Times New Roman"/>
          <w:sz w:val="24"/>
          <w:szCs w:val="24"/>
        </w:rPr>
      </w:pPr>
      <w:proofErr w:type="gramStart"/>
      <w:r w:rsidRPr="009A646E">
        <w:rPr>
          <w:rFonts w:ascii="Times New Roman" w:hAnsi="Times New Roman" w:cs="Times New Roman"/>
          <w:sz w:val="24"/>
          <w:szCs w:val="24"/>
        </w:rPr>
        <w:t>If NPV &gt; 0, the firm can be acquired.</w:t>
      </w:r>
      <w:proofErr w:type="gramEnd"/>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Note that the relevant exchange rate, taxes, and blocked-funds </w:t>
      </w:r>
      <w:proofErr w:type="gramStart"/>
      <w:r w:rsidRPr="009A646E">
        <w:rPr>
          <w:rFonts w:ascii="Times New Roman" w:hAnsi="Times New Roman" w:cs="Times New Roman"/>
          <w:sz w:val="24"/>
          <w:szCs w:val="24"/>
        </w:rPr>
        <w:t>restriction,</w:t>
      </w:r>
      <w:proofErr w:type="gramEnd"/>
      <w:r w:rsidRPr="009A646E">
        <w:rPr>
          <w:rFonts w:ascii="Times New Roman" w:hAnsi="Times New Roman" w:cs="Times New Roman"/>
          <w:sz w:val="24"/>
          <w:szCs w:val="24"/>
        </w:rPr>
        <w:t xml:space="preserve"> should be taken into account.</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The cost of overcoming the barriers that may be imposed by the government agencies that monitor mergers and acquisitions should be taken into consideration too.</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Examples of such barriers include laws against hostile takeovers, restricted foreign majority ownership, “red tape,” and special requirements.</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 xml:space="preserve">Defensive tactics against Hostile takeover </w:t>
      </w:r>
    </w:p>
    <w:p w:rsidR="009A646E" w:rsidRPr="00B34AA5" w:rsidRDefault="009A646E" w:rsidP="009F45E2">
      <w:pPr>
        <w:pStyle w:val="ListParagraph"/>
        <w:numPr>
          <w:ilvl w:val="0"/>
          <w:numId w:val="40"/>
        </w:numPr>
        <w:jc w:val="both"/>
        <w:rPr>
          <w:rFonts w:ascii="Times New Roman" w:hAnsi="Times New Roman" w:cs="Times New Roman"/>
          <w:b/>
          <w:sz w:val="24"/>
          <w:szCs w:val="24"/>
        </w:rPr>
      </w:pPr>
      <w:r w:rsidRPr="00B34AA5">
        <w:rPr>
          <w:rFonts w:ascii="Times New Roman" w:hAnsi="Times New Roman" w:cs="Times New Roman"/>
          <w:b/>
          <w:sz w:val="24"/>
          <w:szCs w:val="24"/>
        </w:rPr>
        <w:t>Pac-Man Defense</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A threat to undertake a hostile takeover of the prospective </w:t>
      </w:r>
      <w:proofErr w:type="spellStart"/>
      <w:r w:rsidRPr="009A646E">
        <w:rPr>
          <w:rFonts w:ascii="Times New Roman" w:hAnsi="Times New Roman" w:cs="Times New Roman"/>
          <w:sz w:val="24"/>
          <w:szCs w:val="24"/>
        </w:rPr>
        <w:t>combinor</w:t>
      </w:r>
      <w:proofErr w:type="spellEnd"/>
    </w:p>
    <w:p w:rsidR="009A646E" w:rsidRPr="00B34AA5" w:rsidRDefault="009A646E" w:rsidP="009F45E2">
      <w:pPr>
        <w:pStyle w:val="ListParagraph"/>
        <w:numPr>
          <w:ilvl w:val="0"/>
          <w:numId w:val="40"/>
        </w:numPr>
        <w:jc w:val="both"/>
        <w:rPr>
          <w:rFonts w:ascii="Times New Roman" w:hAnsi="Times New Roman" w:cs="Times New Roman"/>
          <w:b/>
          <w:sz w:val="24"/>
          <w:szCs w:val="24"/>
        </w:rPr>
      </w:pPr>
      <w:r w:rsidRPr="00B34AA5">
        <w:rPr>
          <w:rFonts w:ascii="Times New Roman" w:hAnsi="Times New Roman" w:cs="Times New Roman"/>
          <w:b/>
          <w:sz w:val="24"/>
          <w:szCs w:val="24"/>
        </w:rPr>
        <w:t>While knight</w:t>
      </w:r>
    </w:p>
    <w:p w:rsidR="009A646E" w:rsidRPr="009A646E" w:rsidRDefault="009A646E" w:rsidP="009F45E2">
      <w:pPr>
        <w:jc w:val="both"/>
        <w:rPr>
          <w:rFonts w:ascii="Times New Roman" w:hAnsi="Times New Roman" w:cs="Times New Roman"/>
          <w:sz w:val="24"/>
          <w:szCs w:val="24"/>
        </w:rPr>
      </w:pPr>
      <w:proofErr w:type="gramStart"/>
      <w:r w:rsidRPr="009A646E">
        <w:rPr>
          <w:rFonts w:ascii="Times New Roman" w:hAnsi="Times New Roman" w:cs="Times New Roman"/>
          <w:sz w:val="24"/>
          <w:szCs w:val="24"/>
        </w:rPr>
        <w:t xml:space="preserve">A search for a candidate to be a </w:t>
      </w:r>
      <w:proofErr w:type="spellStart"/>
      <w:r w:rsidRPr="009A646E">
        <w:rPr>
          <w:rFonts w:ascii="Times New Roman" w:hAnsi="Times New Roman" w:cs="Times New Roman"/>
          <w:sz w:val="24"/>
          <w:szCs w:val="24"/>
        </w:rPr>
        <w:t>combinor</w:t>
      </w:r>
      <w:proofErr w:type="spellEnd"/>
      <w:r w:rsidRPr="009A646E">
        <w:rPr>
          <w:rFonts w:ascii="Times New Roman" w:hAnsi="Times New Roman" w:cs="Times New Roman"/>
          <w:sz w:val="24"/>
          <w:szCs w:val="24"/>
        </w:rPr>
        <w:t xml:space="preserve"> in a friendly takeover.</w:t>
      </w:r>
      <w:proofErr w:type="gramEnd"/>
      <w:r w:rsidRPr="009A646E">
        <w:rPr>
          <w:rFonts w:ascii="Times New Roman" w:hAnsi="Times New Roman" w:cs="Times New Roman"/>
          <w:sz w:val="24"/>
          <w:szCs w:val="24"/>
        </w:rPr>
        <w:t xml:space="preserve"> </w:t>
      </w:r>
    </w:p>
    <w:p w:rsidR="009A646E" w:rsidRPr="00B34AA5" w:rsidRDefault="009A646E" w:rsidP="009F45E2">
      <w:pPr>
        <w:pStyle w:val="ListParagraph"/>
        <w:numPr>
          <w:ilvl w:val="0"/>
          <w:numId w:val="40"/>
        </w:numPr>
        <w:jc w:val="both"/>
        <w:rPr>
          <w:rFonts w:ascii="Times New Roman" w:hAnsi="Times New Roman" w:cs="Times New Roman"/>
          <w:b/>
          <w:sz w:val="24"/>
          <w:szCs w:val="24"/>
        </w:rPr>
      </w:pPr>
      <w:r w:rsidRPr="00B34AA5">
        <w:rPr>
          <w:rFonts w:ascii="Times New Roman" w:hAnsi="Times New Roman" w:cs="Times New Roman"/>
          <w:b/>
          <w:sz w:val="24"/>
          <w:szCs w:val="24"/>
        </w:rPr>
        <w:t>Scorched earth</w:t>
      </w:r>
    </w:p>
    <w:p w:rsidR="009A646E" w:rsidRPr="009A646E" w:rsidRDefault="009A646E" w:rsidP="009F45E2">
      <w:pPr>
        <w:jc w:val="both"/>
        <w:rPr>
          <w:rFonts w:ascii="Times New Roman" w:hAnsi="Times New Roman" w:cs="Times New Roman"/>
          <w:sz w:val="24"/>
          <w:szCs w:val="24"/>
        </w:rPr>
      </w:pPr>
      <w:proofErr w:type="gramStart"/>
      <w:r w:rsidRPr="009A646E">
        <w:rPr>
          <w:rFonts w:ascii="Times New Roman" w:hAnsi="Times New Roman" w:cs="Times New Roman"/>
          <w:sz w:val="24"/>
          <w:szCs w:val="24"/>
        </w:rPr>
        <w:t>The Disposal, by sale of one or more profitable business segments.</w:t>
      </w:r>
      <w:proofErr w:type="gramEnd"/>
    </w:p>
    <w:p w:rsidR="009A646E" w:rsidRPr="00B34AA5" w:rsidRDefault="009A646E" w:rsidP="009F45E2">
      <w:pPr>
        <w:pStyle w:val="ListParagraph"/>
        <w:numPr>
          <w:ilvl w:val="0"/>
          <w:numId w:val="40"/>
        </w:numPr>
        <w:jc w:val="both"/>
        <w:rPr>
          <w:rFonts w:ascii="Times New Roman" w:hAnsi="Times New Roman" w:cs="Times New Roman"/>
          <w:b/>
          <w:sz w:val="24"/>
          <w:szCs w:val="24"/>
        </w:rPr>
      </w:pPr>
      <w:r w:rsidRPr="00B34AA5">
        <w:rPr>
          <w:rFonts w:ascii="Times New Roman" w:hAnsi="Times New Roman" w:cs="Times New Roman"/>
          <w:b/>
          <w:sz w:val="24"/>
          <w:szCs w:val="24"/>
        </w:rPr>
        <w:t>Shark repellent</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An acquisition of substantial amounts of outstanding common stock for treasury or for retirement, or the incurring of substantial long-term debt in exchange for outstanding common stock</w:t>
      </w:r>
    </w:p>
    <w:p w:rsidR="009A646E" w:rsidRPr="00B34AA5" w:rsidRDefault="009A646E" w:rsidP="009F45E2">
      <w:pPr>
        <w:pStyle w:val="ListParagraph"/>
        <w:numPr>
          <w:ilvl w:val="0"/>
          <w:numId w:val="40"/>
        </w:numPr>
        <w:jc w:val="both"/>
        <w:rPr>
          <w:rFonts w:ascii="Times New Roman" w:hAnsi="Times New Roman" w:cs="Times New Roman"/>
          <w:b/>
          <w:sz w:val="24"/>
          <w:szCs w:val="24"/>
        </w:rPr>
      </w:pPr>
      <w:r w:rsidRPr="00B34AA5">
        <w:rPr>
          <w:rFonts w:ascii="Times New Roman" w:hAnsi="Times New Roman" w:cs="Times New Roman"/>
          <w:b/>
          <w:sz w:val="24"/>
          <w:szCs w:val="24"/>
        </w:rPr>
        <w:t>Poison pill</w:t>
      </w:r>
    </w:p>
    <w:p w:rsidR="009A646E" w:rsidRPr="00B34AA5" w:rsidRDefault="009A646E" w:rsidP="009F45E2">
      <w:pPr>
        <w:jc w:val="both"/>
        <w:rPr>
          <w:rFonts w:ascii="Times New Roman" w:hAnsi="Times New Roman" w:cs="Times New Roman"/>
          <w:b/>
          <w:sz w:val="24"/>
          <w:szCs w:val="24"/>
        </w:rPr>
      </w:pPr>
      <w:proofErr w:type="gramStart"/>
      <w:r w:rsidRPr="00B34AA5">
        <w:rPr>
          <w:rFonts w:ascii="Times New Roman" w:hAnsi="Times New Roman" w:cs="Times New Roman"/>
          <w:sz w:val="24"/>
          <w:szCs w:val="24"/>
        </w:rPr>
        <w:t>An amendment of the articles of incorporation or by laws to make it more difficult to obtain stockholders approval for a takeover.</w:t>
      </w:r>
      <w:proofErr w:type="gramEnd"/>
    </w:p>
    <w:p w:rsidR="009A646E" w:rsidRPr="00B34AA5" w:rsidRDefault="009A646E" w:rsidP="009F45E2">
      <w:pPr>
        <w:pStyle w:val="ListParagraph"/>
        <w:numPr>
          <w:ilvl w:val="0"/>
          <w:numId w:val="40"/>
        </w:numPr>
        <w:jc w:val="both"/>
        <w:rPr>
          <w:rFonts w:ascii="Times New Roman" w:hAnsi="Times New Roman" w:cs="Times New Roman"/>
          <w:b/>
          <w:sz w:val="24"/>
          <w:szCs w:val="24"/>
        </w:rPr>
      </w:pPr>
      <w:r w:rsidRPr="00B34AA5">
        <w:rPr>
          <w:rFonts w:ascii="Times New Roman" w:hAnsi="Times New Roman" w:cs="Times New Roman"/>
          <w:b/>
          <w:sz w:val="24"/>
          <w:szCs w:val="24"/>
        </w:rPr>
        <w:t>Greenmail</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An acquisition of common stock presently owned by the prospective </w:t>
      </w:r>
      <w:proofErr w:type="spellStart"/>
      <w:r w:rsidRPr="009A646E">
        <w:rPr>
          <w:rFonts w:ascii="Times New Roman" w:hAnsi="Times New Roman" w:cs="Times New Roman"/>
          <w:sz w:val="24"/>
          <w:szCs w:val="24"/>
        </w:rPr>
        <w:t>combinor</w:t>
      </w:r>
      <w:proofErr w:type="spellEnd"/>
      <w:r w:rsidRPr="009A646E">
        <w:rPr>
          <w:rFonts w:ascii="Times New Roman" w:hAnsi="Times New Roman" w:cs="Times New Roman"/>
          <w:sz w:val="24"/>
          <w:szCs w:val="24"/>
        </w:rPr>
        <w:t xml:space="preserve"> at a price substantially in excess of the prospective </w:t>
      </w:r>
      <w:proofErr w:type="spellStart"/>
      <w:r w:rsidRPr="009A646E">
        <w:rPr>
          <w:rFonts w:ascii="Times New Roman" w:hAnsi="Times New Roman" w:cs="Times New Roman"/>
          <w:sz w:val="24"/>
          <w:szCs w:val="24"/>
        </w:rPr>
        <w:t>combinor’s</w:t>
      </w:r>
      <w:proofErr w:type="spellEnd"/>
      <w:r w:rsidRPr="009A646E">
        <w:rPr>
          <w:rFonts w:ascii="Times New Roman" w:hAnsi="Times New Roman" w:cs="Times New Roman"/>
          <w:sz w:val="24"/>
          <w:szCs w:val="24"/>
        </w:rPr>
        <w:t xml:space="preserve"> cost, with the stock thus acquired place in the treasury or retired. </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International Acquisitions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While the Asian crisis had devastating effects, it created an opportunity for some MNCs to pursue new business in Asia.</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In Asia, property values had declined, the currencies were weakened, many firms were near bankruptcy, and the governments wanted to resolve the crisis.</w:t>
      </w:r>
    </w:p>
    <w:p w:rsidR="009F45E2"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However, these MNCs must not ignore the lowered economic growth in Asia too.</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In Europe, the adoption of the euro as the local currency by several countries simplifies the analysis that an MNC has to perform when comparing various possible target firms in the participating countries.</w:t>
      </w:r>
    </w:p>
    <w:p w:rsidR="009F45E2" w:rsidRDefault="009F45E2" w:rsidP="009F45E2">
      <w:pPr>
        <w:jc w:val="both"/>
        <w:rPr>
          <w:rFonts w:ascii="Times New Roman" w:hAnsi="Times New Roman" w:cs="Times New Roman"/>
          <w:sz w:val="24"/>
          <w:szCs w:val="24"/>
        </w:rPr>
      </w:pPr>
      <w:r>
        <w:rPr>
          <w:rFonts w:ascii="Times New Roman" w:hAnsi="Times New Roman" w:cs="Times New Roman"/>
          <w:sz w:val="24"/>
          <w:szCs w:val="24"/>
        </w:rPr>
        <w:br w:type="page"/>
      </w:r>
    </w:p>
    <w:p w:rsidR="009A646E" w:rsidRPr="009F45E2" w:rsidRDefault="009F45E2" w:rsidP="009F45E2">
      <w:pPr>
        <w:jc w:val="both"/>
        <w:rPr>
          <w:rFonts w:ascii="Times New Roman" w:hAnsi="Times New Roman" w:cs="Times New Roman"/>
          <w:b/>
          <w:sz w:val="24"/>
          <w:szCs w:val="24"/>
        </w:rPr>
      </w:pPr>
      <w:r w:rsidRPr="009F45E2">
        <w:rPr>
          <w:rFonts w:ascii="Times New Roman" w:hAnsi="Times New Roman" w:cs="Times New Roman"/>
          <w:b/>
          <w:sz w:val="24"/>
          <w:szCs w:val="24"/>
        </w:rPr>
        <w:t>Lecture 18</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Factors that Affect the Expected</w:t>
      </w:r>
      <w:r w:rsidR="00B34AA5" w:rsidRPr="00B34AA5">
        <w:rPr>
          <w:rFonts w:ascii="Times New Roman" w:hAnsi="Times New Roman" w:cs="Times New Roman"/>
          <w:b/>
          <w:sz w:val="24"/>
          <w:szCs w:val="24"/>
        </w:rPr>
        <w:t xml:space="preserve"> </w:t>
      </w:r>
      <w:r w:rsidRPr="00B34AA5">
        <w:rPr>
          <w:rFonts w:ascii="Times New Roman" w:hAnsi="Times New Roman" w:cs="Times New Roman"/>
          <w:b/>
          <w:sz w:val="24"/>
          <w:szCs w:val="24"/>
        </w:rPr>
        <w:t>Cash Flows of the Foreign Target</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Target-Specific Factors</w:t>
      </w:r>
    </w:p>
    <w:p w:rsidR="00000000" w:rsidRPr="009A646E" w:rsidRDefault="002268D0" w:rsidP="009F45E2">
      <w:pPr>
        <w:numPr>
          <w:ilvl w:val="0"/>
          <w:numId w:val="24"/>
        </w:numPr>
        <w:jc w:val="both"/>
        <w:rPr>
          <w:rFonts w:ascii="Times New Roman" w:hAnsi="Times New Roman" w:cs="Times New Roman"/>
          <w:sz w:val="24"/>
          <w:szCs w:val="24"/>
        </w:rPr>
      </w:pPr>
      <w:r w:rsidRPr="009A646E">
        <w:rPr>
          <w:rFonts w:ascii="Times New Roman" w:hAnsi="Times New Roman" w:cs="Times New Roman"/>
          <w:i/>
          <w:iCs/>
          <w:sz w:val="24"/>
          <w:szCs w:val="24"/>
        </w:rPr>
        <w:t>Target’s previous cash flows</w:t>
      </w:r>
      <w:r w:rsidRPr="009A646E">
        <w:rPr>
          <w:rFonts w:ascii="Times New Roman" w:hAnsi="Times New Roman" w:cs="Times New Roman"/>
          <w:sz w:val="24"/>
          <w:szCs w:val="24"/>
        </w:rPr>
        <w:t>. These may serve as an initial base from which future cash flows can be estimated.</w:t>
      </w:r>
    </w:p>
    <w:p w:rsidR="00000000" w:rsidRPr="009A646E" w:rsidRDefault="002268D0" w:rsidP="009F45E2">
      <w:pPr>
        <w:numPr>
          <w:ilvl w:val="0"/>
          <w:numId w:val="25"/>
        </w:numPr>
        <w:jc w:val="both"/>
        <w:rPr>
          <w:rFonts w:ascii="Times New Roman" w:hAnsi="Times New Roman" w:cs="Times New Roman"/>
          <w:sz w:val="24"/>
          <w:szCs w:val="24"/>
        </w:rPr>
      </w:pPr>
      <w:r w:rsidRPr="009A646E">
        <w:rPr>
          <w:rFonts w:ascii="Times New Roman" w:hAnsi="Times New Roman" w:cs="Times New Roman"/>
          <w:i/>
          <w:iCs/>
          <w:sz w:val="24"/>
          <w:szCs w:val="24"/>
        </w:rPr>
        <w:t>Managerial talent of the target</w:t>
      </w:r>
      <w:r w:rsidRPr="009A646E">
        <w:rPr>
          <w:rFonts w:ascii="Times New Roman" w:hAnsi="Times New Roman" w:cs="Times New Roman"/>
          <w:sz w:val="24"/>
          <w:szCs w:val="24"/>
        </w:rPr>
        <w:t xml:space="preserve">. </w:t>
      </w:r>
      <w:r w:rsidRPr="009A646E">
        <w:rPr>
          <w:rFonts w:ascii="Times New Roman" w:hAnsi="Times New Roman" w:cs="Times New Roman"/>
          <w:sz w:val="24"/>
          <w:szCs w:val="24"/>
        </w:rPr>
        <w:t>The acquiring firm may allow the acquired firm to be managed as it was before the acquisition, downsize the firm, or restructure its operations.</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iCs/>
          <w:sz w:val="24"/>
          <w:szCs w:val="24"/>
        </w:rPr>
        <w:t>Country-Specific Factors</w:t>
      </w:r>
      <w:r w:rsidRPr="00B34AA5">
        <w:rPr>
          <w:rFonts w:ascii="Times New Roman" w:hAnsi="Times New Roman" w:cs="Times New Roman"/>
          <w:b/>
          <w:sz w:val="24"/>
          <w:szCs w:val="24"/>
        </w:rPr>
        <w:t xml:space="preserve"> </w:t>
      </w:r>
    </w:p>
    <w:p w:rsidR="00000000" w:rsidRPr="009A646E" w:rsidRDefault="002268D0" w:rsidP="009F45E2">
      <w:pPr>
        <w:numPr>
          <w:ilvl w:val="0"/>
          <w:numId w:val="26"/>
        </w:numPr>
        <w:jc w:val="both"/>
        <w:rPr>
          <w:rFonts w:ascii="Times New Roman" w:hAnsi="Times New Roman" w:cs="Times New Roman"/>
          <w:sz w:val="24"/>
          <w:szCs w:val="24"/>
        </w:rPr>
      </w:pPr>
      <w:r w:rsidRPr="009A646E">
        <w:rPr>
          <w:rFonts w:ascii="Times New Roman" w:hAnsi="Times New Roman" w:cs="Times New Roman"/>
          <w:i/>
          <w:iCs/>
          <w:sz w:val="24"/>
          <w:szCs w:val="24"/>
        </w:rPr>
        <w:t>Target’s local eco</w:t>
      </w:r>
      <w:r w:rsidRPr="009A646E">
        <w:rPr>
          <w:rFonts w:ascii="Times New Roman" w:hAnsi="Times New Roman" w:cs="Times New Roman"/>
          <w:i/>
          <w:iCs/>
          <w:sz w:val="24"/>
          <w:szCs w:val="24"/>
        </w:rPr>
        <w:t>nomic conditions</w:t>
      </w:r>
      <w:r w:rsidRPr="009A646E">
        <w:rPr>
          <w:rFonts w:ascii="Times New Roman" w:hAnsi="Times New Roman" w:cs="Times New Roman"/>
          <w:sz w:val="24"/>
          <w:szCs w:val="24"/>
        </w:rPr>
        <w:t>. Demand is likely to be higher when the economic conditions are strong.</w:t>
      </w:r>
    </w:p>
    <w:p w:rsidR="00000000" w:rsidRPr="009A646E" w:rsidRDefault="002268D0" w:rsidP="009F45E2">
      <w:pPr>
        <w:numPr>
          <w:ilvl w:val="0"/>
          <w:numId w:val="27"/>
        </w:numPr>
        <w:jc w:val="both"/>
        <w:rPr>
          <w:rFonts w:ascii="Times New Roman" w:hAnsi="Times New Roman" w:cs="Times New Roman"/>
          <w:sz w:val="24"/>
          <w:szCs w:val="24"/>
        </w:rPr>
      </w:pPr>
      <w:r w:rsidRPr="009A646E">
        <w:rPr>
          <w:rFonts w:ascii="Times New Roman" w:hAnsi="Times New Roman" w:cs="Times New Roman"/>
          <w:i/>
          <w:iCs/>
          <w:sz w:val="24"/>
          <w:szCs w:val="24"/>
        </w:rPr>
        <w:t>Target’s local political conditions</w:t>
      </w:r>
      <w:r w:rsidRPr="009A646E">
        <w:rPr>
          <w:rFonts w:ascii="Times New Roman" w:hAnsi="Times New Roman" w:cs="Times New Roman"/>
          <w:sz w:val="24"/>
          <w:szCs w:val="24"/>
        </w:rPr>
        <w:t>. Cash flow shocks are less likely when the political conditions are favorable.</w:t>
      </w:r>
    </w:p>
    <w:p w:rsidR="00000000" w:rsidRPr="009A646E" w:rsidRDefault="002268D0" w:rsidP="009F45E2">
      <w:pPr>
        <w:numPr>
          <w:ilvl w:val="0"/>
          <w:numId w:val="28"/>
        </w:numPr>
        <w:jc w:val="both"/>
        <w:rPr>
          <w:rFonts w:ascii="Times New Roman" w:hAnsi="Times New Roman" w:cs="Times New Roman"/>
          <w:sz w:val="24"/>
          <w:szCs w:val="24"/>
        </w:rPr>
      </w:pPr>
      <w:r w:rsidRPr="009A646E">
        <w:rPr>
          <w:rFonts w:ascii="Times New Roman" w:hAnsi="Times New Roman" w:cs="Times New Roman"/>
          <w:i/>
          <w:iCs/>
          <w:sz w:val="24"/>
          <w:szCs w:val="24"/>
        </w:rPr>
        <w:t>Target’s currency conditions</w:t>
      </w:r>
      <w:r w:rsidRPr="009A646E">
        <w:rPr>
          <w:rFonts w:ascii="Times New Roman" w:hAnsi="Times New Roman" w:cs="Times New Roman"/>
          <w:sz w:val="24"/>
          <w:szCs w:val="24"/>
        </w:rPr>
        <w:t>. A currency that is expected to strengthen over time will usually be preferred.</w:t>
      </w:r>
    </w:p>
    <w:p w:rsidR="00000000" w:rsidRPr="009A646E" w:rsidRDefault="002268D0" w:rsidP="009F45E2">
      <w:pPr>
        <w:numPr>
          <w:ilvl w:val="0"/>
          <w:numId w:val="29"/>
        </w:numPr>
        <w:jc w:val="both"/>
        <w:rPr>
          <w:rFonts w:ascii="Times New Roman" w:hAnsi="Times New Roman" w:cs="Times New Roman"/>
          <w:sz w:val="24"/>
          <w:szCs w:val="24"/>
        </w:rPr>
      </w:pPr>
      <w:r w:rsidRPr="009A646E">
        <w:rPr>
          <w:rFonts w:ascii="Times New Roman" w:hAnsi="Times New Roman" w:cs="Times New Roman"/>
          <w:i/>
          <w:iCs/>
          <w:sz w:val="24"/>
          <w:szCs w:val="24"/>
        </w:rPr>
        <w:t>Taxes applicable to the target</w:t>
      </w:r>
      <w:r w:rsidRPr="009A646E">
        <w:rPr>
          <w:rFonts w:ascii="Times New Roman" w:hAnsi="Times New Roman" w:cs="Times New Roman"/>
          <w:sz w:val="24"/>
          <w:szCs w:val="24"/>
        </w:rPr>
        <w:t>. What matters to the acquiring fi</w:t>
      </w:r>
      <w:r w:rsidRPr="009A646E">
        <w:rPr>
          <w:rFonts w:ascii="Times New Roman" w:hAnsi="Times New Roman" w:cs="Times New Roman"/>
          <w:sz w:val="24"/>
          <w:szCs w:val="24"/>
        </w:rPr>
        <w:t xml:space="preserve">rm </w:t>
      </w:r>
      <w:proofErr w:type="gramStart"/>
      <w:r w:rsidRPr="009A646E">
        <w:rPr>
          <w:rFonts w:ascii="Times New Roman" w:hAnsi="Times New Roman" w:cs="Times New Roman"/>
          <w:sz w:val="24"/>
          <w:szCs w:val="24"/>
        </w:rPr>
        <w:t>is</w:t>
      </w:r>
      <w:proofErr w:type="gramEnd"/>
      <w:r w:rsidRPr="009A646E">
        <w:rPr>
          <w:rFonts w:ascii="Times New Roman" w:hAnsi="Times New Roman" w:cs="Times New Roman"/>
          <w:sz w:val="24"/>
          <w:szCs w:val="24"/>
        </w:rPr>
        <w:t xml:space="preserve"> the after-tax cash flows that it will ultimately receive in the form of remitted funds.</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The Valuation Process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Prospective targets are first screened to identify those that deserve a closer assessment.</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Capital budgeting analysis is then applied to each of the targets that passed the initial screening process.</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Only those targets that are priced lower than their perceived net present values may be worth acquiring.</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Why Valuations of a Target</w:t>
      </w:r>
      <w:r w:rsidR="00B34AA5" w:rsidRPr="00B34AA5">
        <w:rPr>
          <w:rFonts w:ascii="Times New Roman" w:hAnsi="Times New Roman" w:cs="Times New Roman"/>
          <w:b/>
          <w:sz w:val="24"/>
          <w:szCs w:val="24"/>
        </w:rPr>
        <w:t xml:space="preserve"> </w:t>
      </w:r>
      <w:r w:rsidRPr="00B34AA5">
        <w:rPr>
          <w:rFonts w:ascii="Times New Roman" w:hAnsi="Times New Roman" w:cs="Times New Roman"/>
          <w:b/>
          <w:sz w:val="24"/>
          <w:szCs w:val="24"/>
        </w:rPr>
        <w:t>May Vary Among MNCs</w:t>
      </w:r>
    </w:p>
    <w:p w:rsidR="00000000" w:rsidRPr="009A646E" w:rsidRDefault="002268D0" w:rsidP="009F45E2">
      <w:pPr>
        <w:numPr>
          <w:ilvl w:val="0"/>
          <w:numId w:val="30"/>
        </w:numPr>
        <w:jc w:val="both"/>
        <w:rPr>
          <w:rFonts w:ascii="Times New Roman" w:hAnsi="Times New Roman" w:cs="Times New Roman"/>
          <w:sz w:val="24"/>
          <w:szCs w:val="24"/>
        </w:rPr>
      </w:pPr>
      <w:r w:rsidRPr="009A646E">
        <w:rPr>
          <w:rFonts w:ascii="Times New Roman" w:hAnsi="Times New Roman" w:cs="Times New Roman"/>
          <w:sz w:val="24"/>
          <w:szCs w:val="24"/>
        </w:rPr>
        <w:t>Estimated cash flows of the foreign target.</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Different MNCs will manage the target’s operations differently.</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Each MNC may have a different plan for fitting the target within the structure of the MNC.</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 xml:space="preserve">Acquirers based in certain countries may be subjected to </w:t>
      </w:r>
      <w:proofErr w:type="gramStart"/>
      <w:r w:rsidRPr="009A646E">
        <w:rPr>
          <w:rFonts w:ascii="Times New Roman" w:hAnsi="Times New Roman" w:cs="Times New Roman"/>
          <w:sz w:val="24"/>
          <w:szCs w:val="24"/>
        </w:rPr>
        <w:t>less taxes</w:t>
      </w:r>
      <w:proofErr w:type="gramEnd"/>
      <w:r w:rsidRPr="009A646E">
        <w:rPr>
          <w:rFonts w:ascii="Times New Roman" w:hAnsi="Times New Roman" w:cs="Times New Roman"/>
          <w:sz w:val="24"/>
          <w:szCs w:val="24"/>
        </w:rPr>
        <w:t xml:space="preserve"> on remitted earnings.</w:t>
      </w:r>
    </w:p>
    <w:p w:rsidR="00000000" w:rsidRPr="009A646E" w:rsidRDefault="002268D0" w:rsidP="009F45E2">
      <w:pPr>
        <w:numPr>
          <w:ilvl w:val="0"/>
          <w:numId w:val="31"/>
        </w:numPr>
        <w:jc w:val="both"/>
        <w:rPr>
          <w:rFonts w:ascii="Times New Roman" w:hAnsi="Times New Roman" w:cs="Times New Roman"/>
          <w:sz w:val="24"/>
          <w:szCs w:val="24"/>
        </w:rPr>
      </w:pPr>
      <w:r w:rsidRPr="009A646E">
        <w:rPr>
          <w:rFonts w:ascii="Times New Roman" w:hAnsi="Times New Roman" w:cs="Times New Roman"/>
          <w:sz w:val="24"/>
          <w:szCs w:val="24"/>
        </w:rPr>
        <w:t>Exchange rate effects on remitted funds.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Different MNCs have different schedules for remitting funds from the target to the acquirer.</w:t>
      </w:r>
    </w:p>
    <w:p w:rsidR="00000000" w:rsidRPr="009A646E" w:rsidRDefault="002268D0" w:rsidP="009F45E2">
      <w:pPr>
        <w:numPr>
          <w:ilvl w:val="0"/>
          <w:numId w:val="32"/>
        </w:numPr>
        <w:jc w:val="both"/>
        <w:rPr>
          <w:rFonts w:ascii="Times New Roman" w:hAnsi="Times New Roman" w:cs="Times New Roman"/>
          <w:sz w:val="24"/>
          <w:szCs w:val="24"/>
        </w:rPr>
      </w:pPr>
      <w:r w:rsidRPr="009A646E">
        <w:rPr>
          <w:rFonts w:ascii="Times New Roman" w:hAnsi="Times New Roman" w:cs="Times New Roman"/>
          <w:sz w:val="24"/>
          <w:szCs w:val="24"/>
        </w:rPr>
        <w:t xml:space="preserve">Required rate of </w:t>
      </w:r>
      <w:r w:rsidRPr="009A646E">
        <w:rPr>
          <w:rFonts w:ascii="Times New Roman" w:hAnsi="Times New Roman" w:cs="Times New Roman"/>
          <w:sz w:val="24"/>
          <w:szCs w:val="24"/>
        </w:rPr>
        <w:t>return of the acquirer.</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Different MNCs may have different plans for the target, such that the perceived risk of the target will be different.</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The local risk-free interest rate may differ for MNCs based in different countries.</w:t>
      </w:r>
    </w:p>
    <w:p w:rsidR="00424E8D" w:rsidRDefault="00424E8D">
      <w:pPr>
        <w:rPr>
          <w:rFonts w:ascii="Times New Roman" w:hAnsi="Times New Roman" w:cs="Times New Roman"/>
          <w:b/>
          <w:sz w:val="24"/>
          <w:szCs w:val="24"/>
        </w:rPr>
      </w:pPr>
      <w:r>
        <w:rPr>
          <w:rFonts w:ascii="Times New Roman" w:hAnsi="Times New Roman" w:cs="Times New Roman"/>
          <w:b/>
          <w:sz w:val="24"/>
          <w:szCs w:val="24"/>
        </w:rPr>
        <w:br w:type="page"/>
      </w:r>
    </w:p>
    <w:p w:rsidR="00424E8D" w:rsidRDefault="00424E8D" w:rsidP="00424E8D">
      <w:pPr>
        <w:jc w:val="center"/>
        <w:rPr>
          <w:rFonts w:ascii="Times New Roman" w:hAnsi="Times New Roman" w:cs="Times New Roman"/>
          <w:b/>
          <w:sz w:val="24"/>
          <w:szCs w:val="24"/>
        </w:rPr>
      </w:pPr>
      <w:r>
        <w:rPr>
          <w:rFonts w:ascii="Times New Roman" w:hAnsi="Times New Roman" w:cs="Times New Roman"/>
          <w:b/>
          <w:sz w:val="24"/>
          <w:szCs w:val="24"/>
        </w:rPr>
        <w:t>Lecture 19</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Other Types of</w:t>
      </w:r>
      <w:r w:rsidR="00B34AA5" w:rsidRPr="00B34AA5">
        <w:rPr>
          <w:rFonts w:ascii="Times New Roman" w:hAnsi="Times New Roman" w:cs="Times New Roman"/>
          <w:b/>
          <w:sz w:val="24"/>
          <w:szCs w:val="24"/>
        </w:rPr>
        <w:t xml:space="preserve"> </w:t>
      </w:r>
      <w:r w:rsidRPr="00B34AA5">
        <w:rPr>
          <w:rFonts w:ascii="Times New Roman" w:hAnsi="Times New Roman" w:cs="Times New Roman"/>
          <w:b/>
          <w:sz w:val="24"/>
          <w:szCs w:val="24"/>
        </w:rPr>
        <w:t>Multinational Restructuring</w:t>
      </w:r>
    </w:p>
    <w:p w:rsidR="009A646E" w:rsidRPr="00B34AA5" w:rsidRDefault="009A646E" w:rsidP="009F45E2">
      <w:pPr>
        <w:jc w:val="both"/>
        <w:rPr>
          <w:rFonts w:ascii="Times New Roman" w:hAnsi="Times New Roman" w:cs="Times New Roman"/>
          <w:b/>
          <w:i/>
          <w:sz w:val="24"/>
          <w:szCs w:val="24"/>
        </w:rPr>
      </w:pPr>
      <w:r w:rsidRPr="00B34AA5">
        <w:rPr>
          <w:rFonts w:ascii="Times New Roman" w:hAnsi="Times New Roman" w:cs="Times New Roman"/>
          <w:b/>
          <w:i/>
          <w:iCs/>
          <w:sz w:val="24"/>
          <w:szCs w:val="24"/>
        </w:rPr>
        <w:t>International Partial Acquisitions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An MNC may purchase a substantial portion of the existing stock of a foreign firm, so as to gain some control over the target’s management and operations.</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The valuation of the firm depends on whether the MNC plans to acquire enough shares to control the firm (and hence influence its cash flows).</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i/>
          <w:iCs/>
          <w:sz w:val="24"/>
          <w:szCs w:val="24"/>
        </w:rPr>
        <w:t>International Acquisitions of Privatized Businesses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Many MNCs have acquired businesses from foreign governments.</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These businesses are usually difficult to value because the transition entails many uncertainties - cash flows, benchmark data, economic and political conditions, exchange rates, financing costs, etc.</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i/>
          <w:iCs/>
          <w:sz w:val="24"/>
          <w:szCs w:val="24"/>
        </w:rPr>
        <w:t>International Alliances</w:t>
      </w:r>
      <w:r w:rsidRPr="00B34AA5">
        <w:rPr>
          <w:rFonts w:ascii="Times New Roman" w:hAnsi="Times New Roman" w:cs="Times New Roman"/>
          <w:b/>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MNCs commonly engage in alliances, such as joint ventures and licensing agreements, with foreign firms. The initial outlay is typically smaller, but the cash flows to be received will typically be smaller too.</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i/>
          <w:iCs/>
          <w:sz w:val="24"/>
          <w:szCs w:val="24"/>
        </w:rPr>
        <w:t>International Divestitures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An MNC should periodically reassess its DFIs to determine whether to retain them or to sell (divest) them.</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The MNC can compare the present value of the cash flows from the project if it is continued, to the proceeds that would be received (after taxes) if it is divested.</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Restructuring Decisions</w:t>
      </w:r>
      <w:r w:rsidR="00B34AA5" w:rsidRPr="00B34AA5">
        <w:rPr>
          <w:rFonts w:ascii="Times New Roman" w:hAnsi="Times New Roman" w:cs="Times New Roman"/>
          <w:b/>
          <w:sz w:val="24"/>
          <w:szCs w:val="24"/>
        </w:rPr>
        <w:t xml:space="preserve"> as</w:t>
      </w:r>
      <w:r w:rsidRPr="00B34AA5">
        <w:rPr>
          <w:rFonts w:ascii="Times New Roman" w:hAnsi="Times New Roman" w:cs="Times New Roman"/>
          <w:b/>
          <w:sz w:val="24"/>
          <w:szCs w:val="24"/>
        </w:rPr>
        <w:t xml:space="preserve"> Real Options</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Restructuring decisions may involve </w:t>
      </w:r>
      <w:r w:rsidRPr="009A646E">
        <w:rPr>
          <w:rFonts w:ascii="Times New Roman" w:hAnsi="Times New Roman" w:cs="Times New Roman"/>
          <w:i/>
          <w:iCs/>
          <w:sz w:val="24"/>
          <w:szCs w:val="24"/>
        </w:rPr>
        <w:t>real options</w:t>
      </w:r>
      <w:r w:rsidRPr="009A646E">
        <w:rPr>
          <w:rFonts w:ascii="Times New Roman" w:hAnsi="Times New Roman" w:cs="Times New Roman"/>
          <w:sz w:val="24"/>
          <w:szCs w:val="24"/>
        </w:rPr>
        <w:t>, or implicit options on real assets.</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 xml:space="preserve">If a proposed project carries an option to pursue an additional venture, then the project has a </w:t>
      </w:r>
      <w:r w:rsidRPr="009A646E">
        <w:rPr>
          <w:rFonts w:ascii="Times New Roman" w:hAnsi="Times New Roman" w:cs="Times New Roman"/>
          <w:i/>
          <w:iCs/>
          <w:sz w:val="24"/>
          <w:szCs w:val="24"/>
        </w:rPr>
        <w:t>call option on real assets</w:t>
      </w:r>
      <w:r w:rsidRPr="009A646E">
        <w:rPr>
          <w:rFonts w:ascii="Times New Roman" w:hAnsi="Times New Roman" w:cs="Times New Roman"/>
          <w:sz w:val="24"/>
          <w:szCs w:val="24"/>
        </w:rPr>
        <w:t>.</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 xml:space="preserve">If a proposed project carries an option to divest part or all of itself, then the project has a </w:t>
      </w:r>
      <w:r w:rsidRPr="009A646E">
        <w:rPr>
          <w:rFonts w:ascii="Times New Roman" w:hAnsi="Times New Roman" w:cs="Times New Roman"/>
          <w:i/>
          <w:iCs/>
          <w:sz w:val="24"/>
          <w:szCs w:val="24"/>
        </w:rPr>
        <w:t>put option on real assets</w:t>
      </w:r>
      <w:r w:rsidRPr="009A646E">
        <w:rPr>
          <w:rFonts w:ascii="Times New Roman" w:hAnsi="Times New Roman" w:cs="Times New Roman"/>
          <w:sz w:val="24"/>
          <w:szCs w:val="24"/>
        </w:rPr>
        <w:t>.</w:t>
      </w:r>
      <w:r w:rsidR="00B34AA5">
        <w:rPr>
          <w:rFonts w:ascii="Times New Roman" w:hAnsi="Times New Roman" w:cs="Times New Roman"/>
          <w:sz w:val="24"/>
          <w:szCs w:val="24"/>
        </w:rPr>
        <w:t xml:space="preserve"> </w:t>
      </w:r>
      <w:r w:rsidRPr="009A646E">
        <w:rPr>
          <w:rFonts w:ascii="Times New Roman" w:hAnsi="Times New Roman" w:cs="Times New Roman"/>
          <w:sz w:val="24"/>
          <w:szCs w:val="24"/>
        </w:rPr>
        <w:t>The expected NPV of a project with real options may be estimated as the sum of the products of the probability of each scenario and the respective NPV for that scenario.</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bCs/>
          <w:sz w:val="24"/>
          <w:szCs w:val="24"/>
        </w:rPr>
        <w:t xml:space="preserve">              </w:t>
      </w:r>
      <w:proofErr w:type="gramStart"/>
      <w:r w:rsidRPr="009A646E">
        <w:rPr>
          <w:rFonts w:ascii="Times New Roman" w:hAnsi="Times New Roman" w:cs="Times New Roman"/>
          <w:bCs/>
          <w:sz w:val="24"/>
          <w:szCs w:val="24"/>
        </w:rPr>
        <w:t>E(</w:t>
      </w:r>
      <w:proofErr w:type="gramEnd"/>
      <w:r w:rsidRPr="009A646E">
        <w:rPr>
          <w:rFonts w:ascii="Times New Roman" w:hAnsi="Times New Roman" w:cs="Times New Roman"/>
          <w:bCs/>
          <w:sz w:val="24"/>
          <w:szCs w:val="24"/>
        </w:rPr>
        <w:t>NPV) = S p</w:t>
      </w:r>
      <w:r w:rsidRPr="009A646E">
        <w:rPr>
          <w:rFonts w:ascii="Times New Roman" w:hAnsi="Times New Roman" w:cs="Times New Roman"/>
          <w:bCs/>
          <w:sz w:val="24"/>
          <w:szCs w:val="24"/>
          <w:vertAlign w:val="subscript"/>
        </w:rPr>
        <w:t>i</w:t>
      </w:r>
      <w:r w:rsidRPr="009A646E">
        <w:rPr>
          <w:rFonts w:ascii="Times New Roman" w:hAnsi="Times New Roman" w:cs="Times New Roman"/>
          <w:bCs/>
          <w:sz w:val="24"/>
          <w:szCs w:val="24"/>
        </w:rPr>
        <w:t xml:space="preserve"> </w:t>
      </w:r>
      <w:r w:rsidRPr="009A646E">
        <w:rPr>
          <w:rFonts w:ascii="Times New Roman" w:hAnsi="Times New Roman" w:cs="Times New Roman"/>
          <w:bCs/>
          <w:sz w:val="24"/>
          <w:szCs w:val="24"/>
        </w:rPr>
        <w:sym w:font="Symbol" w:char="00B4"/>
      </w:r>
      <w:r w:rsidRPr="009A646E">
        <w:rPr>
          <w:rFonts w:ascii="Times New Roman" w:hAnsi="Times New Roman" w:cs="Times New Roman"/>
          <w:bCs/>
          <w:sz w:val="24"/>
          <w:szCs w:val="24"/>
        </w:rPr>
        <w:t xml:space="preserve"> </w:t>
      </w:r>
      <w:proofErr w:type="spellStart"/>
      <w:r w:rsidRPr="009A646E">
        <w:rPr>
          <w:rFonts w:ascii="Times New Roman" w:hAnsi="Times New Roman" w:cs="Times New Roman"/>
          <w:bCs/>
          <w:sz w:val="24"/>
          <w:szCs w:val="24"/>
        </w:rPr>
        <w:t>NPV</w:t>
      </w:r>
      <w:r w:rsidRPr="009A646E">
        <w:rPr>
          <w:rFonts w:ascii="Times New Roman" w:hAnsi="Times New Roman" w:cs="Times New Roman"/>
          <w:bCs/>
          <w:sz w:val="24"/>
          <w:szCs w:val="24"/>
          <w:vertAlign w:val="subscript"/>
        </w:rPr>
        <w:t>i</w:t>
      </w:r>
      <w:proofErr w:type="spellEnd"/>
      <w:r w:rsidRPr="009A646E">
        <w:rPr>
          <w:rFonts w:ascii="Times New Roman" w:hAnsi="Times New Roman" w:cs="Times New Roman"/>
          <w:bCs/>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                                </w:t>
      </w:r>
      <w:proofErr w:type="spellStart"/>
      <w:proofErr w:type="gramStart"/>
      <w:r w:rsidRPr="009A646E">
        <w:rPr>
          <w:rFonts w:ascii="Times New Roman" w:hAnsi="Times New Roman" w:cs="Times New Roman"/>
          <w:bCs/>
          <w:sz w:val="24"/>
          <w:szCs w:val="24"/>
        </w:rPr>
        <w:t>i</w:t>
      </w:r>
      <w:proofErr w:type="spellEnd"/>
      <w:proofErr w:type="gramEnd"/>
      <w:r w:rsidRPr="009A646E">
        <w:rPr>
          <w:rFonts w:ascii="Times New Roman" w:hAnsi="Times New Roman" w:cs="Times New Roman"/>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           </w:t>
      </w:r>
      <w:proofErr w:type="gramStart"/>
      <w:r w:rsidRPr="009A646E">
        <w:rPr>
          <w:rFonts w:ascii="Times New Roman" w:hAnsi="Times New Roman" w:cs="Times New Roman"/>
          <w:sz w:val="24"/>
          <w:szCs w:val="24"/>
        </w:rPr>
        <w:t>p</w:t>
      </w:r>
      <w:r w:rsidRPr="009A646E">
        <w:rPr>
          <w:rFonts w:ascii="Times New Roman" w:hAnsi="Times New Roman" w:cs="Times New Roman"/>
          <w:sz w:val="24"/>
          <w:szCs w:val="24"/>
          <w:vertAlign w:val="subscript"/>
        </w:rPr>
        <w:t>i</w:t>
      </w:r>
      <w:proofErr w:type="gramEnd"/>
      <w:r w:rsidRPr="009A646E">
        <w:rPr>
          <w:rFonts w:ascii="Times New Roman" w:hAnsi="Times New Roman" w:cs="Times New Roman"/>
          <w:sz w:val="24"/>
          <w:szCs w:val="24"/>
        </w:rPr>
        <w:t xml:space="preserve"> = probability of scenario </w:t>
      </w:r>
      <w:proofErr w:type="spellStart"/>
      <w:r w:rsidRPr="009A646E">
        <w:rPr>
          <w:rFonts w:ascii="Times New Roman" w:hAnsi="Times New Roman" w:cs="Times New Roman"/>
          <w:sz w:val="24"/>
          <w:szCs w:val="24"/>
        </w:rPr>
        <w:t>i</w:t>
      </w:r>
      <w:proofErr w:type="spellEnd"/>
      <w:r w:rsidRPr="009A646E">
        <w:rPr>
          <w:rFonts w:ascii="Times New Roman" w:hAnsi="Times New Roman" w:cs="Times New Roman"/>
          <w:sz w:val="24"/>
          <w:szCs w:val="24"/>
        </w:rPr>
        <w:t xml:space="preserve"> </w:t>
      </w: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      </w:t>
      </w:r>
      <w:proofErr w:type="spellStart"/>
      <w:r w:rsidRPr="009A646E">
        <w:rPr>
          <w:rFonts w:ascii="Times New Roman" w:hAnsi="Times New Roman" w:cs="Times New Roman"/>
          <w:sz w:val="24"/>
          <w:szCs w:val="24"/>
        </w:rPr>
        <w:t>NPV</w:t>
      </w:r>
      <w:r w:rsidRPr="009A646E">
        <w:rPr>
          <w:rFonts w:ascii="Times New Roman" w:hAnsi="Times New Roman" w:cs="Times New Roman"/>
          <w:sz w:val="24"/>
          <w:szCs w:val="24"/>
          <w:vertAlign w:val="subscript"/>
        </w:rPr>
        <w:t>i</w:t>
      </w:r>
      <w:proofErr w:type="spellEnd"/>
      <w:r w:rsidRPr="009A646E">
        <w:rPr>
          <w:rFonts w:ascii="Times New Roman" w:hAnsi="Times New Roman" w:cs="Times New Roman"/>
          <w:sz w:val="24"/>
          <w:szCs w:val="24"/>
        </w:rPr>
        <w:t xml:space="preserve"> = NPV for scenario </w:t>
      </w:r>
      <w:proofErr w:type="spellStart"/>
      <w:r w:rsidRPr="009A646E">
        <w:rPr>
          <w:rFonts w:ascii="Times New Roman" w:hAnsi="Times New Roman" w:cs="Times New Roman"/>
          <w:sz w:val="24"/>
          <w:szCs w:val="24"/>
        </w:rPr>
        <w:t>i</w:t>
      </w:r>
      <w:proofErr w:type="spellEnd"/>
      <w:r w:rsidRPr="009A646E">
        <w:rPr>
          <w:rFonts w:ascii="Times New Roman" w:hAnsi="Times New Roman" w:cs="Times New Roman"/>
          <w:sz w:val="24"/>
          <w:szCs w:val="24"/>
        </w:rPr>
        <w:t xml:space="preserve"> </w:t>
      </w:r>
    </w:p>
    <w:p w:rsidR="009A646E" w:rsidRPr="00B34AA5" w:rsidRDefault="009A646E" w:rsidP="009F45E2">
      <w:pPr>
        <w:jc w:val="both"/>
        <w:rPr>
          <w:rFonts w:ascii="Times New Roman" w:hAnsi="Times New Roman" w:cs="Times New Roman"/>
          <w:b/>
          <w:sz w:val="24"/>
          <w:szCs w:val="24"/>
        </w:rPr>
      </w:pPr>
      <w:r w:rsidRPr="00B34AA5">
        <w:rPr>
          <w:rFonts w:ascii="Times New Roman" w:hAnsi="Times New Roman" w:cs="Times New Roman"/>
          <w:b/>
          <w:sz w:val="24"/>
          <w:szCs w:val="24"/>
        </w:rPr>
        <w:t>What makes a merger unattractive?</w:t>
      </w:r>
    </w:p>
    <w:p w:rsid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 xml:space="preserve">In financial terms, mergers are problematic when the buyer does not earn the expected return on investment in a reasonable period of time. One broad standard of performance is that a merger should not produce any </w:t>
      </w:r>
      <w:r w:rsidRPr="009A646E">
        <w:rPr>
          <w:rFonts w:ascii="Times New Roman" w:hAnsi="Times New Roman" w:cs="Times New Roman"/>
          <w:i/>
          <w:iCs/>
          <w:sz w:val="24"/>
          <w:szCs w:val="24"/>
        </w:rPr>
        <w:t>dilution</w:t>
      </w:r>
      <w:r w:rsidRPr="009A646E">
        <w:rPr>
          <w:rFonts w:ascii="Times New Roman" w:hAnsi="Times New Roman" w:cs="Times New Roman"/>
          <w:sz w:val="24"/>
          <w:szCs w:val="24"/>
        </w:rPr>
        <w:t xml:space="preserve"> in earnings per share (EPS) for the acquiring bank greater than 5 percent.</w:t>
      </w:r>
    </w:p>
    <w:p w:rsidR="00424E8D" w:rsidRDefault="00424E8D" w:rsidP="009F45E2">
      <w:pPr>
        <w:jc w:val="both"/>
        <w:rPr>
          <w:rFonts w:ascii="Times New Roman" w:hAnsi="Times New Roman" w:cs="Times New Roman"/>
          <w:sz w:val="24"/>
          <w:szCs w:val="24"/>
        </w:rPr>
      </w:pPr>
    </w:p>
    <w:p w:rsidR="009A646E" w:rsidRPr="00B34AA5" w:rsidRDefault="00424E8D" w:rsidP="009F45E2">
      <w:pPr>
        <w:jc w:val="both"/>
        <w:rPr>
          <w:rFonts w:ascii="Times New Roman" w:hAnsi="Times New Roman" w:cs="Times New Roman"/>
          <w:b/>
          <w:sz w:val="24"/>
          <w:szCs w:val="24"/>
        </w:rPr>
      </w:pPr>
      <w:r>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3.15pt;margin-top:14.55pt;width:365pt;height:33pt;z-index:-251658240" wrapcoords="222 1964 89 4418 222 7364 10778 9818 89 9818 89 10800 6032 17673 6032 18655 11665 19636 13616 19636 15479 18655 15391 17673 21511 10800 21423 9818 20935 8836 21290 3927 20624 1964 222 1964" fillcolor="window">
            <v:imagedata r:id="rId5" o:title=""/>
            <w10:wrap type="tight"/>
          </v:shape>
          <o:OLEObject Type="Embed" ProgID="Equation.3" ShapeID="_x0000_s1026" DrawAspect="Content" ObjectID="_1433970247" r:id="rId6"/>
        </w:pict>
      </w:r>
      <w:r w:rsidR="009A646E" w:rsidRPr="00B34AA5">
        <w:rPr>
          <w:rFonts w:ascii="Times New Roman" w:hAnsi="Times New Roman" w:cs="Times New Roman"/>
          <w:b/>
          <w:i/>
          <w:iCs/>
          <w:sz w:val="24"/>
          <w:szCs w:val="24"/>
        </w:rPr>
        <w:t xml:space="preserve">EPS dilution </w:t>
      </w:r>
      <w:r w:rsidR="009A646E" w:rsidRPr="00B34AA5">
        <w:rPr>
          <w:rFonts w:ascii="Times New Roman" w:hAnsi="Times New Roman" w:cs="Times New Roman"/>
          <w:b/>
          <w:sz w:val="24"/>
          <w:szCs w:val="24"/>
        </w:rPr>
        <w:t>is measured as:</w:t>
      </w:r>
    </w:p>
    <w:p w:rsidR="009A646E" w:rsidRPr="009A646E" w:rsidRDefault="009A646E" w:rsidP="009F45E2">
      <w:pPr>
        <w:jc w:val="both"/>
        <w:rPr>
          <w:rFonts w:ascii="Times New Roman" w:hAnsi="Times New Roman" w:cs="Times New Roman"/>
          <w:sz w:val="24"/>
          <w:szCs w:val="24"/>
        </w:rPr>
      </w:pPr>
    </w:p>
    <w:p w:rsidR="009A646E" w:rsidRPr="009A646E" w:rsidRDefault="009A646E" w:rsidP="009F45E2">
      <w:pPr>
        <w:jc w:val="both"/>
        <w:rPr>
          <w:rFonts w:ascii="Times New Roman" w:hAnsi="Times New Roman" w:cs="Times New Roman"/>
          <w:sz w:val="24"/>
          <w:szCs w:val="24"/>
        </w:rPr>
      </w:pPr>
      <w:r w:rsidRPr="009A646E">
        <w:rPr>
          <w:rFonts w:ascii="Times New Roman" w:hAnsi="Times New Roman" w:cs="Times New Roman"/>
          <w:sz w:val="24"/>
          <w:szCs w:val="24"/>
        </w:rPr>
        <w:tab/>
        <w:t>Where;</w:t>
      </w:r>
      <w:r w:rsidR="00B34AA5">
        <w:rPr>
          <w:rFonts w:ascii="Times New Roman" w:hAnsi="Times New Roman" w:cs="Times New Roman"/>
          <w:sz w:val="24"/>
          <w:szCs w:val="24"/>
        </w:rPr>
        <w:t xml:space="preserve"> </w:t>
      </w:r>
      <w:r w:rsidRPr="009A646E">
        <w:rPr>
          <w:rFonts w:ascii="Times New Roman" w:hAnsi="Times New Roman" w:cs="Times New Roman"/>
          <w:i/>
          <w:iCs/>
          <w:sz w:val="24"/>
          <w:szCs w:val="24"/>
        </w:rPr>
        <w:t>pro forma</w:t>
      </w:r>
      <w:r w:rsidRPr="009A646E">
        <w:rPr>
          <w:rFonts w:ascii="Times New Roman" w:hAnsi="Times New Roman" w:cs="Times New Roman"/>
          <w:sz w:val="24"/>
          <w:szCs w:val="24"/>
        </w:rPr>
        <w:t xml:space="preserve"> consolidated E</w:t>
      </w:r>
      <w:r w:rsidR="00B34AA5">
        <w:rPr>
          <w:rFonts w:ascii="Times New Roman" w:hAnsi="Times New Roman" w:cs="Times New Roman"/>
          <w:sz w:val="24"/>
          <w:szCs w:val="24"/>
        </w:rPr>
        <w:t xml:space="preserve">PS is a forecast value for the </w:t>
      </w:r>
      <w:r w:rsidRPr="009A646E">
        <w:rPr>
          <w:rFonts w:ascii="Times New Roman" w:hAnsi="Times New Roman" w:cs="Times New Roman"/>
          <w:sz w:val="24"/>
          <w:szCs w:val="24"/>
        </w:rPr>
        <w:t xml:space="preserve">upcoming period. </w:t>
      </w:r>
    </w:p>
    <w:sectPr w:rsidR="009A646E" w:rsidRPr="009A646E"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763A"/>
    <w:multiLevelType w:val="hybridMultilevel"/>
    <w:tmpl w:val="D9D4280A"/>
    <w:lvl w:ilvl="0" w:tplc="71F8C090">
      <w:start w:val="1"/>
      <w:numFmt w:val="bullet"/>
      <w:lvlText w:val=""/>
      <w:lvlJc w:val="left"/>
      <w:pPr>
        <w:tabs>
          <w:tab w:val="num" w:pos="720"/>
        </w:tabs>
        <w:ind w:left="720" w:hanging="360"/>
      </w:pPr>
      <w:rPr>
        <w:rFonts w:ascii="Wingdings" w:hAnsi="Wingdings" w:hint="default"/>
      </w:rPr>
    </w:lvl>
    <w:lvl w:ilvl="1" w:tplc="E8FA691C" w:tentative="1">
      <w:start w:val="1"/>
      <w:numFmt w:val="bullet"/>
      <w:lvlText w:val=""/>
      <w:lvlJc w:val="left"/>
      <w:pPr>
        <w:tabs>
          <w:tab w:val="num" w:pos="1440"/>
        </w:tabs>
        <w:ind w:left="1440" w:hanging="360"/>
      </w:pPr>
      <w:rPr>
        <w:rFonts w:ascii="Wingdings" w:hAnsi="Wingdings" w:hint="default"/>
      </w:rPr>
    </w:lvl>
    <w:lvl w:ilvl="2" w:tplc="CAC8E548" w:tentative="1">
      <w:start w:val="1"/>
      <w:numFmt w:val="bullet"/>
      <w:lvlText w:val=""/>
      <w:lvlJc w:val="left"/>
      <w:pPr>
        <w:tabs>
          <w:tab w:val="num" w:pos="2160"/>
        </w:tabs>
        <w:ind w:left="2160" w:hanging="360"/>
      </w:pPr>
      <w:rPr>
        <w:rFonts w:ascii="Wingdings" w:hAnsi="Wingdings" w:hint="default"/>
      </w:rPr>
    </w:lvl>
    <w:lvl w:ilvl="3" w:tplc="7A28D788" w:tentative="1">
      <w:start w:val="1"/>
      <w:numFmt w:val="bullet"/>
      <w:lvlText w:val=""/>
      <w:lvlJc w:val="left"/>
      <w:pPr>
        <w:tabs>
          <w:tab w:val="num" w:pos="2880"/>
        </w:tabs>
        <w:ind w:left="2880" w:hanging="360"/>
      </w:pPr>
      <w:rPr>
        <w:rFonts w:ascii="Wingdings" w:hAnsi="Wingdings" w:hint="default"/>
      </w:rPr>
    </w:lvl>
    <w:lvl w:ilvl="4" w:tplc="14C67080" w:tentative="1">
      <w:start w:val="1"/>
      <w:numFmt w:val="bullet"/>
      <w:lvlText w:val=""/>
      <w:lvlJc w:val="left"/>
      <w:pPr>
        <w:tabs>
          <w:tab w:val="num" w:pos="3600"/>
        </w:tabs>
        <w:ind w:left="3600" w:hanging="360"/>
      </w:pPr>
      <w:rPr>
        <w:rFonts w:ascii="Wingdings" w:hAnsi="Wingdings" w:hint="default"/>
      </w:rPr>
    </w:lvl>
    <w:lvl w:ilvl="5" w:tplc="73FE6F8A" w:tentative="1">
      <w:start w:val="1"/>
      <w:numFmt w:val="bullet"/>
      <w:lvlText w:val=""/>
      <w:lvlJc w:val="left"/>
      <w:pPr>
        <w:tabs>
          <w:tab w:val="num" w:pos="4320"/>
        </w:tabs>
        <w:ind w:left="4320" w:hanging="360"/>
      </w:pPr>
      <w:rPr>
        <w:rFonts w:ascii="Wingdings" w:hAnsi="Wingdings" w:hint="default"/>
      </w:rPr>
    </w:lvl>
    <w:lvl w:ilvl="6" w:tplc="6750F664" w:tentative="1">
      <w:start w:val="1"/>
      <w:numFmt w:val="bullet"/>
      <w:lvlText w:val=""/>
      <w:lvlJc w:val="left"/>
      <w:pPr>
        <w:tabs>
          <w:tab w:val="num" w:pos="5040"/>
        </w:tabs>
        <w:ind w:left="5040" w:hanging="360"/>
      </w:pPr>
      <w:rPr>
        <w:rFonts w:ascii="Wingdings" w:hAnsi="Wingdings" w:hint="default"/>
      </w:rPr>
    </w:lvl>
    <w:lvl w:ilvl="7" w:tplc="EEA00C2A" w:tentative="1">
      <w:start w:val="1"/>
      <w:numFmt w:val="bullet"/>
      <w:lvlText w:val=""/>
      <w:lvlJc w:val="left"/>
      <w:pPr>
        <w:tabs>
          <w:tab w:val="num" w:pos="5760"/>
        </w:tabs>
        <w:ind w:left="5760" w:hanging="360"/>
      </w:pPr>
      <w:rPr>
        <w:rFonts w:ascii="Wingdings" w:hAnsi="Wingdings" w:hint="default"/>
      </w:rPr>
    </w:lvl>
    <w:lvl w:ilvl="8" w:tplc="E68AEE7C" w:tentative="1">
      <w:start w:val="1"/>
      <w:numFmt w:val="bullet"/>
      <w:lvlText w:val=""/>
      <w:lvlJc w:val="left"/>
      <w:pPr>
        <w:tabs>
          <w:tab w:val="num" w:pos="6480"/>
        </w:tabs>
        <w:ind w:left="6480" w:hanging="360"/>
      </w:pPr>
      <w:rPr>
        <w:rFonts w:ascii="Wingdings" w:hAnsi="Wingdings" w:hint="default"/>
      </w:rPr>
    </w:lvl>
  </w:abstractNum>
  <w:abstractNum w:abstractNumId="1">
    <w:nsid w:val="07C96CB5"/>
    <w:multiLevelType w:val="hybridMultilevel"/>
    <w:tmpl w:val="39942A78"/>
    <w:lvl w:ilvl="0" w:tplc="87F2D0F2">
      <w:start w:val="1"/>
      <w:numFmt w:val="bullet"/>
      <w:lvlText w:val=""/>
      <w:lvlJc w:val="left"/>
      <w:pPr>
        <w:tabs>
          <w:tab w:val="num" w:pos="720"/>
        </w:tabs>
        <w:ind w:left="720" w:hanging="360"/>
      </w:pPr>
      <w:rPr>
        <w:rFonts w:ascii="Wingdings" w:hAnsi="Wingdings" w:hint="default"/>
      </w:rPr>
    </w:lvl>
    <w:lvl w:ilvl="1" w:tplc="69E60CC2" w:tentative="1">
      <w:start w:val="1"/>
      <w:numFmt w:val="bullet"/>
      <w:lvlText w:val=""/>
      <w:lvlJc w:val="left"/>
      <w:pPr>
        <w:tabs>
          <w:tab w:val="num" w:pos="1440"/>
        </w:tabs>
        <w:ind w:left="1440" w:hanging="360"/>
      </w:pPr>
      <w:rPr>
        <w:rFonts w:ascii="Wingdings" w:hAnsi="Wingdings" w:hint="default"/>
      </w:rPr>
    </w:lvl>
    <w:lvl w:ilvl="2" w:tplc="F460B6FE" w:tentative="1">
      <w:start w:val="1"/>
      <w:numFmt w:val="bullet"/>
      <w:lvlText w:val=""/>
      <w:lvlJc w:val="left"/>
      <w:pPr>
        <w:tabs>
          <w:tab w:val="num" w:pos="2160"/>
        </w:tabs>
        <w:ind w:left="2160" w:hanging="360"/>
      </w:pPr>
      <w:rPr>
        <w:rFonts w:ascii="Wingdings" w:hAnsi="Wingdings" w:hint="default"/>
      </w:rPr>
    </w:lvl>
    <w:lvl w:ilvl="3" w:tplc="BEA6A1B2" w:tentative="1">
      <w:start w:val="1"/>
      <w:numFmt w:val="bullet"/>
      <w:lvlText w:val=""/>
      <w:lvlJc w:val="left"/>
      <w:pPr>
        <w:tabs>
          <w:tab w:val="num" w:pos="2880"/>
        </w:tabs>
        <w:ind w:left="2880" w:hanging="360"/>
      </w:pPr>
      <w:rPr>
        <w:rFonts w:ascii="Wingdings" w:hAnsi="Wingdings" w:hint="default"/>
      </w:rPr>
    </w:lvl>
    <w:lvl w:ilvl="4" w:tplc="AB989536" w:tentative="1">
      <w:start w:val="1"/>
      <w:numFmt w:val="bullet"/>
      <w:lvlText w:val=""/>
      <w:lvlJc w:val="left"/>
      <w:pPr>
        <w:tabs>
          <w:tab w:val="num" w:pos="3600"/>
        </w:tabs>
        <w:ind w:left="3600" w:hanging="360"/>
      </w:pPr>
      <w:rPr>
        <w:rFonts w:ascii="Wingdings" w:hAnsi="Wingdings" w:hint="default"/>
      </w:rPr>
    </w:lvl>
    <w:lvl w:ilvl="5" w:tplc="D8CA7D94" w:tentative="1">
      <w:start w:val="1"/>
      <w:numFmt w:val="bullet"/>
      <w:lvlText w:val=""/>
      <w:lvlJc w:val="left"/>
      <w:pPr>
        <w:tabs>
          <w:tab w:val="num" w:pos="4320"/>
        </w:tabs>
        <w:ind w:left="4320" w:hanging="360"/>
      </w:pPr>
      <w:rPr>
        <w:rFonts w:ascii="Wingdings" w:hAnsi="Wingdings" w:hint="default"/>
      </w:rPr>
    </w:lvl>
    <w:lvl w:ilvl="6" w:tplc="39A4BFB4" w:tentative="1">
      <w:start w:val="1"/>
      <w:numFmt w:val="bullet"/>
      <w:lvlText w:val=""/>
      <w:lvlJc w:val="left"/>
      <w:pPr>
        <w:tabs>
          <w:tab w:val="num" w:pos="5040"/>
        </w:tabs>
        <w:ind w:left="5040" w:hanging="360"/>
      </w:pPr>
      <w:rPr>
        <w:rFonts w:ascii="Wingdings" w:hAnsi="Wingdings" w:hint="default"/>
      </w:rPr>
    </w:lvl>
    <w:lvl w:ilvl="7" w:tplc="0E9005D6" w:tentative="1">
      <w:start w:val="1"/>
      <w:numFmt w:val="bullet"/>
      <w:lvlText w:val=""/>
      <w:lvlJc w:val="left"/>
      <w:pPr>
        <w:tabs>
          <w:tab w:val="num" w:pos="5760"/>
        </w:tabs>
        <w:ind w:left="5760" w:hanging="360"/>
      </w:pPr>
      <w:rPr>
        <w:rFonts w:ascii="Wingdings" w:hAnsi="Wingdings" w:hint="default"/>
      </w:rPr>
    </w:lvl>
    <w:lvl w:ilvl="8" w:tplc="3E62C210" w:tentative="1">
      <w:start w:val="1"/>
      <w:numFmt w:val="bullet"/>
      <w:lvlText w:val=""/>
      <w:lvlJc w:val="left"/>
      <w:pPr>
        <w:tabs>
          <w:tab w:val="num" w:pos="6480"/>
        </w:tabs>
        <w:ind w:left="6480" w:hanging="360"/>
      </w:pPr>
      <w:rPr>
        <w:rFonts w:ascii="Wingdings" w:hAnsi="Wingdings" w:hint="default"/>
      </w:rPr>
    </w:lvl>
  </w:abstractNum>
  <w:abstractNum w:abstractNumId="2">
    <w:nsid w:val="08304AE2"/>
    <w:multiLevelType w:val="hybridMultilevel"/>
    <w:tmpl w:val="FFBA151E"/>
    <w:lvl w:ilvl="0" w:tplc="5FEA0876">
      <w:start w:val="1"/>
      <w:numFmt w:val="bullet"/>
      <w:lvlText w:val="•"/>
      <w:lvlJc w:val="left"/>
      <w:pPr>
        <w:tabs>
          <w:tab w:val="num" w:pos="720"/>
        </w:tabs>
        <w:ind w:left="720" w:hanging="360"/>
      </w:pPr>
      <w:rPr>
        <w:rFonts w:ascii="Arial" w:hAnsi="Arial" w:hint="default"/>
      </w:rPr>
    </w:lvl>
    <w:lvl w:ilvl="1" w:tplc="13B687E0" w:tentative="1">
      <w:start w:val="1"/>
      <w:numFmt w:val="bullet"/>
      <w:lvlText w:val="•"/>
      <w:lvlJc w:val="left"/>
      <w:pPr>
        <w:tabs>
          <w:tab w:val="num" w:pos="1440"/>
        </w:tabs>
        <w:ind w:left="1440" w:hanging="360"/>
      </w:pPr>
      <w:rPr>
        <w:rFonts w:ascii="Arial" w:hAnsi="Arial" w:hint="default"/>
      </w:rPr>
    </w:lvl>
    <w:lvl w:ilvl="2" w:tplc="0464CC66" w:tentative="1">
      <w:start w:val="1"/>
      <w:numFmt w:val="bullet"/>
      <w:lvlText w:val="•"/>
      <w:lvlJc w:val="left"/>
      <w:pPr>
        <w:tabs>
          <w:tab w:val="num" w:pos="2160"/>
        </w:tabs>
        <w:ind w:left="2160" w:hanging="360"/>
      </w:pPr>
      <w:rPr>
        <w:rFonts w:ascii="Arial" w:hAnsi="Arial" w:hint="default"/>
      </w:rPr>
    </w:lvl>
    <w:lvl w:ilvl="3" w:tplc="DE40B7B8" w:tentative="1">
      <w:start w:val="1"/>
      <w:numFmt w:val="bullet"/>
      <w:lvlText w:val="•"/>
      <w:lvlJc w:val="left"/>
      <w:pPr>
        <w:tabs>
          <w:tab w:val="num" w:pos="2880"/>
        </w:tabs>
        <w:ind w:left="2880" w:hanging="360"/>
      </w:pPr>
      <w:rPr>
        <w:rFonts w:ascii="Arial" w:hAnsi="Arial" w:hint="default"/>
      </w:rPr>
    </w:lvl>
    <w:lvl w:ilvl="4" w:tplc="BC2691CE" w:tentative="1">
      <w:start w:val="1"/>
      <w:numFmt w:val="bullet"/>
      <w:lvlText w:val="•"/>
      <w:lvlJc w:val="left"/>
      <w:pPr>
        <w:tabs>
          <w:tab w:val="num" w:pos="3600"/>
        </w:tabs>
        <w:ind w:left="3600" w:hanging="360"/>
      </w:pPr>
      <w:rPr>
        <w:rFonts w:ascii="Arial" w:hAnsi="Arial" w:hint="default"/>
      </w:rPr>
    </w:lvl>
    <w:lvl w:ilvl="5" w:tplc="287A1544" w:tentative="1">
      <w:start w:val="1"/>
      <w:numFmt w:val="bullet"/>
      <w:lvlText w:val="•"/>
      <w:lvlJc w:val="left"/>
      <w:pPr>
        <w:tabs>
          <w:tab w:val="num" w:pos="4320"/>
        </w:tabs>
        <w:ind w:left="4320" w:hanging="360"/>
      </w:pPr>
      <w:rPr>
        <w:rFonts w:ascii="Arial" w:hAnsi="Arial" w:hint="default"/>
      </w:rPr>
    </w:lvl>
    <w:lvl w:ilvl="6" w:tplc="21EA918A" w:tentative="1">
      <w:start w:val="1"/>
      <w:numFmt w:val="bullet"/>
      <w:lvlText w:val="•"/>
      <w:lvlJc w:val="left"/>
      <w:pPr>
        <w:tabs>
          <w:tab w:val="num" w:pos="5040"/>
        </w:tabs>
        <w:ind w:left="5040" w:hanging="360"/>
      </w:pPr>
      <w:rPr>
        <w:rFonts w:ascii="Arial" w:hAnsi="Arial" w:hint="default"/>
      </w:rPr>
    </w:lvl>
    <w:lvl w:ilvl="7" w:tplc="E534A5C6" w:tentative="1">
      <w:start w:val="1"/>
      <w:numFmt w:val="bullet"/>
      <w:lvlText w:val="•"/>
      <w:lvlJc w:val="left"/>
      <w:pPr>
        <w:tabs>
          <w:tab w:val="num" w:pos="5760"/>
        </w:tabs>
        <w:ind w:left="5760" w:hanging="360"/>
      </w:pPr>
      <w:rPr>
        <w:rFonts w:ascii="Arial" w:hAnsi="Arial" w:hint="default"/>
      </w:rPr>
    </w:lvl>
    <w:lvl w:ilvl="8" w:tplc="33BC3ADC" w:tentative="1">
      <w:start w:val="1"/>
      <w:numFmt w:val="bullet"/>
      <w:lvlText w:val="•"/>
      <w:lvlJc w:val="left"/>
      <w:pPr>
        <w:tabs>
          <w:tab w:val="num" w:pos="6480"/>
        </w:tabs>
        <w:ind w:left="6480" w:hanging="360"/>
      </w:pPr>
      <w:rPr>
        <w:rFonts w:ascii="Arial" w:hAnsi="Arial" w:hint="default"/>
      </w:rPr>
    </w:lvl>
  </w:abstractNum>
  <w:abstractNum w:abstractNumId="3">
    <w:nsid w:val="0BC24CD4"/>
    <w:multiLevelType w:val="hybridMultilevel"/>
    <w:tmpl w:val="6E6A60D4"/>
    <w:lvl w:ilvl="0" w:tplc="106075A4">
      <w:start w:val="1"/>
      <w:numFmt w:val="bullet"/>
      <w:lvlText w:val="•"/>
      <w:lvlJc w:val="left"/>
      <w:pPr>
        <w:tabs>
          <w:tab w:val="num" w:pos="720"/>
        </w:tabs>
        <w:ind w:left="720" w:hanging="360"/>
      </w:pPr>
      <w:rPr>
        <w:rFonts w:ascii="Arial" w:hAnsi="Arial" w:hint="default"/>
      </w:rPr>
    </w:lvl>
    <w:lvl w:ilvl="1" w:tplc="6E924DBC" w:tentative="1">
      <w:start w:val="1"/>
      <w:numFmt w:val="bullet"/>
      <w:lvlText w:val="•"/>
      <w:lvlJc w:val="left"/>
      <w:pPr>
        <w:tabs>
          <w:tab w:val="num" w:pos="1440"/>
        </w:tabs>
        <w:ind w:left="1440" w:hanging="360"/>
      </w:pPr>
      <w:rPr>
        <w:rFonts w:ascii="Arial" w:hAnsi="Arial" w:hint="default"/>
      </w:rPr>
    </w:lvl>
    <w:lvl w:ilvl="2" w:tplc="A34C246C" w:tentative="1">
      <w:start w:val="1"/>
      <w:numFmt w:val="bullet"/>
      <w:lvlText w:val="•"/>
      <w:lvlJc w:val="left"/>
      <w:pPr>
        <w:tabs>
          <w:tab w:val="num" w:pos="2160"/>
        </w:tabs>
        <w:ind w:left="2160" w:hanging="360"/>
      </w:pPr>
      <w:rPr>
        <w:rFonts w:ascii="Arial" w:hAnsi="Arial" w:hint="default"/>
      </w:rPr>
    </w:lvl>
    <w:lvl w:ilvl="3" w:tplc="84727512" w:tentative="1">
      <w:start w:val="1"/>
      <w:numFmt w:val="bullet"/>
      <w:lvlText w:val="•"/>
      <w:lvlJc w:val="left"/>
      <w:pPr>
        <w:tabs>
          <w:tab w:val="num" w:pos="2880"/>
        </w:tabs>
        <w:ind w:left="2880" w:hanging="360"/>
      </w:pPr>
      <w:rPr>
        <w:rFonts w:ascii="Arial" w:hAnsi="Arial" w:hint="default"/>
      </w:rPr>
    </w:lvl>
    <w:lvl w:ilvl="4" w:tplc="93466F2C" w:tentative="1">
      <w:start w:val="1"/>
      <w:numFmt w:val="bullet"/>
      <w:lvlText w:val="•"/>
      <w:lvlJc w:val="left"/>
      <w:pPr>
        <w:tabs>
          <w:tab w:val="num" w:pos="3600"/>
        </w:tabs>
        <w:ind w:left="3600" w:hanging="360"/>
      </w:pPr>
      <w:rPr>
        <w:rFonts w:ascii="Arial" w:hAnsi="Arial" w:hint="default"/>
      </w:rPr>
    </w:lvl>
    <w:lvl w:ilvl="5" w:tplc="77C08B9E" w:tentative="1">
      <w:start w:val="1"/>
      <w:numFmt w:val="bullet"/>
      <w:lvlText w:val="•"/>
      <w:lvlJc w:val="left"/>
      <w:pPr>
        <w:tabs>
          <w:tab w:val="num" w:pos="4320"/>
        </w:tabs>
        <w:ind w:left="4320" w:hanging="360"/>
      </w:pPr>
      <w:rPr>
        <w:rFonts w:ascii="Arial" w:hAnsi="Arial" w:hint="default"/>
      </w:rPr>
    </w:lvl>
    <w:lvl w:ilvl="6" w:tplc="C19E50F8" w:tentative="1">
      <w:start w:val="1"/>
      <w:numFmt w:val="bullet"/>
      <w:lvlText w:val="•"/>
      <w:lvlJc w:val="left"/>
      <w:pPr>
        <w:tabs>
          <w:tab w:val="num" w:pos="5040"/>
        </w:tabs>
        <w:ind w:left="5040" w:hanging="360"/>
      </w:pPr>
      <w:rPr>
        <w:rFonts w:ascii="Arial" w:hAnsi="Arial" w:hint="default"/>
      </w:rPr>
    </w:lvl>
    <w:lvl w:ilvl="7" w:tplc="9B20B22C" w:tentative="1">
      <w:start w:val="1"/>
      <w:numFmt w:val="bullet"/>
      <w:lvlText w:val="•"/>
      <w:lvlJc w:val="left"/>
      <w:pPr>
        <w:tabs>
          <w:tab w:val="num" w:pos="5760"/>
        </w:tabs>
        <w:ind w:left="5760" w:hanging="360"/>
      </w:pPr>
      <w:rPr>
        <w:rFonts w:ascii="Arial" w:hAnsi="Arial" w:hint="default"/>
      </w:rPr>
    </w:lvl>
    <w:lvl w:ilvl="8" w:tplc="F104DD44" w:tentative="1">
      <w:start w:val="1"/>
      <w:numFmt w:val="bullet"/>
      <w:lvlText w:val="•"/>
      <w:lvlJc w:val="left"/>
      <w:pPr>
        <w:tabs>
          <w:tab w:val="num" w:pos="6480"/>
        </w:tabs>
        <w:ind w:left="6480" w:hanging="360"/>
      </w:pPr>
      <w:rPr>
        <w:rFonts w:ascii="Arial" w:hAnsi="Arial" w:hint="default"/>
      </w:rPr>
    </w:lvl>
  </w:abstractNum>
  <w:abstractNum w:abstractNumId="4">
    <w:nsid w:val="0BD6345C"/>
    <w:multiLevelType w:val="hybridMultilevel"/>
    <w:tmpl w:val="ED021D06"/>
    <w:lvl w:ilvl="0" w:tplc="C8027B2C">
      <w:start w:val="1"/>
      <w:numFmt w:val="bullet"/>
      <w:lvlText w:val=""/>
      <w:lvlJc w:val="left"/>
      <w:pPr>
        <w:tabs>
          <w:tab w:val="num" w:pos="720"/>
        </w:tabs>
        <w:ind w:left="720" w:hanging="360"/>
      </w:pPr>
      <w:rPr>
        <w:rFonts w:ascii="Wingdings" w:hAnsi="Wingdings" w:hint="default"/>
      </w:rPr>
    </w:lvl>
    <w:lvl w:ilvl="1" w:tplc="DD744F42" w:tentative="1">
      <w:start w:val="1"/>
      <w:numFmt w:val="bullet"/>
      <w:lvlText w:val=""/>
      <w:lvlJc w:val="left"/>
      <w:pPr>
        <w:tabs>
          <w:tab w:val="num" w:pos="1440"/>
        </w:tabs>
        <w:ind w:left="1440" w:hanging="360"/>
      </w:pPr>
      <w:rPr>
        <w:rFonts w:ascii="Wingdings" w:hAnsi="Wingdings" w:hint="default"/>
      </w:rPr>
    </w:lvl>
    <w:lvl w:ilvl="2" w:tplc="2BE0AAB2" w:tentative="1">
      <w:start w:val="1"/>
      <w:numFmt w:val="bullet"/>
      <w:lvlText w:val=""/>
      <w:lvlJc w:val="left"/>
      <w:pPr>
        <w:tabs>
          <w:tab w:val="num" w:pos="2160"/>
        </w:tabs>
        <w:ind w:left="2160" w:hanging="360"/>
      </w:pPr>
      <w:rPr>
        <w:rFonts w:ascii="Wingdings" w:hAnsi="Wingdings" w:hint="default"/>
      </w:rPr>
    </w:lvl>
    <w:lvl w:ilvl="3" w:tplc="E60CFA2E" w:tentative="1">
      <w:start w:val="1"/>
      <w:numFmt w:val="bullet"/>
      <w:lvlText w:val=""/>
      <w:lvlJc w:val="left"/>
      <w:pPr>
        <w:tabs>
          <w:tab w:val="num" w:pos="2880"/>
        </w:tabs>
        <w:ind w:left="2880" w:hanging="360"/>
      </w:pPr>
      <w:rPr>
        <w:rFonts w:ascii="Wingdings" w:hAnsi="Wingdings" w:hint="default"/>
      </w:rPr>
    </w:lvl>
    <w:lvl w:ilvl="4" w:tplc="65143BCE" w:tentative="1">
      <w:start w:val="1"/>
      <w:numFmt w:val="bullet"/>
      <w:lvlText w:val=""/>
      <w:lvlJc w:val="left"/>
      <w:pPr>
        <w:tabs>
          <w:tab w:val="num" w:pos="3600"/>
        </w:tabs>
        <w:ind w:left="3600" w:hanging="360"/>
      </w:pPr>
      <w:rPr>
        <w:rFonts w:ascii="Wingdings" w:hAnsi="Wingdings" w:hint="default"/>
      </w:rPr>
    </w:lvl>
    <w:lvl w:ilvl="5" w:tplc="E1783D40" w:tentative="1">
      <w:start w:val="1"/>
      <w:numFmt w:val="bullet"/>
      <w:lvlText w:val=""/>
      <w:lvlJc w:val="left"/>
      <w:pPr>
        <w:tabs>
          <w:tab w:val="num" w:pos="4320"/>
        </w:tabs>
        <w:ind w:left="4320" w:hanging="360"/>
      </w:pPr>
      <w:rPr>
        <w:rFonts w:ascii="Wingdings" w:hAnsi="Wingdings" w:hint="default"/>
      </w:rPr>
    </w:lvl>
    <w:lvl w:ilvl="6" w:tplc="37ECDBF0" w:tentative="1">
      <w:start w:val="1"/>
      <w:numFmt w:val="bullet"/>
      <w:lvlText w:val=""/>
      <w:lvlJc w:val="left"/>
      <w:pPr>
        <w:tabs>
          <w:tab w:val="num" w:pos="5040"/>
        </w:tabs>
        <w:ind w:left="5040" w:hanging="360"/>
      </w:pPr>
      <w:rPr>
        <w:rFonts w:ascii="Wingdings" w:hAnsi="Wingdings" w:hint="default"/>
      </w:rPr>
    </w:lvl>
    <w:lvl w:ilvl="7" w:tplc="4A306BE8" w:tentative="1">
      <w:start w:val="1"/>
      <w:numFmt w:val="bullet"/>
      <w:lvlText w:val=""/>
      <w:lvlJc w:val="left"/>
      <w:pPr>
        <w:tabs>
          <w:tab w:val="num" w:pos="5760"/>
        </w:tabs>
        <w:ind w:left="5760" w:hanging="360"/>
      </w:pPr>
      <w:rPr>
        <w:rFonts w:ascii="Wingdings" w:hAnsi="Wingdings" w:hint="default"/>
      </w:rPr>
    </w:lvl>
    <w:lvl w:ilvl="8" w:tplc="066CB590" w:tentative="1">
      <w:start w:val="1"/>
      <w:numFmt w:val="bullet"/>
      <w:lvlText w:val=""/>
      <w:lvlJc w:val="left"/>
      <w:pPr>
        <w:tabs>
          <w:tab w:val="num" w:pos="6480"/>
        </w:tabs>
        <w:ind w:left="6480" w:hanging="360"/>
      </w:pPr>
      <w:rPr>
        <w:rFonts w:ascii="Wingdings" w:hAnsi="Wingdings" w:hint="default"/>
      </w:rPr>
    </w:lvl>
  </w:abstractNum>
  <w:abstractNum w:abstractNumId="5">
    <w:nsid w:val="0EC43559"/>
    <w:multiLevelType w:val="hybridMultilevel"/>
    <w:tmpl w:val="AE465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D9559C"/>
    <w:multiLevelType w:val="hybridMultilevel"/>
    <w:tmpl w:val="06CE680E"/>
    <w:lvl w:ilvl="0" w:tplc="45009DAC">
      <w:start w:val="1"/>
      <w:numFmt w:val="bullet"/>
      <w:lvlText w:val=""/>
      <w:lvlJc w:val="left"/>
      <w:pPr>
        <w:tabs>
          <w:tab w:val="num" w:pos="720"/>
        </w:tabs>
        <w:ind w:left="720" w:hanging="360"/>
      </w:pPr>
      <w:rPr>
        <w:rFonts w:ascii="Wingdings" w:hAnsi="Wingdings" w:hint="default"/>
      </w:rPr>
    </w:lvl>
    <w:lvl w:ilvl="1" w:tplc="43406EE2" w:tentative="1">
      <w:start w:val="1"/>
      <w:numFmt w:val="bullet"/>
      <w:lvlText w:val=""/>
      <w:lvlJc w:val="left"/>
      <w:pPr>
        <w:tabs>
          <w:tab w:val="num" w:pos="1440"/>
        </w:tabs>
        <w:ind w:left="1440" w:hanging="360"/>
      </w:pPr>
      <w:rPr>
        <w:rFonts w:ascii="Wingdings" w:hAnsi="Wingdings" w:hint="default"/>
      </w:rPr>
    </w:lvl>
    <w:lvl w:ilvl="2" w:tplc="460EE528" w:tentative="1">
      <w:start w:val="1"/>
      <w:numFmt w:val="bullet"/>
      <w:lvlText w:val=""/>
      <w:lvlJc w:val="left"/>
      <w:pPr>
        <w:tabs>
          <w:tab w:val="num" w:pos="2160"/>
        </w:tabs>
        <w:ind w:left="2160" w:hanging="360"/>
      </w:pPr>
      <w:rPr>
        <w:rFonts w:ascii="Wingdings" w:hAnsi="Wingdings" w:hint="default"/>
      </w:rPr>
    </w:lvl>
    <w:lvl w:ilvl="3" w:tplc="EB000216" w:tentative="1">
      <w:start w:val="1"/>
      <w:numFmt w:val="bullet"/>
      <w:lvlText w:val=""/>
      <w:lvlJc w:val="left"/>
      <w:pPr>
        <w:tabs>
          <w:tab w:val="num" w:pos="2880"/>
        </w:tabs>
        <w:ind w:left="2880" w:hanging="360"/>
      </w:pPr>
      <w:rPr>
        <w:rFonts w:ascii="Wingdings" w:hAnsi="Wingdings" w:hint="default"/>
      </w:rPr>
    </w:lvl>
    <w:lvl w:ilvl="4" w:tplc="54B2ADBA" w:tentative="1">
      <w:start w:val="1"/>
      <w:numFmt w:val="bullet"/>
      <w:lvlText w:val=""/>
      <w:lvlJc w:val="left"/>
      <w:pPr>
        <w:tabs>
          <w:tab w:val="num" w:pos="3600"/>
        </w:tabs>
        <w:ind w:left="3600" w:hanging="360"/>
      </w:pPr>
      <w:rPr>
        <w:rFonts w:ascii="Wingdings" w:hAnsi="Wingdings" w:hint="default"/>
      </w:rPr>
    </w:lvl>
    <w:lvl w:ilvl="5" w:tplc="30709BE2" w:tentative="1">
      <w:start w:val="1"/>
      <w:numFmt w:val="bullet"/>
      <w:lvlText w:val=""/>
      <w:lvlJc w:val="left"/>
      <w:pPr>
        <w:tabs>
          <w:tab w:val="num" w:pos="4320"/>
        </w:tabs>
        <w:ind w:left="4320" w:hanging="360"/>
      </w:pPr>
      <w:rPr>
        <w:rFonts w:ascii="Wingdings" w:hAnsi="Wingdings" w:hint="default"/>
      </w:rPr>
    </w:lvl>
    <w:lvl w:ilvl="6" w:tplc="C1C05F1E" w:tentative="1">
      <w:start w:val="1"/>
      <w:numFmt w:val="bullet"/>
      <w:lvlText w:val=""/>
      <w:lvlJc w:val="left"/>
      <w:pPr>
        <w:tabs>
          <w:tab w:val="num" w:pos="5040"/>
        </w:tabs>
        <w:ind w:left="5040" w:hanging="360"/>
      </w:pPr>
      <w:rPr>
        <w:rFonts w:ascii="Wingdings" w:hAnsi="Wingdings" w:hint="default"/>
      </w:rPr>
    </w:lvl>
    <w:lvl w:ilvl="7" w:tplc="878A3030" w:tentative="1">
      <w:start w:val="1"/>
      <w:numFmt w:val="bullet"/>
      <w:lvlText w:val=""/>
      <w:lvlJc w:val="left"/>
      <w:pPr>
        <w:tabs>
          <w:tab w:val="num" w:pos="5760"/>
        </w:tabs>
        <w:ind w:left="5760" w:hanging="360"/>
      </w:pPr>
      <w:rPr>
        <w:rFonts w:ascii="Wingdings" w:hAnsi="Wingdings" w:hint="default"/>
      </w:rPr>
    </w:lvl>
    <w:lvl w:ilvl="8" w:tplc="013A4DC2" w:tentative="1">
      <w:start w:val="1"/>
      <w:numFmt w:val="bullet"/>
      <w:lvlText w:val=""/>
      <w:lvlJc w:val="left"/>
      <w:pPr>
        <w:tabs>
          <w:tab w:val="num" w:pos="6480"/>
        </w:tabs>
        <w:ind w:left="6480" w:hanging="360"/>
      </w:pPr>
      <w:rPr>
        <w:rFonts w:ascii="Wingdings" w:hAnsi="Wingdings" w:hint="default"/>
      </w:rPr>
    </w:lvl>
  </w:abstractNum>
  <w:abstractNum w:abstractNumId="7">
    <w:nsid w:val="1B176572"/>
    <w:multiLevelType w:val="hybridMultilevel"/>
    <w:tmpl w:val="0E08ACAA"/>
    <w:lvl w:ilvl="0" w:tplc="92DECDEE">
      <w:start w:val="1"/>
      <w:numFmt w:val="bullet"/>
      <w:lvlText w:val=""/>
      <w:lvlJc w:val="left"/>
      <w:pPr>
        <w:tabs>
          <w:tab w:val="num" w:pos="720"/>
        </w:tabs>
        <w:ind w:left="720" w:hanging="360"/>
      </w:pPr>
      <w:rPr>
        <w:rFonts w:ascii="Wingdings" w:hAnsi="Wingdings" w:hint="default"/>
      </w:rPr>
    </w:lvl>
    <w:lvl w:ilvl="1" w:tplc="B706F630" w:tentative="1">
      <w:start w:val="1"/>
      <w:numFmt w:val="bullet"/>
      <w:lvlText w:val=""/>
      <w:lvlJc w:val="left"/>
      <w:pPr>
        <w:tabs>
          <w:tab w:val="num" w:pos="1440"/>
        </w:tabs>
        <w:ind w:left="1440" w:hanging="360"/>
      </w:pPr>
      <w:rPr>
        <w:rFonts w:ascii="Wingdings" w:hAnsi="Wingdings" w:hint="default"/>
      </w:rPr>
    </w:lvl>
    <w:lvl w:ilvl="2" w:tplc="43CC7F9A" w:tentative="1">
      <w:start w:val="1"/>
      <w:numFmt w:val="bullet"/>
      <w:lvlText w:val=""/>
      <w:lvlJc w:val="left"/>
      <w:pPr>
        <w:tabs>
          <w:tab w:val="num" w:pos="2160"/>
        </w:tabs>
        <w:ind w:left="2160" w:hanging="360"/>
      </w:pPr>
      <w:rPr>
        <w:rFonts w:ascii="Wingdings" w:hAnsi="Wingdings" w:hint="default"/>
      </w:rPr>
    </w:lvl>
    <w:lvl w:ilvl="3" w:tplc="9DB806B4" w:tentative="1">
      <w:start w:val="1"/>
      <w:numFmt w:val="bullet"/>
      <w:lvlText w:val=""/>
      <w:lvlJc w:val="left"/>
      <w:pPr>
        <w:tabs>
          <w:tab w:val="num" w:pos="2880"/>
        </w:tabs>
        <w:ind w:left="2880" w:hanging="360"/>
      </w:pPr>
      <w:rPr>
        <w:rFonts w:ascii="Wingdings" w:hAnsi="Wingdings" w:hint="default"/>
      </w:rPr>
    </w:lvl>
    <w:lvl w:ilvl="4" w:tplc="8B887116" w:tentative="1">
      <w:start w:val="1"/>
      <w:numFmt w:val="bullet"/>
      <w:lvlText w:val=""/>
      <w:lvlJc w:val="left"/>
      <w:pPr>
        <w:tabs>
          <w:tab w:val="num" w:pos="3600"/>
        </w:tabs>
        <w:ind w:left="3600" w:hanging="360"/>
      </w:pPr>
      <w:rPr>
        <w:rFonts w:ascii="Wingdings" w:hAnsi="Wingdings" w:hint="default"/>
      </w:rPr>
    </w:lvl>
    <w:lvl w:ilvl="5" w:tplc="E81050FA" w:tentative="1">
      <w:start w:val="1"/>
      <w:numFmt w:val="bullet"/>
      <w:lvlText w:val=""/>
      <w:lvlJc w:val="left"/>
      <w:pPr>
        <w:tabs>
          <w:tab w:val="num" w:pos="4320"/>
        </w:tabs>
        <w:ind w:left="4320" w:hanging="360"/>
      </w:pPr>
      <w:rPr>
        <w:rFonts w:ascii="Wingdings" w:hAnsi="Wingdings" w:hint="default"/>
      </w:rPr>
    </w:lvl>
    <w:lvl w:ilvl="6" w:tplc="1520C7E0" w:tentative="1">
      <w:start w:val="1"/>
      <w:numFmt w:val="bullet"/>
      <w:lvlText w:val=""/>
      <w:lvlJc w:val="left"/>
      <w:pPr>
        <w:tabs>
          <w:tab w:val="num" w:pos="5040"/>
        </w:tabs>
        <w:ind w:left="5040" w:hanging="360"/>
      </w:pPr>
      <w:rPr>
        <w:rFonts w:ascii="Wingdings" w:hAnsi="Wingdings" w:hint="default"/>
      </w:rPr>
    </w:lvl>
    <w:lvl w:ilvl="7" w:tplc="889E82EC" w:tentative="1">
      <w:start w:val="1"/>
      <w:numFmt w:val="bullet"/>
      <w:lvlText w:val=""/>
      <w:lvlJc w:val="left"/>
      <w:pPr>
        <w:tabs>
          <w:tab w:val="num" w:pos="5760"/>
        </w:tabs>
        <w:ind w:left="5760" w:hanging="360"/>
      </w:pPr>
      <w:rPr>
        <w:rFonts w:ascii="Wingdings" w:hAnsi="Wingdings" w:hint="default"/>
      </w:rPr>
    </w:lvl>
    <w:lvl w:ilvl="8" w:tplc="1030608A" w:tentative="1">
      <w:start w:val="1"/>
      <w:numFmt w:val="bullet"/>
      <w:lvlText w:val=""/>
      <w:lvlJc w:val="left"/>
      <w:pPr>
        <w:tabs>
          <w:tab w:val="num" w:pos="6480"/>
        </w:tabs>
        <w:ind w:left="6480" w:hanging="360"/>
      </w:pPr>
      <w:rPr>
        <w:rFonts w:ascii="Wingdings" w:hAnsi="Wingdings" w:hint="default"/>
      </w:rPr>
    </w:lvl>
  </w:abstractNum>
  <w:abstractNum w:abstractNumId="8">
    <w:nsid w:val="1B2F0657"/>
    <w:multiLevelType w:val="hybridMultilevel"/>
    <w:tmpl w:val="D7C8C7A6"/>
    <w:lvl w:ilvl="0" w:tplc="DC3A4908">
      <w:start w:val="1"/>
      <w:numFmt w:val="bullet"/>
      <w:lvlText w:val="•"/>
      <w:lvlJc w:val="left"/>
      <w:pPr>
        <w:tabs>
          <w:tab w:val="num" w:pos="720"/>
        </w:tabs>
        <w:ind w:left="720" w:hanging="360"/>
      </w:pPr>
      <w:rPr>
        <w:rFonts w:ascii="Arial" w:hAnsi="Arial" w:hint="default"/>
      </w:rPr>
    </w:lvl>
    <w:lvl w:ilvl="1" w:tplc="41908D44" w:tentative="1">
      <w:start w:val="1"/>
      <w:numFmt w:val="bullet"/>
      <w:lvlText w:val="•"/>
      <w:lvlJc w:val="left"/>
      <w:pPr>
        <w:tabs>
          <w:tab w:val="num" w:pos="1440"/>
        </w:tabs>
        <w:ind w:left="1440" w:hanging="360"/>
      </w:pPr>
      <w:rPr>
        <w:rFonts w:ascii="Arial" w:hAnsi="Arial" w:hint="default"/>
      </w:rPr>
    </w:lvl>
    <w:lvl w:ilvl="2" w:tplc="FF088A74" w:tentative="1">
      <w:start w:val="1"/>
      <w:numFmt w:val="bullet"/>
      <w:lvlText w:val="•"/>
      <w:lvlJc w:val="left"/>
      <w:pPr>
        <w:tabs>
          <w:tab w:val="num" w:pos="2160"/>
        </w:tabs>
        <w:ind w:left="2160" w:hanging="360"/>
      </w:pPr>
      <w:rPr>
        <w:rFonts w:ascii="Arial" w:hAnsi="Arial" w:hint="default"/>
      </w:rPr>
    </w:lvl>
    <w:lvl w:ilvl="3" w:tplc="22B00F0A" w:tentative="1">
      <w:start w:val="1"/>
      <w:numFmt w:val="bullet"/>
      <w:lvlText w:val="•"/>
      <w:lvlJc w:val="left"/>
      <w:pPr>
        <w:tabs>
          <w:tab w:val="num" w:pos="2880"/>
        </w:tabs>
        <w:ind w:left="2880" w:hanging="360"/>
      </w:pPr>
      <w:rPr>
        <w:rFonts w:ascii="Arial" w:hAnsi="Arial" w:hint="default"/>
      </w:rPr>
    </w:lvl>
    <w:lvl w:ilvl="4" w:tplc="558A1074" w:tentative="1">
      <w:start w:val="1"/>
      <w:numFmt w:val="bullet"/>
      <w:lvlText w:val="•"/>
      <w:lvlJc w:val="left"/>
      <w:pPr>
        <w:tabs>
          <w:tab w:val="num" w:pos="3600"/>
        </w:tabs>
        <w:ind w:left="3600" w:hanging="360"/>
      </w:pPr>
      <w:rPr>
        <w:rFonts w:ascii="Arial" w:hAnsi="Arial" w:hint="default"/>
      </w:rPr>
    </w:lvl>
    <w:lvl w:ilvl="5" w:tplc="9552CE36" w:tentative="1">
      <w:start w:val="1"/>
      <w:numFmt w:val="bullet"/>
      <w:lvlText w:val="•"/>
      <w:lvlJc w:val="left"/>
      <w:pPr>
        <w:tabs>
          <w:tab w:val="num" w:pos="4320"/>
        </w:tabs>
        <w:ind w:left="4320" w:hanging="360"/>
      </w:pPr>
      <w:rPr>
        <w:rFonts w:ascii="Arial" w:hAnsi="Arial" w:hint="default"/>
      </w:rPr>
    </w:lvl>
    <w:lvl w:ilvl="6" w:tplc="9E7C7C1E" w:tentative="1">
      <w:start w:val="1"/>
      <w:numFmt w:val="bullet"/>
      <w:lvlText w:val="•"/>
      <w:lvlJc w:val="left"/>
      <w:pPr>
        <w:tabs>
          <w:tab w:val="num" w:pos="5040"/>
        </w:tabs>
        <w:ind w:left="5040" w:hanging="360"/>
      </w:pPr>
      <w:rPr>
        <w:rFonts w:ascii="Arial" w:hAnsi="Arial" w:hint="default"/>
      </w:rPr>
    </w:lvl>
    <w:lvl w:ilvl="7" w:tplc="2B526764" w:tentative="1">
      <w:start w:val="1"/>
      <w:numFmt w:val="bullet"/>
      <w:lvlText w:val="•"/>
      <w:lvlJc w:val="left"/>
      <w:pPr>
        <w:tabs>
          <w:tab w:val="num" w:pos="5760"/>
        </w:tabs>
        <w:ind w:left="5760" w:hanging="360"/>
      </w:pPr>
      <w:rPr>
        <w:rFonts w:ascii="Arial" w:hAnsi="Arial" w:hint="default"/>
      </w:rPr>
    </w:lvl>
    <w:lvl w:ilvl="8" w:tplc="BD026880" w:tentative="1">
      <w:start w:val="1"/>
      <w:numFmt w:val="bullet"/>
      <w:lvlText w:val="•"/>
      <w:lvlJc w:val="left"/>
      <w:pPr>
        <w:tabs>
          <w:tab w:val="num" w:pos="6480"/>
        </w:tabs>
        <w:ind w:left="6480" w:hanging="360"/>
      </w:pPr>
      <w:rPr>
        <w:rFonts w:ascii="Arial" w:hAnsi="Arial" w:hint="default"/>
      </w:rPr>
    </w:lvl>
  </w:abstractNum>
  <w:abstractNum w:abstractNumId="9">
    <w:nsid w:val="1BD607F8"/>
    <w:multiLevelType w:val="hybridMultilevel"/>
    <w:tmpl w:val="D116D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EB6714E"/>
    <w:multiLevelType w:val="hybridMultilevel"/>
    <w:tmpl w:val="F84E6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136F55"/>
    <w:multiLevelType w:val="hybridMultilevel"/>
    <w:tmpl w:val="BCC427B8"/>
    <w:lvl w:ilvl="0" w:tplc="47D62C26">
      <w:start w:val="1"/>
      <w:numFmt w:val="bullet"/>
      <w:lvlText w:val=""/>
      <w:lvlJc w:val="left"/>
      <w:pPr>
        <w:tabs>
          <w:tab w:val="num" w:pos="720"/>
        </w:tabs>
        <w:ind w:left="720" w:hanging="360"/>
      </w:pPr>
      <w:rPr>
        <w:rFonts w:ascii="Wingdings" w:hAnsi="Wingdings" w:hint="default"/>
      </w:rPr>
    </w:lvl>
    <w:lvl w:ilvl="1" w:tplc="2B5232A6" w:tentative="1">
      <w:start w:val="1"/>
      <w:numFmt w:val="bullet"/>
      <w:lvlText w:val=""/>
      <w:lvlJc w:val="left"/>
      <w:pPr>
        <w:tabs>
          <w:tab w:val="num" w:pos="1440"/>
        </w:tabs>
        <w:ind w:left="1440" w:hanging="360"/>
      </w:pPr>
      <w:rPr>
        <w:rFonts w:ascii="Wingdings" w:hAnsi="Wingdings" w:hint="default"/>
      </w:rPr>
    </w:lvl>
    <w:lvl w:ilvl="2" w:tplc="514C3BB2" w:tentative="1">
      <w:start w:val="1"/>
      <w:numFmt w:val="bullet"/>
      <w:lvlText w:val=""/>
      <w:lvlJc w:val="left"/>
      <w:pPr>
        <w:tabs>
          <w:tab w:val="num" w:pos="2160"/>
        </w:tabs>
        <w:ind w:left="2160" w:hanging="360"/>
      </w:pPr>
      <w:rPr>
        <w:rFonts w:ascii="Wingdings" w:hAnsi="Wingdings" w:hint="default"/>
      </w:rPr>
    </w:lvl>
    <w:lvl w:ilvl="3" w:tplc="9A2E8276" w:tentative="1">
      <w:start w:val="1"/>
      <w:numFmt w:val="bullet"/>
      <w:lvlText w:val=""/>
      <w:lvlJc w:val="left"/>
      <w:pPr>
        <w:tabs>
          <w:tab w:val="num" w:pos="2880"/>
        </w:tabs>
        <w:ind w:left="2880" w:hanging="360"/>
      </w:pPr>
      <w:rPr>
        <w:rFonts w:ascii="Wingdings" w:hAnsi="Wingdings" w:hint="default"/>
      </w:rPr>
    </w:lvl>
    <w:lvl w:ilvl="4" w:tplc="4C48DBEE" w:tentative="1">
      <w:start w:val="1"/>
      <w:numFmt w:val="bullet"/>
      <w:lvlText w:val=""/>
      <w:lvlJc w:val="left"/>
      <w:pPr>
        <w:tabs>
          <w:tab w:val="num" w:pos="3600"/>
        </w:tabs>
        <w:ind w:left="3600" w:hanging="360"/>
      </w:pPr>
      <w:rPr>
        <w:rFonts w:ascii="Wingdings" w:hAnsi="Wingdings" w:hint="default"/>
      </w:rPr>
    </w:lvl>
    <w:lvl w:ilvl="5" w:tplc="BEC66BE8" w:tentative="1">
      <w:start w:val="1"/>
      <w:numFmt w:val="bullet"/>
      <w:lvlText w:val=""/>
      <w:lvlJc w:val="left"/>
      <w:pPr>
        <w:tabs>
          <w:tab w:val="num" w:pos="4320"/>
        </w:tabs>
        <w:ind w:left="4320" w:hanging="360"/>
      </w:pPr>
      <w:rPr>
        <w:rFonts w:ascii="Wingdings" w:hAnsi="Wingdings" w:hint="default"/>
      </w:rPr>
    </w:lvl>
    <w:lvl w:ilvl="6" w:tplc="31F845AC" w:tentative="1">
      <w:start w:val="1"/>
      <w:numFmt w:val="bullet"/>
      <w:lvlText w:val=""/>
      <w:lvlJc w:val="left"/>
      <w:pPr>
        <w:tabs>
          <w:tab w:val="num" w:pos="5040"/>
        </w:tabs>
        <w:ind w:left="5040" w:hanging="360"/>
      </w:pPr>
      <w:rPr>
        <w:rFonts w:ascii="Wingdings" w:hAnsi="Wingdings" w:hint="default"/>
      </w:rPr>
    </w:lvl>
    <w:lvl w:ilvl="7" w:tplc="63FC5A32" w:tentative="1">
      <w:start w:val="1"/>
      <w:numFmt w:val="bullet"/>
      <w:lvlText w:val=""/>
      <w:lvlJc w:val="left"/>
      <w:pPr>
        <w:tabs>
          <w:tab w:val="num" w:pos="5760"/>
        </w:tabs>
        <w:ind w:left="5760" w:hanging="360"/>
      </w:pPr>
      <w:rPr>
        <w:rFonts w:ascii="Wingdings" w:hAnsi="Wingdings" w:hint="default"/>
      </w:rPr>
    </w:lvl>
    <w:lvl w:ilvl="8" w:tplc="CC64A440" w:tentative="1">
      <w:start w:val="1"/>
      <w:numFmt w:val="bullet"/>
      <w:lvlText w:val=""/>
      <w:lvlJc w:val="left"/>
      <w:pPr>
        <w:tabs>
          <w:tab w:val="num" w:pos="6480"/>
        </w:tabs>
        <w:ind w:left="6480" w:hanging="360"/>
      </w:pPr>
      <w:rPr>
        <w:rFonts w:ascii="Wingdings" w:hAnsi="Wingdings" w:hint="default"/>
      </w:rPr>
    </w:lvl>
  </w:abstractNum>
  <w:abstractNum w:abstractNumId="12">
    <w:nsid w:val="228A4274"/>
    <w:multiLevelType w:val="hybridMultilevel"/>
    <w:tmpl w:val="2C284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2E3389"/>
    <w:multiLevelType w:val="hybridMultilevel"/>
    <w:tmpl w:val="8054BEA8"/>
    <w:lvl w:ilvl="0" w:tplc="E432F10A">
      <w:start w:val="1"/>
      <w:numFmt w:val="bullet"/>
      <w:lvlText w:val=""/>
      <w:lvlJc w:val="left"/>
      <w:pPr>
        <w:tabs>
          <w:tab w:val="num" w:pos="720"/>
        </w:tabs>
        <w:ind w:left="720" w:hanging="360"/>
      </w:pPr>
      <w:rPr>
        <w:rFonts w:ascii="Wingdings" w:hAnsi="Wingdings" w:hint="default"/>
      </w:rPr>
    </w:lvl>
    <w:lvl w:ilvl="1" w:tplc="AC6A0A96" w:tentative="1">
      <w:start w:val="1"/>
      <w:numFmt w:val="bullet"/>
      <w:lvlText w:val=""/>
      <w:lvlJc w:val="left"/>
      <w:pPr>
        <w:tabs>
          <w:tab w:val="num" w:pos="1440"/>
        </w:tabs>
        <w:ind w:left="1440" w:hanging="360"/>
      </w:pPr>
      <w:rPr>
        <w:rFonts w:ascii="Wingdings" w:hAnsi="Wingdings" w:hint="default"/>
      </w:rPr>
    </w:lvl>
    <w:lvl w:ilvl="2" w:tplc="99361DB6" w:tentative="1">
      <w:start w:val="1"/>
      <w:numFmt w:val="bullet"/>
      <w:lvlText w:val=""/>
      <w:lvlJc w:val="left"/>
      <w:pPr>
        <w:tabs>
          <w:tab w:val="num" w:pos="2160"/>
        </w:tabs>
        <w:ind w:left="2160" w:hanging="360"/>
      </w:pPr>
      <w:rPr>
        <w:rFonts w:ascii="Wingdings" w:hAnsi="Wingdings" w:hint="default"/>
      </w:rPr>
    </w:lvl>
    <w:lvl w:ilvl="3" w:tplc="36408000" w:tentative="1">
      <w:start w:val="1"/>
      <w:numFmt w:val="bullet"/>
      <w:lvlText w:val=""/>
      <w:lvlJc w:val="left"/>
      <w:pPr>
        <w:tabs>
          <w:tab w:val="num" w:pos="2880"/>
        </w:tabs>
        <w:ind w:left="2880" w:hanging="360"/>
      </w:pPr>
      <w:rPr>
        <w:rFonts w:ascii="Wingdings" w:hAnsi="Wingdings" w:hint="default"/>
      </w:rPr>
    </w:lvl>
    <w:lvl w:ilvl="4" w:tplc="10607E2E" w:tentative="1">
      <w:start w:val="1"/>
      <w:numFmt w:val="bullet"/>
      <w:lvlText w:val=""/>
      <w:lvlJc w:val="left"/>
      <w:pPr>
        <w:tabs>
          <w:tab w:val="num" w:pos="3600"/>
        </w:tabs>
        <w:ind w:left="3600" w:hanging="360"/>
      </w:pPr>
      <w:rPr>
        <w:rFonts w:ascii="Wingdings" w:hAnsi="Wingdings" w:hint="default"/>
      </w:rPr>
    </w:lvl>
    <w:lvl w:ilvl="5" w:tplc="4B0EE438" w:tentative="1">
      <w:start w:val="1"/>
      <w:numFmt w:val="bullet"/>
      <w:lvlText w:val=""/>
      <w:lvlJc w:val="left"/>
      <w:pPr>
        <w:tabs>
          <w:tab w:val="num" w:pos="4320"/>
        </w:tabs>
        <w:ind w:left="4320" w:hanging="360"/>
      </w:pPr>
      <w:rPr>
        <w:rFonts w:ascii="Wingdings" w:hAnsi="Wingdings" w:hint="default"/>
      </w:rPr>
    </w:lvl>
    <w:lvl w:ilvl="6" w:tplc="F416BB62" w:tentative="1">
      <w:start w:val="1"/>
      <w:numFmt w:val="bullet"/>
      <w:lvlText w:val=""/>
      <w:lvlJc w:val="left"/>
      <w:pPr>
        <w:tabs>
          <w:tab w:val="num" w:pos="5040"/>
        </w:tabs>
        <w:ind w:left="5040" w:hanging="360"/>
      </w:pPr>
      <w:rPr>
        <w:rFonts w:ascii="Wingdings" w:hAnsi="Wingdings" w:hint="default"/>
      </w:rPr>
    </w:lvl>
    <w:lvl w:ilvl="7" w:tplc="21BEC5DE" w:tentative="1">
      <w:start w:val="1"/>
      <w:numFmt w:val="bullet"/>
      <w:lvlText w:val=""/>
      <w:lvlJc w:val="left"/>
      <w:pPr>
        <w:tabs>
          <w:tab w:val="num" w:pos="5760"/>
        </w:tabs>
        <w:ind w:left="5760" w:hanging="360"/>
      </w:pPr>
      <w:rPr>
        <w:rFonts w:ascii="Wingdings" w:hAnsi="Wingdings" w:hint="default"/>
      </w:rPr>
    </w:lvl>
    <w:lvl w:ilvl="8" w:tplc="58004A54" w:tentative="1">
      <w:start w:val="1"/>
      <w:numFmt w:val="bullet"/>
      <w:lvlText w:val=""/>
      <w:lvlJc w:val="left"/>
      <w:pPr>
        <w:tabs>
          <w:tab w:val="num" w:pos="6480"/>
        </w:tabs>
        <w:ind w:left="6480" w:hanging="360"/>
      </w:pPr>
      <w:rPr>
        <w:rFonts w:ascii="Wingdings" w:hAnsi="Wingdings" w:hint="default"/>
      </w:rPr>
    </w:lvl>
  </w:abstractNum>
  <w:abstractNum w:abstractNumId="14">
    <w:nsid w:val="2461613F"/>
    <w:multiLevelType w:val="hybridMultilevel"/>
    <w:tmpl w:val="0A6C216E"/>
    <w:lvl w:ilvl="0" w:tplc="FF143760">
      <w:start w:val="1"/>
      <w:numFmt w:val="bullet"/>
      <w:lvlText w:val=""/>
      <w:lvlJc w:val="left"/>
      <w:pPr>
        <w:tabs>
          <w:tab w:val="num" w:pos="720"/>
        </w:tabs>
        <w:ind w:left="720" w:hanging="360"/>
      </w:pPr>
      <w:rPr>
        <w:rFonts w:ascii="Wingdings" w:hAnsi="Wingdings" w:hint="default"/>
      </w:rPr>
    </w:lvl>
    <w:lvl w:ilvl="1" w:tplc="CA2CA822" w:tentative="1">
      <w:start w:val="1"/>
      <w:numFmt w:val="bullet"/>
      <w:lvlText w:val=""/>
      <w:lvlJc w:val="left"/>
      <w:pPr>
        <w:tabs>
          <w:tab w:val="num" w:pos="1440"/>
        </w:tabs>
        <w:ind w:left="1440" w:hanging="360"/>
      </w:pPr>
      <w:rPr>
        <w:rFonts w:ascii="Wingdings" w:hAnsi="Wingdings" w:hint="default"/>
      </w:rPr>
    </w:lvl>
    <w:lvl w:ilvl="2" w:tplc="B130054C" w:tentative="1">
      <w:start w:val="1"/>
      <w:numFmt w:val="bullet"/>
      <w:lvlText w:val=""/>
      <w:lvlJc w:val="left"/>
      <w:pPr>
        <w:tabs>
          <w:tab w:val="num" w:pos="2160"/>
        </w:tabs>
        <w:ind w:left="2160" w:hanging="360"/>
      </w:pPr>
      <w:rPr>
        <w:rFonts w:ascii="Wingdings" w:hAnsi="Wingdings" w:hint="default"/>
      </w:rPr>
    </w:lvl>
    <w:lvl w:ilvl="3" w:tplc="8486A204" w:tentative="1">
      <w:start w:val="1"/>
      <w:numFmt w:val="bullet"/>
      <w:lvlText w:val=""/>
      <w:lvlJc w:val="left"/>
      <w:pPr>
        <w:tabs>
          <w:tab w:val="num" w:pos="2880"/>
        </w:tabs>
        <w:ind w:left="2880" w:hanging="360"/>
      </w:pPr>
      <w:rPr>
        <w:rFonts w:ascii="Wingdings" w:hAnsi="Wingdings" w:hint="default"/>
      </w:rPr>
    </w:lvl>
    <w:lvl w:ilvl="4" w:tplc="DEA2992E" w:tentative="1">
      <w:start w:val="1"/>
      <w:numFmt w:val="bullet"/>
      <w:lvlText w:val=""/>
      <w:lvlJc w:val="left"/>
      <w:pPr>
        <w:tabs>
          <w:tab w:val="num" w:pos="3600"/>
        </w:tabs>
        <w:ind w:left="3600" w:hanging="360"/>
      </w:pPr>
      <w:rPr>
        <w:rFonts w:ascii="Wingdings" w:hAnsi="Wingdings" w:hint="default"/>
      </w:rPr>
    </w:lvl>
    <w:lvl w:ilvl="5" w:tplc="F6163046" w:tentative="1">
      <w:start w:val="1"/>
      <w:numFmt w:val="bullet"/>
      <w:lvlText w:val=""/>
      <w:lvlJc w:val="left"/>
      <w:pPr>
        <w:tabs>
          <w:tab w:val="num" w:pos="4320"/>
        </w:tabs>
        <w:ind w:left="4320" w:hanging="360"/>
      </w:pPr>
      <w:rPr>
        <w:rFonts w:ascii="Wingdings" w:hAnsi="Wingdings" w:hint="default"/>
      </w:rPr>
    </w:lvl>
    <w:lvl w:ilvl="6" w:tplc="4874E7F8" w:tentative="1">
      <w:start w:val="1"/>
      <w:numFmt w:val="bullet"/>
      <w:lvlText w:val=""/>
      <w:lvlJc w:val="left"/>
      <w:pPr>
        <w:tabs>
          <w:tab w:val="num" w:pos="5040"/>
        </w:tabs>
        <w:ind w:left="5040" w:hanging="360"/>
      </w:pPr>
      <w:rPr>
        <w:rFonts w:ascii="Wingdings" w:hAnsi="Wingdings" w:hint="default"/>
      </w:rPr>
    </w:lvl>
    <w:lvl w:ilvl="7" w:tplc="A496946E" w:tentative="1">
      <w:start w:val="1"/>
      <w:numFmt w:val="bullet"/>
      <w:lvlText w:val=""/>
      <w:lvlJc w:val="left"/>
      <w:pPr>
        <w:tabs>
          <w:tab w:val="num" w:pos="5760"/>
        </w:tabs>
        <w:ind w:left="5760" w:hanging="360"/>
      </w:pPr>
      <w:rPr>
        <w:rFonts w:ascii="Wingdings" w:hAnsi="Wingdings" w:hint="default"/>
      </w:rPr>
    </w:lvl>
    <w:lvl w:ilvl="8" w:tplc="D452E754" w:tentative="1">
      <w:start w:val="1"/>
      <w:numFmt w:val="bullet"/>
      <w:lvlText w:val=""/>
      <w:lvlJc w:val="left"/>
      <w:pPr>
        <w:tabs>
          <w:tab w:val="num" w:pos="6480"/>
        </w:tabs>
        <w:ind w:left="6480" w:hanging="360"/>
      </w:pPr>
      <w:rPr>
        <w:rFonts w:ascii="Wingdings" w:hAnsi="Wingdings" w:hint="default"/>
      </w:rPr>
    </w:lvl>
  </w:abstractNum>
  <w:abstractNum w:abstractNumId="15">
    <w:nsid w:val="26442E9E"/>
    <w:multiLevelType w:val="hybridMultilevel"/>
    <w:tmpl w:val="57442B28"/>
    <w:lvl w:ilvl="0" w:tplc="E47C2882">
      <w:start w:val="1"/>
      <w:numFmt w:val="bullet"/>
      <w:lvlText w:val=""/>
      <w:lvlJc w:val="left"/>
      <w:pPr>
        <w:tabs>
          <w:tab w:val="num" w:pos="720"/>
        </w:tabs>
        <w:ind w:left="720" w:hanging="360"/>
      </w:pPr>
      <w:rPr>
        <w:rFonts w:ascii="Wingdings" w:hAnsi="Wingdings" w:hint="default"/>
      </w:rPr>
    </w:lvl>
    <w:lvl w:ilvl="1" w:tplc="5A0255B0" w:tentative="1">
      <w:start w:val="1"/>
      <w:numFmt w:val="bullet"/>
      <w:lvlText w:val=""/>
      <w:lvlJc w:val="left"/>
      <w:pPr>
        <w:tabs>
          <w:tab w:val="num" w:pos="1440"/>
        </w:tabs>
        <w:ind w:left="1440" w:hanging="360"/>
      </w:pPr>
      <w:rPr>
        <w:rFonts w:ascii="Wingdings" w:hAnsi="Wingdings" w:hint="default"/>
      </w:rPr>
    </w:lvl>
    <w:lvl w:ilvl="2" w:tplc="A01850DC" w:tentative="1">
      <w:start w:val="1"/>
      <w:numFmt w:val="bullet"/>
      <w:lvlText w:val=""/>
      <w:lvlJc w:val="left"/>
      <w:pPr>
        <w:tabs>
          <w:tab w:val="num" w:pos="2160"/>
        </w:tabs>
        <w:ind w:left="2160" w:hanging="360"/>
      </w:pPr>
      <w:rPr>
        <w:rFonts w:ascii="Wingdings" w:hAnsi="Wingdings" w:hint="default"/>
      </w:rPr>
    </w:lvl>
    <w:lvl w:ilvl="3" w:tplc="685E6280" w:tentative="1">
      <w:start w:val="1"/>
      <w:numFmt w:val="bullet"/>
      <w:lvlText w:val=""/>
      <w:lvlJc w:val="left"/>
      <w:pPr>
        <w:tabs>
          <w:tab w:val="num" w:pos="2880"/>
        </w:tabs>
        <w:ind w:left="2880" w:hanging="360"/>
      </w:pPr>
      <w:rPr>
        <w:rFonts w:ascii="Wingdings" w:hAnsi="Wingdings" w:hint="default"/>
      </w:rPr>
    </w:lvl>
    <w:lvl w:ilvl="4" w:tplc="4816F800" w:tentative="1">
      <w:start w:val="1"/>
      <w:numFmt w:val="bullet"/>
      <w:lvlText w:val=""/>
      <w:lvlJc w:val="left"/>
      <w:pPr>
        <w:tabs>
          <w:tab w:val="num" w:pos="3600"/>
        </w:tabs>
        <w:ind w:left="3600" w:hanging="360"/>
      </w:pPr>
      <w:rPr>
        <w:rFonts w:ascii="Wingdings" w:hAnsi="Wingdings" w:hint="default"/>
      </w:rPr>
    </w:lvl>
    <w:lvl w:ilvl="5" w:tplc="DFBA6C08" w:tentative="1">
      <w:start w:val="1"/>
      <w:numFmt w:val="bullet"/>
      <w:lvlText w:val=""/>
      <w:lvlJc w:val="left"/>
      <w:pPr>
        <w:tabs>
          <w:tab w:val="num" w:pos="4320"/>
        </w:tabs>
        <w:ind w:left="4320" w:hanging="360"/>
      </w:pPr>
      <w:rPr>
        <w:rFonts w:ascii="Wingdings" w:hAnsi="Wingdings" w:hint="default"/>
      </w:rPr>
    </w:lvl>
    <w:lvl w:ilvl="6" w:tplc="D9923D82" w:tentative="1">
      <w:start w:val="1"/>
      <w:numFmt w:val="bullet"/>
      <w:lvlText w:val=""/>
      <w:lvlJc w:val="left"/>
      <w:pPr>
        <w:tabs>
          <w:tab w:val="num" w:pos="5040"/>
        </w:tabs>
        <w:ind w:left="5040" w:hanging="360"/>
      </w:pPr>
      <w:rPr>
        <w:rFonts w:ascii="Wingdings" w:hAnsi="Wingdings" w:hint="default"/>
      </w:rPr>
    </w:lvl>
    <w:lvl w:ilvl="7" w:tplc="16A03906" w:tentative="1">
      <w:start w:val="1"/>
      <w:numFmt w:val="bullet"/>
      <w:lvlText w:val=""/>
      <w:lvlJc w:val="left"/>
      <w:pPr>
        <w:tabs>
          <w:tab w:val="num" w:pos="5760"/>
        </w:tabs>
        <w:ind w:left="5760" w:hanging="360"/>
      </w:pPr>
      <w:rPr>
        <w:rFonts w:ascii="Wingdings" w:hAnsi="Wingdings" w:hint="default"/>
      </w:rPr>
    </w:lvl>
    <w:lvl w:ilvl="8" w:tplc="28968158" w:tentative="1">
      <w:start w:val="1"/>
      <w:numFmt w:val="bullet"/>
      <w:lvlText w:val=""/>
      <w:lvlJc w:val="left"/>
      <w:pPr>
        <w:tabs>
          <w:tab w:val="num" w:pos="6480"/>
        </w:tabs>
        <w:ind w:left="6480" w:hanging="360"/>
      </w:pPr>
      <w:rPr>
        <w:rFonts w:ascii="Wingdings" w:hAnsi="Wingdings" w:hint="default"/>
      </w:rPr>
    </w:lvl>
  </w:abstractNum>
  <w:abstractNum w:abstractNumId="16">
    <w:nsid w:val="285456C3"/>
    <w:multiLevelType w:val="hybridMultilevel"/>
    <w:tmpl w:val="5D9EE3F2"/>
    <w:lvl w:ilvl="0" w:tplc="39AE3EB6">
      <w:start w:val="1"/>
      <w:numFmt w:val="bullet"/>
      <w:lvlText w:val="•"/>
      <w:lvlJc w:val="left"/>
      <w:pPr>
        <w:tabs>
          <w:tab w:val="num" w:pos="720"/>
        </w:tabs>
        <w:ind w:left="720" w:hanging="360"/>
      </w:pPr>
      <w:rPr>
        <w:rFonts w:ascii="Arial" w:hAnsi="Arial" w:hint="default"/>
      </w:rPr>
    </w:lvl>
    <w:lvl w:ilvl="1" w:tplc="2CEEF178" w:tentative="1">
      <w:start w:val="1"/>
      <w:numFmt w:val="bullet"/>
      <w:lvlText w:val="•"/>
      <w:lvlJc w:val="left"/>
      <w:pPr>
        <w:tabs>
          <w:tab w:val="num" w:pos="1440"/>
        </w:tabs>
        <w:ind w:left="1440" w:hanging="360"/>
      </w:pPr>
      <w:rPr>
        <w:rFonts w:ascii="Arial" w:hAnsi="Arial" w:hint="default"/>
      </w:rPr>
    </w:lvl>
    <w:lvl w:ilvl="2" w:tplc="4508A64C" w:tentative="1">
      <w:start w:val="1"/>
      <w:numFmt w:val="bullet"/>
      <w:lvlText w:val="•"/>
      <w:lvlJc w:val="left"/>
      <w:pPr>
        <w:tabs>
          <w:tab w:val="num" w:pos="2160"/>
        </w:tabs>
        <w:ind w:left="2160" w:hanging="360"/>
      </w:pPr>
      <w:rPr>
        <w:rFonts w:ascii="Arial" w:hAnsi="Arial" w:hint="default"/>
      </w:rPr>
    </w:lvl>
    <w:lvl w:ilvl="3" w:tplc="5AF020C0" w:tentative="1">
      <w:start w:val="1"/>
      <w:numFmt w:val="bullet"/>
      <w:lvlText w:val="•"/>
      <w:lvlJc w:val="left"/>
      <w:pPr>
        <w:tabs>
          <w:tab w:val="num" w:pos="2880"/>
        </w:tabs>
        <w:ind w:left="2880" w:hanging="360"/>
      </w:pPr>
      <w:rPr>
        <w:rFonts w:ascii="Arial" w:hAnsi="Arial" w:hint="default"/>
      </w:rPr>
    </w:lvl>
    <w:lvl w:ilvl="4" w:tplc="C6D671C4" w:tentative="1">
      <w:start w:val="1"/>
      <w:numFmt w:val="bullet"/>
      <w:lvlText w:val="•"/>
      <w:lvlJc w:val="left"/>
      <w:pPr>
        <w:tabs>
          <w:tab w:val="num" w:pos="3600"/>
        </w:tabs>
        <w:ind w:left="3600" w:hanging="360"/>
      </w:pPr>
      <w:rPr>
        <w:rFonts w:ascii="Arial" w:hAnsi="Arial" w:hint="default"/>
      </w:rPr>
    </w:lvl>
    <w:lvl w:ilvl="5" w:tplc="D90C23F8" w:tentative="1">
      <w:start w:val="1"/>
      <w:numFmt w:val="bullet"/>
      <w:lvlText w:val="•"/>
      <w:lvlJc w:val="left"/>
      <w:pPr>
        <w:tabs>
          <w:tab w:val="num" w:pos="4320"/>
        </w:tabs>
        <w:ind w:left="4320" w:hanging="360"/>
      </w:pPr>
      <w:rPr>
        <w:rFonts w:ascii="Arial" w:hAnsi="Arial" w:hint="default"/>
      </w:rPr>
    </w:lvl>
    <w:lvl w:ilvl="6" w:tplc="3B104EBC" w:tentative="1">
      <w:start w:val="1"/>
      <w:numFmt w:val="bullet"/>
      <w:lvlText w:val="•"/>
      <w:lvlJc w:val="left"/>
      <w:pPr>
        <w:tabs>
          <w:tab w:val="num" w:pos="5040"/>
        </w:tabs>
        <w:ind w:left="5040" w:hanging="360"/>
      </w:pPr>
      <w:rPr>
        <w:rFonts w:ascii="Arial" w:hAnsi="Arial" w:hint="default"/>
      </w:rPr>
    </w:lvl>
    <w:lvl w:ilvl="7" w:tplc="1B90DDD2" w:tentative="1">
      <w:start w:val="1"/>
      <w:numFmt w:val="bullet"/>
      <w:lvlText w:val="•"/>
      <w:lvlJc w:val="left"/>
      <w:pPr>
        <w:tabs>
          <w:tab w:val="num" w:pos="5760"/>
        </w:tabs>
        <w:ind w:left="5760" w:hanging="360"/>
      </w:pPr>
      <w:rPr>
        <w:rFonts w:ascii="Arial" w:hAnsi="Arial" w:hint="default"/>
      </w:rPr>
    </w:lvl>
    <w:lvl w:ilvl="8" w:tplc="454A916A" w:tentative="1">
      <w:start w:val="1"/>
      <w:numFmt w:val="bullet"/>
      <w:lvlText w:val="•"/>
      <w:lvlJc w:val="left"/>
      <w:pPr>
        <w:tabs>
          <w:tab w:val="num" w:pos="6480"/>
        </w:tabs>
        <w:ind w:left="6480" w:hanging="360"/>
      </w:pPr>
      <w:rPr>
        <w:rFonts w:ascii="Arial" w:hAnsi="Arial" w:hint="default"/>
      </w:rPr>
    </w:lvl>
  </w:abstractNum>
  <w:abstractNum w:abstractNumId="17">
    <w:nsid w:val="2A913BA9"/>
    <w:multiLevelType w:val="hybridMultilevel"/>
    <w:tmpl w:val="FA58AB7C"/>
    <w:lvl w:ilvl="0" w:tplc="2BF0F2FA">
      <w:start w:val="1"/>
      <w:numFmt w:val="bullet"/>
      <w:lvlText w:val=""/>
      <w:lvlJc w:val="left"/>
      <w:pPr>
        <w:tabs>
          <w:tab w:val="num" w:pos="720"/>
        </w:tabs>
        <w:ind w:left="720" w:hanging="360"/>
      </w:pPr>
      <w:rPr>
        <w:rFonts w:ascii="Wingdings" w:hAnsi="Wingdings" w:hint="default"/>
      </w:rPr>
    </w:lvl>
    <w:lvl w:ilvl="1" w:tplc="EE106A0A">
      <w:start w:val="144"/>
      <w:numFmt w:val="bullet"/>
      <w:lvlText w:val="–"/>
      <w:lvlJc w:val="left"/>
      <w:pPr>
        <w:tabs>
          <w:tab w:val="num" w:pos="1440"/>
        </w:tabs>
        <w:ind w:left="1440" w:hanging="360"/>
      </w:pPr>
      <w:rPr>
        <w:rFonts w:ascii="Arial" w:hAnsi="Arial" w:hint="default"/>
      </w:rPr>
    </w:lvl>
    <w:lvl w:ilvl="2" w:tplc="67FC8EE2" w:tentative="1">
      <w:start w:val="1"/>
      <w:numFmt w:val="bullet"/>
      <w:lvlText w:val=""/>
      <w:lvlJc w:val="left"/>
      <w:pPr>
        <w:tabs>
          <w:tab w:val="num" w:pos="2160"/>
        </w:tabs>
        <w:ind w:left="2160" w:hanging="360"/>
      </w:pPr>
      <w:rPr>
        <w:rFonts w:ascii="Wingdings" w:hAnsi="Wingdings" w:hint="default"/>
      </w:rPr>
    </w:lvl>
    <w:lvl w:ilvl="3" w:tplc="DD4404D8" w:tentative="1">
      <w:start w:val="1"/>
      <w:numFmt w:val="bullet"/>
      <w:lvlText w:val=""/>
      <w:lvlJc w:val="left"/>
      <w:pPr>
        <w:tabs>
          <w:tab w:val="num" w:pos="2880"/>
        </w:tabs>
        <w:ind w:left="2880" w:hanging="360"/>
      </w:pPr>
      <w:rPr>
        <w:rFonts w:ascii="Wingdings" w:hAnsi="Wingdings" w:hint="default"/>
      </w:rPr>
    </w:lvl>
    <w:lvl w:ilvl="4" w:tplc="0FD22A50" w:tentative="1">
      <w:start w:val="1"/>
      <w:numFmt w:val="bullet"/>
      <w:lvlText w:val=""/>
      <w:lvlJc w:val="left"/>
      <w:pPr>
        <w:tabs>
          <w:tab w:val="num" w:pos="3600"/>
        </w:tabs>
        <w:ind w:left="3600" w:hanging="360"/>
      </w:pPr>
      <w:rPr>
        <w:rFonts w:ascii="Wingdings" w:hAnsi="Wingdings" w:hint="default"/>
      </w:rPr>
    </w:lvl>
    <w:lvl w:ilvl="5" w:tplc="A9FA62B2" w:tentative="1">
      <w:start w:val="1"/>
      <w:numFmt w:val="bullet"/>
      <w:lvlText w:val=""/>
      <w:lvlJc w:val="left"/>
      <w:pPr>
        <w:tabs>
          <w:tab w:val="num" w:pos="4320"/>
        </w:tabs>
        <w:ind w:left="4320" w:hanging="360"/>
      </w:pPr>
      <w:rPr>
        <w:rFonts w:ascii="Wingdings" w:hAnsi="Wingdings" w:hint="default"/>
      </w:rPr>
    </w:lvl>
    <w:lvl w:ilvl="6" w:tplc="CFDA69E0" w:tentative="1">
      <w:start w:val="1"/>
      <w:numFmt w:val="bullet"/>
      <w:lvlText w:val=""/>
      <w:lvlJc w:val="left"/>
      <w:pPr>
        <w:tabs>
          <w:tab w:val="num" w:pos="5040"/>
        </w:tabs>
        <w:ind w:left="5040" w:hanging="360"/>
      </w:pPr>
      <w:rPr>
        <w:rFonts w:ascii="Wingdings" w:hAnsi="Wingdings" w:hint="default"/>
      </w:rPr>
    </w:lvl>
    <w:lvl w:ilvl="7" w:tplc="1AB2A30A" w:tentative="1">
      <w:start w:val="1"/>
      <w:numFmt w:val="bullet"/>
      <w:lvlText w:val=""/>
      <w:lvlJc w:val="left"/>
      <w:pPr>
        <w:tabs>
          <w:tab w:val="num" w:pos="5760"/>
        </w:tabs>
        <w:ind w:left="5760" w:hanging="360"/>
      </w:pPr>
      <w:rPr>
        <w:rFonts w:ascii="Wingdings" w:hAnsi="Wingdings" w:hint="default"/>
      </w:rPr>
    </w:lvl>
    <w:lvl w:ilvl="8" w:tplc="5EF0A394" w:tentative="1">
      <w:start w:val="1"/>
      <w:numFmt w:val="bullet"/>
      <w:lvlText w:val=""/>
      <w:lvlJc w:val="left"/>
      <w:pPr>
        <w:tabs>
          <w:tab w:val="num" w:pos="6480"/>
        </w:tabs>
        <w:ind w:left="6480" w:hanging="360"/>
      </w:pPr>
      <w:rPr>
        <w:rFonts w:ascii="Wingdings" w:hAnsi="Wingdings" w:hint="default"/>
      </w:rPr>
    </w:lvl>
  </w:abstractNum>
  <w:abstractNum w:abstractNumId="18">
    <w:nsid w:val="36F47DEC"/>
    <w:multiLevelType w:val="hybridMultilevel"/>
    <w:tmpl w:val="0FBAB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7B6325"/>
    <w:multiLevelType w:val="hybridMultilevel"/>
    <w:tmpl w:val="944CCE60"/>
    <w:lvl w:ilvl="0" w:tplc="F536DFAE">
      <w:start w:val="1"/>
      <w:numFmt w:val="bullet"/>
      <w:lvlText w:val=""/>
      <w:lvlJc w:val="left"/>
      <w:pPr>
        <w:tabs>
          <w:tab w:val="num" w:pos="720"/>
        </w:tabs>
        <w:ind w:left="720" w:hanging="360"/>
      </w:pPr>
      <w:rPr>
        <w:rFonts w:ascii="Wingdings" w:hAnsi="Wingdings" w:hint="default"/>
      </w:rPr>
    </w:lvl>
    <w:lvl w:ilvl="1" w:tplc="B010E43C" w:tentative="1">
      <w:start w:val="1"/>
      <w:numFmt w:val="bullet"/>
      <w:lvlText w:val=""/>
      <w:lvlJc w:val="left"/>
      <w:pPr>
        <w:tabs>
          <w:tab w:val="num" w:pos="1440"/>
        </w:tabs>
        <w:ind w:left="1440" w:hanging="360"/>
      </w:pPr>
      <w:rPr>
        <w:rFonts w:ascii="Wingdings" w:hAnsi="Wingdings" w:hint="default"/>
      </w:rPr>
    </w:lvl>
    <w:lvl w:ilvl="2" w:tplc="84067F04" w:tentative="1">
      <w:start w:val="1"/>
      <w:numFmt w:val="bullet"/>
      <w:lvlText w:val=""/>
      <w:lvlJc w:val="left"/>
      <w:pPr>
        <w:tabs>
          <w:tab w:val="num" w:pos="2160"/>
        </w:tabs>
        <w:ind w:left="2160" w:hanging="360"/>
      </w:pPr>
      <w:rPr>
        <w:rFonts w:ascii="Wingdings" w:hAnsi="Wingdings" w:hint="default"/>
      </w:rPr>
    </w:lvl>
    <w:lvl w:ilvl="3" w:tplc="49886172" w:tentative="1">
      <w:start w:val="1"/>
      <w:numFmt w:val="bullet"/>
      <w:lvlText w:val=""/>
      <w:lvlJc w:val="left"/>
      <w:pPr>
        <w:tabs>
          <w:tab w:val="num" w:pos="2880"/>
        </w:tabs>
        <w:ind w:left="2880" w:hanging="360"/>
      </w:pPr>
      <w:rPr>
        <w:rFonts w:ascii="Wingdings" w:hAnsi="Wingdings" w:hint="default"/>
      </w:rPr>
    </w:lvl>
    <w:lvl w:ilvl="4" w:tplc="BCC454BE" w:tentative="1">
      <w:start w:val="1"/>
      <w:numFmt w:val="bullet"/>
      <w:lvlText w:val=""/>
      <w:lvlJc w:val="left"/>
      <w:pPr>
        <w:tabs>
          <w:tab w:val="num" w:pos="3600"/>
        </w:tabs>
        <w:ind w:left="3600" w:hanging="360"/>
      </w:pPr>
      <w:rPr>
        <w:rFonts w:ascii="Wingdings" w:hAnsi="Wingdings" w:hint="default"/>
      </w:rPr>
    </w:lvl>
    <w:lvl w:ilvl="5" w:tplc="5472FA32" w:tentative="1">
      <w:start w:val="1"/>
      <w:numFmt w:val="bullet"/>
      <w:lvlText w:val=""/>
      <w:lvlJc w:val="left"/>
      <w:pPr>
        <w:tabs>
          <w:tab w:val="num" w:pos="4320"/>
        </w:tabs>
        <w:ind w:left="4320" w:hanging="360"/>
      </w:pPr>
      <w:rPr>
        <w:rFonts w:ascii="Wingdings" w:hAnsi="Wingdings" w:hint="default"/>
      </w:rPr>
    </w:lvl>
    <w:lvl w:ilvl="6" w:tplc="189C984A" w:tentative="1">
      <w:start w:val="1"/>
      <w:numFmt w:val="bullet"/>
      <w:lvlText w:val=""/>
      <w:lvlJc w:val="left"/>
      <w:pPr>
        <w:tabs>
          <w:tab w:val="num" w:pos="5040"/>
        </w:tabs>
        <w:ind w:left="5040" w:hanging="360"/>
      </w:pPr>
      <w:rPr>
        <w:rFonts w:ascii="Wingdings" w:hAnsi="Wingdings" w:hint="default"/>
      </w:rPr>
    </w:lvl>
    <w:lvl w:ilvl="7" w:tplc="D0E813A0" w:tentative="1">
      <w:start w:val="1"/>
      <w:numFmt w:val="bullet"/>
      <w:lvlText w:val=""/>
      <w:lvlJc w:val="left"/>
      <w:pPr>
        <w:tabs>
          <w:tab w:val="num" w:pos="5760"/>
        </w:tabs>
        <w:ind w:left="5760" w:hanging="360"/>
      </w:pPr>
      <w:rPr>
        <w:rFonts w:ascii="Wingdings" w:hAnsi="Wingdings" w:hint="default"/>
      </w:rPr>
    </w:lvl>
    <w:lvl w:ilvl="8" w:tplc="38101F38" w:tentative="1">
      <w:start w:val="1"/>
      <w:numFmt w:val="bullet"/>
      <w:lvlText w:val=""/>
      <w:lvlJc w:val="left"/>
      <w:pPr>
        <w:tabs>
          <w:tab w:val="num" w:pos="6480"/>
        </w:tabs>
        <w:ind w:left="6480" w:hanging="360"/>
      </w:pPr>
      <w:rPr>
        <w:rFonts w:ascii="Wingdings" w:hAnsi="Wingdings" w:hint="default"/>
      </w:rPr>
    </w:lvl>
  </w:abstractNum>
  <w:abstractNum w:abstractNumId="20">
    <w:nsid w:val="3F167366"/>
    <w:multiLevelType w:val="hybridMultilevel"/>
    <w:tmpl w:val="D6DA075E"/>
    <w:lvl w:ilvl="0" w:tplc="F68862E2">
      <w:start w:val="1"/>
      <w:numFmt w:val="bullet"/>
      <w:lvlText w:val="•"/>
      <w:lvlJc w:val="left"/>
      <w:pPr>
        <w:tabs>
          <w:tab w:val="num" w:pos="720"/>
        </w:tabs>
        <w:ind w:left="720" w:hanging="360"/>
      </w:pPr>
      <w:rPr>
        <w:rFonts w:ascii="Arial" w:hAnsi="Arial" w:hint="default"/>
      </w:rPr>
    </w:lvl>
    <w:lvl w:ilvl="1" w:tplc="0F6A9498" w:tentative="1">
      <w:start w:val="1"/>
      <w:numFmt w:val="bullet"/>
      <w:lvlText w:val="•"/>
      <w:lvlJc w:val="left"/>
      <w:pPr>
        <w:tabs>
          <w:tab w:val="num" w:pos="1440"/>
        </w:tabs>
        <w:ind w:left="1440" w:hanging="360"/>
      </w:pPr>
      <w:rPr>
        <w:rFonts w:ascii="Arial" w:hAnsi="Arial" w:hint="default"/>
      </w:rPr>
    </w:lvl>
    <w:lvl w:ilvl="2" w:tplc="28F6C2BA" w:tentative="1">
      <w:start w:val="1"/>
      <w:numFmt w:val="bullet"/>
      <w:lvlText w:val="•"/>
      <w:lvlJc w:val="left"/>
      <w:pPr>
        <w:tabs>
          <w:tab w:val="num" w:pos="2160"/>
        </w:tabs>
        <w:ind w:left="2160" w:hanging="360"/>
      </w:pPr>
      <w:rPr>
        <w:rFonts w:ascii="Arial" w:hAnsi="Arial" w:hint="default"/>
      </w:rPr>
    </w:lvl>
    <w:lvl w:ilvl="3" w:tplc="D6B0DB58" w:tentative="1">
      <w:start w:val="1"/>
      <w:numFmt w:val="bullet"/>
      <w:lvlText w:val="•"/>
      <w:lvlJc w:val="left"/>
      <w:pPr>
        <w:tabs>
          <w:tab w:val="num" w:pos="2880"/>
        </w:tabs>
        <w:ind w:left="2880" w:hanging="360"/>
      </w:pPr>
      <w:rPr>
        <w:rFonts w:ascii="Arial" w:hAnsi="Arial" w:hint="default"/>
      </w:rPr>
    </w:lvl>
    <w:lvl w:ilvl="4" w:tplc="56A096F6" w:tentative="1">
      <w:start w:val="1"/>
      <w:numFmt w:val="bullet"/>
      <w:lvlText w:val="•"/>
      <w:lvlJc w:val="left"/>
      <w:pPr>
        <w:tabs>
          <w:tab w:val="num" w:pos="3600"/>
        </w:tabs>
        <w:ind w:left="3600" w:hanging="360"/>
      </w:pPr>
      <w:rPr>
        <w:rFonts w:ascii="Arial" w:hAnsi="Arial" w:hint="default"/>
      </w:rPr>
    </w:lvl>
    <w:lvl w:ilvl="5" w:tplc="C6A65706" w:tentative="1">
      <w:start w:val="1"/>
      <w:numFmt w:val="bullet"/>
      <w:lvlText w:val="•"/>
      <w:lvlJc w:val="left"/>
      <w:pPr>
        <w:tabs>
          <w:tab w:val="num" w:pos="4320"/>
        </w:tabs>
        <w:ind w:left="4320" w:hanging="360"/>
      </w:pPr>
      <w:rPr>
        <w:rFonts w:ascii="Arial" w:hAnsi="Arial" w:hint="default"/>
      </w:rPr>
    </w:lvl>
    <w:lvl w:ilvl="6" w:tplc="DFE01AF6" w:tentative="1">
      <w:start w:val="1"/>
      <w:numFmt w:val="bullet"/>
      <w:lvlText w:val="•"/>
      <w:lvlJc w:val="left"/>
      <w:pPr>
        <w:tabs>
          <w:tab w:val="num" w:pos="5040"/>
        </w:tabs>
        <w:ind w:left="5040" w:hanging="360"/>
      </w:pPr>
      <w:rPr>
        <w:rFonts w:ascii="Arial" w:hAnsi="Arial" w:hint="default"/>
      </w:rPr>
    </w:lvl>
    <w:lvl w:ilvl="7" w:tplc="CAF0F696" w:tentative="1">
      <w:start w:val="1"/>
      <w:numFmt w:val="bullet"/>
      <w:lvlText w:val="•"/>
      <w:lvlJc w:val="left"/>
      <w:pPr>
        <w:tabs>
          <w:tab w:val="num" w:pos="5760"/>
        </w:tabs>
        <w:ind w:left="5760" w:hanging="360"/>
      </w:pPr>
      <w:rPr>
        <w:rFonts w:ascii="Arial" w:hAnsi="Arial" w:hint="default"/>
      </w:rPr>
    </w:lvl>
    <w:lvl w:ilvl="8" w:tplc="93FA6A66" w:tentative="1">
      <w:start w:val="1"/>
      <w:numFmt w:val="bullet"/>
      <w:lvlText w:val="•"/>
      <w:lvlJc w:val="left"/>
      <w:pPr>
        <w:tabs>
          <w:tab w:val="num" w:pos="6480"/>
        </w:tabs>
        <w:ind w:left="6480" w:hanging="360"/>
      </w:pPr>
      <w:rPr>
        <w:rFonts w:ascii="Arial" w:hAnsi="Arial" w:hint="default"/>
      </w:rPr>
    </w:lvl>
  </w:abstractNum>
  <w:abstractNum w:abstractNumId="21">
    <w:nsid w:val="42FD1EB8"/>
    <w:multiLevelType w:val="hybridMultilevel"/>
    <w:tmpl w:val="827C339C"/>
    <w:lvl w:ilvl="0" w:tplc="69926574">
      <w:start w:val="1"/>
      <w:numFmt w:val="bullet"/>
      <w:lvlText w:val=""/>
      <w:lvlJc w:val="left"/>
      <w:pPr>
        <w:tabs>
          <w:tab w:val="num" w:pos="720"/>
        </w:tabs>
        <w:ind w:left="720" w:hanging="360"/>
      </w:pPr>
      <w:rPr>
        <w:rFonts w:ascii="Wingdings" w:hAnsi="Wingdings" w:hint="default"/>
      </w:rPr>
    </w:lvl>
    <w:lvl w:ilvl="1" w:tplc="AF085310" w:tentative="1">
      <w:start w:val="1"/>
      <w:numFmt w:val="bullet"/>
      <w:lvlText w:val=""/>
      <w:lvlJc w:val="left"/>
      <w:pPr>
        <w:tabs>
          <w:tab w:val="num" w:pos="1440"/>
        </w:tabs>
        <w:ind w:left="1440" w:hanging="360"/>
      </w:pPr>
      <w:rPr>
        <w:rFonts w:ascii="Wingdings" w:hAnsi="Wingdings" w:hint="default"/>
      </w:rPr>
    </w:lvl>
    <w:lvl w:ilvl="2" w:tplc="F5A8CA32" w:tentative="1">
      <w:start w:val="1"/>
      <w:numFmt w:val="bullet"/>
      <w:lvlText w:val=""/>
      <w:lvlJc w:val="left"/>
      <w:pPr>
        <w:tabs>
          <w:tab w:val="num" w:pos="2160"/>
        </w:tabs>
        <w:ind w:left="2160" w:hanging="360"/>
      </w:pPr>
      <w:rPr>
        <w:rFonts w:ascii="Wingdings" w:hAnsi="Wingdings" w:hint="default"/>
      </w:rPr>
    </w:lvl>
    <w:lvl w:ilvl="3" w:tplc="9AC40262" w:tentative="1">
      <w:start w:val="1"/>
      <w:numFmt w:val="bullet"/>
      <w:lvlText w:val=""/>
      <w:lvlJc w:val="left"/>
      <w:pPr>
        <w:tabs>
          <w:tab w:val="num" w:pos="2880"/>
        </w:tabs>
        <w:ind w:left="2880" w:hanging="360"/>
      </w:pPr>
      <w:rPr>
        <w:rFonts w:ascii="Wingdings" w:hAnsi="Wingdings" w:hint="default"/>
      </w:rPr>
    </w:lvl>
    <w:lvl w:ilvl="4" w:tplc="C3426C6A" w:tentative="1">
      <w:start w:val="1"/>
      <w:numFmt w:val="bullet"/>
      <w:lvlText w:val=""/>
      <w:lvlJc w:val="left"/>
      <w:pPr>
        <w:tabs>
          <w:tab w:val="num" w:pos="3600"/>
        </w:tabs>
        <w:ind w:left="3600" w:hanging="360"/>
      </w:pPr>
      <w:rPr>
        <w:rFonts w:ascii="Wingdings" w:hAnsi="Wingdings" w:hint="default"/>
      </w:rPr>
    </w:lvl>
    <w:lvl w:ilvl="5" w:tplc="A7BC76DA" w:tentative="1">
      <w:start w:val="1"/>
      <w:numFmt w:val="bullet"/>
      <w:lvlText w:val=""/>
      <w:lvlJc w:val="left"/>
      <w:pPr>
        <w:tabs>
          <w:tab w:val="num" w:pos="4320"/>
        </w:tabs>
        <w:ind w:left="4320" w:hanging="360"/>
      </w:pPr>
      <w:rPr>
        <w:rFonts w:ascii="Wingdings" w:hAnsi="Wingdings" w:hint="default"/>
      </w:rPr>
    </w:lvl>
    <w:lvl w:ilvl="6" w:tplc="E79A92BE" w:tentative="1">
      <w:start w:val="1"/>
      <w:numFmt w:val="bullet"/>
      <w:lvlText w:val=""/>
      <w:lvlJc w:val="left"/>
      <w:pPr>
        <w:tabs>
          <w:tab w:val="num" w:pos="5040"/>
        </w:tabs>
        <w:ind w:left="5040" w:hanging="360"/>
      </w:pPr>
      <w:rPr>
        <w:rFonts w:ascii="Wingdings" w:hAnsi="Wingdings" w:hint="default"/>
      </w:rPr>
    </w:lvl>
    <w:lvl w:ilvl="7" w:tplc="F0602984" w:tentative="1">
      <w:start w:val="1"/>
      <w:numFmt w:val="bullet"/>
      <w:lvlText w:val=""/>
      <w:lvlJc w:val="left"/>
      <w:pPr>
        <w:tabs>
          <w:tab w:val="num" w:pos="5760"/>
        </w:tabs>
        <w:ind w:left="5760" w:hanging="360"/>
      </w:pPr>
      <w:rPr>
        <w:rFonts w:ascii="Wingdings" w:hAnsi="Wingdings" w:hint="default"/>
      </w:rPr>
    </w:lvl>
    <w:lvl w:ilvl="8" w:tplc="05C0F996" w:tentative="1">
      <w:start w:val="1"/>
      <w:numFmt w:val="bullet"/>
      <w:lvlText w:val=""/>
      <w:lvlJc w:val="left"/>
      <w:pPr>
        <w:tabs>
          <w:tab w:val="num" w:pos="6480"/>
        </w:tabs>
        <w:ind w:left="6480" w:hanging="360"/>
      </w:pPr>
      <w:rPr>
        <w:rFonts w:ascii="Wingdings" w:hAnsi="Wingdings" w:hint="default"/>
      </w:rPr>
    </w:lvl>
  </w:abstractNum>
  <w:abstractNum w:abstractNumId="22">
    <w:nsid w:val="44261B0C"/>
    <w:multiLevelType w:val="hybridMultilevel"/>
    <w:tmpl w:val="B74A0298"/>
    <w:lvl w:ilvl="0" w:tplc="F91064B0">
      <w:start w:val="1"/>
      <w:numFmt w:val="decimal"/>
      <w:lvlText w:val="%1."/>
      <w:lvlJc w:val="left"/>
      <w:pPr>
        <w:tabs>
          <w:tab w:val="num" w:pos="720"/>
        </w:tabs>
        <w:ind w:left="720" w:hanging="360"/>
      </w:pPr>
    </w:lvl>
    <w:lvl w:ilvl="1" w:tplc="350C5678" w:tentative="1">
      <w:start w:val="1"/>
      <w:numFmt w:val="decimal"/>
      <w:lvlText w:val="%2."/>
      <w:lvlJc w:val="left"/>
      <w:pPr>
        <w:tabs>
          <w:tab w:val="num" w:pos="1440"/>
        </w:tabs>
        <w:ind w:left="1440" w:hanging="360"/>
      </w:pPr>
    </w:lvl>
    <w:lvl w:ilvl="2" w:tplc="B50E764A" w:tentative="1">
      <w:start w:val="1"/>
      <w:numFmt w:val="decimal"/>
      <w:lvlText w:val="%3."/>
      <w:lvlJc w:val="left"/>
      <w:pPr>
        <w:tabs>
          <w:tab w:val="num" w:pos="2160"/>
        </w:tabs>
        <w:ind w:left="2160" w:hanging="360"/>
      </w:pPr>
    </w:lvl>
    <w:lvl w:ilvl="3" w:tplc="5F1E7402" w:tentative="1">
      <w:start w:val="1"/>
      <w:numFmt w:val="decimal"/>
      <w:lvlText w:val="%4."/>
      <w:lvlJc w:val="left"/>
      <w:pPr>
        <w:tabs>
          <w:tab w:val="num" w:pos="2880"/>
        </w:tabs>
        <w:ind w:left="2880" w:hanging="360"/>
      </w:pPr>
    </w:lvl>
    <w:lvl w:ilvl="4" w:tplc="0298CE98" w:tentative="1">
      <w:start w:val="1"/>
      <w:numFmt w:val="decimal"/>
      <w:lvlText w:val="%5."/>
      <w:lvlJc w:val="left"/>
      <w:pPr>
        <w:tabs>
          <w:tab w:val="num" w:pos="3600"/>
        </w:tabs>
        <w:ind w:left="3600" w:hanging="360"/>
      </w:pPr>
    </w:lvl>
    <w:lvl w:ilvl="5" w:tplc="5D46ADF8" w:tentative="1">
      <w:start w:val="1"/>
      <w:numFmt w:val="decimal"/>
      <w:lvlText w:val="%6."/>
      <w:lvlJc w:val="left"/>
      <w:pPr>
        <w:tabs>
          <w:tab w:val="num" w:pos="4320"/>
        </w:tabs>
        <w:ind w:left="4320" w:hanging="360"/>
      </w:pPr>
    </w:lvl>
    <w:lvl w:ilvl="6" w:tplc="7FC8BF32" w:tentative="1">
      <w:start w:val="1"/>
      <w:numFmt w:val="decimal"/>
      <w:lvlText w:val="%7."/>
      <w:lvlJc w:val="left"/>
      <w:pPr>
        <w:tabs>
          <w:tab w:val="num" w:pos="5040"/>
        </w:tabs>
        <w:ind w:left="5040" w:hanging="360"/>
      </w:pPr>
    </w:lvl>
    <w:lvl w:ilvl="7" w:tplc="5CF21070" w:tentative="1">
      <w:start w:val="1"/>
      <w:numFmt w:val="decimal"/>
      <w:lvlText w:val="%8."/>
      <w:lvlJc w:val="left"/>
      <w:pPr>
        <w:tabs>
          <w:tab w:val="num" w:pos="5760"/>
        </w:tabs>
        <w:ind w:left="5760" w:hanging="360"/>
      </w:pPr>
    </w:lvl>
    <w:lvl w:ilvl="8" w:tplc="EC08AF20" w:tentative="1">
      <w:start w:val="1"/>
      <w:numFmt w:val="decimal"/>
      <w:lvlText w:val="%9."/>
      <w:lvlJc w:val="left"/>
      <w:pPr>
        <w:tabs>
          <w:tab w:val="num" w:pos="6480"/>
        </w:tabs>
        <w:ind w:left="6480" w:hanging="360"/>
      </w:pPr>
    </w:lvl>
  </w:abstractNum>
  <w:abstractNum w:abstractNumId="23">
    <w:nsid w:val="46223ACB"/>
    <w:multiLevelType w:val="hybridMultilevel"/>
    <w:tmpl w:val="94748F98"/>
    <w:lvl w:ilvl="0" w:tplc="1D6C1EBE">
      <w:start w:val="1"/>
      <w:numFmt w:val="bullet"/>
      <w:lvlText w:val="•"/>
      <w:lvlJc w:val="left"/>
      <w:pPr>
        <w:tabs>
          <w:tab w:val="num" w:pos="720"/>
        </w:tabs>
        <w:ind w:left="720" w:hanging="360"/>
      </w:pPr>
      <w:rPr>
        <w:rFonts w:ascii="Arial" w:hAnsi="Arial" w:hint="default"/>
      </w:rPr>
    </w:lvl>
    <w:lvl w:ilvl="1" w:tplc="E0246738" w:tentative="1">
      <w:start w:val="1"/>
      <w:numFmt w:val="bullet"/>
      <w:lvlText w:val="•"/>
      <w:lvlJc w:val="left"/>
      <w:pPr>
        <w:tabs>
          <w:tab w:val="num" w:pos="1440"/>
        </w:tabs>
        <w:ind w:left="1440" w:hanging="360"/>
      </w:pPr>
      <w:rPr>
        <w:rFonts w:ascii="Arial" w:hAnsi="Arial" w:hint="default"/>
      </w:rPr>
    </w:lvl>
    <w:lvl w:ilvl="2" w:tplc="2FAC2C46" w:tentative="1">
      <w:start w:val="1"/>
      <w:numFmt w:val="bullet"/>
      <w:lvlText w:val="•"/>
      <w:lvlJc w:val="left"/>
      <w:pPr>
        <w:tabs>
          <w:tab w:val="num" w:pos="2160"/>
        </w:tabs>
        <w:ind w:left="2160" w:hanging="360"/>
      </w:pPr>
      <w:rPr>
        <w:rFonts w:ascii="Arial" w:hAnsi="Arial" w:hint="default"/>
      </w:rPr>
    </w:lvl>
    <w:lvl w:ilvl="3" w:tplc="F962DEC6" w:tentative="1">
      <w:start w:val="1"/>
      <w:numFmt w:val="bullet"/>
      <w:lvlText w:val="•"/>
      <w:lvlJc w:val="left"/>
      <w:pPr>
        <w:tabs>
          <w:tab w:val="num" w:pos="2880"/>
        </w:tabs>
        <w:ind w:left="2880" w:hanging="360"/>
      </w:pPr>
      <w:rPr>
        <w:rFonts w:ascii="Arial" w:hAnsi="Arial" w:hint="default"/>
      </w:rPr>
    </w:lvl>
    <w:lvl w:ilvl="4" w:tplc="FF8E881E" w:tentative="1">
      <w:start w:val="1"/>
      <w:numFmt w:val="bullet"/>
      <w:lvlText w:val="•"/>
      <w:lvlJc w:val="left"/>
      <w:pPr>
        <w:tabs>
          <w:tab w:val="num" w:pos="3600"/>
        </w:tabs>
        <w:ind w:left="3600" w:hanging="360"/>
      </w:pPr>
      <w:rPr>
        <w:rFonts w:ascii="Arial" w:hAnsi="Arial" w:hint="default"/>
      </w:rPr>
    </w:lvl>
    <w:lvl w:ilvl="5" w:tplc="59267AE4" w:tentative="1">
      <w:start w:val="1"/>
      <w:numFmt w:val="bullet"/>
      <w:lvlText w:val="•"/>
      <w:lvlJc w:val="left"/>
      <w:pPr>
        <w:tabs>
          <w:tab w:val="num" w:pos="4320"/>
        </w:tabs>
        <w:ind w:left="4320" w:hanging="360"/>
      </w:pPr>
      <w:rPr>
        <w:rFonts w:ascii="Arial" w:hAnsi="Arial" w:hint="default"/>
      </w:rPr>
    </w:lvl>
    <w:lvl w:ilvl="6" w:tplc="152A4746" w:tentative="1">
      <w:start w:val="1"/>
      <w:numFmt w:val="bullet"/>
      <w:lvlText w:val="•"/>
      <w:lvlJc w:val="left"/>
      <w:pPr>
        <w:tabs>
          <w:tab w:val="num" w:pos="5040"/>
        </w:tabs>
        <w:ind w:left="5040" w:hanging="360"/>
      </w:pPr>
      <w:rPr>
        <w:rFonts w:ascii="Arial" w:hAnsi="Arial" w:hint="default"/>
      </w:rPr>
    </w:lvl>
    <w:lvl w:ilvl="7" w:tplc="9AB49692" w:tentative="1">
      <w:start w:val="1"/>
      <w:numFmt w:val="bullet"/>
      <w:lvlText w:val="•"/>
      <w:lvlJc w:val="left"/>
      <w:pPr>
        <w:tabs>
          <w:tab w:val="num" w:pos="5760"/>
        </w:tabs>
        <w:ind w:left="5760" w:hanging="360"/>
      </w:pPr>
      <w:rPr>
        <w:rFonts w:ascii="Arial" w:hAnsi="Arial" w:hint="default"/>
      </w:rPr>
    </w:lvl>
    <w:lvl w:ilvl="8" w:tplc="E4EA9BCA" w:tentative="1">
      <w:start w:val="1"/>
      <w:numFmt w:val="bullet"/>
      <w:lvlText w:val="•"/>
      <w:lvlJc w:val="left"/>
      <w:pPr>
        <w:tabs>
          <w:tab w:val="num" w:pos="6480"/>
        </w:tabs>
        <w:ind w:left="6480" w:hanging="360"/>
      </w:pPr>
      <w:rPr>
        <w:rFonts w:ascii="Arial" w:hAnsi="Arial" w:hint="default"/>
      </w:rPr>
    </w:lvl>
  </w:abstractNum>
  <w:abstractNum w:abstractNumId="24">
    <w:nsid w:val="469D3FA4"/>
    <w:multiLevelType w:val="hybridMultilevel"/>
    <w:tmpl w:val="6C904A3E"/>
    <w:lvl w:ilvl="0" w:tplc="982A0B38">
      <w:start w:val="1"/>
      <w:numFmt w:val="bullet"/>
      <w:lvlText w:val=""/>
      <w:lvlJc w:val="left"/>
      <w:pPr>
        <w:tabs>
          <w:tab w:val="num" w:pos="720"/>
        </w:tabs>
        <w:ind w:left="720" w:hanging="360"/>
      </w:pPr>
      <w:rPr>
        <w:rFonts w:ascii="Wingdings" w:hAnsi="Wingdings" w:hint="default"/>
      </w:rPr>
    </w:lvl>
    <w:lvl w:ilvl="1" w:tplc="DE841D46" w:tentative="1">
      <w:start w:val="1"/>
      <w:numFmt w:val="bullet"/>
      <w:lvlText w:val=""/>
      <w:lvlJc w:val="left"/>
      <w:pPr>
        <w:tabs>
          <w:tab w:val="num" w:pos="1440"/>
        </w:tabs>
        <w:ind w:left="1440" w:hanging="360"/>
      </w:pPr>
      <w:rPr>
        <w:rFonts w:ascii="Wingdings" w:hAnsi="Wingdings" w:hint="default"/>
      </w:rPr>
    </w:lvl>
    <w:lvl w:ilvl="2" w:tplc="61D8F66C" w:tentative="1">
      <w:start w:val="1"/>
      <w:numFmt w:val="bullet"/>
      <w:lvlText w:val=""/>
      <w:lvlJc w:val="left"/>
      <w:pPr>
        <w:tabs>
          <w:tab w:val="num" w:pos="2160"/>
        </w:tabs>
        <w:ind w:left="2160" w:hanging="360"/>
      </w:pPr>
      <w:rPr>
        <w:rFonts w:ascii="Wingdings" w:hAnsi="Wingdings" w:hint="default"/>
      </w:rPr>
    </w:lvl>
    <w:lvl w:ilvl="3" w:tplc="1DE0718E" w:tentative="1">
      <w:start w:val="1"/>
      <w:numFmt w:val="bullet"/>
      <w:lvlText w:val=""/>
      <w:lvlJc w:val="left"/>
      <w:pPr>
        <w:tabs>
          <w:tab w:val="num" w:pos="2880"/>
        </w:tabs>
        <w:ind w:left="2880" w:hanging="360"/>
      </w:pPr>
      <w:rPr>
        <w:rFonts w:ascii="Wingdings" w:hAnsi="Wingdings" w:hint="default"/>
      </w:rPr>
    </w:lvl>
    <w:lvl w:ilvl="4" w:tplc="C8C4A508" w:tentative="1">
      <w:start w:val="1"/>
      <w:numFmt w:val="bullet"/>
      <w:lvlText w:val=""/>
      <w:lvlJc w:val="left"/>
      <w:pPr>
        <w:tabs>
          <w:tab w:val="num" w:pos="3600"/>
        </w:tabs>
        <w:ind w:left="3600" w:hanging="360"/>
      </w:pPr>
      <w:rPr>
        <w:rFonts w:ascii="Wingdings" w:hAnsi="Wingdings" w:hint="default"/>
      </w:rPr>
    </w:lvl>
    <w:lvl w:ilvl="5" w:tplc="B1E41530" w:tentative="1">
      <w:start w:val="1"/>
      <w:numFmt w:val="bullet"/>
      <w:lvlText w:val=""/>
      <w:lvlJc w:val="left"/>
      <w:pPr>
        <w:tabs>
          <w:tab w:val="num" w:pos="4320"/>
        </w:tabs>
        <w:ind w:left="4320" w:hanging="360"/>
      </w:pPr>
      <w:rPr>
        <w:rFonts w:ascii="Wingdings" w:hAnsi="Wingdings" w:hint="default"/>
      </w:rPr>
    </w:lvl>
    <w:lvl w:ilvl="6" w:tplc="50EE3D9A" w:tentative="1">
      <w:start w:val="1"/>
      <w:numFmt w:val="bullet"/>
      <w:lvlText w:val=""/>
      <w:lvlJc w:val="left"/>
      <w:pPr>
        <w:tabs>
          <w:tab w:val="num" w:pos="5040"/>
        </w:tabs>
        <w:ind w:left="5040" w:hanging="360"/>
      </w:pPr>
      <w:rPr>
        <w:rFonts w:ascii="Wingdings" w:hAnsi="Wingdings" w:hint="default"/>
      </w:rPr>
    </w:lvl>
    <w:lvl w:ilvl="7" w:tplc="BA8E6CD8" w:tentative="1">
      <w:start w:val="1"/>
      <w:numFmt w:val="bullet"/>
      <w:lvlText w:val=""/>
      <w:lvlJc w:val="left"/>
      <w:pPr>
        <w:tabs>
          <w:tab w:val="num" w:pos="5760"/>
        </w:tabs>
        <w:ind w:left="5760" w:hanging="360"/>
      </w:pPr>
      <w:rPr>
        <w:rFonts w:ascii="Wingdings" w:hAnsi="Wingdings" w:hint="default"/>
      </w:rPr>
    </w:lvl>
    <w:lvl w:ilvl="8" w:tplc="38AEC7DE" w:tentative="1">
      <w:start w:val="1"/>
      <w:numFmt w:val="bullet"/>
      <w:lvlText w:val=""/>
      <w:lvlJc w:val="left"/>
      <w:pPr>
        <w:tabs>
          <w:tab w:val="num" w:pos="6480"/>
        </w:tabs>
        <w:ind w:left="6480" w:hanging="360"/>
      </w:pPr>
      <w:rPr>
        <w:rFonts w:ascii="Wingdings" w:hAnsi="Wingdings" w:hint="default"/>
      </w:rPr>
    </w:lvl>
  </w:abstractNum>
  <w:abstractNum w:abstractNumId="25">
    <w:nsid w:val="4A2B26FF"/>
    <w:multiLevelType w:val="hybridMultilevel"/>
    <w:tmpl w:val="606ED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D46487"/>
    <w:multiLevelType w:val="hybridMultilevel"/>
    <w:tmpl w:val="CAC21AF4"/>
    <w:lvl w:ilvl="0" w:tplc="61520854">
      <w:start w:val="1"/>
      <w:numFmt w:val="bullet"/>
      <w:lvlText w:val="•"/>
      <w:lvlJc w:val="left"/>
      <w:pPr>
        <w:tabs>
          <w:tab w:val="num" w:pos="720"/>
        </w:tabs>
        <w:ind w:left="720" w:hanging="360"/>
      </w:pPr>
      <w:rPr>
        <w:rFonts w:ascii="Arial" w:hAnsi="Arial" w:hint="default"/>
      </w:rPr>
    </w:lvl>
    <w:lvl w:ilvl="1" w:tplc="EBEED1E8" w:tentative="1">
      <w:start w:val="1"/>
      <w:numFmt w:val="bullet"/>
      <w:lvlText w:val="•"/>
      <w:lvlJc w:val="left"/>
      <w:pPr>
        <w:tabs>
          <w:tab w:val="num" w:pos="1440"/>
        </w:tabs>
        <w:ind w:left="1440" w:hanging="360"/>
      </w:pPr>
      <w:rPr>
        <w:rFonts w:ascii="Arial" w:hAnsi="Arial" w:hint="default"/>
      </w:rPr>
    </w:lvl>
    <w:lvl w:ilvl="2" w:tplc="65E0BF4E" w:tentative="1">
      <w:start w:val="1"/>
      <w:numFmt w:val="bullet"/>
      <w:lvlText w:val="•"/>
      <w:lvlJc w:val="left"/>
      <w:pPr>
        <w:tabs>
          <w:tab w:val="num" w:pos="2160"/>
        </w:tabs>
        <w:ind w:left="2160" w:hanging="360"/>
      </w:pPr>
      <w:rPr>
        <w:rFonts w:ascii="Arial" w:hAnsi="Arial" w:hint="default"/>
      </w:rPr>
    </w:lvl>
    <w:lvl w:ilvl="3" w:tplc="B71641F6" w:tentative="1">
      <w:start w:val="1"/>
      <w:numFmt w:val="bullet"/>
      <w:lvlText w:val="•"/>
      <w:lvlJc w:val="left"/>
      <w:pPr>
        <w:tabs>
          <w:tab w:val="num" w:pos="2880"/>
        </w:tabs>
        <w:ind w:left="2880" w:hanging="360"/>
      </w:pPr>
      <w:rPr>
        <w:rFonts w:ascii="Arial" w:hAnsi="Arial" w:hint="default"/>
      </w:rPr>
    </w:lvl>
    <w:lvl w:ilvl="4" w:tplc="D478AB02" w:tentative="1">
      <w:start w:val="1"/>
      <w:numFmt w:val="bullet"/>
      <w:lvlText w:val="•"/>
      <w:lvlJc w:val="left"/>
      <w:pPr>
        <w:tabs>
          <w:tab w:val="num" w:pos="3600"/>
        </w:tabs>
        <w:ind w:left="3600" w:hanging="360"/>
      </w:pPr>
      <w:rPr>
        <w:rFonts w:ascii="Arial" w:hAnsi="Arial" w:hint="default"/>
      </w:rPr>
    </w:lvl>
    <w:lvl w:ilvl="5" w:tplc="F53EE68E" w:tentative="1">
      <w:start w:val="1"/>
      <w:numFmt w:val="bullet"/>
      <w:lvlText w:val="•"/>
      <w:lvlJc w:val="left"/>
      <w:pPr>
        <w:tabs>
          <w:tab w:val="num" w:pos="4320"/>
        </w:tabs>
        <w:ind w:left="4320" w:hanging="360"/>
      </w:pPr>
      <w:rPr>
        <w:rFonts w:ascii="Arial" w:hAnsi="Arial" w:hint="default"/>
      </w:rPr>
    </w:lvl>
    <w:lvl w:ilvl="6" w:tplc="632AE2B8" w:tentative="1">
      <w:start w:val="1"/>
      <w:numFmt w:val="bullet"/>
      <w:lvlText w:val="•"/>
      <w:lvlJc w:val="left"/>
      <w:pPr>
        <w:tabs>
          <w:tab w:val="num" w:pos="5040"/>
        </w:tabs>
        <w:ind w:left="5040" w:hanging="360"/>
      </w:pPr>
      <w:rPr>
        <w:rFonts w:ascii="Arial" w:hAnsi="Arial" w:hint="default"/>
      </w:rPr>
    </w:lvl>
    <w:lvl w:ilvl="7" w:tplc="42E85492" w:tentative="1">
      <w:start w:val="1"/>
      <w:numFmt w:val="bullet"/>
      <w:lvlText w:val="•"/>
      <w:lvlJc w:val="left"/>
      <w:pPr>
        <w:tabs>
          <w:tab w:val="num" w:pos="5760"/>
        </w:tabs>
        <w:ind w:left="5760" w:hanging="360"/>
      </w:pPr>
      <w:rPr>
        <w:rFonts w:ascii="Arial" w:hAnsi="Arial" w:hint="default"/>
      </w:rPr>
    </w:lvl>
    <w:lvl w:ilvl="8" w:tplc="F536A594" w:tentative="1">
      <w:start w:val="1"/>
      <w:numFmt w:val="bullet"/>
      <w:lvlText w:val="•"/>
      <w:lvlJc w:val="left"/>
      <w:pPr>
        <w:tabs>
          <w:tab w:val="num" w:pos="6480"/>
        </w:tabs>
        <w:ind w:left="6480" w:hanging="360"/>
      </w:pPr>
      <w:rPr>
        <w:rFonts w:ascii="Arial" w:hAnsi="Arial" w:hint="default"/>
      </w:rPr>
    </w:lvl>
  </w:abstractNum>
  <w:abstractNum w:abstractNumId="27">
    <w:nsid w:val="50977E07"/>
    <w:multiLevelType w:val="hybridMultilevel"/>
    <w:tmpl w:val="435A3B90"/>
    <w:lvl w:ilvl="0" w:tplc="6374F508">
      <w:start w:val="1"/>
      <w:numFmt w:val="bullet"/>
      <w:lvlText w:val="•"/>
      <w:lvlJc w:val="left"/>
      <w:pPr>
        <w:tabs>
          <w:tab w:val="num" w:pos="720"/>
        </w:tabs>
        <w:ind w:left="720" w:hanging="360"/>
      </w:pPr>
      <w:rPr>
        <w:rFonts w:ascii="Arial" w:hAnsi="Arial" w:hint="default"/>
      </w:rPr>
    </w:lvl>
    <w:lvl w:ilvl="1" w:tplc="E610B63C" w:tentative="1">
      <w:start w:val="1"/>
      <w:numFmt w:val="bullet"/>
      <w:lvlText w:val="•"/>
      <w:lvlJc w:val="left"/>
      <w:pPr>
        <w:tabs>
          <w:tab w:val="num" w:pos="1440"/>
        </w:tabs>
        <w:ind w:left="1440" w:hanging="360"/>
      </w:pPr>
      <w:rPr>
        <w:rFonts w:ascii="Arial" w:hAnsi="Arial" w:hint="default"/>
      </w:rPr>
    </w:lvl>
    <w:lvl w:ilvl="2" w:tplc="9EC8D0B8" w:tentative="1">
      <w:start w:val="1"/>
      <w:numFmt w:val="bullet"/>
      <w:lvlText w:val="•"/>
      <w:lvlJc w:val="left"/>
      <w:pPr>
        <w:tabs>
          <w:tab w:val="num" w:pos="2160"/>
        </w:tabs>
        <w:ind w:left="2160" w:hanging="360"/>
      </w:pPr>
      <w:rPr>
        <w:rFonts w:ascii="Arial" w:hAnsi="Arial" w:hint="default"/>
      </w:rPr>
    </w:lvl>
    <w:lvl w:ilvl="3" w:tplc="DEBC658A" w:tentative="1">
      <w:start w:val="1"/>
      <w:numFmt w:val="bullet"/>
      <w:lvlText w:val="•"/>
      <w:lvlJc w:val="left"/>
      <w:pPr>
        <w:tabs>
          <w:tab w:val="num" w:pos="2880"/>
        </w:tabs>
        <w:ind w:left="2880" w:hanging="360"/>
      </w:pPr>
      <w:rPr>
        <w:rFonts w:ascii="Arial" w:hAnsi="Arial" w:hint="default"/>
      </w:rPr>
    </w:lvl>
    <w:lvl w:ilvl="4" w:tplc="C316D6EA" w:tentative="1">
      <w:start w:val="1"/>
      <w:numFmt w:val="bullet"/>
      <w:lvlText w:val="•"/>
      <w:lvlJc w:val="left"/>
      <w:pPr>
        <w:tabs>
          <w:tab w:val="num" w:pos="3600"/>
        </w:tabs>
        <w:ind w:left="3600" w:hanging="360"/>
      </w:pPr>
      <w:rPr>
        <w:rFonts w:ascii="Arial" w:hAnsi="Arial" w:hint="default"/>
      </w:rPr>
    </w:lvl>
    <w:lvl w:ilvl="5" w:tplc="71BA7A1C" w:tentative="1">
      <w:start w:val="1"/>
      <w:numFmt w:val="bullet"/>
      <w:lvlText w:val="•"/>
      <w:lvlJc w:val="left"/>
      <w:pPr>
        <w:tabs>
          <w:tab w:val="num" w:pos="4320"/>
        </w:tabs>
        <w:ind w:left="4320" w:hanging="360"/>
      </w:pPr>
      <w:rPr>
        <w:rFonts w:ascii="Arial" w:hAnsi="Arial" w:hint="default"/>
      </w:rPr>
    </w:lvl>
    <w:lvl w:ilvl="6" w:tplc="2464773A" w:tentative="1">
      <w:start w:val="1"/>
      <w:numFmt w:val="bullet"/>
      <w:lvlText w:val="•"/>
      <w:lvlJc w:val="left"/>
      <w:pPr>
        <w:tabs>
          <w:tab w:val="num" w:pos="5040"/>
        </w:tabs>
        <w:ind w:left="5040" w:hanging="360"/>
      </w:pPr>
      <w:rPr>
        <w:rFonts w:ascii="Arial" w:hAnsi="Arial" w:hint="default"/>
      </w:rPr>
    </w:lvl>
    <w:lvl w:ilvl="7" w:tplc="578CE674" w:tentative="1">
      <w:start w:val="1"/>
      <w:numFmt w:val="bullet"/>
      <w:lvlText w:val="•"/>
      <w:lvlJc w:val="left"/>
      <w:pPr>
        <w:tabs>
          <w:tab w:val="num" w:pos="5760"/>
        </w:tabs>
        <w:ind w:left="5760" w:hanging="360"/>
      </w:pPr>
      <w:rPr>
        <w:rFonts w:ascii="Arial" w:hAnsi="Arial" w:hint="default"/>
      </w:rPr>
    </w:lvl>
    <w:lvl w:ilvl="8" w:tplc="7DD600CC" w:tentative="1">
      <w:start w:val="1"/>
      <w:numFmt w:val="bullet"/>
      <w:lvlText w:val="•"/>
      <w:lvlJc w:val="left"/>
      <w:pPr>
        <w:tabs>
          <w:tab w:val="num" w:pos="6480"/>
        </w:tabs>
        <w:ind w:left="6480" w:hanging="360"/>
      </w:pPr>
      <w:rPr>
        <w:rFonts w:ascii="Arial" w:hAnsi="Arial" w:hint="default"/>
      </w:rPr>
    </w:lvl>
  </w:abstractNum>
  <w:abstractNum w:abstractNumId="28">
    <w:nsid w:val="51697682"/>
    <w:multiLevelType w:val="hybridMultilevel"/>
    <w:tmpl w:val="31E6AC00"/>
    <w:lvl w:ilvl="0" w:tplc="FD9CF4F8">
      <w:start w:val="1"/>
      <w:numFmt w:val="bullet"/>
      <w:lvlText w:val=""/>
      <w:lvlJc w:val="left"/>
      <w:pPr>
        <w:tabs>
          <w:tab w:val="num" w:pos="720"/>
        </w:tabs>
        <w:ind w:left="720" w:hanging="360"/>
      </w:pPr>
      <w:rPr>
        <w:rFonts w:ascii="Wingdings" w:hAnsi="Wingdings" w:hint="default"/>
      </w:rPr>
    </w:lvl>
    <w:lvl w:ilvl="1" w:tplc="92A0AD8C" w:tentative="1">
      <w:start w:val="1"/>
      <w:numFmt w:val="bullet"/>
      <w:lvlText w:val=""/>
      <w:lvlJc w:val="left"/>
      <w:pPr>
        <w:tabs>
          <w:tab w:val="num" w:pos="1440"/>
        </w:tabs>
        <w:ind w:left="1440" w:hanging="360"/>
      </w:pPr>
      <w:rPr>
        <w:rFonts w:ascii="Wingdings" w:hAnsi="Wingdings" w:hint="default"/>
      </w:rPr>
    </w:lvl>
    <w:lvl w:ilvl="2" w:tplc="88688862" w:tentative="1">
      <w:start w:val="1"/>
      <w:numFmt w:val="bullet"/>
      <w:lvlText w:val=""/>
      <w:lvlJc w:val="left"/>
      <w:pPr>
        <w:tabs>
          <w:tab w:val="num" w:pos="2160"/>
        </w:tabs>
        <w:ind w:left="2160" w:hanging="360"/>
      </w:pPr>
      <w:rPr>
        <w:rFonts w:ascii="Wingdings" w:hAnsi="Wingdings" w:hint="default"/>
      </w:rPr>
    </w:lvl>
    <w:lvl w:ilvl="3" w:tplc="8F1E09E2" w:tentative="1">
      <w:start w:val="1"/>
      <w:numFmt w:val="bullet"/>
      <w:lvlText w:val=""/>
      <w:lvlJc w:val="left"/>
      <w:pPr>
        <w:tabs>
          <w:tab w:val="num" w:pos="2880"/>
        </w:tabs>
        <w:ind w:left="2880" w:hanging="360"/>
      </w:pPr>
      <w:rPr>
        <w:rFonts w:ascii="Wingdings" w:hAnsi="Wingdings" w:hint="default"/>
      </w:rPr>
    </w:lvl>
    <w:lvl w:ilvl="4" w:tplc="94D09AC4" w:tentative="1">
      <w:start w:val="1"/>
      <w:numFmt w:val="bullet"/>
      <w:lvlText w:val=""/>
      <w:lvlJc w:val="left"/>
      <w:pPr>
        <w:tabs>
          <w:tab w:val="num" w:pos="3600"/>
        </w:tabs>
        <w:ind w:left="3600" w:hanging="360"/>
      </w:pPr>
      <w:rPr>
        <w:rFonts w:ascii="Wingdings" w:hAnsi="Wingdings" w:hint="default"/>
      </w:rPr>
    </w:lvl>
    <w:lvl w:ilvl="5" w:tplc="FB1602C2" w:tentative="1">
      <w:start w:val="1"/>
      <w:numFmt w:val="bullet"/>
      <w:lvlText w:val=""/>
      <w:lvlJc w:val="left"/>
      <w:pPr>
        <w:tabs>
          <w:tab w:val="num" w:pos="4320"/>
        </w:tabs>
        <w:ind w:left="4320" w:hanging="360"/>
      </w:pPr>
      <w:rPr>
        <w:rFonts w:ascii="Wingdings" w:hAnsi="Wingdings" w:hint="default"/>
      </w:rPr>
    </w:lvl>
    <w:lvl w:ilvl="6" w:tplc="0E1A46A2" w:tentative="1">
      <w:start w:val="1"/>
      <w:numFmt w:val="bullet"/>
      <w:lvlText w:val=""/>
      <w:lvlJc w:val="left"/>
      <w:pPr>
        <w:tabs>
          <w:tab w:val="num" w:pos="5040"/>
        </w:tabs>
        <w:ind w:left="5040" w:hanging="360"/>
      </w:pPr>
      <w:rPr>
        <w:rFonts w:ascii="Wingdings" w:hAnsi="Wingdings" w:hint="default"/>
      </w:rPr>
    </w:lvl>
    <w:lvl w:ilvl="7" w:tplc="14CC1632" w:tentative="1">
      <w:start w:val="1"/>
      <w:numFmt w:val="bullet"/>
      <w:lvlText w:val=""/>
      <w:lvlJc w:val="left"/>
      <w:pPr>
        <w:tabs>
          <w:tab w:val="num" w:pos="5760"/>
        </w:tabs>
        <w:ind w:left="5760" w:hanging="360"/>
      </w:pPr>
      <w:rPr>
        <w:rFonts w:ascii="Wingdings" w:hAnsi="Wingdings" w:hint="default"/>
      </w:rPr>
    </w:lvl>
    <w:lvl w:ilvl="8" w:tplc="C6F64F28" w:tentative="1">
      <w:start w:val="1"/>
      <w:numFmt w:val="bullet"/>
      <w:lvlText w:val=""/>
      <w:lvlJc w:val="left"/>
      <w:pPr>
        <w:tabs>
          <w:tab w:val="num" w:pos="6480"/>
        </w:tabs>
        <w:ind w:left="6480" w:hanging="360"/>
      </w:pPr>
      <w:rPr>
        <w:rFonts w:ascii="Wingdings" w:hAnsi="Wingdings" w:hint="default"/>
      </w:rPr>
    </w:lvl>
  </w:abstractNum>
  <w:abstractNum w:abstractNumId="29">
    <w:nsid w:val="52D16454"/>
    <w:multiLevelType w:val="hybridMultilevel"/>
    <w:tmpl w:val="C6820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96E0A94"/>
    <w:multiLevelType w:val="hybridMultilevel"/>
    <w:tmpl w:val="0D0A9FDC"/>
    <w:lvl w:ilvl="0" w:tplc="5A6C5EEE">
      <w:start w:val="1"/>
      <w:numFmt w:val="bullet"/>
      <w:lvlText w:val="•"/>
      <w:lvlJc w:val="left"/>
      <w:pPr>
        <w:tabs>
          <w:tab w:val="num" w:pos="720"/>
        </w:tabs>
        <w:ind w:left="720" w:hanging="360"/>
      </w:pPr>
      <w:rPr>
        <w:rFonts w:ascii="Arial" w:hAnsi="Arial" w:hint="default"/>
      </w:rPr>
    </w:lvl>
    <w:lvl w:ilvl="1" w:tplc="51520C58" w:tentative="1">
      <w:start w:val="1"/>
      <w:numFmt w:val="bullet"/>
      <w:lvlText w:val="•"/>
      <w:lvlJc w:val="left"/>
      <w:pPr>
        <w:tabs>
          <w:tab w:val="num" w:pos="1440"/>
        </w:tabs>
        <w:ind w:left="1440" w:hanging="360"/>
      </w:pPr>
      <w:rPr>
        <w:rFonts w:ascii="Arial" w:hAnsi="Arial" w:hint="default"/>
      </w:rPr>
    </w:lvl>
    <w:lvl w:ilvl="2" w:tplc="0D56EA50" w:tentative="1">
      <w:start w:val="1"/>
      <w:numFmt w:val="bullet"/>
      <w:lvlText w:val="•"/>
      <w:lvlJc w:val="left"/>
      <w:pPr>
        <w:tabs>
          <w:tab w:val="num" w:pos="2160"/>
        </w:tabs>
        <w:ind w:left="2160" w:hanging="360"/>
      </w:pPr>
      <w:rPr>
        <w:rFonts w:ascii="Arial" w:hAnsi="Arial" w:hint="default"/>
      </w:rPr>
    </w:lvl>
    <w:lvl w:ilvl="3" w:tplc="B852BC4A" w:tentative="1">
      <w:start w:val="1"/>
      <w:numFmt w:val="bullet"/>
      <w:lvlText w:val="•"/>
      <w:lvlJc w:val="left"/>
      <w:pPr>
        <w:tabs>
          <w:tab w:val="num" w:pos="2880"/>
        </w:tabs>
        <w:ind w:left="2880" w:hanging="360"/>
      </w:pPr>
      <w:rPr>
        <w:rFonts w:ascii="Arial" w:hAnsi="Arial" w:hint="default"/>
      </w:rPr>
    </w:lvl>
    <w:lvl w:ilvl="4" w:tplc="E36EA95A" w:tentative="1">
      <w:start w:val="1"/>
      <w:numFmt w:val="bullet"/>
      <w:lvlText w:val="•"/>
      <w:lvlJc w:val="left"/>
      <w:pPr>
        <w:tabs>
          <w:tab w:val="num" w:pos="3600"/>
        </w:tabs>
        <w:ind w:left="3600" w:hanging="360"/>
      </w:pPr>
      <w:rPr>
        <w:rFonts w:ascii="Arial" w:hAnsi="Arial" w:hint="default"/>
      </w:rPr>
    </w:lvl>
    <w:lvl w:ilvl="5" w:tplc="586EEA80" w:tentative="1">
      <w:start w:val="1"/>
      <w:numFmt w:val="bullet"/>
      <w:lvlText w:val="•"/>
      <w:lvlJc w:val="left"/>
      <w:pPr>
        <w:tabs>
          <w:tab w:val="num" w:pos="4320"/>
        </w:tabs>
        <w:ind w:left="4320" w:hanging="360"/>
      </w:pPr>
      <w:rPr>
        <w:rFonts w:ascii="Arial" w:hAnsi="Arial" w:hint="default"/>
      </w:rPr>
    </w:lvl>
    <w:lvl w:ilvl="6" w:tplc="ED2896A2" w:tentative="1">
      <w:start w:val="1"/>
      <w:numFmt w:val="bullet"/>
      <w:lvlText w:val="•"/>
      <w:lvlJc w:val="left"/>
      <w:pPr>
        <w:tabs>
          <w:tab w:val="num" w:pos="5040"/>
        </w:tabs>
        <w:ind w:left="5040" w:hanging="360"/>
      </w:pPr>
      <w:rPr>
        <w:rFonts w:ascii="Arial" w:hAnsi="Arial" w:hint="default"/>
      </w:rPr>
    </w:lvl>
    <w:lvl w:ilvl="7" w:tplc="2D186408" w:tentative="1">
      <w:start w:val="1"/>
      <w:numFmt w:val="bullet"/>
      <w:lvlText w:val="•"/>
      <w:lvlJc w:val="left"/>
      <w:pPr>
        <w:tabs>
          <w:tab w:val="num" w:pos="5760"/>
        </w:tabs>
        <w:ind w:left="5760" w:hanging="360"/>
      </w:pPr>
      <w:rPr>
        <w:rFonts w:ascii="Arial" w:hAnsi="Arial" w:hint="default"/>
      </w:rPr>
    </w:lvl>
    <w:lvl w:ilvl="8" w:tplc="224E50CA" w:tentative="1">
      <w:start w:val="1"/>
      <w:numFmt w:val="bullet"/>
      <w:lvlText w:val="•"/>
      <w:lvlJc w:val="left"/>
      <w:pPr>
        <w:tabs>
          <w:tab w:val="num" w:pos="6480"/>
        </w:tabs>
        <w:ind w:left="6480" w:hanging="360"/>
      </w:pPr>
      <w:rPr>
        <w:rFonts w:ascii="Arial" w:hAnsi="Arial" w:hint="default"/>
      </w:rPr>
    </w:lvl>
  </w:abstractNum>
  <w:abstractNum w:abstractNumId="31">
    <w:nsid w:val="5E791B5D"/>
    <w:multiLevelType w:val="hybridMultilevel"/>
    <w:tmpl w:val="F44EDEC6"/>
    <w:lvl w:ilvl="0" w:tplc="FF6C7648">
      <w:start w:val="1"/>
      <w:numFmt w:val="bullet"/>
      <w:lvlText w:val="•"/>
      <w:lvlJc w:val="left"/>
      <w:pPr>
        <w:tabs>
          <w:tab w:val="num" w:pos="720"/>
        </w:tabs>
        <w:ind w:left="720" w:hanging="360"/>
      </w:pPr>
      <w:rPr>
        <w:rFonts w:ascii="Arial" w:hAnsi="Arial" w:hint="default"/>
      </w:rPr>
    </w:lvl>
    <w:lvl w:ilvl="1" w:tplc="29646372" w:tentative="1">
      <w:start w:val="1"/>
      <w:numFmt w:val="bullet"/>
      <w:lvlText w:val="•"/>
      <w:lvlJc w:val="left"/>
      <w:pPr>
        <w:tabs>
          <w:tab w:val="num" w:pos="1440"/>
        </w:tabs>
        <w:ind w:left="1440" w:hanging="360"/>
      </w:pPr>
      <w:rPr>
        <w:rFonts w:ascii="Arial" w:hAnsi="Arial" w:hint="default"/>
      </w:rPr>
    </w:lvl>
    <w:lvl w:ilvl="2" w:tplc="6952EC44" w:tentative="1">
      <w:start w:val="1"/>
      <w:numFmt w:val="bullet"/>
      <w:lvlText w:val="•"/>
      <w:lvlJc w:val="left"/>
      <w:pPr>
        <w:tabs>
          <w:tab w:val="num" w:pos="2160"/>
        </w:tabs>
        <w:ind w:left="2160" w:hanging="360"/>
      </w:pPr>
      <w:rPr>
        <w:rFonts w:ascii="Arial" w:hAnsi="Arial" w:hint="default"/>
      </w:rPr>
    </w:lvl>
    <w:lvl w:ilvl="3" w:tplc="81D07118" w:tentative="1">
      <w:start w:val="1"/>
      <w:numFmt w:val="bullet"/>
      <w:lvlText w:val="•"/>
      <w:lvlJc w:val="left"/>
      <w:pPr>
        <w:tabs>
          <w:tab w:val="num" w:pos="2880"/>
        </w:tabs>
        <w:ind w:left="2880" w:hanging="360"/>
      </w:pPr>
      <w:rPr>
        <w:rFonts w:ascii="Arial" w:hAnsi="Arial" w:hint="default"/>
      </w:rPr>
    </w:lvl>
    <w:lvl w:ilvl="4" w:tplc="0DA85138" w:tentative="1">
      <w:start w:val="1"/>
      <w:numFmt w:val="bullet"/>
      <w:lvlText w:val="•"/>
      <w:lvlJc w:val="left"/>
      <w:pPr>
        <w:tabs>
          <w:tab w:val="num" w:pos="3600"/>
        </w:tabs>
        <w:ind w:left="3600" w:hanging="360"/>
      </w:pPr>
      <w:rPr>
        <w:rFonts w:ascii="Arial" w:hAnsi="Arial" w:hint="default"/>
      </w:rPr>
    </w:lvl>
    <w:lvl w:ilvl="5" w:tplc="27A0A7FE" w:tentative="1">
      <w:start w:val="1"/>
      <w:numFmt w:val="bullet"/>
      <w:lvlText w:val="•"/>
      <w:lvlJc w:val="left"/>
      <w:pPr>
        <w:tabs>
          <w:tab w:val="num" w:pos="4320"/>
        </w:tabs>
        <w:ind w:left="4320" w:hanging="360"/>
      </w:pPr>
      <w:rPr>
        <w:rFonts w:ascii="Arial" w:hAnsi="Arial" w:hint="default"/>
      </w:rPr>
    </w:lvl>
    <w:lvl w:ilvl="6" w:tplc="5BB80540" w:tentative="1">
      <w:start w:val="1"/>
      <w:numFmt w:val="bullet"/>
      <w:lvlText w:val="•"/>
      <w:lvlJc w:val="left"/>
      <w:pPr>
        <w:tabs>
          <w:tab w:val="num" w:pos="5040"/>
        </w:tabs>
        <w:ind w:left="5040" w:hanging="360"/>
      </w:pPr>
      <w:rPr>
        <w:rFonts w:ascii="Arial" w:hAnsi="Arial" w:hint="default"/>
      </w:rPr>
    </w:lvl>
    <w:lvl w:ilvl="7" w:tplc="E8CA4168" w:tentative="1">
      <w:start w:val="1"/>
      <w:numFmt w:val="bullet"/>
      <w:lvlText w:val="•"/>
      <w:lvlJc w:val="left"/>
      <w:pPr>
        <w:tabs>
          <w:tab w:val="num" w:pos="5760"/>
        </w:tabs>
        <w:ind w:left="5760" w:hanging="360"/>
      </w:pPr>
      <w:rPr>
        <w:rFonts w:ascii="Arial" w:hAnsi="Arial" w:hint="default"/>
      </w:rPr>
    </w:lvl>
    <w:lvl w:ilvl="8" w:tplc="ABC2BC68" w:tentative="1">
      <w:start w:val="1"/>
      <w:numFmt w:val="bullet"/>
      <w:lvlText w:val="•"/>
      <w:lvlJc w:val="left"/>
      <w:pPr>
        <w:tabs>
          <w:tab w:val="num" w:pos="6480"/>
        </w:tabs>
        <w:ind w:left="6480" w:hanging="360"/>
      </w:pPr>
      <w:rPr>
        <w:rFonts w:ascii="Arial" w:hAnsi="Arial" w:hint="default"/>
      </w:rPr>
    </w:lvl>
  </w:abstractNum>
  <w:abstractNum w:abstractNumId="32">
    <w:nsid w:val="5EF93228"/>
    <w:multiLevelType w:val="hybridMultilevel"/>
    <w:tmpl w:val="C6147FB4"/>
    <w:lvl w:ilvl="0" w:tplc="A686D6D4">
      <w:start w:val="1"/>
      <w:numFmt w:val="bullet"/>
      <w:lvlText w:val=""/>
      <w:lvlJc w:val="left"/>
      <w:pPr>
        <w:tabs>
          <w:tab w:val="num" w:pos="720"/>
        </w:tabs>
        <w:ind w:left="720" w:hanging="360"/>
      </w:pPr>
      <w:rPr>
        <w:rFonts w:ascii="Wingdings" w:hAnsi="Wingdings" w:hint="default"/>
      </w:rPr>
    </w:lvl>
    <w:lvl w:ilvl="1" w:tplc="12382E50">
      <w:start w:val="144"/>
      <w:numFmt w:val="bullet"/>
      <w:lvlText w:val="–"/>
      <w:lvlJc w:val="left"/>
      <w:pPr>
        <w:tabs>
          <w:tab w:val="num" w:pos="1440"/>
        </w:tabs>
        <w:ind w:left="1440" w:hanging="360"/>
      </w:pPr>
      <w:rPr>
        <w:rFonts w:ascii="Arial" w:hAnsi="Arial" w:hint="default"/>
      </w:rPr>
    </w:lvl>
    <w:lvl w:ilvl="2" w:tplc="2F52E776" w:tentative="1">
      <w:start w:val="1"/>
      <w:numFmt w:val="bullet"/>
      <w:lvlText w:val=""/>
      <w:lvlJc w:val="left"/>
      <w:pPr>
        <w:tabs>
          <w:tab w:val="num" w:pos="2160"/>
        </w:tabs>
        <w:ind w:left="2160" w:hanging="360"/>
      </w:pPr>
      <w:rPr>
        <w:rFonts w:ascii="Wingdings" w:hAnsi="Wingdings" w:hint="default"/>
      </w:rPr>
    </w:lvl>
    <w:lvl w:ilvl="3" w:tplc="6186E302" w:tentative="1">
      <w:start w:val="1"/>
      <w:numFmt w:val="bullet"/>
      <w:lvlText w:val=""/>
      <w:lvlJc w:val="left"/>
      <w:pPr>
        <w:tabs>
          <w:tab w:val="num" w:pos="2880"/>
        </w:tabs>
        <w:ind w:left="2880" w:hanging="360"/>
      </w:pPr>
      <w:rPr>
        <w:rFonts w:ascii="Wingdings" w:hAnsi="Wingdings" w:hint="default"/>
      </w:rPr>
    </w:lvl>
    <w:lvl w:ilvl="4" w:tplc="402A1476" w:tentative="1">
      <w:start w:val="1"/>
      <w:numFmt w:val="bullet"/>
      <w:lvlText w:val=""/>
      <w:lvlJc w:val="left"/>
      <w:pPr>
        <w:tabs>
          <w:tab w:val="num" w:pos="3600"/>
        </w:tabs>
        <w:ind w:left="3600" w:hanging="360"/>
      </w:pPr>
      <w:rPr>
        <w:rFonts w:ascii="Wingdings" w:hAnsi="Wingdings" w:hint="default"/>
      </w:rPr>
    </w:lvl>
    <w:lvl w:ilvl="5" w:tplc="6136D27A" w:tentative="1">
      <w:start w:val="1"/>
      <w:numFmt w:val="bullet"/>
      <w:lvlText w:val=""/>
      <w:lvlJc w:val="left"/>
      <w:pPr>
        <w:tabs>
          <w:tab w:val="num" w:pos="4320"/>
        </w:tabs>
        <w:ind w:left="4320" w:hanging="360"/>
      </w:pPr>
      <w:rPr>
        <w:rFonts w:ascii="Wingdings" w:hAnsi="Wingdings" w:hint="default"/>
      </w:rPr>
    </w:lvl>
    <w:lvl w:ilvl="6" w:tplc="2332BC1C" w:tentative="1">
      <w:start w:val="1"/>
      <w:numFmt w:val="bullet"/>
      <w:lvlText w:val=""/>
      <w:lvlJc w:val="left"/>
      <w:pPr>
        <w:tabs>
          <w:tab w:val="num" w:pos="5040"/>
        </w:tabs>
        <w:ind w:left="5040" w:hanging="360"/>
      </w:pPr>
      <w:rPr>
        <w:rFonts w:ascii="Wingdings" w:hAnsi="Wingdings" w:hint="default"/>
      </w:rPr>
    </w:lvl>
    <w:lvl w:ilvl="7" w:tplc="F3EAE116" w:tentative="1">
      <w:start w:val="1"/>
      <w:numFmt w:val="bullet"/>
      <w:lvlText w:val=""/>
      <w:lvlJc w:val="left"/>
      <w:pPr>
        <w:tabs>
          <w:tab w:val="num" w:pos="5760"/>
        </w:tabs>
        <w:ind w:left="5760" w:hanging="360"/>
      </w:pPr>
      <w:rPr>
        <w:rFonts w:ascii="Wingdings" w:hAnsi="Wingdings" w:hint="default"/>
      </w:rPr>
    </w:lvl>
    <w:lvl w:ilvl="8" w:tplc="8528F7FE" w:tentative="1">
      <w:start w:val="1"/>
      <w:numFmt w:val="bullet"/>
      <w:lvlText w:val=""/>
      <w:lvlJc w:val="left"/>
      <w:pPr>
        <w:tabs>
          <w:tab w:val="num" w:pos="6480"/>
        </w:tabs>
        <w:ind w:left="6480" w:hanging="360"/>
      </w:pPr>
      <w:rPr>
        <w:rFonts w:ascii="Wingdings" w:hAnsi="Wingdings" w:hint="default"/>
      </w:rPr>
    </w:lvl>
  </w:abstractNum>
  <w:abstractNum w:abstractNumId="33">
    <w:nsid w:val="61745B8C"/>
    <w:multiLevelType w:val="hybridMultilevel"/>
    <w:tmpl w:val="BE5EC2CA"/>
    <w:lvl w:ilvl="0" w:tplc="46A8EA02">
      <w:start w:val="1"/>
      <w:numFmt w:val="bullet"/>
      <w:lvlText w:val="•"/>
      <w:lvlJc w:val="left"/>
      <w:pPr>
        <w:tabs>
          <w:tab w:val="num" w:pos="720"/>
        </w:tabs>
        <w:ind w:left="720" w:hanging="360"/>
      </w:pPr>
      <w:rPr>
        <w:rFonts w:ascii="Arial" w:hAnsi="Arial" w:hint="default"/>
      </w:rPr>
    </w:lvl>
    <w:lvl w:ilvl="1" w:tplc="D834E5C8" w:tentative="1">
      <w:start w:val="1"/>
      <w:numFmt w:val="bullet"/>
      <w:lvlText w:val="•"/>
      <w:lvlJc w:val="left"/>
      <w:pPr>
        <w:tabs>
          <w:tab w:val="num" w:pos="1440"/>
        </w:tabs>
        <w:ind w:left="1440" w:hanging="360"/>
      </w:pPr>
      <w:rPr>
        <w:rFonts w:ascii="Arial" w:hAnsi="Arial" w:hint="default"/>
      </w:rPr>
    </w:lvl>
    <w:lvl w:ilvl="2" w:tplc="BD3C2B92" w:tentative="1">
      <w:start w:val="1"/>
      <w:numFmt w:val="bullet"/>
      <w:lvlText w:val="•"/>
      <w:lvlJc w:val="left"/>
      <w:pPr>
        <w:tabs>
          <w:tab w:val="num" w:pos="2160"/>
        </w:tabs>
        <w:ind w:left="2160" w:hanging="360"/>
      </w:pPr>
      <w:rPr>
        <w:rFonts w:ascii="Arial" w:hAnsi="Arial" w:hint="default"/>
      </w:rPr>
    </w:lvl>
    <w:lvl w:ilvl="3" w:tplc="F43AF9E4" w:tentative="1">
      <w:start w:val="1"/>
      <w:numFmt w:val="bullet"/>
      <w:lvlText w:val="•"/>
      <w:lvlJc w:val="left"/>
      <w:pPr>
        <w:tabs>
          <w:tab w:val="num" w:pos="2880"/>
        </w:tabs>
        <w:ind w:left="2880" w:hanging="360"/>
      </w:pPr>
      <w:rPr>
        <w:rFonts w:ascii="Arial" w:hAnsi="Arial" w:hint="default"/>
      </w:rPr>
    </w:lvl>
    <w:lvl w:ilvl="4" w:tplc="36C69D1A" w:tentative="1">
      <w:start w:val="1"/>
      <w:numFmt w:val="bullet"/>
      <w:lvlText w:val="•"/>
      <w:lvlJc w:val="left"/>
      <w:pPr>
        <w:tabs>
          <w:tab w:val="num" w:pos="3600"/>
        </w:tabs>
        <w:ind w:left="3600" w:hanging="360"/>
      </w:pPr>
      <w:rPr>
        <w:rFonts w:ascii="Arial" w:hAnsi="Arial" w:hint="default"/>
      </w:rPr>
    </w:lvl>
    <w:lvl w:ilvl="5" w:tplc="5FB62D80" w:tentative="1">
      <w:start w:val="1"/>
      <w:numFmt w:val="bullet"/>
      <w:lvlText w:val="•"/>
      <w:lvlJc w:val="left"/>
      <w:pPr>
        <w:tabs>
          <w:tab w:val="num" w:pos="4320"/>
        </w:tabs>
        <w:ind w:left="4320" w:hanging="360"/>
      </w:pPr>
      <w:rPr>
        <w:rFonts w:ascii="Arial" w:hAnsi="Arial" w:hint="default"/>
      </w:rPr>
    </w:lvl>
    <w:lvl w:ilvl="6" w:tplc="091A8FF8" w:tentative="1">
      <w:start w:val="1"/>
      <w:numFmt w:val="bullet"/>
      <w:lvlText w:val="•"/>
      <w:lvlJc w:val="left"/>
      <w:pPr>
        <w:tabs>
          <w:tab w:val="num" w:pos="5040"/>
        </w:tabs>
        <w:ind w:left="5040" w:hanging="360"/>
      </w:pPr>
      <w:rPr>
        <w:rFonts w:ascii="Arial" w:hAnsi="Arial" w:hint="default"/>
      </w:rPr>
    </w:lvl>
    <w:lvl w:ilvl="7" w:tplc="853CCD70" w:tentative="1">
      <w:start w:val="1"/>
      <w:numFmt w:val="bullet"/>
      <w:lvlText w:val="•"/>
      <w:lvlJc w:val="left"/>
      <w:pPr>
        <w:tabs>
          <w:tab w:val="num" w:pos="5760"/>
        </w:tabs>
        <w:ind w:left="5760" w:hanging="360"/>
      </w:pPr>
      <w:rPr>
        <w:rFonts w:ascii="Arial" w:hAnsi="Arial" w:hint="default"/>
      </w:rPr>
    </w:lvl>
    <w:lvl w:ilvl="8" w:tplc="B9742E9A" w:tentative="1">
      <w:start w:val="1"/>
      <w:numFmt w:val="bullet"/>
      <w:lvlText w:val="•"/>
      <w:lvlJc w:val="left"/>
      <w:pPr>
        <w:tabs>
          <w:tab w:val="num" w:pos="6480"/>
        </w:tabs>
        <w:ind w:left="6480" w:hanging="360"/>
      </w:pPr>
      <w:rPr>
        <w:rFonts w:ascii="Arial" w:hAnsi="Arial" w:hint="default"/>
      </w:rPr>
    </w:lvl>
  </w:abstractNum>
  <w:abstractNum w:abstractNumId="34">
    <w:nsid w:val="66602CF7"/>
    <w:multiLevelType w:val="hybridMultilevel"/>
    <w:tmpl w:val="94EED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4AE7E7A"/>
    <w:multiLevelType w:val="hybridMultilevel"/>
    <w:tmpl w:val="A790BB88"/>
    <w:lvl w:ilvl="0" w:tplc="DF14B038">
      <w:start w:val="1"/>
      <w:numFmt w:val="bullet"/>
      <w:lvlText w:val=""/>
      <w:lvlJc w:val="left"/>
      <w:pPr>
        <w:tabs>
          <w:tab w:val="num" w:pos="720"/>
        </w:tabs>
        <w:ind w:left="720" w:hanging="360"/>
      </w:pPr>
      <w:rPr>
        <w:rFonts w:ascii="Wingdings" w:hAnsi="Wingdings" w:hint="default"/>
      </w:rPr>
    </w:lvl>
    <w:lvl w:ilvl="1" w:tplc="0B8A1A14" w:tentative="1">
      <w:start w:val="1"/>
      <w:numFmt w:val="bullet"/>
      <w:lvlText w:val=""/>
      <w:lvlJc w:val="left"/>
      <w:pPr>
        <w:tabs>
          <w:tab w:val="num" w:pos="1440"/>
        </w:tabs>
        <w:ind w:left="1440" w:hanging="360"/>
      </w:pPr>
      <w:rPr>
        <w:rFonts w:ascii="Wingdings" w:hAnsi="Wingdings" w:hint="default"/>
      </w:rPr>
    </w:lvl>
    <w:lvl w:ilvl="2" w:tplc="F692BF78" w:tentative="1">
      <w:start w:val="1"/>
      <w:numFmt w:val="bullet"/>
      <w:lvlText w:val=""/>
      <w:lvlJc w:val="left"/>
      <w:pPr>
        <w:tabs>
          <w:tab w:val="num" w:pos="2160"/>
        </w:tabs>
        <w:ind w:left="2160" w:hanging="360"/>
      </w:pPr>
      <w:rPr>
        <w:rFonts w:ascii="Wingdings" w:hAnsi="Wingdings" w:hint="default"/>
      </w:rPr>
    </w:lvl>
    <w:lvl w:ilvl="3" w:tplc="0BA03E08" w:tentative="1">
      <w:start w:val="1"/>
      <w:numFmt w:val="bullet"/>
      <w:lvlText w:val=""/>
      <w:lvlJc w:val="left"/>
      <w:pPr>
        <w:tabs>
          <w:tab w:val="num" w:pos="2880"/>
        </w:tabs>
        <w:ind w:left="2880" w:hanging="360"/>
      </w:pPr>
      <w:rPr>
        <w:rFonts w:ascii="Wingdings" w:hAnsi="Wingdings" w:hint="default"/>
      </w:rPr>
    </w:lvl>
    <w:lvl w:ilvl="4" w:tplc="38207330" w:tentative="1">
      <w:start w:val="1"/>
      <w:numFmt w:val="bullet"/>
      <w:lvlText w:val=""/>
      <w:lvlJc w:val="left"/>
      <w:pPr>
        <w:tabs>
          <w:tab w:val="num" w:pos="3600"/>
        </w:tabs>
        <w:ind w:left="3600" w:hanging="360"/>
      </w:pPr>
      <w:rPr>
        <w:rFonts w:ascii="Wingdings" w:hAnsi="Wingdings" w:hint="default"/>
      </w:rPr>
    </w:lvl>
    <w:lvl w:ilvl="5" w:tplc="643A9BEE" w:tentative="1">
      <w:start w:val="1"/>
      <w:numFmt w:val="bullet"/>
      <w:lvlText w:val=""/>
      <w:lvlJc w:val="left"/>
      <w:pPr>
        <w:tabs>
          <w:tab w:val="num" w:pos="4320"/>
        </w:tabs>
        <w:ind w:left="4320" w:hanging="360"/>
      </w:pPr>
      <w:rPr>
        <w:rFonts w:ascii="Wingdings" w:hAnsi="Wingdings" w:hint="default"/>
      </w:rPr>
    </w:lvl>
    <w:lvl w:ilvl="6" w:tplc="9AAEA4E2" w:tentative="1">
      <w:start w:val="1"/>
      <w:numFmt w:val="bullet"/>
      <w:lvlText w:val=""/>
      <w:lvlJc w:val="left"/>
      <w:pPr>
        <w:tabs>
          <w:tab w:val="num" w:pos="5040"/>
        </w:tabs>
        <w:ind w:left="5040" w:hanging="360"/>
      </w:pPr>
      <w:rPr>
        <w:rFonts w:ascii="Wingdings" w:hAnsi="Wingdings" w:hint="default"/>
      </w:rPr>
    </w:lvl>
    <w:lvl w:ilvl="7" w:tplc="EAA66E34" w:tentative="1">
      <w:start w:val="1"/>
      <w:numFmt w:val="bullet"/>
      <w:lvlText w:val=""/>
      <w:lvlJc w:val="left"/>
      <w:pPr>
        <w:tabs>
          <w:tab w:val="num" w:pos="5760"/>
        </w:tabs>
        <w:ind w:left="5760" w:hanging="360"/>
      </w:pPr>
      <w:rPr>
        <w:rFonts w:ascii="Wingdings" w:hAnsi="Wingdings" w:hint="default"/>
      </w:rPr>
    </w:lvl>
    <w:lvl w:ilvl="8" w:tplc="2474EC4E" w:tentative="1">
      <w:start w:val="1"/>
      <w:numFmt w:val="bullet"/>
      <w:lvlText w:val=""/>
      <w:lvlJc w:val="left"/>
      <w:pPr>
        <w:tabs>
          <w:tab w:val="num" w:pos="6480"/>
        </w:tabs>
        <w:ind w:left="6480" w:hanging="360"/>
      </w:pPr>
      <w:rPr>
        <w:rFonts w:ascii="Wingdings" w:hAnsi="Wingdings" w:hint="default"/>
      </w:rPr>
    </w:lvl>
  </w:abstractNum>
  <w:abstractNum w:abstractNumId="36">
    <w:nsid w:val="7551700F"/>
    <w:multiLevelType w:val="hybridMultilevel"/>
    <w:tmpl w:val="935CC1FA"/>
    <w:lvl w:ilvl="0" w:tplc="07E0898E">
      <w:start w:val="1"/>
      <w:numFmt w:val="bullet"/>
      <w:lvlText w:val=""/>
      <w:lvlJc w:val="left"/>
      <w:pPr>
        <w:tabs>
          <w:tab w:val="num" w:pos="720"/>
        </w:tabs>
        <w:ind w:left="720" w:hanging="360"/>
      </w:pPr>
      <w:rPr>
        <w:rFonts w:ascii="Wingdings" w:hAnsi="Wingdings" w:hint="default"/>
      </w:rPr>
    </w:lvl>
    <w:lvl w:ilvl="1" w:tplc="845AD642" w:tentative="1">
      <w:start w:val="1"/>
      <w:numFmt w:val="bullet"/>
      <w:lvlText w:val=""/>
      <w:lvlJc w:val="left"/>
      <w:pPr>
        <w:tabs>
          <w:tab w:val="num" w:pos="1440"/>
        </w:tabs>
        <w:ind w:left="1440" w:hanging="360"/>
      </w:pPr>
      <w:rPr>
        <w:rFonts w:ascii="Wingdings" w:hAnsi="Wingdings" w:hint="default"/>
      </w:rPr>
    </w:lvl>
    <w:lvl w:ilvl="2" w:tplc="1F627C1C" w:tentative="1">
      <w:start w:val="1"/>
      <w:numFmt w:val="bullet"/>
      <w:lvlText w:val=""/>
      <w:lvlJc w:val="left"/>
      <w:pPr>
        <w:tabs>
          <w:tab w:val="num" w:pos="2160"/>
        </w:tabs>
        <w:ind w:left="2160" w:hanging="360"/>
      </w:pPr>
      <w:rPr>
        <w:rFonts w:ascii="Wingdings" w:hAnsi="Wingdings" w:hint="default"/>
      </w:rPr>
    </w:lvl>
    <w:lvl w:ilvl="3" w:tplc="AA32A9F4" w:tentative="1">
      <w:start w:val="1"/>
      <w:numFmt w:val="bullet"/>
      <w:lvlText w:val=""/>
      <w:lvlJc w:val="left"/>
      <w:pPr>
        <w:tabs>
          <w:tab w:val="num" w:pos="2880"/>
        </w:tabs>
        <w:ind w:left="2880" w:hanging="360"/>
      </w:pPr>
      <w:rPr>
        <w:rFonts w:ascii="Wingdings" w:hAnsi="Wingdings" w:hint="default"/>
      </w:rPr>
    </w:lvl>
    <w:lvl w:ilvl="4" w:tplc="8C0C2C0C" w:tentative="1">
      <w:start w:val="1"/>
      <w:numFmt w:val="bullet"/>
      <w:lvlText w:val=""/>
      <w:lvlJc w:val="left"/>
      <w:pPr>
        <w:tabs>
          <w:tab w:val="num" w:pos="3600"/>
        </w:tabs>
        <w:ind w:left="3600" w:hanging="360"/>
      </w:pPr>
      <w:rPr>
        <w:rFonts w:ascii="Wingdings" w:hAnsi="Wingdings" w:hint="default"/>
      </w:rPr>
    </w:lvl>
    <w:lvl w:ilvl="5" w:tplc="435ED932" w:tentative="1">
      <w:start w:val="1"/>
      <w:numFmt w:val="bullet"/>
      <w:lvlText w:val=""/>
      <w:lvlJc w:val="left"/>
      <w:pPr>
        <w:tabs>
          <w:tab w:val="num" w:pos="4320"/>
        </w:tabs>
        <w:ind w:left="4320" w:hanging="360"/>
      </w:pPr>
      <w:rPr>
        <w:rFonts w:ascii="Wingdings" w:hAnsi="Wingdings" w:hint="default"/>
      </w:rPr>
    </w:lvl>
    <w:lvl w:ilvl="6" w:tplc="E8D02D4A" w:tentative="1">
      <w:start w:val="1"/>
      <w:numFmt w:val="bullet"/>
      <w:lvlText w:val=""/>
      <w:lvlJc w:val="left"/>
      <w:pPr>
        <w:tabs>
          <w:tab w:val="num" w:pos="5040"/>
        </w:tabs>
        <w:ind w:left="5040" w:hanging="360"/>
      </w:pPr>
      <w:rPr>
        <w:rFonts w:ascii="Wingdings" w:hAnsi="Wingdings" w:hint="default"/>
      </w:rPr>
    </w:lvl>
    <w:lvl w:ilvl="7" w:tplc="D4541D72" w:tentative="1">
      <w:start w:val="1"/>
      <w:numFmt w:val="bullet"/>
      <w:lvlText w:val=""/>
      <w:lvlJc w:val="left"/>
      <w:pPr>
        <w:tabs>
          <w:tab w:val="num" w:pos="5760"/>
        </w:tabs>
        <w:ind w:left="5760" w:hanging="360"/>
      </w:pPr>
      <w:rPr>
        <w:rFonts w:ascii="Wingdings" w:hAnsi="Wingdings" w:hint="default"/>
      </w:rPr>
    </w:lvl>
    <w:lvl w:ilvl="8" w:tplc="1060B21A" w:tentative="1">
      <w:start w:val="1"/>
      <w:numFmt w:val="bullet"/>
      <w:lvlText w:val=""/>
      <w:lvlJc w:val="left"/>
      <w:pPr>
        <w:tabs>
          <w:tab w:val="num" w:pos="6480"/>
        </w:tabs>
        <w:ind w:left="6480" w:hanging="360"/>
      </w:pPr>
      <w:rPr>
        <w:rFonts w:ascii="Wingdings" w:hAnsi="Wingdings" w:hint="default"/>
      </w:rPr>
    </w:lvl>
  </w:abstractNum>
  <w:abstractNum w:abstractNumId="37">
    <w:nsid w:val="78731C65"/>
    <w:multiLevelType w:val="hybridMultilevel"/>
    <w:tmpl w:val="03947E62"/>
    <w:lvl w:ilvl="0" w:tplc="FCC0F85E">
      <w:start w:val="1"/>
      <w:numFmt w:val="bullet"/>
      <w:lvlText w:val="•"/>
      <w:lvlJc w:val="left"/>
      <w:pPr>
        <w:tabs>
          <w:tab w:val="num" w:pos="720"/>
        </w:tabs>
        <w:ind w:left="720" w:hanging="360"/>
      </w:pPr>
      <w:rPr>
        <w:rFonts w:ascii="Arial" w:hAnsi="Arial" w:hint="default"/>
      </w:rPr>
    </w:lvl>
    <w:lvl w:ilvl="1" w:tplc="C002B700" w:tentative="1">
      <w:start w:val="1"/>
      <w:numFmt w:val="bullet"/>
      <w:lvlText w:val="•"/>
      <w:lvlJc w:val="left"/>
      <w:pPr>
        <w:tabs>
          <w:tab w:val="num" w:pos="1440"/>
        </w:tabs>
        <w:ind w:left="1440" w:hanging="360"/>
      </w:pPr>
      <w:rPr>
        <w:rFonts w:ascii="Arial" w:hAnsi="Arial" w:hint="default"/>
      </w:rPr>
    </w:lvl>
    <w:lvl w:ilvl="2" w:tplc="1F2C2AE4" w:tentative="1">
      <w:start w:val="1"/>
      <w:numFmt w:val="bullet"/>
      <w:lvlText w:val="•"/>
      <w:lvlJc w:val="left"/>
      <w:pPr>
        <w:tabs>
          <w:tab w:val="num" w:pos="2160"/>
        </w:tabs>
        <w:ind w:left="2160" w:hanging="360"/>
      </w:pPr>
      <w:rPr>
        <w:rFonts w:ascii="Arial" w:hAnsi="Arial" w:hint="default"/>
      </w:rPr>
    </w:lvl>
    <w:lvl w:ilvl="3" w:tplc="E4D8E87C" w:tentative="1">
      <w:start w:val="1"/>
      <w:numFmt w:val="bullet"/>
      <w:lvlText w:val="•"/>
      <w:lvlJc w:val="left"/>
      <w:pPr>
        <w:tabs>
          <w:tab w:val="num" w:pos="2880"/>
        </w:tabs>
        <w:ind w:left="2880" w:hanging="360"/>
      </w:pPr>
      <w:rPr>
        <w:rFonts w:ascii="Arial" w:hAnsi="Arial" w:hint="default"/>
      </w:rPr>
    </w:lvl>
    <w:lvl w:ilvl="4" w:tplc="90CA3066" w:tentative="1">
      <w:start w:val="1"/>
      <w:numFmt w:val="bullet"/>
      <w:lvlText w:val="•"/>
      <w:lvlJc w:val="left"/>
      <w:pPr>
        <w:tabs>
          <w:tab w:val="num" w:pos="3600"/>
        </w:tabs>
        <w:ind w:left="3600" w:hanging="360"/>
      </w:pPr>
      <w:rPr>
        <w:rFonts w:ascii="Arial" w:hAnsi="Arial" w:hint="default"/>
      </w:rPr>
    </w:lvl>
    <w:lvl w:ilvl="5" w:tplc="1FF8F64A" w:tentative="1">
      <w:start w:val="1"/>
      <w:numFmt w:val="bullet"/>
      <w:lvlText w:val="•"/>
      <w:lvlJc w:val="left"/>
      <w:pPr>
        <w:tabs>
          <w:tab w:val="num" w:pos="4320"/>
        </w:tabs>
        <w:ind w:left="4320" w:hanging="360"/>
      </w:pPr>
      <w:rPr>
        <w:rFonts w:ascii="Arial" w:hAnsi="Arial" w:hint="default"/>
      </w:rPr>
    </w:lvl>
    <w:lvl w:ilvl="6" w:tplc="25B846A8" w:tentative="1">
      <w:start w:val="1"/>
      <w:numFmt w:val="bullet"/>
      <w:lvlText w:val="•"/>
      <w:lvlJc w:val="left"/>
      <w:pPr>
        <w:tabs>
          <w:tab w:val="num" w:pos="5040"/>
        </w:tabs>
        <w:ind w:left="5040" w:hanging="360"/>
      </w:pPr>
      <w:rPr>
        <w:rFonts w:ascii="Arial" w:hAnsi="Arial" w:hint="default"/>
      </w:rPr>
    </w:lvl>
    <w:lvl w:ilvl="7" w:tplc="FC8C51EC" w:tentative="1">
      <w:start w:val="1"/>
      <w:numFmt w:val="bullet"/>
      <w:lvlText w:val="•"/>
      <w:lvlJc w:val="left"/>
      <w:pPr>
        <w:tabs>
          <w:tab w:val="num" w:pos="5760"/>
        </w:tabs>
        <w:ind w:left="5760" w:hanging="360"/>
      </w:pPr>
      <w:rPr>
        <w:rFonts w:ascii="Arial" w:hAnsi="Arial" w:hint="default"/>
      </w:rPr>
    </w:lvl>
    <w:lvl w:ilvl="8" w:tplc="4FEC6F98" w:tentative="1">
      <w:start w:val="1"/>
      <w:numFmt w:val="bullet"/>
      <w:lvlText w:val="•"/>
      <w:lvlJc w:val="left"/>
      <w:pPr>
        <w:tabs>
          <w:tab w:val="num" w:pos="6480"/>
        </w:tabs>
        <w:ind w:left="6480" w:hanging="360"/>
      </w:pPr>
      <w:rPr>
        <w:rFonts w:ascii="Arial" w:hAnsi="Arial" w:hint="default"/>
      </w:rPr>
    </w:lvl>
  </w:abstractNum>
  <w:abstractNum w:abstractNumId="38">
    <w:nsid w:val="78E70E4A"/>
    <w:multiLevelType w:val="hybridMultilevel"/>
    <w:tmpl w:val="A41A049A"/>
    <w:lvl w:ilvl="0" w:tplc="00EA5FDC">
      <w:start w:val="1"/>
      <w:numFmt w:val="bullet"/>
      <w:lvlText w:val="•"/>
      <w:lvlJc w:val="left"/>
      <w:pPr>
        <w:tabs>
          <w:tab w:val="num" w:pos="720"/>
        </w:tabs>
        <w:ind w:left="720" w:hanging="360"/>
      </w:pPr>
      <w:rPr>
        <w:rFonts w:ascii="Arial" w:hAnsi="Arial" w:hint="default"/>
      </w:rPr>
    </w:lvl>
    <w:lvl w:ilvl="1" w:tplc="D84EE3FA" w:tentative="1">
      <w:start w:val="1"/>
      <w:numFmt w:val="bullet"/>
      <w:lvlText w:val="•"/>
      <w:lvlJc w:val="left"/>
      <w:pPr>
        <w:tabs>
          <w:tab w:val="num" w:pos="1440"/>
        </w:tabs>
        <w:ind w:left="1440" w:hanging="360"/>
      </w:pPr>
      <w:rPr>
        <w:rFonts w:ascii="Arial" w:hAnsi="Arial" w:hint="default"/>
      </w:rPr>
    </w:lvl>
    <w:lvl w:ilvl="2" w:tplc="A6B0510A" w:tentative="1">
      <w:start w:val="1"/>
      <w:numFmt w:val="bullet"/>
      <w:lvlText w:val="•"/>
      <w:lvlJc w:val="left"/>
      <w:pPr>
        <w:tabs>
          <w:tab w:val="num" w:pos="2160"/>
        </w:tabs>
        <w:ind w:left="2160" w:hanging="360"/>
      </w:pPr>
      <w:rPr>
        <w:rFonts w:ascii="Arial" w:hAnsi="Arial" w:hint="default"/>
      </w:rPr>
    </w:lvl>
    <w:lvl w:ilvl="3" w:tplc="6BBA3880" w:tentative="1">
      <w:start w:val="1"/>
      <w:numFmt w:val="bullet"/>
      <w:lvlText w:val="•"/>
      <w:lvlJc w:val="left"/>
      <w:pPr>
        <w:tabs>
          <w:tab w:val="num" w:pos="2880"/>
        </w:tabs>
        <w:ind w:left="2880" w:hanging="360"/>
      </w:pPr>
      <w:rPr>
        <w:rFonts w:ascii="Arial" w:hAnsi="Arial" w:hint="default"/>
      </w:rPr>
    </w:lvl>
    <w:lvl w:ilvl="4" w:tplc="F53201DC" w:tentative="1">
      <w:start w:val="1"/>
      <w:numFmt w:val="bullet"/>
      <w:lvlText w:val="•"/>
      <w:lvlJc w:val="left"/>
      <w:pPr>
        <w:tabs>
          <w:tab w:val="num" w:pos="3600"/>
        </w:tabs>
        <w:ind w:left="3600" w:hanging="360"/>
      </w:pPr>
      <w:rPr>
        <w:rFonts w:ascii="Arial" w:hAnsi="Arial" w:hint="default"/>
      </w:rPr>
    </w:lvl>
    <w:lvl w:ilvl="5" w:tplc="96E43A12" w:tentative="1">
      <w:start w:val="1"/>
      <w:numFmt w:val="bullet"/>
      <w:lvlText w:val="•"/>
      <w:lvlJc w:val="left"/>
      <w:pPr>
        <w:tabs>
          <w:tab w:val="num" w:pos="4320"/>
        </w:tabs>
        <w:ind w:left="4320" w:hanging="360"/>
      </w:pPr>
      <w:rPr>
        <w:rFonts w:ascii="Arial" w:hAnsi="Arial" w:hint="default"/>
      </w:rPr>
    </w:lvl>
    <w:lvl w:ilvl="6" w:tplc="3626AAEC" w:tentative="1">
      <w:start w:val="1"/>
      <w:numFmt w:val="bullet"/>
      <w:lvlText w:val="•"/>
      <w:lvlJc w:val="left"/>
      <w:pPr>
        <w:tabs>
          <w:tab w:val="num" w:pos="5040"/>
        </w:tabs>
        <w:ind w:left="5040" w:hanging="360"/>
      </w:pPr>
      <w:rPr>
        <w:rFonts w:ascii="Arial" w:hAnsi="Arial" w:hint="default"/>
      </w:rPr>
    </w:lvl>
    <w:lvl w:ilvl="7" w:tplc="C8D05730" w:tentative="1">
      <w:start w:val="1"/>
      <w:numFmt w:val="bullet"/>
      <w:lvlText w:val="•"/>
      <w:lvlJc w:val="left"/>
      <w:pPr>
        <w:tabs>
          <w:tab w:val="num" w:pos="5760"/>
        </w:tabs>
        <w:ind w:left="5760" w:hanging="360"/>
      </w:pPr>
      <w:rPr>
        <w:rFonts w:ascii="Arial" w:hAnsi="Arial" w:hint="default"/>
      </w:rPr>
    </w:lvl>
    <w:lvl w:ilvl="8" w:tplc="3DAC5DAC" w:tentative="1">
      <w:start w:val="1"/>
      <w:numFmt w:val="bullet"/>
      <w:lvlText w:val="•"/>
      <w:lvlJc w:val="left"/>
      <w:pPr>
        <w:tabs>
          <w:tab w:val="num" w:pos="6480"/>
        </w:tabs>
        <w:ind w:left="6480" w:hanging="360"/>
      </w:pPr>
      <w:rPr>
        <w:rFonts w:ascii="Arial" w:hAnsi="Arial" w:hint="default"/>
      </w:rPr>
    </w:lvl>
  </w:abstractNum>
  <w:abstractNum w:abstractNumId="39">
    <w:nsid w:val="7B6657C4"/>
    <w:multiLevelType w:val="hybridMultilevel"/>
    <w:tmpl w:val="7E805CC6"/>
    <w:lvl w:ilvl="0" w:tplc="78E0BA28">
      <w:start w:val="1"/>
      <w:numFmt w:val="bullet"/>
      <w:lvlText w:val=""/>
      <w:lvlJc w:val="left"/>
      <w:pPr>
        <w:tabs>
          <w:tab w:val="num" w:pos="720"/>
        </w:tabs>
        <w:ind w:left="720" w:hanging="360"/>
      </w:pPr>
      <w:rPr>
        <w:rFonts w:ascii="Wingdings" w:hAnsi="Wingdings" w:hint="default"/>
      </w:rPr>
    </w:lvl>
    <w:lvl w:ilvl="1" w:tplc="23D0401A">
      <w:start w:val="144"/>
      <w:numFmt w:val="bullet"/>
      <w:lvlText w:val="–"/>
      <w:lvlJc w:val="left"/>
      <w:pPr>
        <w:tabs>
          <w:tab w:val="num" w:pos="1440"/>
        </w:tabs>
        <w:ind w:left="1440" w:hanging="360"/>
      </w:pPr>
      <w:rPr>
        <w:rFonts w:ascii="Arial" w:hAnsi="Arial" w:hint="default"/>
      </w:rPr>
    </w:lvl>
    <w:lvl w:ilvl="2" w:tplc="842AD53A" w:tentative="1">
      <w:start w:val="1"/>
      <w:numFmt w:val="bullet"/>
      <w:lvlText w:val=""/>
      <w:lvlJc w:val="left"/>
      <w:pPr>
        <w:tabs>
          <w:tab w:val="num" w:pos="2160"/>
        </w:tabs>
        <w:ind w:left="2160" w:hanging="360"/>
      </w:pPr>
      <w:rPr>
        <w:rFonts w:ascii="Wingdings" w:hAnsi="Wingdings" w:hint="default"/>
      </w:rPr>
    </w:lvl>
    <w:lvl w:ilvl="3" w:tplc="BBBE0D52" w:tentative="1">
      <w:start w:val="1"/>
      <w:numFmt w:val="bullet"/>
      <w:lvlText w:val=""/>
      <w:lvlJc w:val="left"/>
      <w:pPr>
        <w:tabs>
          <w:tab w:val="num" w:pos="2880"/>
        </w:tabs>
        <w:ind w:left="2880" w:hanging="360"/>
      </w:pPr>
      <w:rPr>
        <w:rFonts w:ascii="Wingdings" w:hAnsi="Wingdings" w:hint="default"/>
      </w:rPr>
    </w:lvl>
    <w:lvl w:ilvl="4" w:tplc="6F9076E8" w:tentative="1">
      <w:start w:val="1"/>
      <w:numFmt w:val="bullet"/>
      <w:lvlText w:val=""/>
      <w:lvlJc w:val="left"/>
      <w:pPr>
        <w:tabs>
          <w:tab w:val="num" w:pos="3600"/>
        </w:tabs>
        <w:ind w:left="3600" w:hanging="360"/>
      </w:pPr>
      <w:rPr>
        <w:rFonts w:ascii="Wingdings" w:hAnsi="Wingdings" w:hint="default"/>
      </w:rPr>
    </w:lvl>
    <w:lvl w:ilvl="5" w:tplc="2B9209C6" w:tentative="1">
      <w:start w:val="1"/>
      <w:numFmt w:val="bullet"/>
      <w:lvlText w:val=""/>
      <w:lvlJc w:val="left"/>
      <w:pPr>
        <w:tabs>
          <w:tab w:val="num" w:pos="4320"/>
        </w:tabs>
        <w:ind w:left="4320" w:hanging="360"/>
      </w:pPr>
      <w:rPr>
        <w:rFonts w:ascii="Wingdings" w:hAnsi="Wingdings" w:hint="default"/>
      </w:rPr>
    </w:lvl>
    <w:lvl w:ilvl="6" w:tplc="2D6C0FFA" w:tentative="1">
      <w:start w:val="1"/>
      <w:numFmt w:val="bullet"/>
      <w:lvlText w:val=""/>
      <w:lvlJc w:val="left"/>
      <w:pPr>
        <w:tabs>
          <w:tab w:val="num" w:pos="5040"/>
        </w:tabs>
        <w:ind w:left="5040" w:hanging="360"/>
      </w:pPr>
      <w:rPr>
        <w:rFonts w:ascii="Wingdings" w:hAnsi="Wingdings" w:hint="default"/>
      </w:rPr>
    </w:lvl>
    <w:lvl w:ilvl="7" w:tplc="3F8AE40A" w:tentative="1">
      <w:start w:val="1"/>
      <w:numFmt w:val="bullet"/>
      <w:lvlText w:val=""/>
      <w:lvlJc w:val="left"/>
      <w:pPr>
        <w:tabs>
          <w:tab w:val="num" w:pos="5760"/>
        </w:tabs>
        <w:ind w:left="5760" w:hanging="360"/>
      </w:pPr>
      <w:rPr>
        <w:rFonts w:ascii="Wingdings" w:hAnsi="Wingdings" w:hint="default"/>
      </w:rPr>
    </w:lvl>
    <w:lvl w:ilvl="8" w:tplc="DF045E88"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38"/>
  </w:num>
  <w:num w:numId="3">
    <w:abstractNumId w:val="1"/>
  </w:num>
  <w:num w:numId="4">
    <w:abstractNumId w:val="11"/>
  </w:num>
  <w:num w:numId="5">
    <w:abstractNumId w:val="26"/>
  </w:num>
  <w:num w:numId="6">
    <w:abstractNumId w:val="7"/>
  </w:num>
  <w:num w:numId="7">
    <w:abstractNumId w:val="36"/>
  </w:num>
  <w:num w:numId="8">
    <w:abstractNumId w:val="2"/>
  </w:num>
  <w:num w:numId="9">
    <w:abstractNumId w:val="13"/>
  </w:num>
  <w:num w:numId="10">
    <w:abstractNumId w:val="8"/>
  </w:num>
  <w:num w:numId="11">
    <w:abstractNumId w:val="21"/>
  </w:num>
  <w:num w:numId="12">
    <w:abstractNumId w:val="20"/>
  </w:num>
  <w:num w:numId="13">
    <w:abstractNumId w:val="17"/>
  </w:num>
  <w:num w:numId="14">
    <w:abstractNumId w:val="23"/>
  </w:num>
  <w:num w:numId="15">
    <w:abstractNumId w:val="32"/>
  </w:num>
  <w:num w:numId="16">
    <w:abstractNumId w:val="16"/>
  </w:num>
  <w:num w:numId="17">
    <w:abstractNumId w:val="39"/>
  </w:num>
  <w:num w:numId="18">
    <w:abstractNumId w:val="27"/>
  </w:num>
  <w:num w:numId="19">
    <w:abstractNumId w:val="30"/>
  </w:num>
  <w:num w:numId="20">
    <w:abstractNumId w:val="37"/>
  </w:num>
  <w:num w:numId="21">
    <w:abstractNumId w:val="3"/>
  </w:num>
  <w:num w:numId="22">
    <w:abstractNumId w:val="33"/>
  </w:num>
  <w:num w:numId="23">
    <w:abstractNumId w:val="22"/>
  </w:num>
  <w:num w:numId="24">
    <w:abstractNumId w:val="4"/>
  </w:num>
  <w:num w:numId="25">
    <w:abstractNumId w:val="0"/>
  </w:num>
  <w:num w:numId="26">
    <w:abstractNumId w:val="28"/>
  </w:num>
  <w:num w:numId="27">
    <w:abstractNumId w:val="14"/>
  </w:num>
  <w:num w:numId="28">
    <w:abstractNumId w:val="6"/>
  </w:num>
  <w:num w:numId="29">
    <w:abstractNumId w:val="24"/>
  </w:num>
  <w:num w:numId="30">
    <w:abstractNumId w:val="15"/>
  </w:num>
  <w:num w:numId="31">
    <w:abstractNumId w:val="19"/>
  </w:num>
  <w:num w:numId="32">
    <w:abstractNumId w:val="35"/>
  </w:num>
  <w:num w:numId="33">
    <w:abstractNumId w:val="18"/>
  </w:num>
  <w:num w:numId="34">
    <w:abstractNumId w:val="34"/>
  </w:num>
  <w:num w:numId="35">
    <w:abstractNumId w:val="25"/>
  </w:num>
  <w:num w:numId="36">
    <w:abstractNumId w:val="12"/>
  </w:num>
  <w:num w:numId="37">
    <w:abstractNumId w:val="9"/>
  </w:num>
  <w:num w:numId="38">
    <w:abstractNumId w:val="29"/>
  </w:num>
  <w:num w:numId="39">
    <w:abstractNumId w:val="5"/>
  </w:num>
  <w:num w:numId="4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9A646E"/>
    <w:rsid w:val="00001D19"/>
    <w:rsid w:val="00001D50"/>
    <w:rsid w:val="00005BE1"/>
    <w:rsid w:val="000136C9"/>
    <w:rsid w:val="00021931"/>
    <w:rsid w:val="00024B24"/>
    <w:rsid w:val="00027B57"/>
    <w:rsid w:val="00031600"/>
    <w:rsid w:val="00033A29"/>
    <w:rsid w:val="00036DB6"/>
    <w:rsid w:val="00040199"/>
    <w:rsid w:val="00046410"/>
    <w:rsid w:val="000472E0"/>
    <w:rsid w:val="0004780B"/>
    <w:rsid w:val="00052E41"/>
    <w:rsid w:val="00056AE3"/>
    <w:rsid w:val="00060D4D"/>
    <w:rsid w:val="000654F2"/>
    <w:rsid w:val="0006559A"/>
    <w:rsid w:val="00066300"/>
    <w:rsid w:val="00067F63"/>
    <w:rsid w:val="00070C2D"/>
    <w:rsid w:val="00073A16"/>
    <w:rsid w:val="00075D16"/>
    <w:rsid w:val="00077C9C"/>
    <w:rsid w:val="00080913"/>
    <w:rsid w:val="00080D7D"/>
    <w:rsid w:val="00080ECC"/>
    <w:rsid w:val="00081ADD"/>
    <w:rsid w:val="00086D95"/>
    <w:rsid w:val="00090180"/>
    <w:rsid w:val="00090551"/>
    <w:rsid w:val="00091BED"/>
    <w:rsid w:val="00093A61"/>
    <w:rsid w:val="000950A2"/>
    <w:rsid w:val="00095657"/>
    <w:rsid w:val="00096376"/>
    <w:rsid w:val="000A0AE2"/>
    <w:rsid w:val="000A14A0"/>
    <w:rsid w:val="000A4473"/>
    <w:rsid w:val="000B16A6"/>
    <w:rsid w:val="000B2023"/>
    <w:rsid w:val="000B27A7"/>
    <w:rsid w:val="000B35C7"/>
    <w:rsid w:val="000B74CA"/>
    <w:rsid w:val="000C5644"/>
    <w:rsid w:val="000D3C50"/>
    <w:rsid w:val="000D4B0F"/>
    <w:rsid w:val="000D5B40"/>
    <w:rsid w:val="000D5DE2"/>
    <w:rsid w:val="000D6D74"/>
    <w:rsid w:val="000D760F"/>
    <w:rsid w:val="000E4C02"/>
    <w:rsid w:val="000E7D6E"/>
    <w:rsid w:val="000F00B1"/>
    <w:rsid w:val="000F0D71"/>
    <w:rsid w:val="000F2006"/>
    <w:rsid w:val="000F20F2"/>
    <w:rsid w:val="000F3601"/>
    <w:rsid w:val="000F396C"/>
    <w:rsid w:val="000F3B8C"/>
    <w:rsid w:val="000F5ADE"/>
    <w:rsid w:val="000F60EC"/>
    <w:rsid w:val="000F7A67"/>
    <w:rsid w:val="0010013D"/>
    <w:rsid w:val="00102D40"/>
    <w:rsid w:val="0010457F"/>
    <w:rsid w:val="0010499F"/>
    <w:rsid w:val="00110AD5"/>
    <w:rsid w:val="00116E22"/>
    <w:rsid w:val="001179CA"/>
    <w:rsid w:val="00120BC3"/>
    <w:rsid w:val="001232CE"/>
    <w:rsid w:val="001304DE"/>
    <w:rsid w:val="00136AE2"/>
    <w:rsid w:val="00136DB2"/>
    <w:rsid w:val="00141EE5"/>
    <w:rsid w:val="001454D9"/>
    <w:rsid w:val="00150758"/>
    <w:rsid w:val="00150845"/>
    <w:rsid w:val="00152E9D"/>
    <w:rsid w:val="00153D4B"/>
    <w:rsid w:val="001560EF"/>
    <w:rsid w:val="0016386B"/>
    <w:rsid w:val="00165488"/>
    <w:rsid w:val="00165994"/>
    <w:rsid w:val="00170201"/>
    <w:rsid w:val="00172075"/>
    <w:rsid w:val="001767B7"/>
    <w:rsid w:val="0017691B"/>
    <w:rsid w:val="00176FAF"/>
    <w:rsid w:val="0017762B"/>
    <w:rsid w:val="00192363"/>
    <w:rsid w:val="00195C05"/>
    <w:rsid w:val="001A17F1"/>
    <w:rsid w:val="001A3320"/>
    <w:rsid w:val="001A733F"/>
    <w:rsid w:val="001B13CC"/>
    <w:rsid w:val="001B43FF"/>
    <w:rsid w:val="001B58AC"/>
    <w:rsid w:val="001C08F3"/>
    <w:rsid w:val="001C6E26"/>
    <w:rsid w:val="001D0D79"/>
    <w:rsid w:val="001D38EF"/>
    <w:rsid w:val="001E0317"/>
    <w:rsid w:val="001E187A"/>
    <w:rsid w:val="001E3347"/>
    <w:rsid w:val="001E4291"/>
    <w:rsid w:val="001E53E8"/>
    <w:rsid w:val="001E6459"/>
    <w:rsid w:val="001E7BF3"/>
    <w:rsid w:val="002004C7"/>
    <w:rsid w:val="002007D1"/>
    <w:rsid w:val="002042D9"/>
    <w:rsid w:val="00215C2D"/>
    <w:rsid w:val="002167A3"/>
    <w:rsid w:val="00216BBF"/>
    <w:rsid w:val="00223F56"/>
    <w:rsid w:val="002268D0"/>
    <w:rsid w:val="0022758C"/>
    <w:rsid w:val="00230245"/>
    <w:rsid w:val="00232B51"/>
    <w:rsid w:val="00234666"/>
    <w:rsid w:val="002355B5"/>
    <w:rsid w:val="0023650E"/>
    <w:rsid w:val="00236BAF"/>
    <w:rsid w:val="00237313"/>
    <w:rsid w:val="00245338"/>
    <w:rsid w:val="00245915"/>
    <w:rsid w:val="002468D2"/>
    <w:rsid w:val="002502C1"/>
    <w:rsid w:val="0025134B"/>
    <w:rsid w:val="00252923"/>
    <w:rsid w:val="002564F6"/>
    <w:rsid w:val="00256B31"/>
    <w:rsid w:val="002626C7"/>
    <w:rsid w:val="00262F60"/>
    <w:rsid w:val="00263E16"/>
    <w:rsid w:val="00264F15"/>
    <w:rsid w:val="00266233"/>
    <w:rsid w:val="00267036"/>
    <w:rsid w:val="00270392"/>
    <w:rsid w:val="00272025"/>
    <w:rsid w:val="002808BB"/>
    <w:rsid w:val="00281B8C"/>
    <w:rsid w:val="00282537"/>
    <w:rsid w:val="00282A23"/>
    <w:rsid w:val="00285492"/>
    <w:rsid w:val="002907ED"/>
    <w:rsid w:val="00292C44"/>
    <w:rsid w:val="002956A5"/>
    <w:rsid w:val="00296595"/>
    <w:rsid w:val="002B5727"/>
    <w:rsid w:val="002B6B9B"/>
    <w:rsid w:val="002B743F"/>
    <w:rsid w:val="002C2D48"/>
    <w:rsid w:val="002C4131"/>
    <w:rsid w:val="002C59E0"/>
    <w:rsid w:val="002D0FA8"/>
    <w:rsid w:val="002D18C9"/>
    <w:rsid w:val="002D341E"/>
    <w:rsid w:val="002D35CC"/>
    <w:rsid w:val="002D512F"/>
    <w:rsid w:val="002D5650"/>
    <w:rsid w:val="002D5E2F"/>
    <w:rsid w:val="002D5FD1"/>
    <w:rsid w:val="002D7413"/>
    <w:rsid w:val="002E04FE"/>
    <w:rsid w:val="002E1972"/>
    <w:rsid w:val="002E4AEE"/>
    <w:rsid w:val="002E745F"/>
    <w:rsid w:val="002F0AEE"/>
    <w:rsid w:val="002F1E2A"/>
    <w:rsid w:val="002F42CE"/>
    <w:rsid w:val="003010ED"/>
    <w:rsid w:val="003039D8"/>
    <w:rsid w:val="003041FE"/>
    <w:rsid w:val="00304335"/>
    <w:rsid w:val="003058B6"/>
    <w:rsid w:val="003104D5"/>
    <w:rsid w:val="00310F11"/>
    <w:rsid w:val="0031410A"/>
    <w:rsid w:val="00315BB1"/>
    <w:rsid w:val="00317F6E"/>
    <w:rsid w:val="00320663"/>
    <w:rsid w:val="00322AC4"/>
    <w:rsid w:val="00323643"/>
    <w:rsid w:val="003277E4"/>
    <w:rsid w:val="00331C1C"/>
    <w:rsid w:val="00343407"/>
    <w:rsid w:val="00346AC7"/>
    <w:rsid w:val="00352A0B"/>
    <w:rsid w:val="00352E68"/>
    <w:rsid w:val="00354C4C"/>
    <w:rsid w:val="00355A50"/>
    <w:rsid w:val="003573D9"/>
    <w:rsid w:val="00361A4B"/>
    <w:rsid w:val="00364C88"/>
    <w:rsid w:val="0036610A"/>
    <w:rsid w:val="00374455"/>
    <w:rsid w:val="00380839"/>
    <w:rsid w:val="00382796"/>
    <w:rsid w:val="003835B8"/>
    <w:rsid w:val="00384EB0"/>
    <w:rsid w:val="0038670C"/>
    <w:rsid w:val="00392336"/>
    <w:rsid w:val="00396762"/>
    <w:rsid w:val="003A4884"/>
    <w:rsid w:val="003A7472"/>
    <w:rsid w:val="003B4358"/>
    <w:rsid w:val="003B7B9A"/>
    <w:rsid w:val="003C1B30"/>
    <w:rsid w:val="003C2F8B"/>
    <w:rsid w:val="003D040F"/>
    <w:rsid w:val="003D652D"/>
    <w:rsid w:val="003E0C5A"/>
    <w:rsid w:val="003E43C5"/>
    <w:rsid w:val="003E5DF4"/>
    <w:rsid w:val="003E6555"/>
    <w:rsid w:val="003F0BE8"/>
    <w:rsid w:val="003F32CF"/>
    <w:rsid w:val="003F4C43"/>
    <w:rsid w:val="00400DEF"/>
    <w:rsid w:val="00400FA0"/>
    <w:rsid w:val="00402527"/>
    <w:rsid w:val="00402B30"/>
    <w:rsid w:val="0041173D"/>
    <w:rsid w:val="004179E0"/>
    <w:rsid w:val="004243C4"/>
    <w:rsid w:val="00424E8D"/>
    <w:rsid w:val="00430719"/>
    <w:rsid w:val="00431E34"/>
    <w:rsid w:val="00432C92"/>
    <w:rsid w:val="004365A3"/>
    <w:rsid w:val="0043672C"/>
    <w:rsid w:val="00436EC6"/>
    <w:rsid w:val="004379F3"/>
    <w:rsid w:val="00442389"/>
    <w:rsid w:val="00446E68"/>
    <w:rsid w:val="00450DBF"/>
    <w:rsid w:val="00452AA8"/>
    <w:rsid w:val="00454FEA"/>
    <w:rsid w:val="00455E20"/>
    <w:rsid w:val="00455E7D"/>
    <w:rsid w:val="004570FB"/>
    <w:rsid w:val="004676F4"/>
    <w:rsid w:val="00472199"/>
    <w:rsid w:val="00473F5F"/>
    <w:rsid w:val="00474AA0"/>
    <w:rsid w:val="00476EE0"/>
    <w:rsid w:val="0048111B"/>
    <w:rsid w:val="0048536E"/>
    <w:rsid w:val="00485422"/>
    <w:rsid w:val="00491767"/>
    <w:rsid w:val="00491A8D"/>
    <w:rsid w:val="00492827"/>
    <w:rsid w:val="00495229"/>
    <w:rsid w:val="0049554E"/>
    <w:rsid w:val="004A1387"/>
    <w:rsid w:val="004A2782"/>
    <w:rsid w:val="004A4831"/>
    <w:rsid w:val="004A4C46"/>
    <w:rsid w:val="004A76B4"/>
    <w:rsid w:val="004B165D"/>
    <w:rsid w:val="004B2DE4"/>
    <w:rsid w:val="004B5CB8"/>
    <w:rsid w:val="004B60E1"/>
    <w:rsid w:val="004C2039"/>
    <w:rsid w:val="004C36E3"/>
    <w:rsid w:val="004C57D9"/>
    <w:rsid w:val="004C6EEB"/>
    <w:rsid w:val="004D102B"/>
    <w:rsid w:val="004D1853"/>
    <w:rsid w:val="004D32EB"/>
    <w:rsid w:val="004D3BCE"/>
    <w:rsid w:val="004E0B31"/>
    <w:rsid w:val="004E2399"/>
    <w:rsid w:val="004E57DD"/>
    <w:rsid w:val="004E70F4"/>
    <w:rsid w:val="004F0232"/>
    <w:rsid w:val="004F1101"/>
    <w:rsid w:val="004F1B95"/>
    <w:rsid w:val="004F1BF3"/>
    <w:rsid w:val="004F4C5B"/>
    <w:rsid w:val="004F7ECC"/>
    <w:rsid w:val="00503294"/>
    <w:rsid w:val="005044DB"/>
    <w:rsid w:val="005048F7"/>
    <w:rsid w:val="00505A31"/>
    <w:rsid w:val="005127B5"/>
    <w:rsid w:val="00516425"/>
    <w:rsid w:val="00517C29"/>
    <w:rsid w:val="00521A5A"/>
    <w:rsid w:val="00522D16"/>
    <w:rsid w:val="005271CF"/>
    <w:rsid w:val="00530B95"/>
    <w:rsid w:val="00531AE6"/>
    <w:rsid w:val="00536803"/>
    <w:rsid w:val="00540290"/>
    <w:rsid w:val="0054268A"/>
    <w:rsid w:val="00545EE0"/>
    <w:rsid w:val="005520BA"/>
    <w:rsid w:val="00552D4C"/>
    <w:rsid w:val="00553802"/>
    <w:rsid w:val="00553AE7"/>
    <w:rsid w:val="005541F9"/>
    <w:rsid w:val="00560D0A"/>
    <w:rsid w:val="00564BB9"/>
    <w:rsid w:val="005668A0"/>
    <w:rsid w:val="005710F6"/>
    <w:rsid w:val="0057184D"/>
    <w:rsid w:val="005728E4"/>
    <w:rsid w:val="00573519"/>
    <w:rsid w:val="0057448D"/>
    <w:rsid w:val="00574704"/>
    <w:rsid w:val="0057603F"/>
    <w:rsid w:val="00593454"/>
    <w:rsid w:val="00593BB2"/>
    <w:rsid w:val="005940EE"/>
    <w:rsid w:val="00594FCD"/>
    <w:rsid w:val="005A1E1A"/>
    <w:rsid w:val="005A3A46"/>
    <w:rsid w:val="005A487E"/>
    <w:rsid w:val="005B22EE"/>
    <w:rsid w:val="005C31BD"/>
    <w:rsid w:val="005C5599"/>
    <w:rsid w:val="005C7342"/>
    <w:rsid w:val="005D369C"/>
    <w:rsid w:val="005E1EEB"/>
    <w:rsid w:val="005E2F25"/>
    <w:rsid w:val="005F0694"/>
    <w:rsid w:val="005F6EDC"/>
    <w:rsid w:val="005F76FF"/>
    <w:rsid w:val="005F7C33"/>
    <w:rsid w:val="00600057"/>
    <w:rsid w:val="0060098E"/>
    <w:rsid w:val="00601B99"/>
    <w:rsid w:val="006024D0"/>
    <w:rsid w:val="00607560"/>
    <w:rsid w:val="00613FC8"/>
    <w:rsid w:val="0061764B"/>
    <w:rsid w:val="00621CA1"/>
    <w:rsid w:val="00623DDD"/>
    <w:rsid w:val="006245B6"/>
    <w:rsid w:val="00626D25"/>
    <w:rsid w:val="0062733A"/>
    <w:rsid w:val="00630A80"/>
    <w:rsid w:val="00632C81"/>
    <w:rsid w:val="006346D9"/>
    <w:rsid w:val="00635662"/>
    <w:rsid w:val="00636657"/>
    <w:rsid w:val="00636E25"/>
    <w:rsid w:val="00642698"/>
    <w:rsid w:val="00647306"/>
    <w:rsid w:val="0065221A"/>
    <w:rsid w:val="00653C37"/>
    <w:rsid w:val="00655F75"/>
    <w:rsid w:val="006605B2"/>
    <w:rsid w:val="00664291"/>
    <w:rsid w:val="0066631A"/>
    <w:rsid w:val="00671D89"/>
    <w:rsid w:val="00672052"/>
    <w:rsid w:val="00675DFE"/>
    <w:rsid w:val="00680BCA"/>
    <w:rsid w:val="006832BE"/>
    <w:rsid w:val="006920D2"/>
    <w:rsid w:val="00692A09"/>
    <w:rsid w:val="0069778A"/>
    <w:rsid w:val="00697EAF"/>
    <w:rsid w:val="006A1AAE"/>
    <w:rsid w:val="006A4B57"/>
    <w:rsid w:val="006A6838"/>
    <w:rsid w:val="006A6FC2"/>
    <w:rsid w:val="006B0FD6"/>
    <w:rsid w:val="006B1AD7"/>
    <w:rsid w:val="006B701F"/>
    <w:rsid w:val="006C1415"/>
    <w:rsid w:val="006C4A15"/>
    <w:rsid w:val="006C5880"/>
    <w:rsid w:val="006C6F96"/>
    <w:rsid w:val="006D080E"/>
    <w:rsid w:val="006D1AA3"/>
    <w:rsid w:val="006D1DE3"/>
    <w:rsid w:val="006D406C"/>
    <w:rsid w:val="006E517E"/>
    <w:rsid w:val="006E55AE"/>
    <w:rsid w:val="006E5774"/>
    <w:rsid w:val="006E733C"/>
    <w:rsid w:val="006E758D"/>
    <w:rsid w:val="006F176E"/>
    <w:rsid w:val="006F50E1"/>
    <w:rsid w:val="006F569C"/>
    <w:rsid w:val="006F6130"/>
    <w:rsid w:val="00703117"/>
    <w:rsid w:val="00704472"/>
    <w:rsid w:val="0071006A"/>
    <w:rsid w:val="00711534"/>
    <w:rsid w:val="00714A5A"/>
    <w:rsid w:val="0071746D"/>
    <w:rsid w:val="007255A7"/>
    <w:rsid w:val="00726D09"/>
    <w:rsid w:val="00730522"/>
    <w:rsid w:val="00732A18"/>
    <w:rsid w:val="00733490"/>
    <w:rsid w:val="0073528D"/>
    <w:rsid w:val="00736D0C"/>
    <w:rsid w:val="00741142"/>
    <w:rsid w:val="007412F7"/>
    <w:rsid w:val="00743AF5"/>
    <w:rsid w:val="00745DE3"/>
    <w:rsid w:val="007502C4"/>
    <w:rsid w:val="00750446"/>
    <w:rsid w:val="00754CE0"/>
    <w:rsid w:val="00755E98"/>
    <w:rsid w:val="0076396B"/>
    <w:rsid w:val="00763F3A"/>
    <w:rsid w:val="00764061"/>
    <w:rsid w:val="00772852"/>
    <w:rsid w:val="007739BB"/>
    <w:rsid w:val="00774BAE"/>
    <w:rsid w:val="0077660E"/>
    <w:rsid w:val="007843E4"/>
    <w:rsid w:val="0078681E"/>
    <w:rsid w:val="0079637D"/>
    <w:rsid w:val="007A1FB1"/>
    <w:rsid w:val="007A2C91"/>
    <w:rsid w:val="007A33BA"/>
    <w:rsid w:val="007A536E"/>
    <w:rsid w:val="007A580D"/>
    <w:rsid w:val="007A6D53"/>
    <w:rsid w:val="007B2218"/>
    <w:rsid w:val="007B6D15"/>
    <w:rsid w:val="007C4336"/>
    <w:rsid w:val="007C7424"/>
    <w:rsid w:val="007D48A2"/>
    <w:rsid w:val="007D500A"/>
    <w:rsid w:val="007E015C"/>
    <w:rsid w:val="007E2C91"/>
    <w:rsid w:val="007E5967"/>
    <w:rsid w:val="007E75F3"/>
    <w:rsid w:val="007F1598"/>
    <w:rsid w:val="007F159C"/>
    <w:rsid w:val="007F430C"/>
    <w:rsid w:val="007F56B5"/>
    <w:rsid w:val="007F65E8"/>
    <w:rsid w:val="0080632F"/>
    <w:rsid w:val="008071CF"/>
    <w:rsid w:val="008076EB"/>
    <w:rsid w:val="008104D9"/>
    <w:rsid w:val="00810506"/>
    <w:rsid w:val="008114AF"/>
    <w:rsid w:val="00815DCA"/>
    <w:rsid w:val="0082495C"/>
    <w:rsid w:val="008273C5"/>
    <w:rsid w:val="0082792E"/>
    <w:rsid w:val="00842625"/>
    <w:rsid w:val="008436FF"/>
    <w:rsid w:val="00844490"/>
    <w:rsid w:val="00850FB1"/>
    <w:rsid w:val="008534E1"/>
    <w:rsid w:val="00860744"/>
    <w:rsid w:val="00862040"/>
    <w:rsid w:val="008652F2"/>
    <w:rsid w:val="008658A7"/>
    <w:rsid w:val="008701D7"/>
    <w:rsid w:val="00872432"/>
    <w:rsid w:val="00872EE9"/>
    <w:rsid w:val="0087482F"/>
    <w:rsid w:val="00875ADE"/>
    <w:rsid w:val="008821C4"/>
    <w:rsid w:val="00882E02"/>
    <w:rsid w:val="008833A9"/>
    <w:rsid w:val="00885910"/>
    <w:rsid w:val="00890C7A"/>
    <w:rsid w:val="008931E6"/>
    <w:rsid w:val="00893655"/>
    <w:rsid w:val="008963DB"/>
    <w:rsid w:val="00896F04"/>
    <w:rsid w:val="008A1E99"/>
    <w:rsid w:val="008A4816"/>
    <w:rsid w:val="008A54FB"/>
    <w:rsid w:val="008A7F33"/>
    <w:rsid w:val="008B21C9"/>
    <w:rsid w:val="008B5496"/>
    <w:rsid w:val="008B7E11"/>
    <w:rsid w:val="008C0147"/>
    <w:rsid w:val="008C0BE4"/>
    <w:rsid w:val="008D2FC4"/>
    <w:rsid w:val="008D3260"/>
    <w:rsid w:val="008D35A0"/>
    <w:rsid w:val="008D721B"/>
    <w:rsid w:val="008E0825"/>
    <w:rsid w:val="008E095E"/>
    <w:rsid w:val="009029EA"/>
    <w:rsid w:val="00906B27"/>
    <w:rsid w:val="009076B2"/>
    <w:rsid w:val="00912D85"/>
    <w:rsid w:val="0091300C"/>
    <w:rsid w:val="009146FE"/>
    <w:rsid w:val="00921BEA"/>
    <w:rsid w:val="00933848"/>
    <w:rsid w:val="00934624"/>
    <w:rsid w:val="0093579C"/>
    <w:rsid w:val="0094234E"/>
    <w:rsid w:val="0094509F"/>
    <w:rsid w:val="00945DA3"/>
    <w:rsid w:val="009461A3"/>
    <w:rsid w:val="00946399"/>
    <w:rsid w:val="00950809"/>
    <w:rsid w:val="009530CF"/>
    <w:rsid w:val="009571BA"/>
    <w:rsid w:val="00960871"/>
    <w:rsid w:val="009620F3"/>
    <w:rsid w:val="00962C23"/>
    <w:rsid w:val="00963C2D"/>
    <w:rsid w:val="00966890"/>
    <w:rsid w:val="009672A1"/>
    <w:rsid w:val="0097211D"/>
    <w:rsid w:val="00974D13"/>
    <w:rsid w:val="00981544"/>
    <w:rsid w:val="00991841"/>
    <w:rsid w:val="009935C7"/>
    <w:rsid w:val="009953BA"/>
    <w:rsid w:val="00996108"/>
    <w:rsid w:val="00996653"/>
    <w:rsid w:val="009976A7"/>
    <w:rsid w:val="009A060A"/>
    <w:rsid w:val="009A20F0"/>
    <w:rsid w:val="009A6398"/>
    <w:rsid w:val="009A646E"/>
    <w:rsid w:val="009B0AE1"/>
    <w:rsid w:val="009B4E06"/>
    <w:rsid w:val="009B52B6"/>
    <w:rsid w:val="009B5706"/>
    <w:rsid w:val="009B7E62"/>
    <w:rsid w:val="009C0BD2"/>
    <w:rsid w:val="009C3428"/>
    <w:rsid w:val="009C3EB2"/>
    <w:rsid w:val="009C6014"/>
    <w:rsid w:val="009D3150"/>
    <w:rsid w:val="009D4D9B"/>
    <w:rsid w:val="009E4418"/>
    <w:rsid w:val="009F2468"/>
    <w:rsid w:val="009F2FF4"/>
    <w:rsid w:val="009F45E2"/>
    <w:rsid w:val="009F4928"/>
    <w:rsid w:val="00A050DC"/>
    <w:rsid w:val="00A0754F"/>
    <w:rsid w:val="00A10A36"/>
    <w:rsid w:val="00A14703"/>
    <w:rsid w:val="00A15CBB"/>
    <w:rsid w:val="00A15D36"/>
    <w:rsid w:val="00A20F8E"/>
    <w:rsid w:val="00A235EC"/>
    <w:rsid w:val="00A30924"/>
    <w:rsid w:val="00A318CB"/>
    <w:rsid w:val="00A31D75"/>
    <w:rsid w:val="00A32B00"/>
    <w:rsid w:val="00A35D78"/>
    <w:rsid w:val="00A532F3"/>
    <w:rsid w:val="00A54429"/>
    <w:rsid w:val="00A63F08"/>
    <w:rsid w:val="00A729AE"/>
    <w:rsid w:val="00A734E6"/>
    <w:rsid w:val="00A74466"/>
    <w:rsid w:val="00A751E3"/>
    <w:rsid w:val="00A7555F"/>
    <w:rsid w:val="00A76BD6"/>
    <w:rsid w:val="00A82050"/>
    <w:rsid w:val="00A838E8"/>
    <w:rsid w:val="00A86A17"/>
    <w:rsid w:val="00A94780"/>
    <w:rsid w:val="00A9758E"/>
    <w:rsid w:val="00A977F2"/>
    <w:rsid w:val="00AA267E"/>
    <w:rsid w:val="00AA4510"/>
    <w:rsid w:val="00AA6C59"/>
    <w:rsid w:val="00AA7D0D"/>
    <w:rsid w:val="00AB0CE6"/>
    <w:rsid w:val="00AB1028"/>
    <w:rsid w:val="00AB6182"/>
    <w:rsid w:val="00AB6A2F"/>
    <w:rsid w:val="00AC0940"/>
    <w:rsid w:val="00AC166F"/>
    <w:rsid w:val="00AC478A"/>
    <w:rsid w:val="00AD04FF"/>
    <w:rsid w:val="00AD32B3"/>
    <w:rsid w:val="00AD6A1A"/>
    <w:rsid w:val="00AE70EE"/>
    <w:rsid w:val="00AF0A21"/>
    <w:rsid w:val="00AF0E8F"/>
    <w:rsid w:val="00AF1A87"/>
    <w:rsid w:val="00AF2055"/>
    <w:rsid w:val="00AF5C07"/>
    <w:rsid w:val="00B00EF9"/>
    <w:rsid w:val="00B01898"/>
    <w:rsid w:val="00B02074"/>
    <w:rsid w:val="00B044C4"/>
    <w:rsid w:val="00B04ADD"/>
    <w:rsid w:val="00B05207"/>
    <w:rsid w:val="00B05262"/>
    <w:rsid w:val="00B123EE"/>
    <w:rsid w:val="00B141D3"/>
    <w:rsid w:val="00B16BCA"/>
    <w:rsid w:val="00B20140"/>
    <w:rsid w:val="00B20AA7"/>
    <w:rsid w:val="00B2195B"/>
    <w:rsid w:val="00B23E41"/>
    <w:rsid w:val="00B310D6"/>
    <w:rsid w:val="00B34AA5"/>
    <w:rsid w:val="00B34F45"/>
    <w:rsid w:val="00B36AAC"/>
    <w:rsid w:val="00B37232"/>
    <w:rsid w:val="00B417B7"/>
    <w:rsid w:val="00B432DE"/>
    <w:rsid w:val="00B442F0"/>
    <w:rsid w:val="00B44CCB"/>
    <w:rsid w:val="00B47001"/>
    <w:rsid w:val="00B4791D"/>
    <w:rsid w:val="00B50BF9"/>
    <w:rsid w:val="00B61AFB"/>
    <w:rsid w:val="00B6607E"/>
    <w:rsid w:val="00B671C4"/>
    <w:rsid w:val="00B71C00"/>
    <w:rsid w:val="00B728DA"/>
    <w:rsid w:val="00B72A3B"/>
    <w:rsid w:val="00B74C9C"/>
    <w:rsid w:val="00B751AE"/>
    <w:rsid w:val="00B7551D"/>
    <w:rsid w:val="00B82CCC"/>
    <w:rsid w:val="00B843C0"/>
    <w:rsid w:val="00B851AB"/>
    <w:rsid w:val="00B901B3"/>
    <w:rsid w:val="00BA2995"/>
    <w:rsid w:val="00BB0A9C"/>
    <w:rsid w:val="00BB5C1C"/>
    <w:rsid w:val="00BB7CEB"/>
    <w:rsid w:val="00BC2E88"/>
    <w:rsid w:val="00BC3330"/>
    <w:rsid w:val="00BD12A6"/>
    <w:rsid w:val="00BD74BA"/>
    <w:rsid w:val="00BD7FB3"/>
    <w:rsid w:val="00BE0696"/>
    <w:rsid w:val="00BF0EAA"/>
    <w:rsid w:val="00BF4718"/>
    <w:rsid w:val="00C0098E"/>
    <w:rsid w:val="00C01049"/>
    <w:rsid w:val="00C02B4C"/>
    <w:rsid w:val="00C0321F"/>
    <w:rsid w:val="00C043DD"/>
    <w:rsid w:val="00C067A8"/>
    <w:rsid w:val="00C06FE4"/>
    <w:rsid w:val="00C11488"/>
    <w:rsid w:val="00C12799"/>
    <w:rsid w:val="00C21C70"/>
    <w:rsid w:val="00C2639A"/>
    <w:rsid w:val="00C26D33"/>
    <w:rsid w:val="00C3074F"/>
    <w:rsid w:val="00C30933"/>
    <w:rsid w:val="00C3461D"/>
    <w:rsid w:val="00C352B8"/>
    <w:rsid w:val="00C43209"/>
    <w:rsid w:val="00C454AA"/>
    <w:rsid w:val="00C45820"/>
    <w:rsid w:val="00C47DA8"/>
    <w:rsid w:val="00C5038D"/>
    <w:rsid w:val="00C51AE4"/>
    <w:rsid w:val="00C51EF7"/>
    <w:rsid w:val="00C632DC"/>
    <w:rsid w:val="00C6589E"/>
    <w:rsid w:val="00C67328"/>
    <w:rsid w:val="00C722C9"/>
    <w:rsid w:val="00C76B6B"/>
    <w:rsid w:val="00C80BD1"/>
    <w:rsid w:val="00C81864"/>
    <w:rsid w:val="00C862F6"/>
    <w:rsid w:val="00C936A2"/>
    <w:rsid w:val="00C95A42"/>
    <w:rsid w:val="00C96446"/>
    <w:rsid w:val="00C96846"/>
    <w:rsid w:val="00CA149C"/>
    <w:rsid w:val="00CA526F"/>
    <w:rsid w:val="00CB10FA"/>
    <w:rsid w:val="00CB15EF"/>
    <w:rsid w:val="00CB5492"/>
    <w:rsid w:val="00CB5D02"/>
    <w:rsid w:val="00CB65ED"/>
    <w:rsid w:val="00CC0C59"/>
    <w:rsid w:val="00CC0DE7"/>
    <w:rsid w:val="00CC20CA"/>
    <w:rsid w:val="00CC2411"/>
    <w:rsid w:val="00CD3A04"/>
    <w:rsid w:val="00CD3FB7"/>
    <w:rsid w:val="00CD6143"/>
    <w:rsid w:val="00CE062B"/>
    <w:rsid w:val="00CE4669"/>
    <w:rsid w:val="00CF01B5"/>
    <w:rsid w:val="00CF0CDB"/>
    <w:rsid w:val="00CF1CC6"/>
    <w:rsid w:val="00CF1FA9"/>
    <w:rsid w:val="00CF2A57"/>
    <w:rsid w:val="00CF4557"/>
    <w:rsid w:val="00CF656B"/>
    <w:rsid w:val="00CF7257"/>
    <w:rsid w:val="00D00423"/>
    <w:rsid w:val="00D039D3"/>
    <w:rsid w:val="00D12747"/>
    <w:rsid w:val="00D12BC2"/>
    <w:rsid w:val="00D12D4C"/>
    <w:rsid w:val="00D13B8E"/>
    <w:rsid w:val="00D21220"/>
    <w:rsid w:val="00D240E1"/>
    <w:rsid w:val="00D26A82"/>
    <w:rsid w:val="00D272A6"/>
    <w:rsid w:val="00D3043D"/>
    <w:rsid w:val="00D309A8"/>
    <w:rsid w:val="00D32798"/>
    <w:rsid w:val="00D3352A"/>
    <w:rsid w:val="00D3785D"/>
    <w:rsid w:val="00D37B03"/>
    <w:rsid w:val="00D46E36"/>
    <w:rsid w:val="00D50953"/>
    <w:rsid w:val="00D51B86"/>
    <w:rsid w:val="00D52754"/>
    <w:rsid w:val="00D539EE"/>
    <w:rsid w:val="00D547FB"/>
    <w:rsid w:val="00D56374"/>
    <w:rsid w:val="00D62E69"/>
    <w:rsid w:val="00D674BF"/>
    <w:rsid w:val="00D67771"/>
    <w:rsid w:val="00D71BCD"/>
    <w:rsid w:val="00D80AA9"/>
    <w:rsid w:val="00D86245"/>
    <w:rsid w:val="00D87BE7"/>
    <w:rsid w:val="00D90A95"/>
    <w:rsid w:val="00D90E79"/>
    <w:rsid w:val="00D914BA"/>
    <w:rsid w:val="00D91F2B"/>
    <w:rsid w:val="00D9651D"/>
    <w:rsid w:val="00D96C9E"/>
    <w:rsid w:val="00D96CEF"/>
    <w:rsid w:val="00DA0BF8"/>
    <w:rsid w:val="00DA1CBC"/>
    <w:rsid w:val="00DC13BA"/>
    <w:rsid w:val="00DC2EE1"/>
    <w:rsid w:val="00DC5D6F"/>
    <w:rsid w:val="00DC71B1"/>
    <w:rsid w:val="00DC7DAE"/>
    <w:rsid w:val="00DD4629"/>
    <w:rsid w:val="00DD6048"/>
    <w:rsid w:val="00DE1554"/>
    <w:rsid w:val="00DE31BC"/>
    <w:rsid w:val="00DE3997"/>
    <w:rsid w:val="00DE5520"/>
    <w:rsid w:val="00DE59A0"/>
    <w:rsid w:val="00DE6AE0"/>
    <w:rsid w:val="00DE77BD"/>
    <w:rsid w:val="00DF3D70"/>
    <w:rsid w:val="00DF3EA1"/>
    <w:rsid w:val="00DF5DDF"/>
    <w:rsid w:val="00DF64E2"/>
    <w:rsid w:val="00E00A03"/>
    <w:rsid w:val="00E0311D"/>
    <w:rsid w:val="00E05DC1"/>
    <w:rsid w:val="00E10459"/>
    <w:rsid w:val="00E1239D"/>
    <w:rsid w:val="00E130A9"/>
    <w:rsid w:val="00E163AC"/>
    <w:rsid w:val="00E17CA4"/>
    <w:rsid w:val="00E214D6"/>
    <w:rsid w:val="00E22F1D"/>
    <w:rsid w:val="00E231F8"/>
    <w:rsid w:val="00E23734"/>
    <w:rsid w:val="00E237A7"/>
    <w:rsid w:val="00E24CF0"/>
    <w:rsid w:val="00E24FAD"/>
    <w:rsid w:val="00E30F06"/>
    <w:rsid w:val="00E338C1"/>
    <w:rsid w:val="00E3393C"/>
    <w:rsid w:val="00E43C8E"/>
    <w:rsid w:val="00E479C4"/>
    <w:rsid w:val="00E47CAD"/>
    <w:rsid w:val="00E50579"/>
    <w:rsid w:val="00E55300"/>
    <w:rsid w:val="00E55753"/>
    <w:rsid w:val="00E61754"/>
    <w:rsid w:val="00E63238"/>
    <w:rsid w:val="00E63C6D"/>
    <w:rsid w:val="00E640BA"/>
    <w:rsid w:val="00E64E07"/>
    <w:rsid w:val="00E67598"/>
    <w:rsid w:val="00E72182"/>
    <w:rsid w:val="00E747E8"/>
    <w:rsid w:val="00E748B2"/>
    <w:rsid w:val="00E81A80"/>
    <w:rsid w:val="00E81D90"/>
    <w:rsid w:val="00E8321E"/>
    <w:rsid w:val="00E84EB6"/>
    <w:rsid w:val="00E856EF"/>
    <w:rsid w:val="00E92DB2"/>
    <w:rsid w:val="00E9372D"/>
    <w:rsid w:val="00E97519"/>
    <w:rsid w:val="00EA07E0"/>
    <w:rsid w:val="00EA6A04"/>
    <w:rsid w:val="00EA7928"/>
    <w:rsid w:val="00EB056C"/>
    <w:rsid w:val="00EB23ED"/>
    <w:rsid w:val="00EB3AD7"/>
    <w:rsid w:val="00EB48BB"/>
    <w:rsid w:val="00EB63D5"/>
    <w:rsid w:val="00EB6750"/>
    <w:rsid w:val="00EB7B89"/>
    <w:rsid w:val="00EC063D"/>
    <w:rsid w:val="00EC1592"/>
    <w:rsid w:val="00EC5962"/>
    <w:rsid w:val="00EC68A4"/>
    <w:rsid w:val="00ED0BF7"/>
    <w:rsid w:val="00ED469E"/>
    <w:rsid w:val="00ED7C02"/>
    <w:rsid w:val="00ED7D3C"/>
    <w:rsid w:val="00EE246B"/>
    <w:rsid w:val="00EE6DFD"/>
    <w:rsid w:val="00EE7077"/>
    <w:rsid w:val="00EF1721"/>
    <w:rsid w:val="00EF20DB"/>
    <w:rsid w:val="00EF646C"/>
    <w:rsid w:val="00EF74F6"/>
    <w:rsid w:val="00F0386E"/>
    <w:rsid w:val="00F04BFD"/>
    <w:rsid w:val="00F04FF8"/>
    <w:rsid w:val="00F1657D"/>
    <w:rsid w:val="00F22F33"/>
    <w:rsid w:val="00F2448E"/>
    <w:rsid w:val="00F267C0"/>
    <w:rsid w:val="00F27144"/>
    <w:rsid w:val="00F359A0"/>
    <w:rsid w:val="00F37385"/>
    <w:rsid w:val="00F40D11"/>
    <w:rsid w:val="00F416C6"/>
    <w:rsid w:val="00F4272B"/>
    <w:rsid w:val="00F473DA"/>
    <w:rsid w:val="00F5498E"/>
    <w:rsid w:val="00F61F07"/>
    <w:rsid w:val="00F62F7A"/>
    <w:rsid w:val="00F631C1"/>
    <w:rsid w:val="00F67917"/>
    <w:rsid w:val="00F7399C"/>
    <w:rsid w:val="00F739DC"/>
    <w:rsid w:val="00F76F5B"/>
    <w:rsid w:val="00F84A9A"/>
    <w:rsid w:val="00F8537F"/>
    <w:rsid w:val="00F87B08"/>
    <w:rsid w:val="00F9044E"/>
    <w:rsid w:val="00F90F7D"/>
    <w:rsid w:val="00F92D08"/>
    <w:rsid w:val="00F9333E"/>
    <w:rsid w:val="00F94E86"/>
    <w:rsid w:val="00F94EB4"/>
    <w:rsid w:val="00F952D0"/>
    <w:rsid w:val="00FA3918"/>
    <w:rsid w:val="00FB0962"/>
    <w:rsid w:val="00FB2C12"/>
    <w:rsid w:val="00FB591E"/>
    <w:rsid w:val="00FB6E7E"/>
    <w:rsid w:val="00FB71C2"/>
    <w:rsid w:val="00FC0604"/>
    <w:rsid w:val="00FC1788"/>
    <w:rsid w:val="00FC1BB3"/>
    <w:rsid w:val="00FC1DF4"/>
    <w:rsid w:val="00FC3772"/>
    <w:rsid w:val="00FD10D9"/>
    <w:rsid w:val="00FD5014"/>
    <w:rsid w:val="00FD7841"/>
    <w:rsid w:val="00FE1453"/>
    <w:rsid w:val="00FE2C8E"/>
    <w:rsid w:val="00FE322B"/>
    <w:rsid w:val="00FE628E"/>
    <w:rsid w:val="00FF01FF"/>
    <w:rsid w:val="00FF0849"/>
    <w:rsid w:val="00FF1534"/>
    <w:rsid w:val="00FF195C"/>
    <w:rsid w:val="00FF3BEF"/>
    <w:rsid w:val="00FF50E3"/>
    <w:rsid w:val="00FF5A16"/>
    <w:rsid w:val="00FF6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46E"/>
    <w:pPr>
      <w:ind w:left="720"/>
      <w:contextualSpacing/>
    </w:pPr>
  </w:style>
</w:styles>
</file>

<file path=word/webSettings.xml><?xml version="1.0" encoding="utf-8"?>
<w:webSettings xmlns:r="http://schemas.openxmlformats.org/officeDocument/2006/relationships" xmlns:w="http://schemas.openxmlformats.org/wordprocessingml/2006/main">
  <w:divs>
    <w:div w:id="248001911">
      <w:bodyDiv w:val="1"/>
      <w:marLeft w:val="0"/>
      <w:marRight w:val="0"/>
      <w:marTop w:val="0"/>
      <w:marBottom w:val="0"/>
      <w:divBdr>
        <w:top w:val="none" w:sz="0" w:space="0" w:color="auto"/>
        <w:left w:val="none" w:sz="0" w:space="0" w:color="auto"/>
        <w:bottom w:val="none" w:sz="0" w:space="0" w:color="auto"/>
        <w:right w:val="none" w:sz="0" w:space="0" w:color="auto"/>
      </w:divBdr>
      <w:divsChild>
        <w:div w:id="1717582636">
          <w:marLeft w:val="835"/>
          <w:marRight w:val="0"/>
          <w:marTop w:val="0"/>
          <w:marBottom w:val="0"/>
          <w:divBdr>
            <w:top w:val="none" w:sz="0" w:space="0" w:color="auto"/>
            <w:left w:val="none" w:sz="0" w:space="0" w:color="auto"/>
            <w:bottom w:val="none" w:sz="0" w:space="0" w:color="auto"/>
            <w:right w:val="none" w:sz="0" w:space="0" w:color="auto"/>
          </w:divBdr>
        </w:div>
        <w:div w:id="329598082">
          <w:marLeft w:val="835"/>
          <w:marRight w:val="0"/>
          <w:marTop w:val="0"/>
          <w:marBottom w:val="0"/>
          <w:divBdr>
            <w:top w:val="none" w:sz="0" w:space="0" w:color="auto"/>
            <w:left w:val="none" w:sz="0" w:space="0" w:color="auto"/>
            <w:bottom w:val="none" w:sz="0" w:space="0" w:color="auto"/>
            <w:right w:val="none" w:sz="0" w:space="0" w:color="auto"/>
          </w:divBdr>
        </w:div>
        <w:div w:id="1115173865">
          <w:marLeft w:val="835"/>
          <w:marRight w:val="0"/>
          <w:marTop w:val="0"/>
          <w:marBottom w:val="0"/>
          <w:divBdr>
            <w:top w:val="none" w:sz="0" w:space="0" w:color="auto"/>
            <w:left w:val="none" w:sz="0" w:space="0" w:color="auto"/>
            <w:bottom w:val="none" w:sz="0" w:space="0" w:color="auto"/>
            <w:right w:val="none" w:sz="0" w:space="0" w:color="auto"/>
          </w:divBdr>
        </w:div>
        <w:div w:id="239293343">
          <w:marLeft w:val="835"/>
          <w:marRight w:val="0"/>
          <w:marTop w:val="0"/>
          <w:marBottom w:val="0"/>
          <w:divBdr>
            <w:top w:val="none" w:sz="0" w:space="0" w:color="auto"/>
            <w:left w:val="none" w:sz="0" w:space="0" w:color="auto"/>
            <w:bottom w:val="none" w:sz="0" w:space="0" w:color="auto"/>
            <w:right w:val="none" w:sz="0" w:space="0" w:color="auto"/>
          </w:divBdr>
        </w:div>
        <w:div w:id="300694379">
          <w:marLeft w:val="835"/>
          <w:marRight w:val="0"/>
          <w:marTop w:val="0"/>
          <w:marBottom w:val="0"/>
          <w:divBdr>
            <w:top w:val="none" w:sz="0" w:space="0" w:color="auto"/>
            <w:left w:val="none" w:sz="0" w:space="0" w:color="auto"/>
            <w:bottom w:val="none" w:sz="0" w:space="0" w:color="auto"/>
            <w:right w:val="none" w:sz="0" w:space="0" w:color="auto"/>
          </w:divBdr>
        </w:div>
        <w:div w:id="305167172">
          <w:marLeft w:val="835"/>
          <w:marRight w:val="0"/>
          <w:marTop w:val="0"/>
          <w:marBottom w:val="0"/>
          <w:divBdr>
            <w:top w:val="none" w:sz="0" w:space="0" w:color="auto"/>
            <w:left w:val="none" w:sz="0" w:space="0" w:color="auto"/>
            <w:bottom w:val="none" w:sz="0" w:space="0" w:color="auto"/>
            <w:right w:val="none" w:sz="0" w:space="0" w:color="auto"/>
          </w:divBdr>
        </w:div>
      </w:divsChild>
    </w:div>
    <w:div w:id="362637540">
      <w:bodyDiv w:val="1"/>
      <w:marLeft w:val="0"/>
      <w:marRight w:val="0"/>
      <w:marTop w:val="0"/>
      <w:marBottom w:val="0"/>
      <w:divBdr>
        <w:top w:val="none" w:sz="0" w:space="0" w:color="auto"/>
        <w:left w:val="none" w:sz="0" w:space="0" w:color="auto"/>
        <w:bottom w:val="none" w:sz="0" w:space="0" w:color="auto"/>
        <w:right w:val="none" w:sz="0" w:space="0" w:color="auto"/>
      </w:divBdr>
      <w:divsChild>
        <w:div w:id="801844648">
          <w:marLeft w:val="547"/>
          <w:marRight w:val="0"/>
          <w:marTop w:val="154"/>
          <w:marBottom w:val="0"/>
          <w:divBdr>
            <w:top w:val="none" w:sz="0" w:space="0" w:color="auto"/>
            <w:left w:val="none" w:sz="0" w:space="0" w:color="auto"/>
            <w:bottom w:val="none" w:sz="0" w:space="0" w:color="auto"/>
            <w:right w:val="none" w:sz="0" w:space="0" w:color="auto"/>
          </w:divBdr>
        </w:div>
        <w:div w:id="577132970">
          <w:marLeft w:val="547"/>
          <w:marRight w:val="0"/>
          <w:marTop w:val="154"/>
          <w:marBottom w:val="0"/>
          <w:divBdr>
            <w:top w:val="none" w:sz="0" w:space="0" w:color="auto"/>
            <w:left w:val="none" w:sz="0" w:space="0" w:color="auto"/>
            <w:bottom w:val="none" w:sz="0" w:space="0" w:color="auto"/>
            <w:right w:val="none" w:sz="0" w:space="0" w:color="auto"/>
          </w:divBdr>
        </w:div>
        <w:div w:id="1751005366">
          <w:marLeft w:val="547"/>
          <w:marRight w:val="0"/>
          <w:marTop w:val="154"/>
          <w:marBottom w:val="0"/>
          <w:divBdr>
            <w:top w:val="none" w:sz="0" w:space="0" w:color="auto"/>
            <w:left w:val="none" w:sz="0" w:space="0" w:color="auto"/>
            <w:bottom w:val="none" w:sz="0" w:space="0" w:color="auto"/>
            <w:right w:val="none" w:sz="0" w:space="0" w:color="auto"/>
          </w:divBdr>
        </w:div>
        <w:div w:id="732390089">
          <w:marLeft w:val="547"/>
          <w:marRight w:val="0"/>
          <w:marTop w:val="154"/>
          <w:marBottom w:val="0"/>
          <w:divBdr>
            <w:top w:val="none" w:sz="0" w:space="0" w:color="auto"/>
            <w:left w:val="none" w:sz="0" w:space="0" w:color="auto"/>
            <w:bottom w:val="none" w:sz="0" w:space="0" w:color="auto"/>
            <w:right w:val="none" w:sz="0" w:space="0" w:color="auto"/>
          </w:divBdr>
        </w:div>
        <w:div w:id="1264994412">
          <w:marLeft w:val="547"/>
          <w:marRight w:val="0"/>
          <w:marTop w:val="154"/>
          <w:marBottom w:val="0"/>
          <w:divBdr>
            <w:top w:val="none" w:sz="0" w:space="0" w:color="auto"/>
            <w:left w:val="none" w:sz="0" w:space="0" w:color="auto"/>
            <w:bottom w:val="none" w:sz="0" w:space="0" w:color="auto"/>
            <w:right w:val="none" w:sz="0" w:space="0" w:color="auto"/>
          </w:divBdr>
        </w:div>
        <w:div w:id="2009744378">
          <w:marLeft w:val="547"/>
          <w:marRight w:val="0"/>
          <w:marTop w:val="154"/>
          <w:marBottom w:val="0"/>
          <w:divBdr>
            <w:top w:val="none" w:sz="0" w:space="0" w:color="auto"/>
            <w:left w:val="none" w:sz="0" w:space="0" w:color="auto"/>
            <w:bottom w:val="none" w:sz="0" w:space="0" w:color="auto"/>
            <w:right w:val="none" w:sz="0" w:space="0" w:color="auto"/>
          </w:divBdr>
        </w:div>
        <w:div w:id="1831093962">
          <w:marLeft w:val="547"/>
          <w:marRight w:val="0"/>
          <w:marTop w:val="154"/>
          <w:marBottom w:val="0"/>
          <w:divBdr>
            <w:top w:val="none" w:sz="0" w:space="0" w:color="auto"/>
            <w:left w:val="none" w:sz="0" w:space="0" w:color="auto"/>
            <w:bottom w:val="none" w:sz="0" w:space="0" w:color="auto"/>
            <w:right w:val="none" w:sz="0" w:space="0" w:color="auto"/>
          </w:divBdr>
        </w:div>
        <w:div w:id="1345281152">
          <w:marLeft w:val="547"/>
          <w:marRight w:val="0"/>
          <w:marTop w:val="154"/>
          <w:marBottom w:val="0"/>
          <w:divBdr>
            <w:top w:val="none" w:sz="0" w:space="0" w:color="auto"/>
            <w:left w:val="none" w:sz="0" w:space="0" w:color="auto"/>
            <w:bottom w:val="none" w:sz="0" w:space="0" w:color="auto"/>
            <w:right w:val="none" w:sz="0" w:space="0" w:color="auto"/>
          </w:divBdr>
        </w:div>
        <w:div w:id="988754027">
          <w:marLeft w:val="547"/>
          <w:marRight w:val="0"/>
          <w:marTop w:val="154"/>
          <w:marBottom w:val="0"/>
          <w:divBdr>
            <w:top w:val="none" w:sz="0" w:space="0" w:color="auto"/>
            <w:left w:val="none" w:sz="0" w:space="0" w:color="auto"/>
            <w:bottom w:val="none" w:sz="0" w:space="0" w:color="auto"/>
            <w:right w:val="none" w:sz="0" w:space="0" w:color="auto"/>
          </w:divBdr>
        </w:div>
        <w:div w:id="441920407">
          <w:marLeft w:val="547"/>
          <w:marRight w:val="0"/>
          <w:marTop w:val="154"/>
          <w:marBottom w:val="0"/>
          <w:divBdr>
            <w:top w:val="none" w:sz="0" w:space="0" w:color="auto"/>
            <w:left w:val="none" w:sz="0" w:space="0" w:color="auto"/>
            <w:bottom w:val="none" w:sz="0" w:space="0" w:color="auto"/>
            <w:right w:val="none" w:sz="0" w:space="0" w:color="auto"/>
          </w:divBdr>
        </w:div>
        <w:div w:id="1435513270">
          <w:marLeft w:val="547"/>
          <w:marRight w:val="0"/>
          <w:marTop w:val="154"/>
          <w:marBottom w:val="0"/>
          <w:divBdr>
            <w:top w:val="none" w:sz="0" w:space="0" w:color="auto"/>
            <w:left w:val="none" w:sz="0" w:space="0" w:color="auto"/>
            <w:bottom w:val="none" w:sz="0" w:space="0" w:color="auto"/>
            <w:right w:val="none" w:sz="0" w:space="0" w:color="auto"/>
          </w:divBdr>
        </w:div>
        <w:div w:id="790055817">
          <w:marLeft w:val="547"/>
          <w:marRight w:val="0"/>
          <w:marTop w:val="154"/>
          <w:marBottom w:val="0"/>
          <w:divBdr>
            <w:top w:val="none" w:sz="0" w:space="0" w:color="auto"/>
            <w:left w:val="none" w:sz="0" w:space="0" w:color="auto"/>
            <w:bottom w:val="none" w:sz="0" w:space="0" w:color="auto"/>
            <w:right w:val="none" w:sz="0" w:space="0" w:color="auto"/>
          </w:divBdr>
        </w:div>
        <w:div w:id="1536579216">
          <w:marLeft w:val="547"/>
          <w:marRight w:val="0"/>
          <w:marTop w:val="154"/>
          <w:marBottom w:val="0"/>
          <w:divBdr>
            <w:top w:val="none" w:sz="0" w:space="0" w:color="auto"/>
            <w:left w:val="none" w:sz="0" w:space="0" w:color="auto"/>
            <w:bottom w:val="none" w:sz="0" w:space="0" w:color="auto"/>
            <w:right w:val="none" w:sz="0" w:space="0" w:color="auto"/>
          </w:divBdr>
        </w:div>
        <w:div w:id="1926183199">
          <w:marLeft w:val="547"/>
          <w:marRight w:val="0"/>
          <w:marTop w:val="307"/>
          <w:marBottom w:val="0"/>
          <w:divBdr>
            <w:top w:val="none" w:sz="0" w:space="0" w:color="auto"/>
            <w:left w:val="none" w:sz="0" w:space="0" w:color="auto"/>
            <w:bottom w:val="none" w:sz="0" w:space="0" w:color="auto"/>
            <w:right w:val="none" w:sz="0" w:space="0" w:color="auto"/>
          </w:divBdr>
        </w:div>
        <w:div w:id="1838307321">
          <w:marLeft w:val="547"/>
          <w:marRight w:val="0"/>
          <w:marTop w:val="154"/>
          <w:marBottom w:val="0"/>
          <w:divBdr>
            <w:top w:val="none" w:sz="0" w:space="0" w:color="auto"/>
            <w:left w:val="none" w:sz="0" w:space="0" w:color="auto"/>
            <w:bottom w:val="none" w:sz="0" w:space="0" w:color="auto"/>
            <w:right w:val="none" w:sz="0" w:space="0" w:color="auto"/>
          </w:divBdr>
        </w:div>
        <w:div w:id="126239344">
          <w:marLeft w:val="547"/>
          <w:marRight w:val="0"/>
          <w:marTop w:val="154"/>
          <w:marBottom w:val="0"/>
          <w:divBdr>
            <w:top w:val="none" w:sz="0" w:space="0" w:color="auto"/>
            <w:left w:val="none" w:sz="0" w:space="0" w:color="auto"/>
            <w:bottom w:val="none" w:sz="0" w:space="0" w:color="auto"/>
            <w:right w:val="none" w:sz="0" w:space="0" w:color="auto"/>
          </w:divBdr>
        </w:div>
        <w:div w:id="1899121552">
          <w:marLeft w:val="547"/>
          <w:marRight w:val="0"/>
          <w:marTop w:val="154"/>
          <w:marBottom w:val="0"/>
          <w:divBdr>
            <w:top w:val="none" w:sz="0" w:space="0" w:color="auto"/>
            <w:left w:val="none" w:sz="0" w:space="0" w:color="auto"/>
            <w:bottom w:val="none" w:sz="0" w:space="0" w:color="auto"/>
            <w:right w:val="none" w:sz="0" w:space="0" w:color="auto"/>
          </w:divBdr>
        </w:div>
        <w:div w:id="25764284">
          <w:marLeft w:val="547"/>
          <w:marRight w:val="0"/>
          <w:marTop w:val="154"/>
          <w:marBottom w:val="0"/>
          <w:divBdr>
            <w:top w:val="none" w:sz="0" w:space="0" w:color="auto"/>
            <w:left w:val="none" w:sz="0" w:space="0" w:color="auto"/>
            <w:bottom w:val="none" w:sz="0" w:space="0" w:color="auto"/>
            <w:right w:val="none" w:sz="0" w:space="0" w:color="auto"/>
          </w:divBdr>
        </w:div>
        <w:div w:id="761875001">
          <w:marLeft w:val="547"/>
          <w:marRight w:val="0"/>
          <w:marTop w:val="154"/>
          <w:marBottom w:val="0"/>
          <w:divBdr>
            <w:top w:val="none" w:sz="0" w:space="0" w:color="auto"/>
            <w:left w:val="none" w:sz="0" w:space="0" w:color="auto"/>
            <w:bottom w:val="none" w:sz="0" w:space="0" w:color="auto"/>
            <w:right w:val="none" w:sz="0" w:space="0" w:color="auto"/>
          </w:divBdr>
        </w:div>
        <w:div w:id="2136831388">
          <w:marLeft w:val="547"/>
          <w:marRight w:val="0"/>
          <w:marTop w:val="154"/>
          <w:marBottom w:val="0"/>
          <w:divBdr>
            <w:top w:val="none" w:sz="0" w:space="0" w:color="auto"/>
            <w:left w:val="none" w:sz="0" w:space="0" w:color="auto"/>
            <w:bottom w:val="none" w:sz="0" w:space="0" w:color="auto"/>
            <w:right w:val="none" w:sz="0" w:space="0" w:color="auto"/>
          </w:divBdr>
        </w:div>
        <w:div w:id="337737542">
          <w:marLeft w:val="547"/>
          <w:marRight w:val="0"/>
          <w:marTop w:val="134"/>
          <w:marBottom w:val="0"/>
          <w:divBdr>
            <w:top w:val="none" w:sz="0" w:space="0" w:color="auto"/>
            <w:left w:val="none" w:sz="0" w:space="0" w:color="auto"/>
            <w:bottom w:val="none" w:sz="0" w:space="0" w:color="auto"/>
            <w:right w:val="none" w:sz="0" w:space="0" w:color="auto"/>
          </w:divBdr>
        </w:div>
        <w:div w:id="1869642822">
          <w:marLeft w:val="547"/>
          <w:marRight w:val="0"/>
          <w:marTop w:val="134"/>
          <w:marBottom w:val="0"/>
          <w:divBdr>
            <w:top w:val="none" w:sz="0" w:space="0" w:color="auto"/>
            <w:left w:val="none" w:sz="0" w:space="0" w:color="auto"/>
            <w:bottom w:val="none" w:sz="0" w:space="0" w:color="auto"/>
            <w:right w:val="none" w:sz="0" w:space="0" w:color="auto"/>
          </w:divBdr>
        </w:div>
        <w:div w:id="1037702840">
          <w:marLeft w:val="547"/>
          <w:marRight w:val="0"/>
          <w:marTop w:val="134"/>
          <w:marBottom w:val="0"/>
          <w:divBdr>
            <w:top w:val="none" w:sz="0" w:space="0" w:color="auto"/>
            <w:left w:val="none" w:sz="0" w:space="0" w:color="auto"/>
            <w:bottom w:val="none" w:sz="0" w:space="0" w:color="auto"/>
            <w:right w:val="none" w:sz="0" w:space="0" w:color="auto"/>
          </w:divBdr>
        </w:div>
        <w:div w:id="734931339">
          <w:marLeft w:val="547"/>
          <w:marRight w:val="0"/>
          <w:marTop w:val="154"/>
          <w:marBottom w:val="0"/>
          <w:divBdr>
            <w:top w:val="none" w:sz="0" w:space="0" w:color="auto"/>
            <w:left w:val="none" w:sz="0" w:space="0" w:color="auto"/>
            <w:bottom w:val="none" w:sz="0" w:space="0" w:color="auto"/>
            <w:right w:val="none" w:sz="0" w:space="0" w:color="auto"/>
          </w:divBdr>
        </w:div>
        <w:div w:id="1538352627">
          <w:marLeft w:val="547"/>
          <w:marRight w:val="0"/>
          <w:marTop w:val="134"/>
          <w:marBottom w:val="0"/>
          <w:divBdr>
            <w:top w:val="none" w:sz="0" w:space="0" w:color="auto"/>
            <w:left w:val="none" w:sz="0" w:space="0" w:color="auto"/>
            <w:bottom w:val="none" w:sz="0" w:space="0" w:color="auto"/>
            <w:right w:val="none" w:sz="0" w:space="0" w:color="auto"/>
          </w:divBdr>
        </w:div>
        <w:div w:id="1381829943">
          <w:marLeft w:val="547"/>
          <w:marRight w:val="0"/>
          <w:marTop w:val="154"/>
          <w:marBottom w:val="0"/>
          <w:divBdr>
            <w:top w:val="none" w:sz="0" w:space="0" w:color="auto"/>
            <w:left w:val="none" w:sz="0" w:space="0" w:color="auto"/>
            <w:bottom w:val="none" w:sz="0" w:space="0" w:color="auto"/>
            <w:right w:val="none" w:sz="0" w:space="0" w:color="auto"/>
          </w:divBdr>
        </w:div>
        <w:div w:id="996345407">
          <w:marLeft w:val="547"/>
          <w:marRight w:val="0"/>
          <w:marTop w:val="134"/>
          <w:marBottom w:val="0"/>
          <w:divBdr>
            <w:top w:val="none" w:sz="0" w:space="0" w:color="auto"/>
            <w:left w:val="none" w:sz="0" w:space="0" w:color="auto"/>
            <w:bottom w:val="none" w:sz="0" w:space="0" w:color="auto"/>
            <w:right w:val="none" w:sz="0" w:space="0" w:color="auto"/>
          </w:divBdr>
        </w:div>
        <w:div w:id="1522207016">
          <w:marLeft w:val="547"/>
          <w:marRight w:val="0"/>
          <w:marTop w:val="134"/>
          <w:marBottom w:val="0"/>
          <w:divBdr>
            <w:top w:val="none" w:sz="0" w:space="0" w:color="auto"/>
            <w:left w:val="none" w:sz="0" w:space="0" w:color="auto"/>
            <w:bottom w:val="none" w:sz="0" w:space="0" w:color="auto"/>
            <w:right w:val="none" w:sz="0" w:space="0" w:color="auto"/>
          </w:divBdr>
        </w:div>
        <w:div w:id="1538085287">
          <w:marLeft w:val="547"/>
          <w:marRight w:val="0"/>
          <w:marTop w:val="154"/>
          <w:marBottom w:val="0"/>
          <w:divBdr>
            <w:top w:val="none" w:sz="0" w:space="0" w:color="auto"/>
            <w:left w:val="none" w:sz="0" w:space="0" w:color="auto"/>
            <w:bottom w:val="none" w:sz="0" w:space="0" w:color="auto"/>
            <w:right w:val="none" w:sz="0" w:space="0" w:color="auto"/>
          </w:divBdr>
        </w:div>
        <w:div w:id="2007971266">
          <w:marLeft w:val="547"/>
          <w:marRight w:val="0"/>
          <w:marTop w:val="134"/>
          <w:marBottom w:val="0"/>
          <w:divBdr>
            <w:top w:val="none" w:sz="0" w:space="0" w:color="auto"/>
            <w:left w:val="none" w:sz="0" w:space="0" w:color="auto"/>
            <w:bottom w:val="none" w:sz="0" w:space="0" w:color="auto"/>
            <w:right w:val="none" w:sz="0" w:space="0" w:color="auto"/>
          </w:divBdr>
        </w:div>
        <w:div w:id="566183020">
          <w:marLeft w:val="547"/>
          <w:marRight w:val="0"/>
          <w:marTop w:val="134"/>
          <w:marBottom w:val="0"/>
          <w:divBdr>
            <w:top w:val="none" w:sz="0" w:space="0" w:color="auto"/>
            <w:left w:val="none" w:sz="0" w:space="0" w:color="auto"/>
            <w:bottom w:val="none" w:sz="0" w:space="0" w:color="auto"/>
            <w:right w:val="none" w:sz="0" w:space="0" w:color="auto"/>
          </w:divBdr>
        </w:div>
        <w:div w:id="801114604">
          <w:marLeft w:val="547"/>
          <w:marRight w:val="0"/>
          <w:marTop w:val="154"/>
          <w:marBottom w:val="0"/>
          <w:divBdr>
            <w:top w:val="none" w:sz="0" w:space="0" w:color="auto"/>
            <w:left w:val="none" w:sz="0" w:space="0" w:color="auto"/>
            <w:bottom w:val="none" w:sz="0" w:space="0" w:color="auto"/>
            <w:right w:val="none" w:sz="0" w:space="0" w:color="auto"/>
          </w:divBdr>
        </w:div>
        <w:div w:id="2117016278">
          <w:marLeft w:val="547"/>
          <w:marRight w:val="0"/>
          <w:marTop w:val="134"/>
          <w:marBottom w:val="0"/>
          <w:divBdr>
            <w:top w:val="none" w:sz="0" w:space="0" w:color="auto"/>
            <w:left w:val="none" w:sz="0" w:space="0" w:color="auto"/>
            <w:bottom w:val="none" w:sz="0" w:space="0" w:color="auto"/>
            <w:right w:val="none" w:sz="0" w:space="0" w:color="auto"/>
          </w:divBdr>
        </w:div>
        <w:div w:id="1033724830">
          <w:marLeft w:val="547"/>
          <w:marRight w:val="0"/>
          <w:marTop w:val="154"/>
          <w:marBottom w:val="0"/>
          <w:divBdr>
            <w:top w:val="none" w:sz="0" w:space="0" w:color="auto"/>
            <w:left w:val="none" w:sz="0" w:space="0" w:color="auto"/>
            <w:bottom w:val="none" w:sz="0" w:space="0" w:color="auto"/>
            <w:right w:val="none" w:sz="0" w:space="0" w:color="auto"/>
          </w:divBdr>
        </w:div>
        <w:div w:id="1255742327">
          <w:marLeft w:val="547"/>
          <w:marRight w:val="0"/>
          <w:marTop w:val="134"/>
          <w:marBottom w:val="0"/>
          <w:divBdr>
            <w:top w:val="none" w:sz="0" w:space="0" w:color="auto"/>
            <w:left w:val="none" w:sz="0" w:space="0" w:color="auto"/>
            <w:bottom w:val="none" w:sz="0" w:space="0" w:color="auto"/>
            <w:right w:val="none" w:sz="0" w:space="0" w:color="auto"/>
          </w:divBdr>
        </w:div>
        <w:div w:id="331302450">
          <w:marLeft w:val="547"/>
          <w:marRight w:val="0"/>
          <w:marTop w:val="192"/>
          <w:marBottom w:val="0"/>
          <w:divBdr>
            <w:top w:val="none" w:sz="0" w:space="0" w:color="auto"/>
            <w:left w:val="none" w:sz="0" w:space="0" w:color="auto"/>
            <w:bottom w:val="none" w:sz="0" w:space="0" w:color="auto"/>
            <w:right w:val="none" w:sz="0" w:space="0" w:color="auto"/>
          </w:divBdr>
        </w:div>
        <w:div w:id="362437993">
          <w:marLeft w:val="547"/>
          <w:marRight w:val="0"/>
          <w:marTop w:val="134"/>
          <w:marBottom w:val="0"/>
          <w:divBdr>
            <w:top w:val="none" w:sz="0" w:space="0" w:color="auto"/>
            <w:left w:val="none" w:sz="0" w:space="0" w:color="auto"/>
            <w:bottom w:val="none" w:sz="0" w:space="0" w:color="auto"/>
            <w:right w:val="none" w:sz="0" w:space="0" w:color="auto"/>
          </w:divBdr>
        </w:div>
        <w:div w:id="407310291">
          <w:marLeft w:val="547"/>
          <w:marRight w:val="0"/>
          <w:marTop w:val="134"/>
          <w:marBottom w:val="0"/>
          <w:divBdr>
            <w:top w:val="none" w:sz="0" w:space="0" w:color="auto"/>
            <w:left w:val="none" w:sz="0" w:space="0" w:color="auto"/>
            <w:bottom w:val="none" w:sz="0" w:space="0" w:color="auto"/>
            <w:right w:val="none" w:sz="0" w:space="0" w:color="auto"/>
          </w:divBdr>
        </w:div>
        <w:div w:id="400249736">
          <w:marLeft w:val="547"/>
          <w:marRight w:val="0"/>
          <w:marTop w:val="134"/>
          <w:marBottom w:val="0"/>
          <w:divBdr>
            <w:top w:val="none" w:sz="0" w:space="0" w:color="auto"/>
            <w:left w:val="none" w:sz="0" w:space="0" w:color="auto"/>
            <w:bottom w:val="none" w:sz="0" w:space="0" w:color="auto"/>
            <w:right w:val="none" w:sz="0" w:space="0" w:color="auto"/>
          </w:divBdr>
        </w:div>
        <w:div w:id="490946018">
          <w:marLeft w:val="547"/>
          <w:marRight w:val="0"/>
          <w:marTop w:val="173"/>
          <w:marBottom w:val="0"/>
          <w:divBdr>
            <w:top w:val="none" w:sz="0" w:space="0" w:color="auto"/>
            <w:left w:val="none" w:sz="0" w:space="0" w:color="auto"/>
            <w:bottom w:val="none" w:sz="0" w:space="0" w:color="auto"/>
            <w:right w:val="none" w:sz="0" w:space="0" w:color="auto"/>
          </w:divBdr>
        </w:div>
        <w:div w:id="169832171">
          <w:marLeft w:val="547"/>
          <w:marRight w:val="0"/>
          <w:marTop w:val="154"/>
          <w:marBottom w:val="0"/>
          <w:divBdr>
            <w:top w:val="none" w:sz="0" w:space="0" w:color="auto"/>
            <w:left w:val="none" w:sz="0" w:space="0" w:color="auto"/>
            <w:bottom w:val="none" w:sz="0" w:space="0" w:color="auto"/>
            <w:right w:val="none" w:sz="0" w:space="0" w:color="auto"/>
          </w:divBdr>
        </w:div>
        <w:div w:id="1284189621">
          <w:marLeft w:val="1166"/>
          <w:marRight w:val="0"/>
          <w:marTop w:val="134"/>
          <w:marBottom w:val="0"/>
          <w:divBdr>
            <w:top w:val="none" w:sz="0" w:space="0" w:color="auto"/>
            <w:left w:val="none" w:sz="0" w:space="0" w:color="auto"/>
            <w:bottom w:val="none" w:sz="0" w:space="0" w:color="auto"/>
            <w:right w:val="none" w:sz="0" w:space="0" w:color="auto"/>
          </w:divBdr>
        </w:div>
        <w:div w:id="348917124">
          <w:marLeft w:val="1166"/>
          <w:marRight w:val="0"/>
          <w:marTop w:val="134"/>
          <w:marBottom w:val="0"/>
          <w:divBdr>
            <w:top w:val="none" w:sz="0" w:space="0" w:color="auto"/>
            <w:left w:val="none" w:sz="0" w:space="0" w:color="auto"/>
            <w:bottom w:val="none" w:sz="0" w:space="0" w:color="auto"/>
            <w:right w:val="none" w:sz="0" w:space="0" w:color="auto"/>
          </w:divBdr>
        </w:div>
        <w:div w:id="186254395">
          <w:marLeft w:val="1166"/>
          <w:marRight w:val="0"/>
          <w:marTop w:val="134"/>
          <w:marBottom w:val="0"/>
          <w:divBdr>
            <w:top w:val="none" w:sz="0" w:space="0" w:color="auto"/>
            <w:left w:val="none" w:sz="0" w:space="0" w:color="auto"/>
            <w:bottom w:val="none" w:sz="0" w:space="0" w:color="auto"/>
            <w:right w:val="none" w:sz="0" w:space="0" w:color="auto"/>
          </w:divBdr>
        </w:div>
        <w:div w:id="406925381">
          <w:marLeft w:val="547"/>
          <w:marRight w:val="0"/>
          <w:marTop w:val="173"/>
          <w:marBottom w:val="0"/>
          <w:divBdr>
            <w:top w:val="none" w:sz="0" w:space="0" w:color="auto"/>
            <w:left w:val="none" w:sz="0" w:space="0" w:color="auto"/>
            <w:bottom w:val="none" w:sz="0" w:space="0" w:color="auto"/>
            <w:right w:val="none" w:sz="0" w:space="0" w:color="auto"/>
          </w:divBdr>
        </w:div>
        <w:div w:id="696586530">
          <w:marLeft w:val="547"/>
          <w:marRight w:val="0"/>
          <w:marTop w:val="154"/>
          <w:marBottom w:val="0"/>
          <w:divBdr>
            <w:top w:val="none" w:sz="0" w:space="0" w:color="auto"/>
            <w:left w:val="none" w:sz="0" w:space="0" w:color="auto"/>
            <w:bottom w:val="none" w:sz="0" w:space="0" w:color="auto"/>
            <w:right w:val="none" w:sz="0" w:space="0" w:color="auto"/>
          </w:divBdr>
        </w:div>
        <w:div w:id="1678265297">
          <w:marLeft w:val="1166"/>
          <w:marRight w:val="0"/>
          <w:marTop w:val="134"/>
          <w:marBottom w:val="0"/>
          <w:divBdr>
            <w:top w:val="none" w:sz="0" w:space="0" w:color="auto"/>
            <w:left w:val="none" w:sz="0" w:space="0" w:color="auto"/>
            <w:bottom w:val="none" w:sz="0" w:space="0" w:color="auto"/>
            <w:right w:val="none" w:sz="0" w:space="0" w:color="auto"/>
          </w:divBdr>
        </w:div>
        <w:div w:id="351223415">
          <w:marLeft w:val="547"/>
          <w:marRight w:val="0"/>
          <w:marTop w:val="173"/>
          <w:marBottom w:val="0"/>
          <w:divBdr>
            <w:top w:val="none" w:sz="0" w:space="0" w:color="auto"/>
            <w:left w:val="none" w:sz="0" w:space="0" w:color="auto"/>
            <w:bottom w:val="none" w:sz="0" w:space="0" w:color="auto"/>
            <w:right w:val="none" w:sz="0" w:space="0" w:color="auto"/>
          </w:divBdr>
        </w:div>
        <w:div w:id="1911040371">
          <w:marLeft w:val="547"/>
          <w:marRight w:val="0"/>
          <w:marTop w:val="154"/>
          <w:marBottom w:val="0"/>
          <w:divBdr>
            <w:top w:val="none" w:sz="0" w:space="0" w:color="auto"/>
            <w:left w:val="none" w:sz="0" w:space="0" w:color="auto"/>
            <w:bottom w:val="none" w:sz="0" w:space="0" w:color="auto"/>
            <w:right w:val="none" w:sz="0" w:space="0" w:color="auto"/>
          </w:divBdr>
        </w:div>
        <w:div w:id="1202011666">
          <w:marLeft w:val="1166"/>
          <w:marRight w:val="0"/>
          <w:marTop w:val="134"/>
          <w:marBottom w:val="0"/>
          <w:divBdr>
            <w:top w:val="none" w:sz="0" w:space="0" w:color="auto"/>
            <w:left w:val="none" w:sz="0" w:space="0" w:color="auto"/>
            <w:bottom w:val="none" w:sz="0" w:space="0" w:color="auto"/>
            <w:right w:val="none" w:sz="0" w:space="0" w:color="auto"/>
          </w:divBdr>
        </w:div>
        <w:div w:id="1160272257">
          <w:marLeft w:val="1166"/>
          <w:marRight w:val="0"/>
          <w:marTop w:val="134"/>
          <w:marBottom w:val="0"/>
          <w:divBdr>
            <w:top w:val="none" w:sz="0" w:space="0" w:color="auto"/>
            <w:left w:val="none" w:sz="0" w:space="0" w:color="auto"/>
            <w:bottom w:val="none" w:sz="0" w:space="0" w:color="auto"/>
            <w:right w:val="none" w:sz="0" w:space="0" w:color="auto"/>
          </w:divBdr>
        </w:div>
        <w:div w:id="65998875">
          <w:marLeft w:val="547"/>
          <w:marRight w:val="0"/>
          <w:marTop w:val="173"/>
          <w:marBottom w:val="0"/>
          <w:divBdr>
            <w:top w:val="none" w:sz="0" w:space="0" w:color="auto"/>
            <w:left w:val="none" w:sz="0" w:space="0" w:color="auto"/>
            <w:bottom w:val="none" w:sz="0" w:space="0" w:color="auto"/>
            <w:right w:val="none" w:sz="0" w:space="0" w:color="auto"/>
          </w:divBdr>
        </w:div>
        <w:div w:id="1967815047">
          <w:marLeft w:val="547"/>
          <w:marRight w:val="0"/>
          <w:marTop w:val="154"/>
          <w:marBottom w:val="0"/>
          <w:divBdr>
            <w:top w:val="none" w:sz="0" w:space="0" w:color="auto"/>
            <w:left w:val="none" w:sz="0" w:space="0" w:color="auto"/>
            <w:bottom w:val="none" w:sz="0" w:space="0" w:color="auto"/>
            <w:right w:val="none" w:sz="0" w:space="0" w:color="auto"/>
          </w:divBdr>
        </w:div>
        <w:div w:id="1659992095">
          <w:marLeft w:val="547"/>
          <w:marRight w:val="0"/>
          <w:marTop w:val="154"/>
          <w:marBottom w:val="0"/>
          <w:divBdr>
            <w:top w:val="none" w:sz="0" w:space="0" w:color="auto"/>
            <w:left w:val="none" w:sz="0" w:space="0" w:color="auto"/>
            <w:bottom w:val="none" w:sz="0" w:space="0" w:color="auto"/>
            <w:right w:val="none" w:sz="0" w:space="0" w:color="auto"/>
          </w:divBdr>
        </w:div>
        <w:div w:id="1625574872">
          <w:marLeft w:val="547"/>
          <w:marRight w:val="0"/>
          <w:marTop w:val="154"/>
          <w:marBottom w:val="0"/>
          <w:divBdr>
            <w:top w:val="none" w:sz="0" w:space="0" w:color="auto"/>
            <w:left w:val="none" w:sz="0" w:space="0" w:color="auto"/>
            <w:bottom w:val="none" w:sz="0" w:space="0" w:color="auto"/>
            <w:right w:val="none" w:sz="0" w:space="0" w:color="auto"/>
          </w:divBdr>
        </w:div>
        <w:div w:id="1442995140">
          <w:marLeft w:val="547"/>
          <w:marRight w:val="0"/>
          <w:marTop w:val="134"/>
          <w:marBottom w:val="0"/>
          <w:divBdr>
            <w:top w:val="none" w:sz="0" w:space="0" w:color="auto"/>
            <w:left w:val="none" w:sz="0" w:space="0" w:color="auto"/>
            <w:bottom w:val="none" w:sz="0" w:space="0" w:color="auto"/>
            <w:right w:val="none" w:sz="0" w:space="0" w:color="auto"/>
          </w:divBdr>
        </w:div>
        <w:div w:id="590816924">
          <w:marLeft w:val="547"/>
          <w:marRight w:val="0"/>
          <w:marTop w:val="134"/>
          <w:marBottom w:val="0"/>
          <w:divBdr>
            <w:top w:val="none" w:sz="0" w:space="0" w:color="auto"/>
            <w:left w:val="none" w:sz="0" w:space="0" w:color="auto"/>
            <w:bottom w:val="none" w:sz="0" w:space="0" w:color="auto"/>
            <w:right w:val="none" w:sz="0" w:space="0" w:color="auto"/>
          </w:divBdr>
        </w:div>
        <w:div w:id="1160972225">
          <w:marLeft w:val="547"/>
          <w:marRight w:val="0"/>
          <w:marTop w:val="173"/>
          <w:marBottom w:val="0"/>
          <w:divBdr>
            <w:top w:val="none" w:sz="0" w:space="0" w:color="auto"/>
            <w:left w:val="none" w:sz="0" w:space="0" w:color="auto"/>
            <w:bottom w:val="none" w:sz="0" w:space="0" w:color="auto"/>
            <w:right w:val="none" w:sz="0" w:space="0" w:color="auto"/>
          </w:divBdr>
        </w:div>
        <w:div w:id="154805285">
          <w:marLeft w:val="547"/>
          <w:marRight w:val="0"/>
          <w:marTop w:val="154"/>
          <w:marBottom w:val="0"/>
          <w:divBdr>
            <w:top w:val="none" w:sz="0" w:space="0" w:color="auto"/>
            <w:left w:val="none" w:sz="0" w:space="0" w:color="auto"/>
            <w:bottom w:val="none" w:sz="0" w:space="0" w:color="auto"/>
            <w:right w:val="none" w:sz="0" w:space="0" w:color="auto"/>
          </w:divBdr>
        </w:div>
        <w:div w:id="733166179">
          <w:marLeft w:val="547"/>
          <w:marRight w:val="0"/>
          <w:marTop w:val="154"/>
          <w:marBottom w:val="0"/>
          <w:divBdr>
            <w:top w:val="none" w:sz="0" w:space="0" w:color="auto"/>
            <w:left w:val="none" w:sz="0" w:space="0" w:color="auto"/>
            <w:bottom w:val="none" w:sz="0" w:space="0" w:color="auto"/>
            <w:right w:val="none" w:sz="0" w:space="0" w:color="auto"/>
          </w:divBdr>
        </w:div>
        <w:div w:id="78648350">
          <w:marLeft w:val="547"/>
          <w:marRight w:val="0"/>
          <w:marTop w:val="173"/>
          <w:marBottom w:val="0"/>
          <w:divBdr>
            <w:top w:val="none" w:sz="0" w:space="0" w:color="auto"/>
            <w:left w:val="none" w:sz="0" w:space="0" w:color="auto"/>
            <w:bottom w:val="none" w:sz="0" w:space="0" w:color="auto"/>
            <w:right w:val="none" w:sz="0" w:space="0" w:color="auto"/>
          </w:divBdr>
        </w:div>
        <w:div w:id="680594224">
          <w:marLeft w:val="547"/>
          <w:marRight w:val="0"/>
          <w:marTop w:val="154"/>
          <w:marBottom w:val="0"/>
          <w:divBdr>
            <w:top w:val="none" w:sz="0" w:space="0" w:color="auto"/>
            <w:left w:val="none" w:sz="0" w:space="0" w:color="auto"/>
            <w:bottom w:val="none" w:sz="0" w:space="0" w:color="auto"/>
            <w:right w:val="none" w:sz="0" w:space="0" w:color="auto"/>
          </w:divBdr>
        </w:div>
        <w:div w:id="1161625745">
          <w:marLeft w:val="547"/>
          <w:marRight w:val="0"/>
          <w:marTop w:val="154"/>
          <w:marBottom w:val="0"/>
          <w:divBdr>
            <w:top w:val="none" w:sz="0" w:space="0" w:color="auto"/>
            <w:left w:val="none" w:sz="0" w:space="0" w:color="auto"/>
            <w:bottom w:val="none" w:sz="0" w:space="0" w:color="auto"/>
            <w:right w:val="none" w:sz="0" w:space="0" w:color="auto"/>
          </w:divBdr>
        </w:div>
        <w:div w:id="894319461">
          <w:marLeft w:val="547"/>
          <w:marRight w:val="0"/>
          <w:marTop w:val="173"/>
          <w:marBottom w:val="0"/>
          <w:divBdr>
            <w:top w:val="none" w:sz="0" w:space="0" w:color="auto"/>
            <w:left w:val="none" w:sz="0" w:space="0" w:color="auto"/>
            <w:bottom w:val="none" w:sz="0" w:space="0" w:color="auto"/>
            <w:right w:val="none" w:sz="0" w:space="0" w:color="auto"/>
          </w:divBdr>
        </w:div>
        <w:div w:id="836920523">
          <w:marLeft w:val="547"/>
          <w:marRight w:val="0"/>
          <w:marTop w:val="154"/>
          <w:marBottom w:val="0"/>
          <w:divBdr>
            <w:top w:val="none" w:sz="0" w:space="0" w:color="auto"/>
            <w:left w:val="none" w:sz="0" w:space="0" w:color="auto"/>
            <w:bottom w:val="none" w:sz="0" w:space="0" w:color="auto"/>
            <w:right w:val="none" w:sz="0" w:space="0" w:color="auto"/>
          </w:divBdr>
        </w:div>
        <w:div w:id="2013557135">
          <w:marLeft w:val="547"/>
          <w:marRight w:val="0"/>
          <w:marTop w:val="154"/>
          <w:marBottom w:val="0"/>
          <w:divBdr>
            <w:top w:val="none" w:sz="0" w:space="0" w:color="auto"/>
            <w:left w:val="none" w:sz="0" w:space="0" w:color="auto"/>
            <w:bottom w:val="none" w:sz="0" w:space="0" w:color="auto"/>
            <w:right w:val="none" w:sz="0" w:space="0" w:color="auto"/>
          </w:divBdr>
        </w:div>
        <w:div w:id="369576414">
          <w:marLeft w:val="547"/>
          <w:marRight w:val="0"/>
          <w:marTop w:val="154"/>
          <w:marBottom w:val="0"/>
          <w:divBdr>
            <w:top w:val="none" w:sz="0" w:space="0" w:color="auto"/>
            <w:left w:val="none" w:sz="0" w:space="0" w:color="auto"/>
            <w:bottom w:val="none" w:sz="0" w:space="0" w:color="auto"/>
            <w:right w:val="none" w:sz="0" w:space="0" w:color="auto"/>
          </w:divBdr>
        </w:div>
        <w:div w:id="1624506641">
          <w:marLeft w:val="547"/>
          <w:marRight w:val="0"/>
          <w:marTop w:val="173"/>
          <w:marBottom w:val="0"/>
          <w:divBdr>
            <w:top w:val="none" w:sz="0" w:space="0" w:color="auto"/>
            <w:left w:val="none" w:sz="0" w:space="0" w:color="auto"/>
            <w:bottom w:val="none" w:sz="0" w:space="0" w:color="auto"/>
            <w:right w:val="none" w:sz="0" w:space="0" w:color="auto"/>
          </w:divBdr>
        </w:div>
        <w:div w:id="175165961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9</Pages>
  <Words>1592</Words>
  <Characters>9078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2</cp:revision>
  <dcterms:created xsi:type="dcterms:W3CDTF">2013-06-28T18:56:00Z</dcterms:created>
  <dcterms:modified xsi:type="dcterms:W3CDTF">2013-06-28T19:18:00Z</dcterms:modified>
</cp:coreProperties>
</file>