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CE" w:rsidRPr="00D944A9" w:rsidRDefault="009C7EF2" w:rsidP="00D944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Lecture 26</w:t>
      </w:r>
    </w:p>
    <w:p w:rsidR="009C7EF2" w:rsidRPr="00D944A9" w:rsidRDefault="009C7EF2" w:rsidP="00D944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4A9">
        <w:rPr>
          <w:rFonts w:ascii="Times New Roman" w:hAnsi="Times New Roman" w:cs="Times New Roman"/>
          <w:b/>
          <w:bCs/>
          <w:sz w:val="24"/>
          <w:szCs w:val="24"/>
        </w:rPr>
        <w:t>Cost Allocation: Joint Products and By-products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Main Products and Byproducts</w:t>
      </w:r>
    </w:p>
    <w:p w:rsidR="006B4978" w:rsidRPr="00D944A9" w:rsidRDefault="00926610" w:rsidP="009C7EF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Main products are products which constitute the major portion of the total sales value</w:t>
      </w:r>
    </w:p>
    <w:p w:rsidR="006B4978" w:rsidRPr="00D944A9" w:rsidRDefault="00926610" w:rsidP="009C7EF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Byproducts are products with low sales values compared to the main products</w:t>
      </w:r>
    </w:p>
    <w:p w:rsidR="006B4978" w:rsidRPr="00D944A9" w:rsidRDefault="00926610" w:rsidP="009C7EF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Scrap are outputs with minimal sales values</w:t>
      </w:r>
    </w:p>
    <w:p w:rsidR="006B4978" w:rsidRPr="00D944A9" w:rsidRDefault="00926610" w:rsidP="009C7EF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These classifications can change over time especially when market prices change dramatically from year to year</w:t>
      </w:r>
    </w:p>
    <w:p w:rsidR="006B4978" w:rsidRPr="00D944A9" w:rsidRDefault="00926610" w:rsidP="009C7EF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When allocating joint costs to byproducts either</w:t>
      </w:r>
    </w:p>
    <w:p w:rsidR="006B4978" w:rsidRPr="00D944A9" w:rsidRDefault="00926610" w:rsidP="009C7EF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recognize at the time production is completed</w:t>
      </w:r>
    </w:p>
    <w:p w:rsidR="006B4978" w:rsidRPr="00D944A9" w:rsidRDefault="00926610" w:rsidP="009C7EF2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recognize at the time of sale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Joint Cost Terminology</w:t>
      </w:r>
    </w:p>
    <w:p w:rsidR="006B4978" w:rsidRPr="00D944A9" w:rsidRDefault="00926610" w:rsidP="009C7EF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Main Product – output of a joint production process that yields one product with a high sales value compared to the sales values of the other outputs</w:t>
      </w:r>
    </w:p>
    <w:p w:rsidR="006B4978" w:rsidRPr="00D944A9" w:rsidRDefault="00926610" w:rsidP="009C7EF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Joint Products – outputs of a joint production process that yields two or more products with a high sales value compared to the sales values of any other outputs</w:t>
      </w:r>
    </w:p>
    <w:p w:rsidR="006B4978" w:rsidRPr="00D944A9" w:rsidRDefault="00926610" w:rsidP="009C7EF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Byproducts – outputs of a joint production process that have low sales values compare to the sales values of the other outputs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By-Product Costs</w:t>
      </w:r>
    </w:p>
    <w:p w:rsidR="006B4978" w:rsidRPr="00D944A9" w:rsidRDefault="00926610" w:rsidP="009C7EF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By-product resulting from scrap, trimmings, and so forth, of the main products in essentially nonjoint-product types of undertakings (e.g., fabric trimmings from clothing pieces).</w:t>
      </w:r>
    </w:p>
    <w:p w:rsidR="006B4978" w:rsidRPr="00D944A9" w:rsidRDefault="00926610" w:rsidP="009C7EF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Scrap and other residue from essentially joint-product types of processes (e.g., fat trimmed from beef carcasses).</w:t>
      </w:r>
    </w:p>
    <w:p w:rsidR="006B4978" w:rsidRPr="00D944A9" w:rsidRDefault="00926610" w:rsidP="009C7EF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A minor joint product situation (fruit skins and trimmings used as animal feed).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By-products revenue allocation</w:t>
      </w:r>
    </w:p>
    <w:p w:rsidR="006B4978" w:rsidRPr="00D944A9" w:rsidRDefault="00926610" w:rsidP="009C7EF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By-product revenue as additional sales revenue</w:t>
      </w:r>
    </w:p>
    <w:p w:rsidR="006B4978" w:rsidRPr="00D944A9" w:rsidRDefault="00926610" w:rsidP="009C7EF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By product revenue as a deduction from the cost of goods sold</w:t>
      </w:r>
    </w:p>
    <w:p w:rsidR="006B4978" w:rsidRPr="00D944A9" w:rsidRDefault="00926610" w:rsidP="009C7EF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lastRenderedPageBreak/>
        <w:t>By product revenue deducted from production cost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Joint Production Process</w:t>
      </w:r>
    </w:p>
    <w:p w:rsidR="009C7EF2" w:rsidRPr="00D944A9" w:rsidRDefault="009C7EF2" w:rsidP="009C7EF2">
      <w:p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i/>
          <w:iCs/>
          <w:sz w:val="24"/>
          <w:szCs w:val="24"/>
        </w:rPr>
        <w:t>Joint products</w:t>
      </w:r>
      <w:r w:rsidRPr="00D944A9">
        <w:rPr>
          <w:rFonts w:ascii="Times New Roman" w:hAnsi="Times New Roman" w:cs="Times New Roman"/>
          <w:sz w:val="24"/>
          <w:szCs w:val="24"/>
        </w:rPr>
        <w:t xml:space="preserve"> are two or more products produced simultaneously by the same process up to a “split-off” point.</w:t>
      </w:r>
    </w:p>
    <w:p w:rsidR="009C7EF2" w:rsidRPr="00D944A9" w:rsidRDefault="009C7EF2" w:rsidP="009C7EF2">
      <w:p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i/>
          <w:iCs/>
          <w:sz w:val="24"/>
          <w:szCs w:val="24"/>
        </w:rPr>
        <w:t>The split-off point is the point at which the joint products become separate and identifiable.</w:t>
      </w:r>
    </w:p>
    <w:p w:rsidR="009C7EF2" w:rsidRPr="00D944A9" w:rsidRDefault="009C7EF2" w:rsidP="009C7EF2">
      <w:p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i/>
          <w:iCs/>
          <w:sz w:val="24"/>
          <w:szCs w:val="24"/>
        </w:rPr>
        <w:t xml:space="preserve">Separable costs </w:t>
      </w:r>
      <w:r w:rsidRPr="00D944A9">
        <w:rPr>
          <w:rFonts w:ascii="Times New Roman" w:hAnsi="Times New Roman" w:cs="Times New Roman"/>
          <w:sz w:val="24"/>
          <w:szCs w:val="24"/>
        </w:rPr>
        <w:t>are easily traced to individual products and offer no particular problem.</w:t>
      </w:r>
      <w:r w:rsidRPr="00D944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By-Products</w:t>
      </w:r>
    </w:p>
    <w:p w:rsidR="009C7EF2" w:rsidRPr="00D944A9" w:rsidRDefault="009C7EF2" w:rsidP="009C7EF2">
      <w:p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The distinction between joint and by-products rests solely on the relative importance of their sales value.</w:t>
      </w:r>
    </w:p>
    <w:p w:rsidR="009C7EF2" w:rsidRPr="00D944A9" w:rsidRDefault="009C7EF2" w:rsidP="009C7EF2">
      <w:p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i/>
          <w:iCs/>
          <w:sz w:val="24"/>
          <w:szCs w:val="24"/>
        </w:rPr>
        <w:t xml:space="preserve">A by-product is a secondary product recovered in the course of manufacturing </w:t>
      </w:r>
      <w:proofErr w:type="gramStart"/>
      <w:r w:rsidRPr="00D944A9">
        <w:rPr>
          <w:rFonts w:ascii="Times New Roman" w:hAnsi="Times New Roman" w:cs="Times New Roman"/>
          <w:i/>
          <w:iCs/>
          <w:sz w:val="24"/>
          <w:szCs w:val="24"/>
        </w:rPr>
        <w:t>a  primary</w:t>
      </w:r>
      <w:proofErr w:type="gramEnd"/>
      <w:r w:rsidRPr="00D944A9">
        <w:rPr>
          <w:rFonts w:ascii="Times New Roman" w:hAnsi="Times New Roman" w:cs="Times New Roman"/>
          <w:i/>
          <w:iCs/>
          <w:sz w:val="24"/>
          <w:szCs w:val="24"/>
        </w:rPr>
        <w:t xml:space="preserve"> product.</w:t>
      </w:r>
    </w:p>
    <w:p w:rsidR="009C7EF2" w:rsidRPr="00D944A9" w:rsidRDefault="009C7EF2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Joint Cost Allocation Methods</w:t>
      </w:r>
    </w:p>
    <w:p w:rsidR="006B4978" w:rsidRPr="00D944A9" w:rsidRDefault="00926610" w:rsidP="009C7EF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>Market-Based – allocate using market-derived data (dollars):</w:t>
      </w:r>
    </w:p>
    <w:p w:rsidR="006B4978" w:rsidRPr="00D944A9" w:rsidRDefault="00926610" w:rsidP="009C7EF2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 xml:space="preserve">Sales value at splitoff </w:t>
      </w:r>
    </w:p>
    <w:p w:rsidR="006B4978" w:rsidRPr="00D944A9" w:rsidRDefault="00926610" w:rsidP="009C7EF2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>Net Realizable Value (NRV)</w:t>
      </w:r>
    </w:p>
    <w:p w:rsidR="006B4978" w:rsidRPr="00D944A9" w:rsidRDefault="00926610" w:rsidP="009C7EF2">
      <w:pPr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>Constant Gross-Margin percentage NRV</w:t>
      </w:r>
    </w:p>
    <w:p w:rsidR="006B4978" w:rsidRPr="00D944A9" w:rsidRDefault="00926610" w:rsidP="009C7EF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 xml:space="preserve">Physical Measures – allocate using tangible attributes of the products, such as pounds, gallons, barrels, etc </w:t>
      </w:r>
    </w:p>
    <w:p w:rsidR="009C7EF2" w:rsidRPr="00D944A9" w:rsidRDefault="00926610" w:rsidP="009C7EF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>The average unit cost method</w:t>
      </w:r>
    </w:p>
    <w:p w:rsidR="009C7EF2" w:rsidRPr="00D944A9" w:rsidRDefault="009C7EF2" w:rsidP="009C7EF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bCs/>
          <w:sz w:val="24"/>
          <w:szCs w:val="24"/>
        </w:rPr>
        <w:t>The weighted average method</w:t>
      </w:r>
    </w:p>
    <w:p w:rsidR="00D944A9" w:rsidRPr="00D944A9" w:rsidRDefault="00D944A9" w:rsidP="00D944A9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t>Criteria of cost allocation-issues</w:t>
      </w:r>
    </w:p>
    <w:p w:rsidR="006B4978" w:rsidRPr="00D944A9" w:rsidRDefault="00926610" w:rsidP="00D944A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This “joint cost” problem arises when companies inescapably produce two or more products simultaneously out of the same process.</w:t>
      </w:r>
    </w:p>
    <w:p w:rsidR="006B4978" w:rsidRPr="00D944A9" w:rsidRDefault="00926610" w:rsidP="00D944A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 xml:space="preserve">How do they allocate costs to jointly-produced </w:t>
      </w:r>
      <w:proofErr w:type="gramStart"/>
      <w:r w:rsidRPr="00D944A9">
        <w:rPr>
          <w:rFonts w:ascii="Times New Roman" w:hAnsi="Times New Roman" w:cs="Times New Roman"/>
          <w:sz w:val="24"/>
          <w:szCs w:val="24"/>
        </w:rPr>
        <w:t>products.</w:t>
      </w:r>
      <w:proofErr w:type="gramEnd"/>
    </w:p>
    <w:p w:rsidR="006B4978" w:rsidRPr="00D944A9" w:rsidRDefault="00926610" w:rsidP="00D944A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How are the resulting allocations useful?</w:t>
      </w:r>
    </w:p>
    <w:p w:rsidR="00D944A9" w:rsidRDefault="00D944A9" w:rsidP="00D944A9">
      <w:pPr>
        <w:rPr>
          <w:rFonts w:ascii="Times New Roman" w:hAnsi="Times New Roman" w:cs="Times New Roman"/>
          <w:b/>
          <w:sz w:val="24"/>
          <w:szCs w:val="24"/>
        </w:rPr>
      </w:pPr>
    </w:p>
    <w:p w:rsidR="00D944A9" w:rsidRDefault="00D944A9" w:rsidP="00D944A9">
      <w:pPr>
        <w:rPr>
          <w:rFonts w:ascii="Times New Roman" w:hAnsi="Times New Roman" w:cs="Times New Roman"/>
          <w:b/>
          <w:sz w:val="24"/>
          <w:szCs w:val="24"/>
        </w:rPr>
      </w:pPr>
    </w:p>
    <w:p w:rsidR="00D944A9" w:rsidRPr="00D944A9" w:rsidRDefault="00D944A9" w:rsidP="00D944A9">
      <w:pPr>
        <w:rPr>
          <w:rFonts w:ascii="Times New Roman" w:hAnsi="Times New Roman" w:cs="Times New Roman"/>
          <w:b/>
          <w:sz w:val="24"/>
          <w:szCs w:val="24"/>
        </w:rPr>
      </w:pPr>
      <w:r w:rsidRPr="00D944A9">
        <w:rPr>
          <w:rFonts w:ascii="Times New Roman" w:hAnsi="Times New Roman" w:cs="Times New Roman"/>
          <w:b/>
          <w:sz w:val="24"/>
          <w:szCs w:val="24"/>
        </w:rPr>
        <w:lastRenderedPageBreak/>
        <w:t>Joint-Cost Basics</w:t>
      </w:r>
    </w:p>
    <w:p w:rsidR="006B4978" w:rsidRPr="00D944A9" w:rsidRDefault="00926610" w:rsidP="00D944A9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i/>
          <w:iCs/>
          <w:sz w:val="24"/>
          <w:szCs w:val="24"/>
        </w:rPr>
        <w:t xml:space="preserve">Joint costs </w:t>
      </w:r>
      <w:r w:rsidRPr="00D944A9">
        <w:rPr>
          <w:rFonts w:ascii="Times New Roman" w:hAnsi="Times New Roman" w:cs="Times New Roman"/>
          <w:sz w:val="24"/>
          <w:szCs w:val="24"/>
        </w:rPr>
        <w:t>are the costs of a single production process that yields multiple products simultaneously.</w:t>
      </w:r>
    </w:p>
    <w:p w:rsidR="006B4978" w:rsidRPr="00D944A9" w:rsidRDefault="00926610" w:rsidP="00D944A9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944A9">
        <w:rPr>
          <w:rFonts w:ascii="Times New Roman" w:hAnsi="Times New Roman" w:cs="Times New Roman"/>
          <w:sz w:val="24"/>
          <w:szCs w:val="24"/>
        </w:rPr>
        <w:t>Industries abound in which a single production process simultaneously yields two or more products.</w:t>
      </w: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6B4978" w:rsidP="00D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2.4pt;margin-top:3.3pt;width:5in;height:269.4pt;z-index:251660288" wrapcoords="-45 0 -45 21540 21600 21540 21600 0 -45 0">
            <v:imagedata r:id="rId5" o:title=""/>
            <w10:wrap type="tight"/>
          </v:shape>
          <o:OLEObject Type="Embed" ProgID="PowerPoint.Slide.12" ShapeID="_x0000_s1026" DrawAspect="Content" ObjectID="_1418629552" r:id="rId6"/>
        </w:pict>
      </w: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D944A9" w:rsidRDefault="00D944A9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574EF" w:rsidRPr="00933106" w:rsidRDefault="00F574EF" w:rsidP="009331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106">
        <w:rPr>
          <w:rFonts w:ascii="Times New Roman" w:hAnsi="Times New Roman" w:cs="Times New Roman"/>
          <w:b/>
          <w:sz w:val="24"/>
          <w:szCs w:val="24"/>
        </w:rPr>
        <w:lastRenderedPageBreak/>
        <w:t>Lecture 27</w:t>
      </w:r>
    </w:p>
    <w:p w:rsidR="00F574EF" w:rsidRPr="00933106" w:rsidRDefault="00F574EF" w:rsidP="009331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106">
        <w:rPr>
          <w:rFonts w:ascii="Times New Roman" w:hAnsi="Times New Roman" w:cs="Times New Roman"/>
          <w:b/>
          <w:sz w:val="24"/>
          <w:szCs w:val="24"/>
        </w:rPr>
        <w:t>Splitoff Point</w:t>
      </w:r>
    </w:p>
    <w:p w:rsidR="006B4978" w:rsidRPr="00F574EF" w:rsidRDefault="00926610" w:rsidP="00F574E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The </w:t>
      </w:r>
      <w:r w:rsidRPr="00F574EF">
        <w:rPr>
          <w:rFonts w:ascii="Times New Roman" w:hAnsi="Times New Roman" w:cs="Times New Roman"/>
          <w:i/>
          <w:iCs/>
          <w:sz w:val="24"/>
          <w:szCs w:val="24"/>
        </w:rPr>
        <w:t xml:space="preserve">splitoff point </w:t>
      </w:r>
      <w:r w:rsidRPr="00F574EF">
        <w:rPr>
          <w:rFonts w:ascii="Times New Roman" w:hAnsi="Times New Roman" w:cs="Times New Roman"/>
          <w:sz w:val="24"/>
          <w:szCs w:val="24"/>
        </w:rPr>
        <w:t xml:space="preserve">is the juncture in the production process where one or more products in a joint-cost setting become separately identifiable. </w:t>
      </w:r>
    </w:p>
    <w:p w:rsidR="006B4978" w:rsidRPr="00F574EF" w:rsidRDefault="006B4978" w:rsidP="00F574E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75" style="position:absolute;left:0;text-align:left;margin-left:67.2pt;margin-top:36.65pt;width:5in;height:207.6pt;z-index:251662336" wrapcoords="-45 0 -45 21540 21600 21540 21600 0 -45 0">
            <v:imagedata r:id="rId7" o:title=""/>
            <w10:wrap type="tight"/>
          </v:shape>
          <o:OLEObject Type="Embed" ProgID="PowerPoint.Slide.12" ShapeID="_x0000_s1027" DrawAspect="Content" ObjectID="_1418629553" r:id="rId8"/>
        </w:pict>
      </w:r>
      <w:r w:rsidR="00926610" w:rsidRPr="00F574EF">
        <w:rPr>
          <w:rFonts w:ascii="Times New Roman" w:hAnsi="Times New Roman" w:cs="Times New Roman"/>
          <w:i/>
          <w:iCs/>
          <w:sz w:val="24"/>
          <w:szCs w:val="24"/>
        </w:rPr>
        <w:t xml:space="preserve">Separable costs </w:t>
      </w:r>
      <w:r w:rsidR="00926610" w:rsidRPr="00F574EF">
        <w:rPr>
          <w:rFonts w:ascii="Times New Roman" w:hAnsi="Times New Roman" w:cs="Times New Roman"/>
          <w:sz w:val="24"/>
          <w:szCs w:val="24"/>
        </w:rPr>
        <w:t>are all costs (manufacturing, marketing, distribution, etc.) incurred beyond the splitoff point that are assignable to one or more individual products.</w:t>
      </w: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F574EF" w:rsidRPr="00933106" w:rsidRDefault="00F574EF" w:rsidP="00D944A9">
      <w:pPr>
        <w:rPr>
          <w:rFonts w:ascii="Times New Roman" w:hAnsi="Times New Roman" w:cs="Times New Roman"/>
          <w:b/>
          <w:sz w:val="24"/>
          <w:szCs w:val="24"/>
        </w:rPr>
      </w:pPr>
      <w:r w:rsidRPr="00933106">
        <w:rPr>
          <w:rFonts w:ascii="Times New Roman" w:hAnsi="Times New Roman" w:cs="Times New Roman"/>
          <w:b/>
          <w:sz w:val="24"/>
          <w:szCs w:val="24"/>
        </w:rPr>
        <w:t>Why Allocate Joint Products?</w:t>
      </w:r>
    </w:p>
    <w:p w:rsidR="006B4978" w:rsidRPr="00F574EF" w:rsidRDefault="00926610" w:rsidP="00933106">
      <w:p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The purposes for allocating joint costs to products include:</w:t>
      </w:r>
    </w:p>
    <w:p w:rsidR="006B4978" w:rsidRPr="00F574EF" w:rsidRDefault="00926610" w:rsidP="00F574EF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Inventory costing </w:t>
      </w:r>
    </w:p>
    <w:p w:rsidR="006B4978" w:rsidRPr="00F574EF" w:rsidRDefault="00926610" w:rsidP="00F574EF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Important for financial accounting purposes, reports to income tax authorities, and internal reporting purposes.</w:t>
      </w:r>
    </w:p>
    <w:p w:rsidR="006B4978" w:rsidRPr="00F574EF" w:rsidRDefault="00926610" w:rsidP="00F574EF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Cost reimbursement contracts</w:t>
      </w:r>
    </w:p>
    <w:p w:rsidR="006B4978" w:rsidRDefault="00926610" w:rsidP="00F574EF">
      <w:pPr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Cost allocation is required for cost reimbursement purposes under contracts when only a portion of a business’ products or services is sold or delivered to a single customer.</w:t>
      </w:r>
    </w:p>
    <w:p w:rsidR="00933106" w:rsidRDefault="00933106" w:rsidP="00933106">
      <w:pPr>
        <w:rPr>
          <w:rFonts w:ascii="Times New Roman" w:hAnsi="Times New Roman" w:cs="Times New Roman"/>
          <w:sz w:val="24"/>
          <w:szCs w:val="24"/>
        </w:rPr>
      </w:pPr>
    </w:p>
    <w:p w:rsidR="00933106" w:rsidRPr="00F574EF" w:rsidRDefault="00933106" w:rsidP="00933106">
      <w:pPr>
        <w:rPr>
          <w:rFonts w:ascii="Times New Roman" w:hAnsi="Times New Roman" w:cs="Times New Roman"/>
          <w:sz w:val="24"/>
          <w:szCs w:val="24"/>
        </w:rPr>
      </w:pPr>
    </w:p>
    <w:p w:rsidR="006B4978" w:rsidRPr="00F574EF" w:rsidRDefault="00926610" w:rsidP="00F574EF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lastRenderedPageBreak/>
        <w:t>Insurance settlements</w:t>
      </w:r>
    </w:p>
    <w:p w:rsidR="006B4978" w:rsidRPr="00F574EF" w:rsidRDefault="00926610" w:rsidP="00F574EF">
      <w:pPr>
        <w:numPr>
          <w:ilvl w:val="2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Require cost allocation when damage claims made by businesses with joint products, main products, or by-products are based on cost information.</w:t>
      </w:r>
    </w:p>
    <w:p w:rsidR="006B4978" w:rsidRPr="00F574EF" w:rsidRDefault="00926610" w:rsidP="00F574EF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Rate regulation</w:t>
      </w:r>
    </w:p>
    <w:p w:rsidR="006B4978" w:rsidRPr="00F574EF" w:rsidRDefault="00926610" w:rsidP="00F574EF">
      <w:pPr>
        <w:numPr>
          <w:ilvl w:val="2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The allocation of joint costs is required if one or more of the jointly produced products or services are subject to price regulation.</w:t>
      </w:r>
    </w:p>
    <w:p w:rsidR="006B4978" w:rsidRPr="00F574EF" w:rsidRDefault="00926610" w:rsidP="00F574E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Litigation</w:t>
      </w:r>
    </w:p>
    <w:p w:rsidR="006B4978" w:rsidRPr="00F574EF" w:rsidRDefault="00926610" w:rsidP="00F574EF">
      <w:pPr>
        <w:numPr>
          <w:ilvl w:val="2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Joint cost allocation is important in litigation          involving one or more joint products.</w:t>
      </w:r>
    </w:p>
    <w:p w:rsidR="00F574EF" w:rsidRPr="00933106" w:rsidRDefault="00F574EF" w:rsidP="00D944A9">
      <w:pPr>
        <w:rPr>
          <w:rFonts w:ascii="Times New Roman" w:hAnsi="Times New Roman" w:cs="Times New Roman"/>
          <w:b/>
          <w:sz w:val="24"/>
          <w:szCs w:val="24"/>
        </w:rPr>
      </w:pPr>
      <w:r w:rsidRPr="00933106">
        <w:rPr>
          <w:rFonts w:ascii="Times New Roman" w:hAnsi="Times New Roman" w:cs="Times New Roman"/>
          <w:b/>
          <w:sz w:val="24"/>
          <w:szCs w:val="24"/>
        </w:rPr>
        <w:t>Allocating Joint Costs</w:t>
      </w:r>
    </w:p>
    <w:p w:rsidR="006B4978" w:rsidRPr="00F574EF" w:rsidRDefault="00926610" w:rsidP="00F574E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Company incurred $200,000 of  joint costs to produce the following:</w:t>
      </w:r>
    </w:p>
    <w:p w:rsidR="006B4978" w:rsidRPr="00F574EF" w:rsidRDefault="00926610" w:rsidP="00F574E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Product A: 10,000 units, 20,000 pounds  </w:t>
      </w:r>
    </w:p>
    <w:p w:rsidR="006B4978" w:rsidRPr="00F574EF" w:rsidRDefault="00926610" w:rsidP="00F574E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B: 10,500 units, 48,000 pounds</w:t>
      </w:r>
    </w:p>
    <w:p w:rsidR="006B4978" w:rsidRPr="00F574EF" w:rsidRDefault="00926610" w:rsidP="00F574E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C: 11,500 units, 12,000 pounds</w:t>
      </w:r>
    </w:p>
    <w:p w:rsidR="00F574EF" w:rsidRPr="00933106" w:rsidRDefault="00F574EF" w:rsidP="00D944A9">
      <w:pPr>
        <w:rPr>
          <w:rFonts w:ascii="Times New Roman" w:hAnsi="Times New Roman" w:cs="Times New Roman"/>
          <w:b/>
          <w:sz w:val="24"/>
          <w:szCs w:val="24"/>
        </w:rPr>
      </w:pPr>
      <w:r w:rsidRPr="00933106">
        <w:rPr>
          <w:rFonts w:ascii="Times New Roman" w:hAnsi="Times New Roman" w:cs="Times New Roman"/>
          <w:b/>
          <w:sz w:val="24"/>
          <w:szCs w:val="24"/>
        </w:rPr>
        <w:t>Sales Value at Splitoff Method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Allocates joint costs to joint products on the basis of the relative total sales value at the splitoff point.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All outputs must </w:t>
      </w:r>
      <w:r w:rsidRPr="00F574EF">
        <w:rPr>
          <w:rFonts w:ascii="Times New Roman" w:hAnsi="Times New Roman" w:cs="Times New Roman"/>
          <w:i/>
          <w:iCs/>
          <w:sz w:val="24"/>
          <w:szCs w:val="24"/>
        </w:rPr>
        <w:t>have</w:t>
      </w:r>
      <w:r w:rsidRPr="00F574EF">
        <w:rPr>
          <w:rFonts w:ascii="Times New Roman" w:hAnsi="Times New Roman" w:cs="Times New Roman"/>
          <w:sz w:val="24"/>
          <w:szCs w:val="24"/>
        </w:rPr>
        <w:t xml:space="preserve"> sales values at this point to use the method.</w:t>
      </w:r>
    </w:p>
    <w:p w:rsidR="006B4978" w:rsidRPr="00F574EF" w:rsidRDefault="00926610" w:rsidP="00933106">
      <w:p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Assume the following sales values per unit:  A: $10.00, B: $30.00, and C: $20.00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What is the </w:t>
      </w:r>
      <w:r w:rsidRPr="00F574EF">
        <w:rPr>
          <w:rFonts w:ascii="Times New Roman" w:hAnsi="Times New Roman" w:cs="Times New Roman"/>
          <w:i/>
          <w:iCs/>
          <w:sz w:val="24"/>
          <w:szCs w:val="24"/>
        </w:rPr>
        <w:t>total</w:t>
      </w:r>
      <w:r w:rsidRPr="00F574EF">
        <w:rPr>
          <w:rFonts w:ascii="Times New Roman" w:hAnsi="Times New Roman" w:cs="Times New Roman"/>
          <w:sz w:val="24"/>
          <w:szCs w:val="24"/>
        </w:rPr>
        <w:t xml:space="preserve"> sales value at splitoff point?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A: 10,000 × $10.00 =</w:t>
      </w:r>
      <w:r w:rsidRPr="00F574EF">
        <w:rPr>
          <w:rFonts w:ascii="Times New Roman" w:hAnsi="Times New Roman" w:cs="Times New Roman"/>
          <w:sz w:val="24"/>
          <w:szCs w:val="24"/>
        </w:rPr>
        <w:tab/>
        <w:t>$100,000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B: 10,500 × $30.00 =</w:t>
      </w:r>
      <w:r w:rsidRPr="00F574EF">
        <w:rPr>
          <w:rFonts w:ascii="Times New Roman" w:hAnsi="Times New Roman" w:cs="Times New Roman"/>
          <w:sz w:val="24"/>
          <w:szCs w:val="24"/>
        </w:rPr>
        <w:tab/>
        <w:t xml:space="preserve"> 315,000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C: 11,500 × $20.00 =</w:t>
      </w:r>
      <w:r w:rsidRPr="00F574EF">
        <w:rPr>
          <w:rFonts w:ascii="Times New Roman" w:hAnsi="Times New Roman" w:cs="Times New Roman"/>
          <w:sz w:val="24"/>
          <w:szCs w:val="24"/>
          <w:u w:val="single"/>
        </w:rPr>
        <w:tab/>
        <w:t xml:space="preserve"> 230,000</w:t>
      </w:r>
      <w:r w:rsidRPr="00F57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978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Total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  <w:t>$645,000</w:t>
      </w:r>
    </w:p>
    <w:p w:rsidR="006B4978" w:rsidRPr="00933106" w:rsidRDefault="00926610" w:rsidP="00F574EF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933106">
        <w:rPr>
          <w:rFonts w:ascii="Times New Roman" w:hAnsi="Times New Roman" w:cs="Times New Roman"/>
          <w:i/>
          <w:sz w:val="24"/>
          <w:szCs w:val="24"/>
        </w:rPr>
        <w:t>How much joint costs are allocated to each product?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A: $100,000/$645,000 × $200,000 = $ 31,008   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lastRenderedPageBreak/>
        <w:t>B: $315,000/$645,000 × $200,000 =   97,674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C: $230,000/$645,000 × $200,000 = </w:t>
      </w:r>
      <w:r w:rsidRPr="00F574EF">
        <w:rPr>
          <w:rFonts w:ascii="Times New Roman" w:hAnsi="Times New Roman" w:cs="Times New Roman"/>
          <w:sz w:val="24"/>
          <w:szCs w:val="24"/>
          <w:u w:val="single"/>
        </w:rPr>
        <w:t xml:space="preserve">  71,318 </w:t>
      </w:r>
    </w:p>
    <w:p w:rsidR="006B4978" w:rsidRDefault="00926610" w:rsidP="00933106">
      <w:pPr>
        <w:ind w:left="720"/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Total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574EF">
        <w:rPr>
          <w:rFonts w:ascii="Times New Roman" w:hAnsi="Times New Roman" w:cs="Times New Roman"/>
          <w:sz w:val="24"/>
          <w:szCs w:val="24"/>
        </w:rPr>
        <w:t xml:space="preserve">   </w:t>
      </w:r>
      <w:r w:rsidRPr="00F574EF">
        <w:rPr>
          <w:rFonts w:ascii="Times New Roman" w:hAnsi="Times New Roman" w:cs="Times New Roman"/>
          <w:sz w:val="24"/>
          <w:szCs w:val="24"/>
        </w:rPr>
        <w:t>$200,000</w:t>
      </w:r>
    </w:p>
    <w:p w:rsidR="006B4978" w:rsidRPr="00933106" w:rsidRDefault="00926610" w:rsidP="00933106">
      <w:pPr>
        <w:rPr>
          <w:rFonts w:ascii="Times New Roman" w:hAnsi="Times New Roman" w:cs="Times New Roman"/>
          <w:i/>
          <w:sz w:val="24"/>
          <w:szCs w:val="24"/>
        </w:rPr>
      </w:pPr>
      <w:r w:rsidRPr="00933106">
        <w:rPr>
          <w:rFonts w:ascii="Times New Roman" w:hAnsi="Times New Roman" w:cs="Times New Roman"/>
          <w:i/>
          <w:sz w:val="24"/>
          <w:szCs w:val="24"/>
        </w:rPr>
        <w:t>What are the joint production costs per unit?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A: $31,008 ÷ 10,000 = $3.10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B: $97,674 ÷ 10,500 = $9.30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Product C: $71,318 ÷ 11,500 = $6.20</w:t>
      </w:r>
    </w:p>
    <w:p w:rsidR="006B4978" w:rsidRPr="00933106" w:rsidRDefault="00926610" w:rsidP="00F574EF">
      <w:pPr>
        <w:rPr>
          <w:rFonts w:ascii="Times New Roman" w:hAnsi="Times New Roman" w:cs="Times New Roman"/>
          <w:i/>
          <w:sz w:val="24"/>
          <w:szCs w:val="24"/>
        </w:rPr>
      </w:pPr>
      <w:r w:rsidRPr="00933106">
        <w:rPr>
          <w:rFonts w:ascii="Times New Roman" w:hAnsi="Times New Roman" w:cs="Times New Roman"/>
          <w:i/>
          <w:sz w:val="24"/>
          <w:szCs w:val="24"/>
        </w:rPr>
        <w:t>Assume all of the units produced of B and C were sold (no further processing).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 2,500 units of </w:t>
      </w:r>
      <w:proofErr w:type="gramStart"/>
      <w:r w:rsidRPr="00F574E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574EF">
        <w:rPr>
          <w:rFonts w:ascii="Times New Roman" w:hAnsi="Times New Roman" w:cs="Times New Roman"/>
          <w:sz w:val="24"/>
          <w:szCs w:val="24"/>
        </w:rPr>
        <w:t xml:space="preserve"> (25%) remain in inventory.</w:t>
      </w:r>
    </w:p>
    <w:p w:rsidR="006B4978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What is the gross margin percentage of each product?</w:t>
      </w:r>
    </w:p>
    <w:p w:rsidR="006B4978" w:rsidRPr="00933106" w:rsidRDefault="00926610" w:rsidP="00F574E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3310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Product A               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Revenues: 7,500 units × $10.00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="00F574EF">
        <w:rPr>
          <w:rFonts w:ascii="Times New Roman" w:hAnsi="Times New Roman" w:cs="Times New Roman"/>
          <w:sz w:val="24"/>
          <w:szCs w:val="24"/>
        </w:rPr>
        <w:tab/>
      </w:r>
      <w:r w:rsid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>$75,000</w:t>
      </w:r>
    </w:p>
    <w:p w:rsidR="006B4978" w:rsidRPr="00F574EF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Cost of goods sold: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 Joint product costs 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="00C71078">
        <w:rPr>
          <w:rFonts w:ascii="Times New Roman" w:hAnsi="Times New Roman" w:cs="Times New Roman"/>
          <w:sz w:val="24"/>
          <w:szCs w:val="24"/>
        </w:rPr>
        <w:t xml:space="preserve">  </w:t>
      </w:r>
      <w:r w:rsidRPr="00F574EF">
        <w:rPr>
          <w:rFonts w:ascii="Times New Roman" w:hAnsi="Times New Roman" w:cs="Times New Roman"/>
          <w:sz w:val="24"/>
          <w:szCs w:val="24"/>
        </w:rPr>
        <w:t>$31,008</w:t>
      </w:r>
    </w:p>
    <w:p w:rsidR="006B4978" w:rsidRPr="00F574EF" w:rsidRDefault="00926610" w:rsidP="00F574EF">
      <w:pPr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 xml:space="preserve"> Less ending inventory </w:t>
      </w:r>
      <w:r w:rsidRPr="00F574E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F574EF">
        <w:rPr>
          <w:rFonts w:ascii="Times New Roman" w:hAnsi="Times New Roman" w:cs="Times New Roman"/>
          <w:sz w:val="24"/>
          <w:szCs w:val="24"/>
          <w:u w:val="single"/>
        </w:rPr>
        <w:t>7,752*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  <w:u w:val="single"/>
        </w:rPr>
        <w:t xml:space="preserve"> 23,256</w:t>
      </w:r>
      <w:r w:rsidRPr="00F57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978" w:rsidRPr="00F574EF" w:rsidRDefault="00926610" w:rsidP="00F574EF">
      <w:pPr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*$31,008 × 25%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</w:p>
    <w:p w:rsidR="006B4978" w:rsidRPr="00933106" w:rsidRDefault="00926610" w:rsidP="00F574EF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574EF">
        <w:rPr>
          <w:rFonts w:ascii="Times New Roman" w:hAnsi="Times New Roman" w:cs="Times New Roman"/>
          <w:sz w:val="24"/>
          <w:szCs w:val="24"/>
        </w:rPr>
        <w:t>Gross margin</w:t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Pr="00F574EF">
        <w:rPr>
          <w:rFonts w:ascii="Times New Roman" w:hAnsi="Times New Roman" w:cs="Times New Roman"/>
          <w:sz w:val="24"/>
          <w:szCs w:val="24"/>
        </w:rPr>
        <w:tab/>
      </w:r>
      <w:r w:rsid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b/>
          <w:sz w:val="24"/>
          <w:szCs w:val="24"/>
        </w:rPr>
        <w:t>$51,744</w:t>
      </w:r>
    </w:p>
    <w:p w:rsidR="00933106" w:rsidRDefault="00933106" w:rsidP="00933106">
      <w:pPr>
        <w:rPr>
          <w:rFonts w:ascii="Times New Roman" w:hAnsi="Times New Roman" w:cs="Times New Roman"/>
          <w:b/>
          <w:sz w:val="24"/>
          <w:szCs w:val="24"/>
        </w:rPr>
      </w:pPr>
    </w:p>
    <w:p w:rsidR="006B4978" w:rsidRPr="00933106" w:rsidRDefault="00926610" w:rsidP="00933106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33106">
        <w:rPr>
          <w:rFonts w:ascii="Times New Roman" w:hAnsi="Times New Roman" w:cs="Times New Roman"/>
          <w:sz w:val="24"/>
          <w:szCs w:val="24"/>
        </w:rPr>
        <w:t xml:space="preserve">Prod. A:   $75,000 – $ 23,256 = $51,744;  </w:t>
      </w:r>
      <w:r w:rsidRP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sz w:val="24"/>
          <w:szCs w:val="24"/>
        </w:rPr>
        <w:tab/>
        <w:t>$51,744 ÷ $75,000 = 69%</w:t>
      </w:r>
    </w:p>
    <w:p w:rsidR="006B4978" w:rsidRPr="00933106" w:rsidRDefault="00926610" w:rsidP="00933106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33106">
        <w:rPr>
          <w:rFonts w:ascii="Times New Roman" w:hAnsi="Times New Roman" w:cs="Times New Roman"/>
          <w:sz w:val="24"/>
          <w:szCs w:val="24"/>
        </w:rPr>
        <w:t>Prod. B:  ($315,000 – $97,674) ÷ $315,000 = 69%</w:t>
      </w:r>
    </w:p>
    <w:p w:rsidR="006B4978" w:rsidRPr="00933106" w:rsidRDefault="00926610" w:rsidP="00933106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33106">
        <w:rPr>
          <w:rFonts w:ascii="Times New Roman" w:hAnsi="Times New Roman" w:cs="Times New Roman"/>
          <w:sz w:val="24"/>
          <w:szCs w:val="24"/>
        </w:rPr>
        <w:t>Prod. C:  ($230,000 – $71,318) ÷ $230,000 = 69%</w:t>
      </w:r>
    </w:p>
    <w:p w:rsidR="00933106" w:rsidRPr="00933106" w:rsidRDefault="00933106" w:rsidP="00933106">
      <w:pPr>
        <w:rPr>
          <w:rFonts w:ascii="Times New Roman" w:hAnsi="Times New Roman" w:cs="Times New Roman"/>
          <w:i/>
          <w:sz w:val="24"/>
          <w:szCs w:val="24"/>
        </w:rPr>
      </w:pPr>
      <w:r w:rsidRPr="00933106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933106">
        <w:rPr>
          <w:rFonts w:ascii="Times New Roman" w:hAnsi="Times New Roman" w:cs="Times New Roman"/>
          <w:i/>
          <w:iCs/>
          <w:sz w:val="24"/>
          <w:szCs w:val="24"/>
        </w:rPr>
        <w:t>sales value at split off method</w:t>
      </w:r>
      <w:r w:rsidRPr="00933106">
        <w:rPr>
          <w:rFonts w:ascii="Times New Roman" w:hAnsi="Times New Roman" w:cs="Times New Roman"/>
          <w:i/>
          <w:sz w:val="24"/>
          <w:szCs w:val="24"/>
        </w:rPr>
        <w:t xml:space="preserve"> produces an identical gross margin percentage for each product.</w:t>
      </w:r>
    </w:p>
    <w:p w:rsidR="00933106" w:rsidRPr="00933106" w:rsidRDefault="00933106" w:rsidP="009331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3106">
        <w:rPr>
          <w:rFonts w:ascii="Times New Roman" w:hAnsi="Times New Roman" w:cs="Times New Roman"/>
          <w:b/>
          <w:sz w:val="24"/>
          <w:szCs w:val="24"/>
        </w:rPr>
        <w:tab/>
        <w:t>End of Lecture 27</w:t>
      </w:r>
    </w:p>
    <w:p w:rsidR="00F574EF" w:rsidRPr="00F574EF" w:rsidRDefault="00F574EF" w:rsidP="00F574EF">
      <w:pPr>
        <w:rPr>
          <w:rFonts w:ascii="Times New Roman" w:hAnsi="Times New Roman" w:cs="Times New Roman"/>
          <w:sz w:val="24"/>
          <w:szCs w:val="24"/>
        </w:rPr>
      </w:pPr>
    </w:p>
    <w:p w:rsidR="00F574EF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2F7">
        <w:rPr>
          <w:rFonts w:ascii="Times New Roman" w:hAnsi="Times New Roman" w:cs="Times New Roman"/>
          <w:b/>
          <w:sz w:val="24"/>
          <w:szCs w:val="24"/>
        </w:rPr>
        <w:lastRenderedPageBreak/>
        <w:t>Lecture 28</w:t>
      </w:r>
    </w:p>
    <w:p w:rsidR="007A32F7" w:rsidRP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Exercise Question</w:t>
      </w:r>
    </w:p>
    <w:p w:rsidR="00F574EF" w:rsidRPr="00F574EF" w:rsidRDefault="007A32F7" w:rsidP="00F574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75" style="position:absolute;margin-left:48.6pt;margin-top:7.8pt;width:5in;height:269.4pt;z-index:251664384" wrapcoords="-45 0 -45 21540 21600 21540 21600 0 -45 0">
            <v:imagedata r:id="rId9" o:title=""/>
            <w10:wrap type="tight"/>
          </v:shape>
          <o:OLEObject Type="Embed" ProgID="PowerPoint.Slide.12" ShapeID="_x0000_s1028" DrawAspect="Content" ObjectID="_1418629554" r:id="rId10"/>
        </w:pict>
      </w:r>
    </w:p>
    <w:p w:rsidR="00F574EF" w:rsidRDefault="00F574EF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75" style="position:absolute;margin-left:48.6pt;margin-top:18.55pt;width:5in;height:269.4pt;z-index:251666432" wrapcoords="-45 0 -45 21540 21600 21540 21600 0 -45 0">
            <v:imagedata r:id="rId11" o:title=""/>
            <w10:wrap type="tight"/>
          </v:shape>
          <o:OLEObject Type="Embed" ProgID="PowerPoint.Slide.12" ShapeID="_x0000_s1029" DrawAspect="Content" ObjectID="_1418629555" r:id="rId12"/>
        </w:pict>
      </w: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0" type="#_x0000_t75" style="position:absolute;margin-left:48.6pt;margin-top:22.2pt;width:5in;height:199.8pt;z-index:251668480" wrapcoords="-45 0 -45 21540 21600 21540 21600 0 -45 0">
            <v:imagedata r:id="rId13" o:title=""/>
            <w10:wrap type="tight"/>
          </v:shape>
          <o:OLEObject Type="Embed" ProgID="PowerPoint.Slide.12" ShapeID="_x0000_s1030" DrawAspect="Content" ObjectID="_1418629556" r:id="rId14"/>
        </w:pict>
      </w:r>
      <w:r>
        <w:rPr>
          <w:rFonts w:ascii="Times New Roman" w:hAnsi="Times New Roman" w:cs="Times New Roman"/>
          <w:sz w:val="24"/>
          <w:szCs w:val="24"/>
        </w:rPr>
        <w:t>Gross Margin Calculation when all the items are sold</w:t>
      </w: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Gross Margin Calculation when there is ending inventory left</w:t>
      </w: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75" style="position:absolute;margin-left:53.4pt;margin-top:5.5pt;width:5in;height:269.4pt;z-index:-251643904">
            <v:imagedata r:id="rId15" o:title=""/>
          </v:shape>
          <o:OLEObject Type="Embed" ProgID="PowerPoint.Slide.12" ShapeID="_x0000_s1032" DrawAspect="Content" ObjectID="_1418629558" r:id="rId16"/>
        </w:pict>
      </w: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D944A9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2F7">
        <w:rPr>
          <w:rFonts w:ascii="Times New Roman" w:hAnsi="Times New Roman" w:cs="Times New Roman"/>
          <w:b/>
          <w:sz w:val="24"/>
          <w:szCs w:val="24"/>
        </w:rPr>
        <w:t>End of Lecture 28</w:t>
      </w: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2F7">
        <w:rPr>
          <w:rFonts w:ascii="Times New Roman" w:hAnsi="Times New Roman" w:cs="Times New Roman"/>
          <w:b/>
          <w:sz w:val="24"/>
          <w:szCs w:val="24"/>
        </w:rPr>
        <w:lastRenderedPageBreak/>
        <w:t>Lecture 29</w:t>
      </w:r>
    </w:p>
    <w:p w:rsidR="007A32F7" w:rsidRDefault="007A32F7" w:rsidP="007A3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2F7">
        <w:rPr>
          <w:rFonts w:ascii="Times New Roman" w:hAnsi="Times New Roman" w:cs="Times New Roman"/>
          <w:b/>
          <w:bCs/>
          <w:sz w:val="24"/>
          <w:szCs w:val="24"/>
        </w:rPr>
        <w:t xml:space="preserve">Estimated Net Realizable Value (NRV) Method </w:t>
      </w:r>
    </w:p>
    <w:p w:rsidR="00000000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 xml:space="preserve">Often </w:t>
      </w:r>
      <w:r w:rsidRPr="007A32F7">
        <w:rPr>
          <w:rFonts w:ascii="Times New Roman" w:hAnsi="Times New Roman" w:cs="Times New Roman"/>
          <w:sz w:val="24"/>
          <w:szCs w:val="24"/>
        </w:rPr>
        <w:t>products are processed further beyond the splitoff point to make them marketable or increase their value.</w:t>
      </w:r>
    </w:p>
    <w:p w:rsidR="00000000" w:rsidRPr="007A32F7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The estimated NRV method allocates joint costs to joint products on the basis of the relative estimated NRV.</w:t>
      </w:r>
    </w:p>
    <w:p w:rsidR="00000000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 xml:space="preserve">NRV = (expected </w:t>
      </w:r>
      <w:proofErr w:type="gramStart"/>
      <w:r w:rsidRPr="007A32F7">
        <w:rPr>
          <w:rFonts w:ascii="Times New Roman" w:hAnsi="Times New Roman" w:cs="Times New Roman"/>
          <w:b/>
          <w:bCs/>
          <w:sz w:val="24"/>
          <w:szCs w:val="24"/>
        </w:rPr>
        <w:t>final  sales</w:t>
      </w:r>
      <w:proofErr w:type="gramEnd"/>
      <w:r w:rsidRPr="007A32F7">
        <w:rPr>
          <w:rFonts w:ascii="Times New Roman" w:hAnsi="Times New Roman" w:cs="Times New Roman"/>
          <w:b/>
          <w:bCs/>
          <w:sz w:val="24"/>
          <w:szCs w:val="24"/>
        </w:rPr>
        <w:t xml:space="preserve"> value</w:t>
      </w:r>
      <w:r w:rsidRPr="007A32F7">
        <w:rPr>
          <w:rFonts w:ascii="Times New Roman" w:hAnsi="Times New Roman" w:cs="Times New Roman"/>
          <w:sz w:val="24"/>
          <w:szCs w:val="24"/>
        </w:rPr>
        <w:t xml:space="preserve"> in t</w:t>
      </w:r>
      <w:r w:rsidRPr="007A32F7">
        <w:rPr>
          <w:rFonts w:ascii="Times New Roman" w:hAnsi="Times New Roman" w:cs="Times New Roman"/>
          <w:sz w:val="24"/>
          <w:szCs w:val="24"/>
        </w:rPr>
        <w:t xml:space="preserve">he ordinary course of business) – (expected </w:t>
      </w:r>
      <w:r w:rsidRPr="007A32F7">
        <w:rPr>
          <w:rFonts w:ascii="Times New Roman" w:hAnsi="Times New Roman" w:cs="Times New Roman"/>
          <w:b/>
          <w:bCs/>
          <w:sz w:val="24"/>
          <w:szCs w:val="24"/>
        </w:rPr>
        <w:t>separable costs</w:t>
      </w:r>
      <w:r w:rsidRPr="007A32F7">
        <w:rPr>
          <w:rFonts w:ascii="Times New Roman" w:hAnsi="Times New Roman" w:cs="Times New Roman"/>
          <w:sz w:val="24"/>
          <w:szCs w:val="24"/>
        </w:rPr>
        <w:t xml:space="preserve"> of the total production of these products)</w:t>
      </w:r>
    </w:p>
    <w:p w:rsidR="00000000" w:rsidRPr="007A32F7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Assume that Company can process products A, B, and C further into   A1, B1, and C1.</w:t>
      </w:r>
    </w:p>
    <w:p w:rsidR="00000000" w:rsidRPr="007A32F7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 xml:space="preserve">The new sales </w:t>
      </w:r>
      <w:r w:rsidR="007A32F7" w:rsidRPr="007A32F7">
        <w:rPr>
          <w:rFonts w:ascii="Times New Roman" w:hAnsi="Times New Roman" w:cs="Times New Roman"/>
          <w:sz w:val="24"/>
          <w:szCs w:val="24"/>
        </w:rPr>
        <w:t>values after further processing are</w:t>
      </w:r>
      <w:r w:rsidRPr="007A32F7">
        <w:rPr>
          <w:rFonts w:ascii="Times New Roman" w:hAnsi="Times New Roman" w:cs="Times New Roman"/>
          <w:sz w:val="24"/>
          <w:szCs w:val="24"/>
        </w:rPr>
        <w:t>:</w:t>
      </w:r>
    </w:p>
    <w:p w:rsid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A1: 10,000 × $12</w:t>
      </w:r>
      <w:r w:rsidRPr="007A32F7">
        <w:rPr>
          <w:rFonts w:ascii="Times New Roman" w:hAnsi="Times New Roman" w:cs="Times New Roman"/>
          <w:sz w:val="24"/>
          <w:szCs w:val="24"/>
        </w:rPr>
        <w:t xml:space="preserve">.00 = $120,000                      </w:t>
      </w:r>
    </w:p>
    <w:p w:rsid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 xml:space="preserve">B1: 10,500 × $33.00 = $346,500                             </w:t>
      </w:r>
    </w:p>
    <w:p w:rsidR="00000000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C1: 11,500 × $21.00 = $241,500</w:t>
      </w:r>
    </w:p>
    <w:p w:rsidR="00000000" w:rsidRPr="007A32F7" w:rsidRDefault="0043123E" w:rsidP="007A32F7">
      <w:p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 xml:space="preserve">Additional processing (separable) costs    are as follows:         </w:t>
      </w:r>
    </w:p>
    <w:p w:rsidR="00000000" w:rsidRP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A1: $35,000; B1: $46,500; and C1: $51,500</w:t>
      </w:r>
    </w:p>
    <w:p w:rsidR="00000000" w:rsidRPr="007A32F7" w:rsidRDefault="0043123E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What is the estim</w:t>
      </w:r>
      <w:r w:rsidRPr="007A32F7">
        <w:rPr>
          <w:rFonts w:ascii="Times New Roman" w:hAnsi="Times New Roman" w:cs="Times New Roman"/>
          <w:sz w:val="24"/>
          <w:szCs w:val="24"/>
        </w:rPr>
        <w:t>ated net realizable value   of each product at the splitoff point?</w:t>
      </w:r>
    </w:p>
    <w:p w:rsidR="00000000" w:rsidRP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Product A1: $120,000 – $35,000 = $85,000 estimated net realizable value</w:t>
      </w:r>
    </w:p>
    <w:p w:rsidR="00000000" w:rsidRP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Product B1: $346,500 – $46,500 = $300,000 estimated net realizable value</w:t>
      </w:r>
    </w:p>
    <w:p w:rsidR="00000000" w:rsidRPr="007A32F7" w:rsidRDefault="0043123E" w:rsidP="007A32F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Product C1: $241,500 – $51,500 = $190,000</w:t>
      </w:r>
      <w:r w:rsidRPr="007A32F7">
        <w:rPr>
          <w:rFonts w:ascii="Times New Roman" w:hAnsi="Times New Roman" w:cs="Times New Roman"/>
          <w:sz w:val="24"/>
          <w:szCs w:val="24"/>
        </w:rPr>
        <w:t xml:space="preserve"> estimated net realizable value</w:t>
      </w:r>
    </w:p>
    <w:p w:rsidR="00000000" w:rsidRDefault="0043123E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7A32F7">
        <w:rPr>
          <w:rFonts w:ascii="Times New Roman" w:hAnsi="Times New Roman" w:cs="Times New Roman"/>
          <w:sz w:val="24"/>
          <w:szCs w:val="24"/>
        </w:rPr>
        <w:t>How much of the joint cost is allocated to each product?</w:t>
      </w:r>
    </w:p>
    <w:p w:rsidR="00EE4C71" w:rsidRP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 xml:space="preserve">Estimated   </w:t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  <w:u w:val="single"/>
        </w:rPr>
        <w:t>NRV</w:t>
      </w:r>
      <w:r w:rsidRPr="00EE4C71">
        <w:rPr>
          <w:rFonts w:ascii="Times New Roman" w:hAnsi="Times New Roman" w:cs="Times New Roman"/>
          <w:sz w:val="24"/>
          <w:szCs w:val="24"/>
        </w:rPr>
        <w:t xml:space="preserve"> </w:t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  <w:u w:val="single"/>
        </w:rPr>
        <w:t>Proportion</w:t>
      </w: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Product A1</w:t>
      </w:r>
      <w:r w:rsidRPr="00EE4C71">
        <w:rPr>
          <w:rFonts w:ascii="Times New Roman" w:hAnsi="Times New Roman" w:cs="Times New Roman"/>
          <w:sz w:val="24"/>
          <w:szCs w:val="24"/>
        </w:rPr>
        <w:tab/>
        <w:t>$ 85,000</w:t>
      </w:r>
      <w:r w:rsidRPr="00EE4C71">
        <w:rPr>
          <w:rFonts w:ascii="Times New Roman" w:hAnsi="Times New Roman" w:cs="Times New Roman"/>
          <w:sz w:val="24"/>
          <w:szCs w:val="24"/>
        </w:rPr>
        <w:tab/>
        <w:t xml:space="preserve"> 85/575  </w:t>
      </w: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Product B1</w:t>
      </w:r>
      <w:r w:rsidRPr="00EE4C71">
        <w:rPr>
          <w:rFonts w:ascii="Times New Roman" w:hAnsi="Times New Roman" w:cs="Times New Roman"/>
          <w:sz w:val="24"/>
          <w:szCs w:val="24"/>
        </w:rPr>
        <w:tab/>
        <w:t xml:space="preserve"> 300,000</w:t>
      </w:r>
      <w:r w:rsidRPr="00EE4C71">
        <w:rPr>
          <w:rFonts w:ascii="Times New Roman" w:hAnsi="Times New Roman" w:cs="Times New Roman"/>
          <w:sz w:val="24"/>
          <w:szCs w:val="24"/>
        </w:rPr>
        <w:tab/>
        <w:t xml:space="preserve">300/575     </w:t>
      </w: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Product C1</w:t>
      </w:r>
      <w:r w:rsidRPr="00EE4C71">
        <w:rPr>
          <w:rFonts w:ascii="Times New Roman" w:hAnsi="Times New Roman" w:cs="Times New Roman"/>
          <w:sz w:val="24"/>
          <w:szCs w:val="24"/>
          <w:u w:val="single"/>
        </w:rPr>
        <w:tab/>
        <w:t xml:space="preserve"> 190,000</w:t>
      </w:r>
      <w:r w:rsidRPr="00EE4C71">
        <w:rPr>
          <w:rFonts w:ascii="Times New Roman" w:hAnsi="Times New Roman" w:cs="Times New Roman"/>
          <w:sz w:val="24"/>
          <w:szCs w:val="24"/>
        </w:rPr>
        <w:tab/>
        <w:t xml:space="preserve">190/575      </w:t>
      </w: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Total</w:t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  <w:t>$575,000</w:t>
      </w: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00000" w:rsidRPr="00EE4C71" w:rsidRDefault="0043123E" w:rsidP="00EE4C71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lastRenderedPageBreak/>
        <w:t xml:space="preserve">Product A1:  85/575 </w:t>
      </w:r>
      <w:r w:rsidRPr="00EE4C71">
        <w:rPr>
          <w:rFonts w:ascii="Times New Roman" w:hAnsi="Times New Roman" w:cs="Times New Roman"/>
          <w:sz w:val="24"/>
          <w:szCs w:val="24"/>
        </w:rPr>
        <w:t>× $200,000 =</w:t>
      </w:r>
      <w:r w:rsidRPr="00EE4C71">
        <w:rPr>
          <w:rFonts w:ascii="Times New Roman" w:hAnsi="Times New Roman" w:cs="Times New Roman"/>
          <w:sz w:val="24"/>
          <w:szCs w:val="24"/>
        </w:rPr>
        <w:tab/>
        <w:t>$ 29,565</w:t>
      </w:r>
    </w:p>
    <w:p w:rsidR="00000000" w:rsidRPr="00EE4C71" w:rsidRDefault="0043123E" w:rsidP="00EE4C71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Product B1: 300/575 × $200,000 =</w:t>
      </w:r>
      <w:r w:rsidRPr="00EE4C71">
        <w:rPr>
          <w:rFonts w:ascii="Times New Roman" w:hAnsi="Times New Roman" w:cs="Times New Roman"/>
          <w:sz w:val="24"/>
          <w:szCs w:val="24"/>
        </w:rPr>
        <w:tab/>
        <w:t xml:space="preserve"> 104,348</w:t>
      </w:r>
    </w:p>
    <w:p w:rsidR="00000000" w:rsidRPr="00EE4C71" w:rsidRDefault="0043123E" w:rsidP="00EE4C71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Product C1: 190/575 × $200,000 =</w:t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  <w:u w:val="single"/>
        </w:rPr>
        <w:t xml:space="preserve">  66,087</w:t>
      </w:r>
    </w:p>
    <w:p w:rsidR="00000000" w:rsidRDefault="0043123E" w:rsidP="00B7263E">
      <w:pPr>
        <w:ind w:left="720"/>
        <w:rPr>
          <w:rFonts w:ascii="Times New Roman" w:hAnsi="Times New Roman" w:cs="Times New Roman"/>
          <w:sz w:val="24"/>
          <w:szCs w:val="24"/>
        </w:rPr>
      </w:pPr>
      <w:r w:rsidRPr="00EE4C71">
        <w:rPr>
          <w:rFonts w:ascii="Times New Roman" w:hAnsi="Times New Roman" w:cs="Times New Roman"/>
          <w:sz w:val="24"/>
          <w:szCs w:val="24"/>
        </w:rPr>
        <w:t>Total</w:t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ab/>
      </w:r>
      <w:r w:rsidRPr="00EE4C71">
        <w:rPr>
          <w:rFonts w:ascii="Times New Roman" w:hAnsi="Times New Roman" w:cs="Times New Roman"/>
          <w:sz w:val="24"/>
          <w:szCs w:val="24"/>
        </w:rPr>
        <w:t>$200,000</w:t>
      </w:r>
    </w:p>
    <w:p w:rsidR="00B7263E" w:rsidRDefault="00B7263E" w:rsidP="00B7263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32385</wp:posOffset>
            </wp:positionV>
            <wp:extent cx="3055620" cy="1363980"/>
            <wp:effectExtent l="0" t="0" r="0" b="0"/>
            <wp:wrapTight wrapText="bothSides">
              <wp:wrapPolygon edited="0">
                <wp:start x="4848" y="1207"/>
                <wp:lineTo x="4444" y="1508"/>
                <wp:lineTo x="4175" y="6034"/>
                <wp:lineTo x="673" y="8145"/>
                <wp:lineTo x="673" y="19307"/>
                <wp:lineTo x="1212" y="19911"/>
                <wp:lineTo x="4309" y="19911"/>
                <wp:lineTo x="15486" y="19911"/>
                <wp:lineTo x="16698" y="19911"/>
                <wp:lineTo x="17237" y="18402"/>
                <wp:lineTo x="17102" y="11464"/>
                <wp:lineTo x="16564" y="10257"/>
                <wp:lineTo x="16968" y="8447"/>
                <wp:lineTo x="15217" y="6034"/>
                <wp:lineTo x="16968" y="2715"/>
                <wp:lineTo x="16698" y="1207"/>
                <wp:lineTo x="12254" y="1207"/>
                <wp:lineTo x="4848" y="1207"/>
              </wp:wrapPolygon>
            </wp:wrapTight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48600" cy="3429000"/>
                      <a:chOff x="381000" y="1981200"/>
                      <a:chExt cx="7848600" cy="3429000"/>
                    </a:xfrm>
                  </a:grpSpPr>
                  <a:sp>
                    <a:nvSpPr>
                      <a:cNvPr id="81923" name="Rectangle 3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381000" y="1981200"/>
                        <a:ext cx="7848600" cy="342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Font typeface="Arial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Font typeface="Arial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Font typeface="Arial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Font typeface="Arial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rtl="0" eaLnBrk="0" fontAlgn="base" hangingPunct="0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Font typeface="Arial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>
                            <a:buFont typeface="Monotype Sorts" pitchFamily="2" charset="2"/>
                            <a:buNone/>
                          </a:pPr>
                          <a:r>
                            <a:rPr lang="en-US" dirty="0" smtClean="0"/>
                            <a:t>  	       	Allocated   Separable  Inventory                    	     	</a:t>
                          </a:r>
                          <a:r>
                            <a:rPr lang="en-US" u="sng" dirty="0" smtClean="0"/>
                            <a:t>joint costs</a:t>
                          </a:r>
                          <a:r>
                            <a:rPr lang="en-US" dirty="0" smtClean="0"/>
                            <a:t>	  </a:t>
                          </a:r>
                          <a:r>
                            <a:rPr lang="en-US" u="sng" dirty="0" smtClean="0"/>
                            <a:t> </a:t>
                          </a:r>
                          <a:r>
                            <a:rPr lang="en-US" u="sng" dirty="0" err="1" smtClean="0"/>
                            <a:t>costs</a:t>
                          </a:r>
                          <a:r>
                            <a:rPr lang="en-US" u="sng" dirty="0" smtClean="0"/>
                            <a:t>   </a:t>
                          </a:r>
                          <a:r>
                            <a:rPr lang="en-US" dirty="0" smtClean="0"/>
                            <a:t>   	</a:t>
                          </a:r>
                          <a:r>
                            <a:rPr lang="en-US" u="sng" dirty="0" err="1" smtClean="0"/>
                            <a:t>costs</a:t>
                          </a:r>
                          <a:r>
                            <a:rPr lang="en-US" u="sng" dirty="0" smtClean="0"/>
                            <a:t>       </a:t>
                          </a:r>
                        </a:p>
                        <a:p>
                          <a:pPr eaLnBrk="1" hangingPunct="1">
                            <a:buFont typeface="Monotype Sorts" pitchFamily="2" charset="2"/>
                            <a:buNone/>
                          </a:pPr>
                          <a:r>
                            <a:rPr lang="en-US" dirty="0" smtClean="0"/>
                            <a:t>	A1		$ 29,565	 $ 35,000	 $ 64,565            B1		 104,348	   46,500	  150,848</a:t>
                          </a:r>
                        </a:p>
                        <a:p>
                          <a:pPr eaLnBrk="1" hangingPunct="1">
                            <a:buFont typeface="Monotype Sorts" pitchFamily="2" charset="2"/>
                            <a:buNone/>
                          </a:pPr>
                          <a:r>
                            <a:rPr lang="en-US" dirty="0" smtClean="0"/>
                            <a:t>	C1		</a:t>
                          </a:r>
                          <a:r>
                            <a:rPr lang="en-US" u="sng" dirty="0" smtClean="0"/>
                            <a:t>  66,087</a:t>
                          </a:r>
                          <a:r>
                            <a:rPr lang="en-US" dirty="0" smtClean="0"/>
                            <a:t>	  </a:t>
                          </a:r>
                          <a:r>
                            <a:rPr lang="en-US" u="sng" dirty="0" smtClean="0"/>
                            <a:t> 51,500</a:t>
                          </a:r>
                          <a:r>
                            <a:rPr lang="en-US" dirty="0" smtClean="0"/>
                            <a:t>	 </a:t>
                          </a:r>
                          <a:r>
                            <a:rPr lang="en-US" u="sng" dirty="0" smtClean="0"/>
                            <a:t> 117,587  </a:t>
                          </a:r>
                          <a:r>
                            <a:rPr lang="en-US" dirty="0" smtClean="0"/>
                            <a:t>                 Total	$200,000	 $133,000	 $333,000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B7263E" w:rsidRPr="00EE4C71" w:rsidRDefault="00B7263E" w:rsidP="00B7263E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7263E" w:rsidRDefault="00B7263E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7263E" w:rsidRDefault="00B7263E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00000" w:rsidRPr="00B7263E" w:rsidRDefault="0043123E" w:rsidP="00B7263E">
      <w:pPr>
        <w:rPr>
          <w:rFonts w:ascii="Times New Roman" w:hAnsi="Times New Roman" w:cs="Times New Roman"/>
          <w:sz w:val="24"/>
          <w:szCs w:val="24"/>
        </w:rPr>
      </w:pPr>
      <w:r w:rsidRPr="00B7263E">
        <w:rPr>
          <w:rFonts w:ascii="Times New Roman" w:hAnsi="Times New Roman" w:cs="Times New Roman"/>
          <w:sz w:val="24"/>
          <w:szCs w:val="24"/>
        </w:rPr>
        <w:t>What is the production cost per unit?</w:t>
      </w:r>
    </w:p>
    <w:p w:rsidR="00000000" w:rsidRPr="00B7263E" w:rsidRDefault="0043123E" w:rsidP="00B7263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B7263E">
        <w:rPr>
          <w:rFonts w:ascii="Times New Roman" w:hAnsi="Times New Roman" w:cs="Times New Roman"/>
          <w:sz w:val="24"/>
          <w:szCs w:val="24"/>
        </w:rPr>
        <w:t>Product A1: $64,565 ÷ 10,000 = $6.46</w:t>
      </w:r>
    </w:p>
    <w:p w:rsidR="00000000" w:rsidRPr="00B7263E" w:rsidRDefault="0043123E" w:rsidP="00B7263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B7263E">
        <w:rPr>
          <w:rFonts w:ascii="Times New Roman" w:hAnsi="Times New Roman" w:cs="Times New Roman"/>
          <w:sz w:val="24"/>
          <w:szCs w:val="24"/>
        </w:rPr>
        <w:t xml:space="preserve">Product </w:t>
      </w:r>
      <w:r w:rsidRPr="00B7263E">
        <w:rPr>
          <w:rFonts w:ascii="Times New Roman" w:hAnsi="Times New Roman" w:cs="Times New Roman"/>
          <w:sz w:val="24"/>
          <w:szCs w:val="24"/>
        </w:rPr>
        <w:t>B1: $150,848 ÷ 10,500 = $14.37</w:t>
      </w:r>
    </w:p>
    <w:p w:rsidR="00000000" w:rsidRDefault="0043123E" w:rsidP="00B7263E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B7263E">
        <w:rPr>
          <w:rFonts w:ascii="Times New Roman" w:hAnsi="Times New Roman" w:cs="Times New Roman"/>
          <w:sz w:val="24"/>
          <w:szCs w:val="24"/>
        </w:rPr>
        <w:t>Product C1: $117,587 ÷ 11,500 = $10.22</w:t>
      </w:r>
    </w:p>
    <w:p w:rsidR="00E21193" w:rsidRDefault="00E21193" w:rsidP="00E21193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21193" w:rsidRPr="00E21193" w:rsidRDefault="00E21193" w:rsidP="00E211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75" style="position:absolute;margin-left:69.6pt;margin-top:23.45pt;width:306pt;height:212.4pt;z-index:251675648" wrapcoords="-45 0 -45 21540 21600 21540 21600 0 -45 0">
            <v:imagedata r:id="rId17" o:title=""/>
            <w10:wrap type="tight"/>
          </v:shape>
          <o:OLEObject Type="Embed" ProgID="PowerPoint.Slide.12" ShapeID="_x0000_s1033" DrawAspect="Content" ObjectID="_1418629557" r:id="rId18"/>
        </w:pict>
      </w:r>
      <w:r w:rsidRPr="00E21193">
        <w:rPr>
          <w:rFonts w:ascii="Times New Roman" w:hAnsi="Times New Roman" w:cs="Times New Roman"/>
          <w:b/>
          <w:sz w:val="24"/>
          <w:szCs w:val="24"/>
        </w:rPr>
        <w:t>Practice Question</w:t>
      </w:r>
    </w:p>
    <w:p w:rsidR="00B7263E" w:rsidRPr="00B7263E" w:rsidRDefault="00B7263E" w:rsidP="00B7263E">
      <w:pPr>
        <w:rPr>
          <w:rFonts w:ascii="Times New Roman" w:hAnsi="Times New Roman" w:cs="Times New Roman"/>
          <w:sz w:val="24"/>
          <w:szCs w:val="24"/>
        </w:rPr>
      </w:pPr>
    </w:p>
    <w:p w:rsidR="00B7263E" w:rsidRDefault="00B7263E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7263E" w:rsidRPr="00EE4C71" w:rsidRDefault="00B7263E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E4C71" w:rsidRDefault="00EE4C71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21193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A2">
        <w:rPr>
          <w:rFonts w:ascii="Times New Roman" w:hAnsi="Times New Roman" w:cs="Times New Roman"/>
          <w:b/>
          <w:sz w:val="24"/>
          <w:szCs w:val="24"/>
        </w:rPr>
        <w:t>End of Lecture 29</w:t>
      </w:r>
    </w:p>
    <w:p w:rsidR="002857A2" w:rsidRDefault="002857A2" w:rsidP="00E21193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7A2">
        <w:rPr>
          <w:rFonts w:ascii="Times New Roman" w:hAnsi="Times New Roman" w:cs="Times New Roman"/>
          <w:b/>
          <w:sz w:val="24"/>
          <w:szCs w:val="24"/>
        </w:rPr>
        <w:lastRenderedPageBreak/>
        <w:t>Lecture 30</w:t>
      </w:r>
    </w:p>
    <w:p w:rsidR="000B74AD" w:rsidRDefault="000B74AD" w:rsidP="001C16DB">
      <w:pPr>
        <w:rPr>
          <w:rFonts w:ascii="Times New Roman" w:hAnsi="Times New Roman" w:cs="Times New Roman"/>
          <w:b/>
          <w:sz w:val="24"/>
          <w:szCs w:val="24"/>
        </w:rPr>
      </w:pPr>
      <w:r w:rsidRPr="000B74AD">
        <w:rPr>
          <w:rFonts w:ascii="Times New Roman" w:hAnsi="Times New Roman" w:cs="Times New Roman"/>
          <w:b/>
          <w:sz w:val="24"/>
          <w:szCs w:val="24"/>
        </w:rPr>
        <w:t>Physical Measure Method</w:t>
      </w:r>
    </w:p>
    <w:p w:rsidR="00000000" w:rsidRDefault="000B74AD" w:rsidP="000B7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0B74AD">
        <w:rPr>
          <w:rFonts w:ascii="Times New Roman" w:hAnsi="Times New Roman" w:cs="Times New Roman"/>
          <w:sz w:val="24"/>
          <w:szCs w:val="24"/>
        </w:rPr>
        <w:t>allocates</w:t>
      </w:r>
      <w:r w:rsidR="0043123E" w:rsidRPr="000B74AD">
        <w:rPr>
          <w:rFonts w:ascii="Times New Roman" w:hAnsi="Times New Roman" w:cs="Times New Roman"/>
          <w:sz w:val="24"/>
          <w:szCs w:val="24"/>
        </w:rPr>
        <w:t xml:space="preserve"> joint costs to joint products on the basis of the relative weight, volume, or other physical measure at the splitoff point.</w:t>
      </w:r>
    </w:p>
    <w:p w:rsidR="00000000" w:rsidRPr="000B74AD" w:rsidRDefault="0043123E" w:rsidP="000B74AD">
      <w:p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Recall that Company incurred $200</w:t>
      </w:r>
      <w:proofErr w:type="gramStart"/>
      <w:r w:rsidRPr="000B74AD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0B74AD">
        <w:rPr>
          <w:rFonts w:ascii="Times New Roman" w:hAnsi="Times New Roman" w:cs="Times New Roman"/>
          <w:sz w:val="24"/>
          <w:szCs w:val="24"/>
        </w:rPr>
        <w:t xml:space="preserve"> of joint costs to produce A, B, and C products.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Product A: 10,000 units, 20,000 pounds  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Pr</w:t>
      </w:r>
      <w:r w:rsidRPr="000B74AD">
        <w:rPr>
          <w:rFonts w:ascii="Times New Roman" w:hAnsi="Times New Roman" w:cs="Times New Roman"/>
          <w:sz w:val="24"/>
          <w:szCs w:val="24"/>
        </w:rPr>
        <w:t>oduct B: 10,500 units, 48,000 pounds</w:t>
      </w:r>
    </w:p>
    <w:p w:rsidR="00000000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Product C: 11,500 units, 12,000 pounds</w:t>
      </w:r>
    </w:p>
    <w:p w:rsidR="00000000" w:rsidRPr="000B74AD" w:rsidRDefault="0043123E" w:rsidP="000B74AD">
      <w:p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Allocation using the number of pounds </w:t>
      </w:r>
      <w:proofErr w:type="gramStart"/>
      <w:r w:rsidRPr="000B74AD">
        <w:rPr>
          <w:rFonts w:ascii="Times New Roman" w:hAnsi="Times New Roman" w:cs="Times New Roman"/>
          <w:sz w:val="24"/>
          <w:szCs w:val="24"/>
        </w:rPr>
        <w:t>produced  as</w:t>
      </w:r>
      <w:proofErr w:type="gramEnd"/>
      <w:r w:rsidRPr="000B74AD">
        <w:rPr>
          <w:rFonts w:ascii="Times New Roman" w:hAnsi="Times New Roman" w:cs="Times New Roman"/>
          <w:sz w:val="24"/>
          <w:szCs w:val="24"/>
        </w:rPr>
        <w:t xml:space="preserve"> the physical measure:</w:t>
      </w:r>
      <w:r w:rsidRPr="000B74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Product A: 20,000/80,000 × $200,000 = $50,000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Product B: 48,000/80,000 × $200,000 = $120,000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Product </w:t>
      </w:r>
      <w:r w:rsidRPr="000B74AD">
        <w:rPr>
          <w:rFonts w:ascii="Times New Roman" w:hAnsi="Times New Roman" w:cs="Times New Roman"/>
          <w:sz w:val="24"/>
          <w:szCs w:val="24"/>
        </w:rPr>
        <w:t>C: 12,000/80,000 × $200,000 = $30,000</w:t>
      </w:r>
    </w:p>
    <w:p w:rsidR="00000000" w:rsidRPr="000B74AD" w:rsidRDefault="0043123E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What is the cost per pound for each product?</w:t>
      </w:r>
    </w:p>
    <w:p w:rsid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Product A: $50,000 ÷ 20,000 = $2.50       </w:t>
      </w:r>
    </w:p>
    <w:p w:rsid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Product B: $120,000 ÷ 48,000 = $2.50      </w:t>
      </w:r>
    </w:p>
    <w:p w:rsidR="00000000" w:rsidRPr="000B74AD" w:rsidRDefault="0043123E" w:rsidP="000B74AD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Product C: $30,000 ÷ 12,000 = $2.50</w:t>
      </w:r>
    </w:p>
    <w:p w:rsidR="00000000" w:rsidRDefault="0043123E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It is possible to obtain the cost per pound ($200,</w:t>
      </w:r>
      <w:r w:rsidRPr="000B74AD">
        <w:rPr>
          <w:rFonts w:ascii="Times New Roman" w:hAnsi="Times New Roman" w:cs="Times New Roman"/>
          <w:sz w:val="24"/>
          <w:szCs w:val="24"/>
        </w:rPr>
        <w:t>000 ÷ 80,000 = $2.50) and use this amount to distribute the joint costs.</w:t>
      </w:r>
    </w:p>
    <w:p w:rsidR="00000000" w:rsidRPr="000B74AD" w:rsidRDefault="0043123E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Under the benefits-received criterion, the physical measure method is less preferred than the </w:t>
      </w:r>
      <w:r w:rsidRPr="000B74AD">
        <w:rPr>
          <w:rFonts w:ascii="Times New Roman" w:hAnsi="Times New Roman" w:cs="Times New Roman"/>
          <w:sz w:val="24"/>
          <w:szCs w:val="24"/>
        </w:rPr>
        <w:t>sales value at splitoff method.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Why?</w:t>
      </w:r>
    </w:p>
    <w:p w:rsidR="00000000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Because </w:t>
      </w:r>
      <w:r w:rsidRPr="000B74AD">
        <w:rPr>
          <w:rFonts w:ascii="Times New Roman" w:hAnsi="Times New Roman" w:cs="Times New Roman"/>
          <w:sz w:val="24"/>
          <w:szCs w:val="24"/>
        </w:rPr>
        <w:t>it has no relationship to the revenue-producing power of the individual products.</w:t>
      </w:r>
    </w:p>
    <w:p w:rsidR="001C16DB" w:rsidRPr="001C16DB" w:rsidRDefault="001C16DB" w:rsidP="001C16D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1C16DB">
        <w:rPr>
          <w:rFonts w:ascii="Times New Roman" w:hAnsi="Times New Roman" w:cs="Times New Roman"/>
          <w:b/>
          <w:sz w:val="24"/>
          <w:szCs w:val="24"/>
        </w:rPr>
        <w:t>Comparison of Methods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Which method of allocating joint costs should be chosen?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The sales value at splitoff method is widely used where market prices exist at splitoff.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Sales value at splitoff m</w:t>
      </w:r>
      <w:r w:rsidRPr="000B74AD">
        <w:rPr>
          <w:rFonts w:ascii="Times New Roman" w:hAnsi="Times New Roman" w:cs="Times New Roman"/>
          <w:sz w:val="24"/>
          <w:szCs w:val="24"/>
        </w:rPr>
        <w:t>ethod: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lastRenderedPageBreak/>
        <w:t>Objective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Does not anticipate subsequent management decisions on further processing.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Uses a meaningful common denominator.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Simple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Not </w:t>
      </w:r>
      <w:r w:rsidRPr="000B74AD">
        <w:rPr>
          <w:rFonts w:ascii="Times New Roman" w:hAnsi="Times New Roman" w:cs="Times New Roman"/>
          <w:i/>
          <w:iCs/>
          <w:sz w:val="24"/>
          <w:szCs w:val="24"/>
        </w:rPr>
        <w:t>available</w:t>
      </w:r>
      <w:r w:rsidRPr="000B74AD">
        <w:rPr>
          <w:rFonts w:ascii="Times New Roman" w:hAnsi="Times New Roman" w:cs="Times New Roman"/>
          <w:sz w:val="24"/>
          <w:szCs w:val="24"/>
        </w:rPr>
        <w:t xml:space="preserve"> if not all products salable at splitoff 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The </w:t>
      </w:r>
      <w:r w:rsidRPr="000B74AD">
        <w:rPr>
          <w:rFonts w:ascii="Times New Roman" w:hAnsi="Times New Roman" w:cs="Times New Roman"/>
          <w:i/>
          <w:iCs/>
          <w:sz w:val="24"/>
          <w:szCs w:val="24"/>
        </w:rPr>
        <w:t>purpose</w:t>
      </w:r>
      <w:r w:rsidRPr="000B74AD">
        <w:rPr>
          <w:rFonts w:ascii="Times New Roman" w:hAnsi="Times New Roman" w:cs="Times New Roman"/>
          <w:sz w:val="24"/>
          <w:szCs w:val="24"/>
        </w:rPr>
        <w:t xml:space="preserve"> of the joint-cost </w:t>
      </w:r>
      <w:r w:rsidRPr="000B74AD">
        <w:rPr>
          <w:rFonts w:ascii="Times New Roman" w:hAnsi="Times New Roman" w:cs="Times New Roman"/>
          <w:sz w:val="24"/>
          <w:szCs w:val="24"/>
        </w:rPr>
        <w:t>allocation is important in choosing the allocation method.</w:t>
      </w:r>
    </w:p>
    <w:p w:rsidR="00000000" w:rsidRPr="000B74AD" w:rsidRDefault="0043123E" w:rsidP="000B74AD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The physical measure method is a more appropriate method to use in rate regulation.</w:t>
      </w:r>
    </w:p>
    <w:p w:rsidR="000B74AD" w:rsidRDefault="000B74AD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Absolute Irrelevance of Joint Costs for Decision Making</w:t>
      </w:r>
    </w:p>
    <w:p w:rsidR="00000000" w:rsidRPr="000B74AD" w:rsidRDefault="0043123E" w:rsidP="000B74A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Joint costs incurred up to the splitoff </w:t>
      </w:r>
      <w:proofErr w:type="gramStart"/>
      <w:r w:rsidRPr="000B74AD">
        <w:rPr>
          <w:rFonts w:ascii="Times New Roman" w:hAnsi="Times New Roman" w:cs="Times New Roman"/>
          <w:sz w:val="24"/>
          <w:szCs w:val="24"/>
        </w:rPr>
        <w:t>point  are</w:t>
      </w:r>
      <w:proofErr w:type="gramEnd"/>
      <w:r w:rsidRPr="000B74AD">
        <w:rPr>
          <w:rFonts w:ascii="Times New Roman" w:hAnsi="Times New Roman" w:cs="Times New Roman"/>
          <w:sz w:val="24"/>
          <w:szCs w:val="24"/>
        </w:rPr>
        <w:t xml:space="preserve"> pas</w:t>
      </w:r>
      <w:r w:rsidRPr="000B74AD">
        <w:rPr>
          <w:rFonts w:ascii="Times New Roman" w:hAnsi="Times New Roman" w:cs="Times New Roman"/>
          <w:sz w:val="24"/>
          <w:szCs w:val="24"/>
        </w:rPr>
        <w:t>t (sunk) costs irrelevant to the decision to sell a joint (or main) product at the splitoff point or to process it further.</w:t>
      </w:r>
    </w:p>
    <w:p w:rsidR="00000000" w:rsidRPr="000B74AD" w:rsidRDefault="0043123E" w:rsidP="000B74AD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>Assume that products A, B, and C can be sold at the splitoff point (at price1) or processed further into A1, B1, and C1 and sold at</w:t>
      </w:r>
      <w:r w:rsidRPr="000B74AD">
        <w:rPr>
          <w:rFonts w:ascii="Times New Roman" w:hAnsi="Times New Roman" w:cs="Times New Roman"/>
          <w:sz w:val="24"/>
          <w:szCs w:val="24"/>
        </w:rPr>
        <w:t xml:space="preserve"> price2.</w:t>
      </w:r>
    </w:p>
    <w:p w:rsidR="00000000" w:rsidRPr="000B74AD" w:rsidRDefault="001C16DB" w:rsidP="001C16D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gramStart"/>
      <w:r w:rsidR="0043123E" w:rsidRPr="000B74AD">
        <w:rPr>
          <w:rFonts w:ascii="Times New Roman" w:hAnsi="Times New Roman" w:cs="Times New Roman"/>
          <w:sz w:val="24"/>
          <w:szCs w:val="24"/>
          <w:u w:val="single"/>
        </w:rPr>
        <w:t>Units</w:t>
      </w:r>
      <w:proofErr w:type="gramEnd"/>
      <w:r w:rsidR="0043123E" w:rsidRPr="000B74AD">
        <w:rPr>
          <w:rFonts w:ascii="Times New Roman" w:hAnsi="Times New Roman" w:cs="Times New Roman"/>
          <w:sz w:val="24"/>
          <w:szCs w:val="24"/>
        </w:rPr>
        <w:t xml:space="preserve">     </w:t>
      </w:r>
      <w:r w:rsidR="0043123E" w:rsidRPr="000B74AD">
        <w:rPr>
          <w:rFonts w:ascii="Times New Roman" w:hAnsi="Times New Roman" w:cs="Times New Roman"/>
          <w:sz w:val="24"/>
          <w:szCs w:val="24"/>
          <w:u w:val="single"/>
        </w:rPr>
        <w:t>price1</w:t>
      </w:r>
      <w:r w:rsidR="0043123E" w:rsidRPr="000B74AD">
        <w:rPr>
          <w:rFonts w:ascii="Times New Roman" w:hAnsi="Times New Roman" w:cs="Times New Roman"/>
          <w:sz w:val="24"/>
          <w:szCs w:val="24"/>
        </w:rPr>
        <w:t xml:space="preserve">     </w:t>
      </w:r>
      <w:r w:rsidR="0043123E" w:rsidRPr="000B74AD">
        <w:rPr>
          <w:rFonts w:ascii="Times New Roman" w:hAnsi="Times New Roman" w:cs="Times New Roman"/>
          <w:sz w:val="24"/>
          <w:szCs w:val="24"/>
        </w:rPr>
        <w:tab/>
      </w:r>
      <w:r w:rsidR="0043123E" w:rsidRPr="000B74AD">
        <w:rPr>
          <w:rFonts w:ascii="Times New Roman" w:hAnsi="Times New Roman" w:cs="Times New Roman"/>
          <w:sz w:val="24"/>
          <w:szCs w:val="24"/>
          <w:u w:val="single"/>
        </w:rPr>
        <w:t>price2</w:t>
      </w:r>
      <w:r w:rsidR="0043123E" w:rsidRPr="000B74AD">
        <w:rPr>
          <w:rFonts w:ascii="Times New Roman" w:hAnsi="Times New Roman" w:cs="Times New Roman"/>
          <w:sz w:val="24"/>
          <w:szCs w:val="24"/>
        </w:rPr>
        <w:t xml:space="preserve">      </w:t>
      </w:r>
      <w:r w:rsidR="0043123E" w:rsidRPr="000B74AD">
        <w:rPr>
          <w:rFonts w:ascii="Times New Roman" w:hAnsi="Times New Roman" w:cs="Times New Roman"/>
          <w:sz w:val="24"/>
          <w:szCs w:val="24"/>
        </w:rPr>
        <w:tab/>
      </w:r>
      <w:r w:rsidR="0043123E" w:rsidRPr="000B74AD">
        <w:rPr>
          <w:rFonts w:ascii="Times New Roman" w:hAnsi="Times New Roman" w:cs="Times New Roman"/>
          <w:sz w:val="24"/>
          <w:szCs w:val="24"/>
          <w:u w:val="single"/>
        </w:rPr>
        <w:t>Add’l costs</w:t>
      </w:r>
    </w:p>
    <w:p w:rsidR="000B74AD" w:rsidRPr="000B74AD" w:rsidRDefault="000B74AD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  10,000   A: $10</w:t>
      </w:r>
      <w:r w:rsidRPr="000B74AD">
        <w:rPr>
          <w:rFonts w:ascii="Times New Roman" w:hAnsi="Times New Roman" w:cs="Times New Roman"/>
          <w:sz w:val="24"/>
          <w:szCs w:val="24"/>
        </w:rPr>
        <w:tab/>
      </w:r>
      <w:r w:rsidRPr="000B74AD">
        <w:rPr>
          <w:rFonts w:ascii="Times New Roman" w:hAnsi="Times New Roman" w:cs="Times New Roman"/>
          <w:sz w:val="24"/>
          <w:szCs w:val="24"/>
        </w:rPr>
        <w:tab/>
        <w:t>A1: $12</w:t>
      </w:r>
      <w:r w:rsidRPr="000B74AD">
        <w:rPr>
          <w:rFonts w:ascii="Times New Roman" w:hAnsi="Times New Roman" w:cs="Times New Roman"/>
          <w:sz w:val="24"/>
          <w:szCs w:val="24"/>
        </w:rPr>
        <w:tab/>
        <w:t>$35,000</w:t>
      </w:r>
    </w:p>
    <w:p w:rsidR="000B74AD" w:rsidRPr="000B74AD" w:rsidRDefault="000B74AD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  10,500   B: $30</w:t>
      </w:r>
      <w:r w:rsidRPr="000B74AD">
        <w:rPr>
          <w:rFonts w:ascii="Times New Roman" w:hAnsi="Times New Roman" w:cs="Times New Roman"/>
          <w:sz w:val="24"/>
          <w:szCs w:val="24"/>
        </w:rPr>
        <w:tab/>
      </w:r>
      <w:r w:rsidRPr="000B74AD">
        <w:rPr>
          <w:rFonts w:ascii="Times New Roman" w:hAnsi="Times New Roman" w:cs="Times New Roman"/>
          <w:sz w:val="24"/>
          <w:szCs w:val="24"/>
        </w:rPr>
        <w:tab/>
        <w:t>B1: $33</w:t>
      </w:r>
      <w:r w:rsidRPr="000B74AD">
        <w:rPr>
          <w:rFonts w:ascii="Times New Roman" w:hAnsi="Times New Roman" w:cs="Times New Roman"/>
          <w:sz w:val="24"/>
          <w:szCs w:val="24"/>
        </w:rPr>
        <w:tab/>
        <w:t>$46,500</w:t>
      </w:r>
    </w:p>
    <w:p w:rsidR="000B74AD" w:rsidRDefault="000B74AD" w:rsidP="000B74AD">
      <w:pPr>
        <w:ind w:left="360"/>
        <w:rPr>
          <w:rFonts w:ascii="Times New Roman" w:hAnsi="Times New Roman" w:cs="Times New Roman"/>
          <w:sz w:val="24"/>
          <w:szCs w:val="24"/>
        </w:rPr>
      </w:pPr>
      <w:r w:rsidRPr="000B74AD">
        <w:rPr>
          <w:rFonts w:ascii="Times New Roman" w:hAnsi="Times New Roman" w:cs="Times New Roman"/>
          <w:sz w:val="24"/>
          <w:szCs w:val="24"/>
        </w:rPr>
        <w:t xml:space="preserve">  11,500   C: $20</w:t>
      </w:r>
      <w:r w:rsidRPr="000B74AD">
        <w:rPr>
          <w:rFonts w:ascii="Times New Roman" w:hAnsi="Times New Roman" w:cs="Times New Roman"/>
          <w:sz w:val="24"/>
          <w:szCs w:val="24"/>
        </w:rPr>
        <w:tab/>
      </w:r>
      <w:r w:rsidRPr="000B74AD">
        <w:rPr>
          <w:rFonts w:ascii="Times New Roman" w:hAnsi="Times New Roman" w:cs="Times New Roman"/>
          <w:sz w:val="24"/>
          <w:szCs w:val="24"/>
        </w:rPr>
        <w:tab/>
        <w:t>C1: $21</w:t>
      </w:r>
      <w:r w:rsidRPr="000B74AD">
        <w:rPr>
          <w:rFonts w:ascii="Times New Roman" w:hAnsi="Times New Roman" w:cs="Times New Roman"/>
          <w:sz w:val="24"/>
          <w:szCs w:val="24"/>
        </w:rPr>
        <w:tab/>
        <w:t>$51,500</w:t>
      </w:r>
    </w:p>
    <w:p w:rsidR="00F20E14" w:rsidRPr="000B74AD" w:rsidRDefault="00F20E14" w:rsidP="000B74A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00000" w:rsidRPr="00F20E14" w:rsidRDefault="0043123E" w:rsidP="00F20E1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Should A, B</w:t>
      </w:r>
      <w:r w:rsidR="00F20E14">
        <w:rPr>
          <w:rFonts w:ascii="Times New Roman" w:hAnsi="Times New Roman" w:cs="Times New Roman"/>
          <w:sz w:val="24"/>
          <w:szCs w:val="24"/>
        </w:rPr>
        <w:t>, or C be sold at the splitoff -</w:t>
      </w:r>
      <w:r w:rsidRPr="00F20E14">
        <w:rPr>
          <w:rFonts w:ascii="Times New Roman" w:hAnsi="Times New Roman" w:cs="Times New Roman"/>
          <w:sz w:val="24"/>
          <w:szCs w:val="24"/>
        </w:rPr>
        <w:t>point or processed further?</w:t>
      </w:r>
    </w:p>
    <w:p w:rsidR="00000000" w:rsidRPr="00F20E14" w:rsidRDefault="0043123E" w:rsidP="00F20E14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Product A: Incremental revenue $20,000    – Incremental cost $35,000 = ($15,000)</w:t>
      </w:r>
    </w:p>
    <w:p w:rsidR="00000000" w:rsidRPr="00F20E14" w:rsidRDefault="0043123E" w:rsidP="00F20E14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Product B: Incremental revenue $31,500     – Incremental cost $46,500 = ($15,000)</w:t>
      </w:r>
    </w:p>
    <w:p w:rsidR="00000000" w:rsidRPr="00F20E14" w:rsidRDefault="0043123E" w:rsidP="00F20E14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Product C: Incremental revenue $11,500     – Incremental cost $51,500 = ($40,000)</w:t>
      </w:r>
    </w:p>
    <w:p w:rsidR="00F20E14" w:rsidRDefault="00F20E14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C16DB" w:rsidRDefault="001C16DB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C16DB" w:rsidRDefault="001C16DB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C16DB" w:rsidRDefault="001C16DB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C16DB" w:rsidRDefault="001C16DB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B74AD" w:rsidRDefault="00F20E14" w:rsidP="000B74A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0E14">
        <w:rPr>
          <w:rFonts w:ascii="Times New Roman" w:hAnsi="Times New Roman" w:cs="Times New Roman"/>
          <w:b/>
          <w:sz w:val="24"/>
          <w:szCs w:val="24"/>
        </w:rPr>
        <w:lastRenderedPageBreak/>
        <w:t>Physical or Quantitative unit method</w:t>
      </w:r>
    </w:p>
    <w:p w:rsidR="00000000" w:rsidRPr="00F20E14" w:rsidRDefault="0043123E" w:rsidP="00F20E14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This method attempts to distribute the total joint cost on the basis of some units of measurement, such as pounds, gallons, tons etc.</w:t>
      </w:r>
    </w:p>
    <w:p w:rsidR="00000000" w:rsidRPr="00F20E14" w:rsidRDefault="0043123E" w:rsidP="00F20E14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For instance, in manufacture of coke, products such as coke, coal tar, benzol, sulfate of a</w:t>
      </w:r>
      <w:r w:rsidRPr="00F20E14">
        <w:rPr>
          <w:rFonts w:ascii="Times New Roman" w:hAnsi="Times New Roman" w:cs="Times New Roman"/>
          <w:sz w:val="24"/>
          <w:szCs w:val="24"/>
        </w:rPr>
        <w:t xml:space="preserve">mmonia, and gas are measure in different units. </w:t>
      </w:r>
    </w:p>
    <w:p w:rsidR="00000000" w:rsidRPr="00F20E14" w:rsidRDefault="0043123E" w:rsidP="00F20E14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 xml:space="preserve">The yield of these recovered units is measured on the basis of quantity of products extracted per ton of coal.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38"/>
        <w:gridCol w:w="1953"/>
        <w:gridCol w:w="2304"/>
        <w:gridCol w:w="2054"/>
        <w:gridCol w:w="1827"/>
      </w:tblGrid>
      <w:tr w:rsidR="00F20E14" w:rsidRPr="00F20E14" w:rsidTr="00F20E14">
        <w:trPr>
          <w:cantSplit/>
          <w:trHeight w:val="5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0E14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Products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>Yield in lbs of recovered products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Distribution of waste to recovered products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Revised weight of recovered products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Materials cost of each product </w:t>
            </w:r>
          </w:p>
        </w:tc>
      </w:tr>
      <w:tr w:rsidR="00F20E14" w:rsidRPr="00F20E14" w:rsidTr="00F20E14">
        <w:trPr>
          <w:cantSplit/>
          <w:trHeight w:val="4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Coke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1320.0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69.474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1389.474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13.895 </w:t>
            </w:r>
          </w:p>
        </w:tc>
      </w:tr>
      <w:tr w:rsidR="00F20E14" w:rsidRPr="00F20E14" w:rsidTr="00F20E14">
        <w:trPr>
          <w:cantSplit/>
          <w:trHeight w:val="4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Coal tar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120.0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6.316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126.316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1.265 </w:t>
            </w:r>
          </w:p>
        </w:tc>
      </w:tr>
      <w:tr w:rsidR="00F20E14" w:rsidRPr="00F20E14" w:rsidTr="00F20E14">
        <w:trPr>
          <w:cantSplit/>
          <w:trHeight w:val="3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Benzol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21.9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1.153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23.053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0.230 </w:t>
            </w:r>
          </w:p>
        </w:tc>
      </w:tr>
      <w:tr w:rsidR="00F20E14" w:rsidRPr="00F20E14" w:rsidTr="00F20E14">
        <w:trPr>
          <w:cantSplit/>
          <w:trHeight w:val="5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Sulfate of ammonia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26.0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1.368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27.368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0.275 </w:t>
            </w:r>
          </w:p>
        </w:tc>
      </w:tr>
      <w:tr w:rsidR="00F20E14" w:rsidRPr="00F20E14" w:rsidTr="00F20E14">
        <w:trPr>
          <w:cantSplit/>
          <w:trHeight w:val="4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Gas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412.1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21.689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433.789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4.335 </w:t>
            </w:r>
          </w:p>
        </w:tc>
      </w:tr>
      <w:tr w:rsidR="00F20E14" w:rsidRPr="00F20E14" w:rsidTr="00F20E14">
        <w:trPr>
          <w:cantSplit/>
          <w:trHeight w:val="42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Waste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sz w:val="18"/>
                <w:szCs w:val="24"/>
              </w:rPr>
              <w:t xml:space="preserve">100.0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0E14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0E14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0E14" w:rsidRPr="00F20E14" w:rsidRDefault="00F20E14" w:rsidP="00F20E14">
            <w:pPr>
              <w:ind w:left="36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F20E14" w:rsidRPr="00F20E14" w:rsidTr="00F20E14">
        <w:trPr>
          <w:cantSplit/>
          <w:trHeight w:val="4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 xml:space="preserve">Total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2000.0lbs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100.000lbs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2000.000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Pr="00F20E14" w:rsidRDefault="00F20E14" w:rsidP="00F20E14">
            <w:pPr>
              <w:ind w:left="360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20E14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$20.000 </w:t>
            </w:r>
          </w:p>
        </w:tc>
      </w:tr>
    </w:tbl>
    <w:p w:rsidR="000B74AD" w:rsidRPr="000B74AD" w:rsidRDefault="000B74AD" w:rsidP="000B74A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B74AD" w:rsidRDefault="00F20E14" w:rsidP="000B74AD">
      <w:pPr>
        <w:rPr>
          <w:rFonts w:ascii="Times New Roman" w:hAnsi="Times New Roman" w:cs="Times New Roman"/>
          <w:b/>
          <w:sz w:val="24"/>
          <w:szCs w:val="24"/>
        </w:rPr>
      </w:pPr>
      <w:r w:rsidRPr="00F20E14">
        <w:rPr>
          <w:rFonts w:ascii="Times New Roman" w:hAnsi="Times New Roman" w:cs="Times New Roman"/>
          <w:b/>
          <w:sz w:val="24"/>
          <w:szCs w:val="24"/>
        </w:rPr>
        <w:t>Average Unit Method</w:t>
      </w:r>
    </w:p>
    <w:p w:rsidR="00000000" w:rsidRPr="00F20E14" w:rsidRDefault="00F20E14" w:rsidP="00F20E14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This method distributes</w:t>
      </w:r>
      <w:r w:rsidR="0043123E" w:rsidRPr="00F20E14">
        <w:rPr>
          <w:rFonts w:ascii="Times New Roman" w:hAnsi="Times New Roman" w:cs="Times New Roman"/>
          <w:sz w:val="24"/>
          <w:szCs w:val="24"/>
        </w:rPr>
        <w:t xml:space="preserve"> the joint cost on the basis of units produced.</w:t>
      </w:r>
    </w:p>
    <w:p w:rsidR="00000000" w:rsidRPr="00F20E14" w:rsidRDefault="0043123E" w:rsidP="00F20E14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This method is used when the market value of all types of products are identical</w:t>
      </w:r>
    </w:p>
    <w:p w:rsidR="00000000" w:rsidRPr="00F20E14" w:rsidRDefault="0043123E" w:rsidP="00F20E14">
      <w:pPr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Average unit method is obtained by dividing the total number of units produced into the total joint pr</w:t>
      </w:r>
      <w:r w:rsidRPr="00F20E14">
        <w:rPr>
          <w:rFonts w:ascii="Times New Roman" w:hAnsi="Times New Roman" w:cs="Times New Roman"/>
          <w:sz w:val="24"/>
          <w:szCs w:val="24"/>
        </w:rPr>
        <w:t xml:space="preserve">oduction cost. </w:t>
      </w:r>
    </w:p>
    <w:p w:rsidR="00F20E14" w:rsidRPr="00F20E14" w:rsidRDefault="00F20E14" w:rsidP="000B74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617220</wp:posOffset>
            </wp:positionH>
            <wp:positionV relativeFrom="paragraph">
              <wp:posOffset>45720</wp:posOffset>
            </wp:positionV>
            <wp:extent cx="4549140" cy="1905000"/>
            <wp:effectExtent l="0" t="0" r="0" b="0"/>
            <wp:wrapTight wrapText="bothSides">
              <wp:wrapPolygon edited="0">
                <wp:start x="4161" y="432"/>
                <wp:lineTo x="3980" y="17712"/>
                <wp:lineTo x="362" y="18576"/>
                <wp:lineTo x="452" y="20088"/>
                <wp:lineTo x="7146" y="20088"/>
                <wp:lineTo x="7688" y="20088"/>
                <wp:lineTo x="12935" y="20088"/>
                <wp:lineTo x="21075" y="18576"/>
                <wp:lineTo x="21166" y="17064"/>
                <wp:lineTo x="20533" y="16200"/>
                <wp:lineTo x="18452" y="14256"/>
                <wp:lineTo x="18452" y="432"/>
                <wp:lineTo x="4161" y="432"/>
              </wp:wrapPolygon>
            </wp:wrapTight>
            <wp:docPr id="2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86800" cy="3733800"/>
                      <a:chOff x="457200" y="1143000"/>
                      <a:chExt cx="8686800" cy="3733800"/>
                    </a:xfrm>
                  </a:grpSpPr>
                  <a:pic>
                    <a:nvPicPr>
                      <a:cNvPr id="6" name="table"/>
                      <a:cNvPicPr>
                        <a:picLocks noChangeAspect="1"/>
                      </a:cNvPicPr>
                    </a:nvPicPr>
                    <a:blipFill>
                      <a:blip r:embed="rId19"/>
                      <a:stretch>
                        <a:fillRect/>
                      </a:stretch>
                    </a:blipFill>
                    <a:spPr>
                      <a:xfrm>
                        <a:off x="2057400" y="1143000"/>
                        <a:ext cx="5828281" cy="2633700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5" name="Title 1"/>
                      <a:cNvSpPr txBox="1">
                        <a:spLocks/>
                      </a:cNvSpPr>
                    </a:nvSpPr>
                    <a:spPr>
                      <a:xfrm>
                        <a:off x="457200" y="3733800"/>
                        <a:ext cx="8686800" cy="11430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rm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400" b="1" dirty="0" smtClean="0"/>
                            <a:t>                      </a:t>
                          </a:r>
                          <a:r>
                            <a:rPr lang="en-US" sz="2400" b="1" u="sng" dirty="0" smtClean="0"/>
                            <a:t>  Total Joint Production Cost           </a:t>
                          </a:r>
                          <a:r>
                            <a:rPr lang="en-US" sz="2400" b="1" dirty="0" smtClean="0"/>
                            <a:t> </a:t>
                          </a:r>
                          <a:r>
                            <a:rPr lang="en-US" sz="2400" b="1" u="sng" dirty="0" smtClean="0"/>
                            <a:t>=$120000 </a:t>
                          </a:r>
                          <a:r>
                            <a:rPr lang="en-US" sz="2400" b="1" dirty="0" smtClean="0"/>
                            <a:t>= $2/unit </a:t>
                          </a:r>
                        </a:p>
                        <a:p>
                          <a:r>
                            <a:rPr lang="en-US" sz="2400" b="1" dirty="0" smtClean="0"/>
                            <a:t>Total Number of units produced        60000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0B74AD" w:rsidRPr="000B74AD" w:rsidRDefault="000B74AD" w:rsidP="000B74AD">
      <w:pPr>
        <w:rPr>
          <w:rFonts w:ascii="Times New Roman" w:hAnsi="Times New Roman" w:cs="Times New Roman"/>
          <w:sz w:val="24"/>
          <w:szCs w:val="24"/>
        </w:rPr>
      </w:pPr>
    </w:p>
    <w:p w:rsidR="000B74AD" w:rsidRPr="002857A2" w:rsidRDefault="000B74AD" w:rsidP="00E21193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21193" w:rsidRDefault="00F20E14" w:rsidP="00EE4C7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0E14">
        <w:rPr>
          <w:rFonts w:ascii="Times New Roman" w:hAnsi="Times New Roman" w:cs="Times New Roman"/>
          <w:b/>
          <w:sz w:val="24"/>
          <w:szCs w:val="24"/>
        </w:rPr>
        <w:lastRenderedPageBreak/>
        <w:t>Weighted Average Unit Method</w:t>
      </w:r>
    </w:p>
    <w:p w:rsidR="00000000" w:rsidRPr="00F20E14" w:rsidRDefault="0043123E" w:rsidP="00F20E14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 xml:space="preserve">In many industries, the previously described methods do not give a satisfactory answer to the joint cost apportionment. </w:t>
      </w:r>
    </w:p>
    <w:p w:rsidR="00000000" w:rsidRPr="00F20E14" w:rsidRDefault="0043123E" w:rsidP="00F20E14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Weight factors are assigned to each unit, based upon size of unit, difficulty of manuf</w:t>
      </w:r>
      <w:r w:rsidRPr="00F20E14">
        <w:rPr>
          <w:rFonts w:ascii="Times New Roman" w:hAnsi="Times New Roman" w:cs="Times New Roman"/>
          <w:sz w:val="24"/>
          <w:szCs w:val="24"/>
        </w:rPr>
        <w:t>acture, time consumed in making the unit, difference in type of labor employed, amount of materials used, etc.</w:t>
      </w:r>
    </w:p>
    <w:p w:rsidR="00000000" w:rsidRDefault="0043123E" w:rsidP="00F20E14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F20E14">
        <w:rPr>
          <w:rFonts w:ascii="Times New Roman" w:hAnsi="Times New Roman" w:cs="Times New Roman"/>
          <w:sz w:val="24"/>
          <w:szCs w:val="24"/>
        </w:rPr>
        <w:t>Finished Goods of every kind is multiplied by weight factors to apportion the total joint cost to individual units.</w:t>
      </w:r>
    </w:p>
    <w:p w:rsidR="00F20E14" w:rsidRPr="00F20E14" w:rsidRDefault="00F20E14" w:rsidP="00F20E1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49530</wp:posOffset>
            </wp:positionV>
            <wp:extent cx="4442460" cy="1851660"/>
            <wp:effectExtent l="0" t="0" r="0" b="0"/>
            <wp:wrapTight wrapText="bothSides">
              <wp:wrapPolygon edited="0">
                <wp:start x="185" y="1111"/>
                <wp:lineTo x="278" y="17778"/>
                <wp:lineTo x="648" y="18889"/>
                <wp:lineTo x="1575" y="18889"/>
                <wp:lineTo x="463" y="19778"/>
                <wp:lineTo x="463" y="20889"/>
                <wp:lineTo x="1667" y="21111"/>
                <wp:lineTo x="6391" y="21111"/>
                <wp:lineTo x="8892" y="21111"/>
                <wp:lineTo x="18062" y="19333"/>
                <wp:lineTo x="18062" y="18889"/>
                <wp:lineTo x="19822" y="18889"/>
                <wp:lineTo x="21489" y="17111"/>
                <wp:lineTo x="21489" y="4667"/>
                <wp:lineTo x="20377" y="1111"/>
                <wp:lineTo x="185" y="1111"/>
              </wp:wrapPolygon>
            </wp:wrapTight>
            <wp:docPr id="3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14981" cy="4230707"/>
                      <a:chOff x="228600" y="381000"/>
                      <a:chExt cx="8714981" cy="4230707"/>
                    </a:xfrm>
                  </a:grpSpPr>
                  <a:sp>
                    <a:nvSpPr>
                      <a:cNvPr id="96258" name="Title 1"/>
                      <a:cNvSpPr>
                        <a:spLocks noGrp="1"/>
                      </a:cNvSpPr>
                    </a:nvSpPr>
                    <a:spPr>
                      <a:xfrm>
                        <a:off x="228600" y="381000"/>
                        <a:ext cx="8458200" cy="12954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pPr algn="l" eaLnBrk="1" hangingPunct="1"/>
                          <a:r>
                            <a:rPr lang="en-US" sz="2000" b="1" dirty="0" smtClean="0"/>
                            <a:t>The </a:t>
                          </a:r>
                          <a:r>
                            <a:rPr lang="en-US" sz="2000" b="1" dirty="0" err="1" smtClean="0"/>
                            <a:t>Buildon</a:t>
                          </a:r>
                          <a:r>
                            <a:rPr lang="en-US" sz="2000" b="1" dirty="0" smtClean="0"/>
                            <a:t> Company produces four join products: A, B, C and D. total joint production cost for November was $120000.</a:t>
                          </a:r>
                          <a:r>
                            <a:rPr lang="en-US" sz="2000" dirty="0" smtClean="0"/>
                            <a:t/>
                          </a:r>
                          <a:br>
                            <a:rPr lang="en-US" sz="2000" dirty="0" smtClean="0"/>
                          </a:br>
                          <a:endParaRPr lang="en-US" sz="2400" dirty="0" smtClean="0"/>
                        </a:p>
                      </a:txBody>
                      <a:useSpRect/>
                    </a:txSp>
                  </a:sp>
                  <a:pic>
                    <a:nvPicPr>
                      <a:cNvPr id="5" name="table"/>
                      <a:cNvPicPr>
                        <a:picLocks noChangeAspect="1"/>
                      </a:cNvPicPr>
                    </a:nvPicPr>
                    <a:blipFill>
                      <a:blip r:embed="rId20"/>
                      <a:stretch>
                        <a:fillRect/>
                      </a:stretch>
                    </a:blipFill>
                    <a:spPr>
                      <a:xfrm>
                        <a:off x="304800" y="1219200"/>
                        <a:ext cx="8638781" cy="2566638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96299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304800" y="3657600"/>
                        <a:ext cx="8458200" cy="9541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800" b="1" dirty="0">
                              <a:solidFill>
                                <a:prstClr val="black"/>
                              </a:solidFill>
                            </a:rPr>
                            <a:t>Required</a:t>
                          </a:r>
                          <a:r>
                            <a:rPr lang="en-US" sz="2800" dirty="0">
                              <a:solidFill>
                                <a:prstClr val="black"/>
                              </a:solidFill>
                            </a:rPr>
                            <a:t>: allocation of the production cost, using</a:t>
                          </a:r>
                          <a:r>
                            <a:rPr lang="en-US" sz="2800" dirty="0" smtClean="0">
                              <a:solidFill>
                                <a:prstClr val="black"/>
                              </a:solidFill>
                            </a:rPr>
                            <a:t>:  </a:t>
                          </a:r>
                          <a:r>
                            <a:rPr lang="en-US" sz="2800" dirty="0">
                              <a:solidFill>
                                <a:prstClr val="black"/>
                              </a:solidFill>
                            </a:rPr>
                            <a:t>The weighted average method.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F20E14" w:rsidRPr="00F20E14" w:rsidRDefault="00F20E14" w:rsidP="00EE4C71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21193" w:rsidRPr="007A32F7" w:rsidRDefault="00E21193" w:rsidP="00EE4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32F7" w:rsidRPr="007A32F7" w:rsidRDefault="007A32F7" w:rsidP="007A32F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32F7" w:rsidRPr="007A32F7" w:rsidRDefault="007A32F7" w:rsidP="007A32F7">
      <w:pPr>
        <w:rPr>
          <w:rFonts w:ascii="Times New Roman" w:hAnsi="Times New Roman" w:cs="Times New Roman"/>
          <w:sz w:val="24"/>
          <w:szCs w:val="24"/>
        </w:rPr>
      </w:pPr>
    </w:p>
    <w:p w:rsidR="007A32F7" w:rsidRPr="007A32F7" w:rsidRDefault="007A32F7" w:rsidP="007A32F7">
      <w:pPr>
        <w:rPr>
          <w:rFonts w:ascii="Times New Roman" w:hAnsi="Times New Roman" w:cs="Times New Roman"/>
          <w:sz w:val="24"/>
          <w:szCs w:val="24"/>
        </w:rPr>
      </w:pPr>
    </w:p>
    <w:p w:rsid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3BEA" w:rsidRPr="007A32F7" w:rsidRDefault="00783BEA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Lecture 30</w:t>
      </w:r>
    </w:p>
    <w:p w:rsidR="007A32F7" w:rsidRPr="007A32F7" w:rsidRDefault="007A32F7" w:rsidP="007A32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A32F7" w:rsidRPr="007A32F7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5F1C"/>
    <w:multiLevelType w:val="hybridMultilevel"/>
    <w:tmpl w:val="09E4F37A"/>
    <w:lvl w:ilvl="0" w:tplc="5414E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29B5C">
      <w:start w:val="14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D0277C">
      <w:start w:val="14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34D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6EB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B85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683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B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4B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50712C5"/>
    <w:multiLevelType w:val="hybridMultilevel"/>
    <w:tmpl w:val="8C60BFFC"/>
    <w:lvl w:ilvl="0" w:tplc="A77CB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1E18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4E0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C6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10A2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FA5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C2C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F07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3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120C86"/>
    <w:multiLevelType w:val="hybridMultilevel"/>
    <w:tmpl w:val="43463C94"/>
    <w:lvl w:ilvl="0" w:tplc="5F800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C0F50C">
      <w:start w:val="16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0ADF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A61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AE4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641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24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A01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4AC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AED5D5E"/>
    <w:multiLevelType w:val="hybridMultilevel"/>
    <w:tmpl w:val="40847C38"/>
    <w:lvl w:ilvl="0" w:tplc="F0A0C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529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7EEE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3EC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D67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389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484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9086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0C7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1330B7F"/>
    <w:multiLevelType w:val="hybridMultilevel"/>
    <w:tmpl w:val="679AF3C0"/>
    <w:lvl w:ilvl="0" w:tplc="BADC1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C60E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8611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E4A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B659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F2A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43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1ED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C85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56B64BA"/>
    <w:multiLevelType w:val="hybridMultilevel"/>
    <w:tmpl w:val="FAC2770A"/>
    <w:lvl w:ilvl="0" w:tplc="29CE2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865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A20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8B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5CF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BC0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34AF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05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62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9A720E"/>
    <w:multiLevelType w:val="hybridMultilevel"/>
    <w:tmpl w:val="A568FBF8"/>
    <w:lvl w:ilvl="0" w:tplc="13867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727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1CF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EE8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962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727B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A4C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32B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FCB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4477C60"/>
    <w:multiLevelType w:val="hybridMultilevel"/>
    <w:tmpl w:val="903A8FFC"/>
    <w:lvl w:ilvl="0" w:tplc="3AE24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4C5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586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FA4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A2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186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306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EC4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C69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5DE5F09"/>
    <w:multiLevelType w:val="hybridMultilevel"/>
    <w:tmpl w:val="62524884"/>
    <w:lvl w:ilvl="0" w:tplc="42ECD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46E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5AF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5EB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BE6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C4A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E8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EE0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92B1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63A42FD"/>
    <w:multiLevelType w:val="hybridMultilevel"/>
    <w:tmpl w:val="4E3E0232"/>
    <w:lvl w:ilvl="0" w:tplc="B5365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389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E6A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D0A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688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360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EA8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986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AA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8BC77CF"/>
    <w:multiLevelType w:val="hybridMultilevel"/>
    <w:tmpl w:val="301AE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35606D"/>
    <w:multiLevelType w:val="hybridMultilevel"/>
    <w:tmpl w:val="1472ACAE"/>
    <w:lvl w:ilvl="0" w:tplc="2FB2488E">
      <w:start w:val="1"/>
      <w:numFmt w:val="bullet"/>
      <w:lvlText w:val="2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D410FE">
      <w:start w:val="39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2AFFC" w:tentative="1">
      <w:start w:val="1"/>
      <w:numFmt w:val="bullet"/>
      <w:lvlText w:val="2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185D6C" w:tentative="1">
      <w:start w:val="1"/>
      <w:numFmt w:val="bullet"/>
      <w:lvlText w:val="2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7852C8" w:tentative="1">
      <w:start w:val="1"/>
      <w:numFmt w:val="bullet"/>
      <w:lvlText w:val="2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66ADC2" w:tentative="1">
      <w:start w:val="1"/>
      <w:numFmt w:val="bullet"/>
      <w:lvlText w:val="2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508096" w:tentative="1">
      <w:start w:val="1"/>
      <w:numFmt w:val="bullet"/>
      <w:lvlText w:val="2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463164" w:tentative="1">
      <w:start w:val="1"/>
      <w:numFmt w:val="bullet"/>
      <w:lvlText w:val="2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12766A" w:tentative="1">
      <w:start w:val="1"/>
      <w:numFmt w:val="bullet"/>
      <w:lvlText w:val="2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B4C3CDD"/>
    <w:multiLevelType w:val="hybridMultilevel"/>
    <w:tmpl w:val="5762A7F2"/>
    <w:lvl w:ilvl="0" w:tplc="7FB22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A65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2086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0CB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2A2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E69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9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BC3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0E7B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FED5AE1"/>
    <w:multiLevelType w:val="hybridMultilevel"/>
    <w:tmpl w:val="6DEEAB98"/>
    <w:lvl w:ilvl="0" w:tplc="656418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8AC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AA0D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C1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8EC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9CC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069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886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DCB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4B67341"/>
    <w:multiLevelType w:val="hybridMultilevel"/>
    <w:tmpl w:val="AE58DB2E"/>
    <w:lvl w:ilvl="0" w:tplc="17269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F27E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8C4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1EC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28FD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04C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84A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98C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38C8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8915BBA"/>
    <w:multiLevelType w:val="hybridMultilevel"/>
    <w:tmpl w:val="88C69882"/>
    <w:lvl w:ilvl="0" w:tplc="5A66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96D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ACC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BAB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4AD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D07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2AB6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02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4C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C821AB4"/>
    <w:multiLevelType w:val="hybridMultilevel"/>
    <w:tmpl w:val="4BA8F478"/>
    <w:lvl w:ilvl="0" w:tplc="40322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522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DEE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CC0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E4B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E8B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AE4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0A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D20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E242612"/>
    <w:multiLevelType w:val="hybridMultilevel"/>
    <w:tmpl w:val="8140EC28"/>
    <w:lvl w:ilvl="0" w:tplc="6178C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88E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1291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CC17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444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9C1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DE1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E4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A4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3E2B2B8C"/>
    <w:multiLevelType w:val="hybridMultilevel"/>
    <w:tmpl w:val="A2D8CA00"/>
    <w:lvl w:ilvl="0" w:tplc="EFA63B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3A7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EA23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CB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645E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D87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25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828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342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16F01A2"/>
    <w:multiLevelType w:val="hybridMultilevel"/>
    <w:tmpl w:val="C1AA298E"/>
    <w:lvl w:ilvl="0" w:tplc="B1E06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C81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9A1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AA2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842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305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064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5EB8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C01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6880AA4"/>
    <w:multiLevelType w:val="hybridMultilevel"/>
    <w:tmpl w:val="2404F728"/>
    <w:lvl w:ilvl="0" w:tplc="6EB0EF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E6985"/>
    <w:multiLevelType w:val="hybridMultilevel"/>
    <w:tmpl w:val="E47AB3E4"/>
    <w:lvl w:ilvl="0" w:tplc="BE5A1122">
      <w:start w:val="1"/>
      <w:numFmt w:val="bullet"/>
      <w:lvlText w:val="5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267FB6" w:tentative="1">
      <w:start w:val="1"/>
      <w:numFmt w:val="bullet"/>
      <w:lvlText w:val="5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621DE6">
      <w:start w:val="14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9455A8" w:tentative="1">
      <w:start w:val="1"/>
      <w:numFmt w:val="bullet"/>
      <w:lvlText w:val="5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9E231C" w:tentative="1">
      <w:start w:val="1"/>
      <w:numFmt w:val="bullet"/>
      <w:lvlText w:val="5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1247B0" w:tentative="1">
      <w:start w:val="1"/>
      <w:numFmt w:val="bullet"/>
      <w:lvlText w:val="5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2A1E78" w:tentative="1">
      <w:start w:val="1"/>
      <w:numFmt w:val="bullet"/>
      <w:lvlText w:val="5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F49228" w:tentative="1">
      <w:start w:val="1"/>
      <w:numFmt w:val="bullet"/>
      <w:lvlText w:val="5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421EE8" w:tentative="1">
      <w:start w:val="1"/>
      <w:numFmt w:val="bullet"/>
      <w:lvlText w:val="5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49951E00"/>
    <w:multiLevelType w:val="hybridMultilevel"/>
    <w:tmpl w:val="4FC24724"/>
    <w:lvl w:ilvl="0" w:tplc="C792A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BA86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6E9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B06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8669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BCBE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E8E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9CC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646E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99E0284"/>
    <w:multiLevelType w:val="hybridMultilevel"/>
    <w:tmpl w:val="65303E86"/>
    <w:lvl w:ilvl="0" w:tplc="E8582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12E5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0A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6E6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FC6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CCD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FA8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32C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DC26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9CD7D96"/>
    <w:multiLevelType w:val="hybridMultilevel"/>
    <w:tmpl w:val="4F54CDCC"/>
    <w:lvl w:ilvl="0" w:tplc="AEAED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290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8C5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44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C0C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0E5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CAC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04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14B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4B496FF9"/>
    <w:multiLevelType w:val="hybridMultilevel"/>
    <w:tmpl w:val="C2188E26"/>
    <w:lvl w:ilvl="0" w:tplc="B1E4F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4AE4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0C8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B2D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281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003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0C56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380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9C2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4CE35CF9"/>
    <w:multiLevelType w:val="hybridMultilevel"/>
    <w:tmpl w:val="1E6A21AA"/>
    <w:lvl w:ilvl="0" w:tplc="F830F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841F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0AD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F01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E1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60A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DC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323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65B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4D7F4F28"/>
    <w:multiLevelType w:val="hybridMultilevel"/>
    <w:tmpl w:val="E0A49A4C"/>
    <w:lvl w:ilvl="0" w:tplc="CADE27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70C37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64FED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C04F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4AC98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9C61E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F02DE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266E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CE820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14B6E4D"/>
    <w:multiLevelType w:val="hybridMultilevel"/>
    <w:tmpl w:val="899E0EEA"/>
    <w:lvl w:ilvl="0" w:tplc="9D58C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403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1EF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6E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67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3A24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40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B45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2A5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533C669E"/>
    <w:multiLevelType w:val="hybridMultilevel"/>
    <w:tmpl w:val="35DCC77E"/>
    <w:lvl w:ilvl="0" w:tplc="D2025834">
      <w:start w:val="1"/>
      <w:numFmt w:val="bullet"/>
      <w:lvlText w:val="3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9AEE4E" w:tentative="1">
      <w:start w:val="1"/>
      <w:numFmt w:val="bullet"/>
      <w:lvlText w:val="3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68BBE4">
      <w:start w:val="14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2CF476" w:tentative="1">
      <w:start w:val="1"/>
      <w:numFmt w:val="bullet"/>
      <w:lvlText w:val="3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3E8434" w:tentative="1">
      <w:start w:val="1"/>
      <w:numFmt w:val="bullet"/>
      <w:lvlText w:val="3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C62F08" w:tentative="1">
      <w:start w:val="1"/>
      <w:numFmt w:val="bullet"/>
      <w:lvlText w:val="3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F21358" w:tentative="1">
      <w:start w:val="1"/>
      <w:numFmt w:val="bullet"/>
      <w:lvlText w:val="3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5CD170" w:tentative="1">
      <w:start w:val="1"/>
      <w:numFmt w:val="bullet"/>
      <w:lvlText w:val="3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F4E54C" w:tentative="1">
      <w:start w:val="1"/>
      <w:numFmt w:val="bullet"/>
      <w:lvlText w:val="3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54A50E35"/>
    <w:multiLevelType w:val="hybridMultilevel"/>
    <w:tmpl w:val="78B42412"/>
    <w:lvl w:ilvl="0" w:tplc="0D668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68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A4F8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024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3EF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5C3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84B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1C02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A4C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5A117E59"/>
    <w:multiLevelType w:val="hybridMultilevel"/>
    <w:tmpl w:val="C196532C"/>
    <w:lvl w:ilvl="0" w:tplc="21BA2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56B0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A86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A69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F477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A45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410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60F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1C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5C1C6F55"/>
    <w:multiLevelType w:val="hybridMultilevel"/>
    <w:tmpl w:val="AE86EABA"/>
    <w:lvl w:ilvl="0" w:tplc="A080E9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F044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8EC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A8D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DAD1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0CB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7A77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205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22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D4F5E54"/>
    <w:multiLevelType w:val="hybridMultilevel"/>
    <w:tmpl w:val="ED0EB354"/>
    <w:lvl w:ilvl="0" w:tplc="1B3E63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44A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BC1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A6C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FAB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069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9ED7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AD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84DC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5DAC5E13"/>
    <w:multiLevelType w:val="hybridMultilevel"/>
    <w:tmpl w:val="B6A20594"/>
    <w:lvl w:ilvl="0" w:tplc="48C8A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1C6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025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961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5EF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761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7E2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18B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3C9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EA07101"/>
    <w:multiLevelType w:val="hybridMultilevel"/>
    <w:tmpl w:val="F49461E2"/>
    <w:lvl w:ilvl="0" w:tplc="7DF6D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E6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E84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66A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6E4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BA5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883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745B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821F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34C1E56"/>
    <w:multiLevelType w:val="hybridMultilevel"/>
    <w:tmpl w:val="0E9CC96A"/>
    <w:lvl w:ilvl="0" w:tplc="73B8E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8E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0A5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E2A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520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0A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607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021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B03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5636047"/>
    <w:multiLevelType w:val="hybridMultilevel"/>
    <w:tmpl w:val="8128648A"/>
    <w:lvl w:ilvl="0" w:tplc="75C6C9EA">
      <w:start w:val="1"/>
      <w:numFmt w:val="bullet"/>
      <w:lvlText w:val="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0C91AA">
      <w:start w:val="39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C8F534" w:tentative="1">
      <w:start w:val="1"/>
      <w:numFmt w:val="bullet"/>
      <w:lvlText w:val="1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7CF83C" w:tentative="1">
      <w:start w:val="1"/>
      <w:numFmt w:val="bullet"/>
      <w:lvlText w:val="1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320680" w:tentative="1">
      <w:start w:val="1"/>
      <w:numFmt w:val="bullet"/>
      <w:lvlText w:val="1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4ED002" w:tentative="1">
      <w:start w:val="1"/>
      <w:numFmt w:val="bullet"/>
      <w:lvlText w:val="1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624A5E" w:tentative="1">
      <w:start w:val="1"/>
      <w:numFmt w:val="bullet"/>
      <w:lvlText w:val="1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4A362C" w:tentative="1">
      <w:start w:val="1"/>
      <w:numFmt w:val="bullet"/>
      <w:lvlText w:val="1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BAAB02" w:tentative="1">
      <w:start w:val="1"/>
      <w:numFmt w:val="bullet"/>
      <w:lvlText w:val="1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6CCA4294"/>
    <w:multiLevelType w:val="hybridMultilevel"/>
    <w:tmpl w:val="B3C8776C"/>
    <w:lvl w:ilvl="0" w:tplc="FAF41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AE0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0AF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68D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AC3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21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602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68C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921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>
    <w:nsid w:val="6F4B5A03"/>
    <w:multiLevelType w:val="hybridMultilevel"/>
    <w:tmpl w:val="FD288730"/>
    <w:lvl w:ilvl="0" w:tplc="CCFED7C4">
      <w:start w:val="1"/>
      <w:numFmt w:val="bullet"/>
      <w:lvlText w:val="4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923454" w:tentative="1">
      <w:start w:val="1"/>
      <w:numFmt w:val="bullet"/>
      <w:lvlText w:val="4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7075DC">
      <w:start w:val="14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D07940" w:tentative="1">
      <w:start w:val="1"/>
      <w:numFmt w:val="bullet"/>
      <w:lvlText w:val="4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60E496" w:tentative="1">
      <w:start w:val="1"/>
      <w:numFmt w:val="bullet"/>
      <w:lvlText w:val="4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708D56" w:tentative="1">
      <w:start w:val="1"/>
      <w:numFmt w:val="bullet"/>
      <w:lvlText w:val="4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864694" w:tentative="1">
      <w:start w:val="1"/>
      <w:numFmt w:val="bullet"/>
      <w:lvlText w:val="4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94368E" w:tentative="1">
      <w:start w:val="1"/>
      <w:numFmt w:val="bullet"/>
      <w:lvlText w:val="4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FC1E78" w:tentative="1">
      <w:start w:val="1"/>
      <w:numFmt w:val="bullet"/>
      <w:lvlText w:val="4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71912013"/>
    <w:multiLevelType w:val="hybridMultilevel"/>
    <w:tmpl w:val="7D161680"/>
    <w:lvl w:ilvl="0" w:tplc="915AB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05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E8D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CE1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CA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8E2D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3AF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C2E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E0A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71D6718D"/>
    <w:multiLevelType w:val="hybridMultilevel"/>
    <w:tmpl w:val="13B8FAC6"/>
    <w:lvl w:ilvl="0" w:tplc="198C58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E40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B89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A4E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524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BC60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E8EA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EC0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345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71DF4320"/>
    <w:multiLevelType w:val="hybridMultilevel"/>
    <w:tmpl w:val="E49E3226"/>
    <w:lvl w:ilvl="0" w:tplc="28606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F4F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9ED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8C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CA0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5E0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61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A20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08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772944A4"/>
    <w:multiLevelType w:val="hybridMultilevel"/>
    <w:tmpl w:val="11FA1432"/>
    <w:lvl w:ilvl="0" w:tplc="471EE1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220D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0E7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A075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046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7C4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FA2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F00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8600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>
    <w:nsid w:val="77E67625"/>
    <w:multiLevelType w:val="hybridMultilevel"/>
    <w:tmpl w:val="5DF61B8A"/>
    <w:lvl w:ilvl="0" w:tplc="DCE84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B4B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EAA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8EF5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3A5F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B2E7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C0E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30F9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D22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8A52587"/>
    <w:multiLevelType w:val="hybridMultilevel"/>
    <w:tmpl w:val="D088A73E"/>
    <w:lvl w:ilvl="0" w:tplc="A560FB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8C4F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0A9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0D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8AE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ECF7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822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23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5E0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3636A9"/>
    <w:multiLevelType w:val="hybridMultilevel"/>
    <w:tmpl w:val="2D241348"/>
    <w:lvl w:ilvl="0" w:tplc="2FF65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360032">
      <w:start w:val="57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C289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C4B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EC4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162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EA5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4CB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6"/>
  </w:num>
  <w:num w:numId="2">
    <w:abstractNumId w:val="4"/>
  </w:num>
  <w:num w:numId="3">
    <w:abstractNumId w:val="3"/>
  </w:num>
  <w:num w:numId="4">
    <w:abstractNumId w:val="7"/>
  </w:num>
  <w:num w:numId="5">
    <w:abstractNumId w:val="36"/>
  </w:num>
  <w:num w:numId="6">
    <w:abstractNumId w:val="16"/>
  </w:num>
  <w:num w:numId="7">
    <w:abstractNumId w:val="10"/>
  </w:num>
  <w:num w:numId="8">
    <w:abstractNumId w:val="35"/>
  </w:num>
  <w:num w:numId="9">
    <w:abstractNumId w:val="19"/>
  </w:num>
  <w:num w:numId="10">
    <w:abstractNumId w:val="41"/>
  </w:num>
  <w:num w:numId="11">
    <w:abstractNumId w:val="12"/>
  </w:num>
  <w:num w:numId="12">
    <w:abstractNumId w:val="37"/>
  </w:num>
  <w:num w:numId="13">
    <w:abstractNumId w:val="11"/>
  </w:num>
  <w:num w:numId="14">
    <w:abstractNumId w:val="29"/>
  </w:num>
  <w:num w:numId="15">
    <w:abstractNumId w:val="39"/>
  </w:num>
  <w:num w:numId="16">
    <w:abstractNumId w:val="21"/>
  </w:num>
  <w:num w:numId="17">
    <w:abstractNumId w:val="20"/>
  </w:num>
  <w:num w:numId="18">
    <w:abstractNumId w:val="42"/>
  </w:num>
  <w:num w:numId="19">
    <w:abstractNumId w:val="2"/>
  </w:num>
  <w:num w:numId="20">
    <w:abstractNumId w:val="17"/>
  </w:num>
  <w:num w:numId="21">
    <w:abstractNumId w:val="31"/>
  </w:num>
  <w:num w:numId="22">
    <w:abstractNumId w:val="14"/>
  </w:num>
  <w:num w:numId="23">
    <w:abstractNumId w:val="13"/>
  </w:num>
  <w:num w:numId="24">
    <w:abstractNumId w:val="0"/>
  </w:num>
  <w:num w:numId="25">
    <w:abstractNumId w:val="28"/>
  </w:num>
  <w:num w:numId="26">
    <w:abstractNumId w:val="43"/>
  </w:num>
  <w:num w:numId="27">
    <w:abstractNumId w:val="40"/>
  </w:num>
  <w:num w:numId="28">
    <w:abstractNumId w:val="26"/>
  </w:num>
  <w:num w:numId="29">
    <w:abstractNumId w:val="9"/>
  </w:num>
  <w:num w:numId="30">
    <w:abstractNumId w:val="18"/>
  </w:num>
  <w:num w:numId="31">
    <w:abstractNumId w:val="45"/>
  </w:num>
  <w:num w:numId="32">
    <w:abstractNumId w:val="34"/>
  </w:num>
  <w:num w:numId="33">
    <w:abstractNumId w:val="23"/>
  </w:num>
  <w:num w:numId="34">
    <w:abstractNumId w:val="15"/>
  </w:num>
  <w:num w:numId="35">
    <w:abstractNumId w:val="8"/>
  </w:num>
  <w:num w:numId="36">
    <w:abstractNumId w:val="44"/>
  </w:num>
  <w:num w:numId="37">
    <w:abstractNumId w:val="33"/>
  </w:num>
  <w:num w:numId="38">
    <w:abstractNumId w:val="5"/>
  </w:num>
  <w:num w:numId="39">
    <w:abstractNumId w:val="25"/>
  </w:num>
  <w:num w:numId="40">
    <w:abstractNumId w:val="27"/>
  </w:num>
  <w:num w:numId="41">
    <w:abstractNumId w:val="38"/>
  </w:num>
  <w:num w:numId="42">
    <w:abstractNumId w:val="6"/>
  </w:num>
  <w:num w:numId="43">
    <w:abstractNumId w:val="32"/>
  </w:num>
  <w:num w:numId="44">
    <w:abstractNumId w:val="1"/>
  </w:num>
  <w:num w:numId="45">
    <w:abstractNumId w:val="24"/>
  </w:num>
  <w:num w:numId="46">
    <w:abstractNumId w:val="30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C7EF2"/>
    <w:rsid w:val="00031600"/>
    <w:rsid w:val="0004780B"/>
    <w:rsid w:val="00052E41"/>
    <w:rsid w:val="00056AE3"/>
    <w:rsid w:val="00060D4D"/>
    <w:rsid w:val="0006559A"/>
    <w:rsid w:val="00093A61"/>
    <w:rsid w:val="00095657"/>
    <w:rsid w:val="000A0AE2"/>
    <w:rsid w:val="000B27A7"/>
    <w:rsid w:val="000B35C7"/>
    <w:rsid w:val="000B74AD"/>
    <w:rsid w:val="000D3C50"/>
    <w:rsid w:val="000D760F"/>
    <w:rsid w:val="000F0D71"/>
    <w:rsid w:val="000F3601"/>
    <w:rsid w:val="0010013D"/>
    <w:rsid w:val="00110AD5"/>
    <w:rsid w:val="00120BC3"/>
    <w:rsid w:val="00150845"/>
    <w:rsid w:val="001560EF"/>
    <w:rsid w:val="0016386B"/>
    <w:rsid w:val="00170201"/>
    <w:rsid w:val="00172075"/>
    <w:rsid w:val="00195C05"/>
    <w:rsid w:val="001C16DB"/>
    <w:rsid w:val="001D38EF"/>
    <w:rsid w:val="001E7BF3"/>
    <w:rsid w:val="00236BAF"/>
    <w:rsid w:val="002502C1"/>
    <w:rsid w:val="00252923"/>
    <w:rsid w:val="00281B8C"/>
    <w:rsid w:val="00282A23"/>
    <w:rsid w:val="002857A2"/>
    <w:rsid w:val="002C4131"/>
    <w:rsid w:val="002E04FE"/>
    <w:rsid w:val="002E4AEE"/>
    <w:rsid w:val="002F42CE"/>
    <w:rsid w:val="003010ED"/>
    <w:rsid w:val="003104D5"/>
    <w:rsid w:val="00322AC4"/>
    <w:rsid w:val="00343407"/>
    <w:rsid w:val="003835B8"/>
    <w:rsid w:val="003E6555"/>
    <w:rsid w:val="003F4C43"/>
    <w:rsid w:val="00400FA0"/>
    <w:rsid w:val="00402B30"/>
    <w:rsid w:val="0041173D"/>
    <w:rsid w:val="0043123E"/>
    <w:rsid w:val="00432C92"/>
    <w:rsid w:val="00455E20"/>
    <w:rsid w:val="00474AA0"/>
    <w:rsid w:val="00492827"/>
    <w:rsid w:val="004C2039"/>
    <w:rsid w:val="004D1853"/>
    <w:rsid w:val="00505A31"/>
    <w:rsid w:val="00530B95"/>
    <w:rsid w:val="00553AE7"/>
    <w:rsid w:val="005541F9"/>
    <w:rsid w:val="005728E4"/>
    <w:rsid w:val="005A1E1A"/>
    <w:rsid w:val="005E1EEB"/>
    <w:rsid w:val="00613FC8"/>
    <w:rsid w:val="0061764B"/>
    <w:rsid w:val="00621CA1"/>
    <w:rsid w:val="00635662"/>
    <w:rsid w:val="0065221A"/>
    <w:rsid w:val="00671D89"/>
    <w:rsid w:val="00672052"/>
    <w:rsid w:val="006832BE"/>
    <w:rsid w:val="006920D2"/>
    <w:rsid w:val="006B4978"/>
    <w:rsid w:val="006C4A15"/>
    <w:rsid w:val="006D1AA3"/>
    <w:rsid w:val="006F569C"/>
    <w:rsid w:val="00726D09"/>
    <w:rsid w:val="00730522"/>
    <w:rsid w:val="0073528D"/>
    <w:rsid w:val="00763F3A"/>
    <w:rsid w:val="00783BEA"/>
    <w:rsid w:val="0078681E"/>
    <w:rsid w:val="007A32F7"/>
    <w:rsid w:val="007C7424"/>
    <w:rsid w:val="007E75F3"/>
    <w:rsid w:val="007F1598"/>
    <w:rsid w:val="007F430C"/>
    <w:rsid w:val="00810506"/>
    <w:rsid w:val="008114AF"/>
    <w:rsid w:val="0082495C"/>
    <w:rsid w:val="00842625"/>
    <w:rsid w:val="008534E1"/>
    <w:rsid w:val="00872EE9"/>
    <w:rsid w:val="0087482F"/>
    <w:rsid w:val="008821C4"/>
    <w:rsid w:val="00893655"/>
    <w:rsid w:val="00896F04"/>
    <w:rsid w:val="008B5496"/>
    <w:rsid w:val="009146FE"/>
    <w:rsid w:val="00926610"/>
    <w:rsid w:val="00933106"/>
    <w:rsid w:val="00934624"/>
    <w:rsid w:val="00960871"/>
    <w:rsid w:val="00966890"/>
    <w:rsid w:val="009A060A"/>
    <w:rsid w:val="009B52B6"/>
    <w:rsid w:val="009C7EF2"/>
    <w:rsid w:val="009D3150"/>
    <w:rsid w:val="00A532F3"/>
    <w:rsid w:val="00A54429"/>
    <w:rsid w:val="00A734E6"/>
    <w:rsid w:val="00A7555F"/>
    <w:rsid w:val="00A82050"/>
    <w:rsid w:val="00AA4510"/>
    <w:rsid w:val="00AD6A1A"/>
    <w:rsid w:val="00AE70EE"/>
    <w:rsid w:val="00B02074"/>
    <w:rsid w:val="00B23E41"/>
    <w:rsid w:val="00B36AAC"/>
    <w:rsid w:val="00B7263E"/>
    <w:rsid w:val="00B728DA"/>
    <w:rsid w:val="00B7551D"/>
    <w:rsid w:val="00BA2995"/>
    <w:rsid w:val="00C11488"/>
    <w:rsid w:val="00C454AA"/>
    <w:rsid w:val="00C5038D"/>
    <w:rsid w:val="00C51EF7"/>
    <w:rsid w:val="00C71078"/>
    <w:rsid w:val="00CB5492"/>
    <w:rsid w:val="00CF7257"/>
    <w:rsid w:val="00D32798"/>
    <w:rsid w:val="00D539EE"/>
    <w:rsid w:val="00D56374"/>
    <w:rsid w:val="00D71BCD"/>
    <w:rsid w:val="00D944A9"/>
    <w:rsid w:val="00DC2EE1"/>
    <w:rsid w:val="00DD6048"/>
    <w:rsid w:val="00DE31BC"/>
    <w:rsid w:val="00DE5520"/>
    <w:rsid w:val="00E00A03"/>
    <w:rsid w:val="00E05DC1"/>
    <w:rsid w:val="00E10459"/>
    <w:rsid w:val="00E163AC"/>
    <w:rsid w:val="00E21193"/>
    <w:rsid w:val="00E214D6"/>
    <w:rsid w:val="00E338C1"/>
    <w:rsid w:val="00E50579"/>
    <w:rsid w:val="00E64E07"/>
    <w:rsid w:val="00EB7B89"/>
    <w:rsid w:val="00EC1592"/>
    <w:rsid w:val="00EE4C71"/>
    <w:rsid w:val="00EF20DB"/>
    <w:rsid w:val="00F20E14"/>
    <w:rsid w:val="00F37385"/>
    <w:rsid w:val="00F5498E"/>
    <w:rsid w:val="00F574EF"/>
    <w:rsid w:val="00F61F07"/>
    <w:rsid w:val="00F739DC"/>
    <w:rsid w:val="00F94EB4"/>
    <w:rsid w:val="00F952D0"/>
    <w:rsid w:val="00FB6E7E"/>
    <w:rsid w:val="00FD10D9"/>
    <w:rsid w:val="00FE2C8E"/>
    <w:rsid w:val="00FE322B"/>
    <w:rsid w:val="00FE628E"/>
    <w:rsid w:val="00FF0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E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7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6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218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35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3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0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2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17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24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39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8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44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43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9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69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357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832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97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7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81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716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73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979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1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2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4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0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791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736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831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7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662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878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8667">
          <w:marLeft w:val="1166"/>
          <w:marRight w:val="0"/>
          <w:marTop w:val="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5111">
          <w:marLeft w:val="1166"/>
          <w:marRight w:val="0"/>
          <w:marTop w:val="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9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7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88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59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43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0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68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5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44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50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60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6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4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2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32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56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81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5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10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2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56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77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4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818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18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28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15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17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0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7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64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8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7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4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8727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6362">
          <w:marLeft w:val="149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203">
          <w:marLeft w:val="149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401">
          <w:marLeft w:val="149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9264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999">
          <w:marLeft w:val="92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8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78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82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3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1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8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81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4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4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6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131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5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4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56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66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15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51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35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85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4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9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6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1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82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59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79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2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61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10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2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43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58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41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2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532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86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035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7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9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84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0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1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13" Type="http://schemas.openxmlformats.org/officeDocument/2006/relationships/image" Target="media/image5.wmf"/><Relationship Id="rId18" Type="http://schemas.openxmlformats.org/officeDocument/2006/relationships/package" Target="embeddings/Microsoft_Office_PowerPoint_Slide7.sldx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package" Target="embeddings/Microsoft_Office_PowerPoint_Slide4.sldx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package" Target="embeddings/Microsoft_Office_PowerPoint_Slide6.sldx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package" Target="embeddings/Microsoft_Office_PowerPoint_Slide3.sldx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package" Target="embeddings/Microsoft_Office_PowerPoint_Slide5.sld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11</cp:revision>
  <dcterms:created xsi:type="dcterms:W3CDTF">2013-01-01T10:27:00Z</dcterms:created>
  <dcterms:modified xsi:type="dcterms:W3CDTF">2013-01-02T05:58:00Z</dcterms:modified>
</cp:coreProperties>
</file>