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2A6780" w:rsidRPr="008B6374" w:rsidRDefault="002A6780" w:rsidP="002A6780">
      <w:pPr>
        <w:jc w:val="center"/>
        <w:rPr>
          <w:sz w:val="44"/>
          <w:szCs w:val="44"/>
        </w:rPr>
      </w:pPr>
      <w:r w:rsidRPr="008B6374">
        <w:rPr>
          <w:sz w:val="44"/>
          <w:szCs w:val="44"/>
        </w:rPr>
        <w:t>MGT 301</w:t>
      </w:r>
    </w:p>
    <w:p w:rsidR="002A6780" w:rsidRPr="008B6374" w:rsidRDefault="002A6780" w:rsidP="002A6780">
      <w:pPr>
        <w:jc w:val="center"/>
        <w:rPr>
          <w:sz w:val="44"/>
          <w:szCs w:val="44"/>
        </w:rPr>
      </w:pPr>
    </w:p>
    <w:p w:rsidR="002A6780" w:rsidRPr="008B6374" w:rsidRDefault="002A6780" w:rsidP="002A6780">
      <w:pPr>
        <w:jc w:val="center"/>
        <w:rPr>
          <w:sz w:val="44"/>
          <w:szCs w:val="44"/>
        </w:rPr>
      </w:pPr>
      <w:r w:rsidRPr="008B6374">
        <w:rPr>
          <w:sz w:val="44"/>
          <w:szCs w:val="44"/>
        </w:rPr>
        <w:t>Research Tools &amp; Techniques</w:t>
      </w:r>
    </w:p>
    <w:p w:rsidR="002A6780" w:rsidRPr="008B6374" w:rsidRDefault="002A6780" w:rsidP="002A6780">
      <w:pPr>
        <w:jc w:val="center"/>
        <w:rPr>
          <w:sz w:val="44"/>
          <w:szCs w:val="44"/>
        </w:rPr>
      </w:pPr>
    </w:p>
    <w:p w:rsidR="002A6780" w:rsidRPr="008B6374" w:rsidRDefault="002A6780" w:rsidP="002A6780">
      <w:pPr>
        <w:jc w:val="center"/>
        <w:rPr>
          <w:sz w:val="44"/>
          <w:szCs w:val="44"/>
        </w:rPr>
      </w:pPr>
    </w:p>
    <w:p w:rsidR="002A6780" w:rsidRPr="008B6374" w:rsidRDefault="002A6780" w:rsidP="002A6780">
      <w:pPr>
        <w:jc w:val="center"/>
        <w:rPr>
          <w:sz w:val="44"/>
          <w:szCs w:val="44"/>
        </w:rPr>
      </w:pPr>
    </w:p>
    <w:p w:rsidR="002A6780" w:rsidRPr="008B6374" w:rsidRDefault="002A6780" w:rsidP="002A6780">
      <w:pPr>
        <w:jc w:val="center"/>
        <w:rPr>
          <w:sz w:val="44"/>
          <w:szCs w:val="44"/>
        </w:rPr>
      </w:pPr>
    </w:p>
    <w:p w:rsidR="002A6780" w:rsidRDefault="002A6780" w:rsidP="002A6780">
      <w:pPr>
        <w:jc w:val="center"/>
        <w:rPr>
          <w:sz w:val="44"/>
          <w:szCs w:val="44"/>
        </w:rPr>
      </w:pPr>
      <w:r>
        <w:rPr>
          <w:sz w:val="44"/>
          <w:szCs w:val="44"/>
        </w:rPr>
        <w:t>Lecture Notes</w:t>
      </w:r>
    </w:p>
    <w:p w:rsidR="002A6780" w:rsidRDefault="002A6780" w:rsidP="002A6780">
      <w:pPr>
        <w:jc w:val="center"/>
        <w:rPr>
          <w:sz w:val="44"/>
          <w:szCs w:val="44"/>
        </w:rPr>
      </w:pPr>
    </w:p>
    <w:p w:rsidR="002A6780" w:rsidRDefault="002A6780" w:rsidP="002A6780">
      <w:pPr>
        <w:jc w:val="center"/>
        <w:rPr>
          <w:sz w:val="44"/>
          <w:szCs w:val="44"/>
        </w:rPr>
      </w:pPr>
    </w:p>
    <w:p w:rsidR="002A6780" w:rsidRDefault="002A6780" w:rsidP="002A6780">
      <w:pPr>
        <w:jc w:val="center"/>
        <w:rPr>
          <w:sz w:val="44"/>
          <w:szCs w:val="44"/>
        </w:rPr>
      </w:pPr>
    </w:p>
    <w:p w:rsidR="002A6780" w:rsidRDefault="002A6780" w:rsidP="002A6780">
      <w:pPr>
        <w:jc w:val="center"/>
        <w:rPr>
          <w:sz w:val="44"/>
          <w:szCs w:val="44"/>
        </w:rPr>
      </w:pPr>
    </w:p>
    <w:p w:rsidR="002A6780" w:rsidRDefault="002A6780" w:rsidP="002A6780">
      <w:pPr>
        <w:jc w:val="center"/>
        <w:rPr>
          <w:sz w:val="44"/>
          <w:szCs w:val="44"/>
        </w:rPr>
      </w:pPr>
    </w:p>
    <w:p w:rsidR="002A6780" w:rsidRDefault="002A6780" w:rsidP="002A6780">
      <w:pPr>
        <w:jc w:val="center"/>
        <w:rPr>
          <w:sz w:val="44"/>
          <w:szCs w:val="44"/>
        </w:rPr>
      </w:pPr>
    </w:p>
    <w:p w:rsidR="002A6780" w:rsidRDefault="002A6780" w:rsidP="002A6780">
      <w:pPr>
        <w:jc w:val="center"/>
        <w:rPr>
          <w:sz w:val="44"/>
          <w:szCs w:val="44"/>
        </w:rPr>
      </w:pPr>
    </w:p>
    <w:p w:rsidR="002A6780" w:rsidRDefault="002A6780" w:rsidP="002A6780">
      <w:pPr>
        <w:jc w:val="center"/>
        <w:rPr>
          <w:sz w:val="44"/>
          <w:szCs w:val="44"/>
        </w:rPr>
      </w:pPr>
    </w:p>
    <w:p w:rsidR="002A6780" w:rsidRDefault="002A6780" w:rsidP="002A6780">
      <w:pPr>
        <w:jc w:val="center"/>
        <w:rPr>
          <w:sz w:val="44"/>
          <w:szCs w:val="44"/>
        </w:rPr>
      </w:pPr>
    </w:p>
    <w:p w:rsidR="002A6780" w:rsidRDefault="002A6780" w:rsidP="002A6780">
      <w:pPr>
        <w:jc w:val="center"/>
        <w:rPr>
          <w:sz w:val="44"/>
          <w:szCs w:val="44"/>
        </w:rPr>
      </w:pPr>
    </w:p>
    <w:p w:rsidR="002A6780" w:rsidRDefault="002A6780" w:rsidP="002A6780">
      <w:pPr>
        <w:jc w:val="center"/>
        <w:rPr>
          <w:sz w:val="44"/>
          <w:szCs w:val="44"/>
        </w:rPr>
      </w:pPr>
      <w:r>
        <w:rPr>
          <w:sz w:val="44"/>
          <w:szCs w:val="44"/>
        </w:rPr>
        <w:t>Section VII</w:t>
      </w:r>
      <w:r w:rsidR="007C7578">
        <w:rPr>
          <w:sz w:val="44"/>
          <w:szCs w:val="44"/>
        </w:rPr>
        <w:t>I</w:t>
      </w:r>
    </w:p>
    <w:p w:rsidR="002A6780" w:rsidRDefault="007C7578" w:rsidP="002A6780">
      <w:pPr>
        <w:jc w:val="center"/>
        <w:rPr>
          <w:sz w:val="44"/>
          <w:szCs w:val="44"/>
        </w:rPr>
      </w:pPr>
      <w:r>
        <w:rPr>
          <w:sz w:val="44"/>
          <w:szCs w:val="44"/>
        </w:rPr>
        <w:t>(Lecture 22, 23 &amp; 24</w:t>
      </w:r>
      <w:bookmarkStart w:id="0" w:name="_GoBack"/>
      <w:bookmarkEnd w:id="0"/>
      <w:r w:rsidR="002A6780">
        <w:rPr>
          <w:sz w:val="44"/>
          <w:szCs w:val="44"/>
        </w:rPr>
        <w:t>)</w:t>
      </w: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DD1807" w:rsidRDefault="00DD1807" w:rsidP="003916DC">
      <w:pPr>
        <w:rPr>
          <w:sz w:val="44"/>
          <w:szCs w:val="44"/>
        </w:rPr>
      </w:pPr>
    </w:p>
    <w:p w:rsidR="00313C51" w:rsidRDefault="00313C51" w:rsidP="003916DC">
      <w:pPr>
        <w:rPr>
          <w:rFonts w:ascii="Times New Roman" w:hAnsi="Times New Roman" w:cs="Times New Roman"/>
          <w:sz w:val="28"/>
          <w:szCs w:val="28"/>
        </w:rPr>
      </w:pPr>
    </w:p>
    <w:p w:rsidR="003916DC" w:rsidRDefault="003916DC" w:rsidP="003916DC">
      <w:pPr>
        <w:rPr>
          <w:rFonts w:ascii="Times New Roman" w:hAnsi="Times New Roman" w:cs="Times New Roman"/>
          <w:sz w:val="28"/>
          <w:szCs w:val="28"/>
        </w:rPr>
      </w:pPr>
      <w:r>
        <w:rPr>
          <w:rFonts w:ascii="Times New Roman" w:hAnsi="Times New Roman" w:cs="Times New Roman"/>
          <w:sz w:val="28"/>
          <w:szCs w:val="28"/>
        </w:rPr>
        <w:lastRenderedPageBreak/>
        <w:t>CHAPTER 9</w:t>
      </w:r>
    </w:p>
    <w:p w:rsidR="003916DC" w:rsidRDefault="00B01A6F" w:rsidP="00B01A6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Experimental Designs</w:t>
      </w:r>
    </w:p>
    <w:p w:rsidR="00895DA2" w:rsidRDefault="00895DA2" w:rsidP="00B01A6F">
      <w:pPr>
        <w:spacing w:after="0" w:line="240" w:lineRule="auto"/>
        <w:jc w:val="center"/>
        <w:rPr>
          <w:rFonts w:ascii="Times New Roman" w:hAnsi="Times New Roman" w:cs="Times New Roman"/>
          <w:sz w:val="28"/>
          <w:szCs w:val="28"/>
        </w:rPr>
      </w:pPr>
    </w:p>
    <w:p w:rsidR="00895DA2" w:rsidRDefault="00895DA2" w:rsidP="00B01A6F">
      <w:pPr>
        <w:spacing w:after="0" w:line="240" w:lineRule="auto"/>
        <w:jc w:val="center"/>
        <w:rPr>
          <w:rFonts w:ascii="Times New Roman" w:hAnsi="Times New Roman" w:cs="Times New Roman"/>
          <w:sz w:val="28"/>
          <w:szCs w:val="28"/>
        </w:rPr>
      </w:pPr>
    </w:p>
    <w:p w:rsidR="00B91669" w:rsidRPr="00C54BB9" w:rsidRDefault="00C54BB9" w:rsidP="00C54BB9">
      <w:pPr>
        <w:spacing w:after="0" w:line="240" w:lineRule="auto"/>
        <w:rPr>
          <w:rFonts w:ascii="Times New Roman" w:hAnsi="Times New Roman" w:cs="Times New Roman"/>
          <w:sz w:val="24"/>
          <w:szCs w:val="24"/>
        </w:rPr>
      </w:pPr>
      <w:r w:rsidRPr="00C54BB9">
        <w:rPr>
          <w:rFonts w:ascii="Times New Roman" w:hAnsi="Times New Roman" w:cs="Times New Roman"/>
          <w:sz w:val="24"/>
          <w:szCs w:val="24"/>
        </w:rPr>
        <w:t>1.</w:t>
      </w:r>
      <w:r>
        <w:rPr>
          <w:rFonts w:ascii="Times New Roman" w:hAnsi="Times New Roman" w:cs="Times New Roman"/>
          <w:sz w:val="24"/>
          <w:szCs w:val="24"/>
        </w:rPr>
        <w:t xml:space="preserve"> </w:t>
      </w:r>
      <w:r w:rsidRPr="00C54BB9">
        <w:rPr>
          <w:rFonts w:ascii="Times New Roman" w:hAnsi="Times New Roman" w:cs="Times New Roman"/>
          <w:sz w:val="24"/>
          <w:szCs w:val="24"/>
        </w:rPr>
        <w:t>Experimental Designs</w:t>
      </w:r>
      <w:r>
        <w:rPr>
          <w:rFonts w:ascii="Times New Roman" w:hAnsi="Times New Roman" w:cs="Times New Roman"/>
          <w:sz w:val="24"/>
          <w:szCs w:val="24"/>
        </w:rPr>
        <w:t>:</w:t>
      </w:r>
      <w:r w:rsidRPr="00C54BB9">
        <w:rPr>
          <w:rFonts w:ascii="Times New Roman" w:hAnsi="Times New Roman" w:cs="Times New Roman"/>
          <w:sz w:val="24"/>
          <w:szCs w:val="24"/>
        </w:rPr>
        <w:br/>
      </w:r>
    </w:p>
    <w:p w:rsidR="00B91669" w:rsidRPr="00B91669" w:rsidRDefault="00B91669" w:rsidP="00C54BB9">
      <w:pPr>
        <w:spacing w:after="0" w:line="240" w:lineRule="auto"/>
        <w:jc w:val="both"/>
        <w:rPr>
          <w:rFonts w:ascii="Times New Roman" w:hAnsi="Times New Roman" w:cs="Times New Roman"/>
          <w:sz w:val="24"/>
          <w:szCs w:val="24"/>
        </w:rPr>
      </w:pPr>
      <w:r w:rsidRPr="00B91669">
        <w:rPr>
          <w:rFonts w:ascii="Times New Roman" w:hAnsi="Times New Roman" w:cs="Times New Roman"/>
          <w:sz w:val="24"/>
          <w:szCs w:val="24"/>
        </w:rPr>
        <w:t>Experimental designs are set up to examine possible cause and effect relationship among variables.</w:t>
      </w:r>
      <w:r w:rsidR="00C54BB9">
        <w:rPr>
          <w:rFonts w:ascii="Times New Roman" w:hAnsi="Times New Roman" w:cs="Times New Roman"/>
          <w:sz w:val="24"/>
          <w:szCs w:val="24"/>
        </w:rPr>
        <w:t xml:space="preserve"> </w:t>
      </w:r>
      <w:r w:rsidRPr="00B91669">
        <w:rPr>
          <w:rFonts w:ascii="Times New Roman" w:hAnsi="Times New Roman" w:cs="Times New Roman"/>
          <w:sz w:val="24"/>
          <w:szCs w:val="24"/>
        </w:rPr>
        <w:t>To establish that variable x causes variable y, all three of the following conditions should met:</w:t>
      </w:r>
    </w:p>
    <w:p w:rsidR="00C54BB9" w:rsidRDefault="00C54BB9" w:rsidP="00B91669">
      <w:pPr>
        <w:spacing w:after="0" w:line="240" w:lineRule="auto"/>
        <w:rPr>
          <w:rFonts w:ascii="Times New Roman" w:hAnsi="Times New Roman" w:cs="Times New Roman"/>
          <w:sz w:val="24"/>
          <w:szCs w:val="24"/>
        </w:rPr>
      </w:pPr>
    </w:p>
    <w:p w:rsidR="00B91669" w:rsidRPr="00B91669" w:rsidRDefault="00C54BB9" w:rsidP="00C54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B91669" w:rsidRPr="00B91669">
        <w:rPr>
          <w:rFonts w:ascii="Times New Roman" w:hAnsi="Times New Roman" w:cs="Times New Roman"/>
          <w:sz w:val="24"/>
          <w:szCs w:val="24"/>
        </w:rPr>
        <w:t>. Both x and y should co-vary i.e., When one goes up, the other should also simultaneously go up (or down).</w:t>
      </w:r>
    </w:p>
    <w:p w:rsidR="00B91669" w:rsidRPr="00B91669" w:rsidRDefault="00C54BB9" w:rsidP="00C54BB9">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ii</w:t>
      </w:r>
      <w:proofErr w:type="gramEnd"/>
      <w:r w:rsidR="00B91669" w:rsidRPr="00B91669">
        <w:rPr>
          <w:rFonts w:ascii="Times New Roman" w:hAnsi="Times New Roman" w:cs="Times New Roman"/>
          <w:sz w:val="24"/>
          <w:szCs w:val="24"/>
        </w:rPr>
        <w:t xml:space="preserve">. X (the presumed causal factor) should precede Y. In other words, there must be a time sequence in which the two occur. </w:t>
      </w:r>
    </w:p>
    <w:p w:rsidR="00B91669" w:rsidRPr="00B91669" w:rsidRDefault="00C54BB9" w:rsidP="00C54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iii</w:t>
      </w:r>
      <w:r w:rsidR="00B91669" w:rsidRPr="00B91669">
        <w:rPr>
          <w:rFonts w:ascii="Times New Roman" w:hAnsi="Times New Roman" w:cs="Times New Roman"/>
          <w:sz w:val="24"/>
          <w:szCs w:val="24"/>
        </w:rPr>
        <w:t xml:space="preserve">. No other factor should possibly cause the change in the dependent Variable Y. </w:t>
      </w:r>
    </w:p>
    <w:p w:rsidR="00B91669" w:rsidRPr="00B91669" w:rsidRDefault="00B91669" w:rsidP="00B91669">
      <w:pPr>
        <w:spacing w:after="0" w:line="240" w:lineRule="auto"/>
        <w:rPr>
          <w:rFonts w:ascii="Times New Roman" w:hAnsi="Times New Roman" w:cs="Times New Roman"/>
          <w:sz w:val="24"/>
          <w:szCs w:val="24"/>
        </w:rPr>
      </w:pPr>
    </w:p>
    <w:p w:rsidR="00B91669" w:rsidRPr="00B91669" w:rsidRDefault="00B91669" w:rsidP="00B61245">
      <w:pPr>
        <w:spacing w:after="0" w:line="240" w:lineRule="auto"/>
        <w:jc w:val="both"/>
        <w:rPr>
          <w:rFonts w:ascii="Times New Roman" w:hAnsi="Times New Roman" w:cs="Times New Roman"/>
          <w:sz w:val="24"/>
          <w:szCs w:val="24"/>
        </w:rPr>
      </w:pPr>
      <w:r w:rsidRPr="00B91669">
        <w:rPr>
          <w:rFonts w:ascii="Times New Roman" w:hAnsi="Times New Roman" w:cs="Times New Roman"/>
          <w:sz w:val="24"/>
          <w:szCs w:val="24"/>
        </w:rPr>
        <w:t>To establish causal relationship between</w:t>
      </w:r>
      <w:r w:rsidR="00C54BB9">
        <w:rPr>
          <w:rFonts w:ascii="Times New Roman" w:hAnsi="Times New Roman" w:cs="Times New Roman"/>
          <w:sz w:val="24"/>
          <w:szCs w:val="24"/>
        </w:rPr>
        <w:t xml:space="preserve"> two variables in an </w:t>
      </w:r>
      <w:r w:rsidRPr="00B91669">
        <w:rPr>
          <w:rFonts w:ascii="Times New Roman" w:hAnsi="Times New Roman" w:cs="Times New Roman"/>
          <w:sz w:val="24"/>
          <w:szCs w:val="24"/>
        </w:rPr>
        <w:t xml:space="preserve">organizational setting, several variables </w:t>
      </w:r>
      <w:r w:rsidR="00C54BB9">
        <w:rPr>
          <w:rFonts w:ascii="Times New Roman" w:hAnsi="Times New Roman" w:cs="Times New Roman"/>
          <w:sz w:val="24"/>
          <w:szCs w:val="24"/>
        </w:rPr>
        <w:t xml:space="preserve">that might co-vary with the </w:t>
      </w:r>
      <w:r w:rsidRPr="00B91669">
        <w:rPr>
          <w:rFonts w:ascii="Times New Roman" w:hAnsi="Times New Roman" w:cs="Times New Roman"/>
          <w:sz w:val="24"/>
          <w:szCs w:val="24"/>
        </w:rPr>
        <w:t xml:space="preserve">dependent variable have to be controlled. This would then allow us to say that variable </w:t>
      </w:r>
      <w:r w:rsidR="00C54BB9" w:rsidRPr="00B91669">
        <w:rPr>
          <w:rFonts w:ascii="Times New Roman" w:hAnsi="Times New Roman" w:cs="Times New Roman"/>
          <w:sz w:val="24"/>
          <w:szCs w:val="24"/>
        </w:rPr>
        <w:t>x alone</w:t>
      </w:r>
      <w:r w:rsidRPr="00B91669">
        <w:rPr>
          <w:rFonts w:ascii="Times New Roman" w:hAnsi="Times New Roman" w:cs="Times New Roman"/>
          <w:sz w:val="24"/>
          <w:szCs w:val="24"/>
        </w:rPr>
        <w:t xml:space="preserve"> causes the dependent variable. It is also necessary to manipulate the independent variable so that the extent of its ca</w:t>
      </w:r>
      <w:r w:rsidR="00B61245">
        <w:rPr>
          <w:rFonts w:ascii="Times New Roman" w:hAnsi="Times New Roman" w:cs="Times New Roman"/>
          <w:sz w:val="24"/>
          <w:szCs w:val="24"/>
        </w:rPr>
        <w:t xml:space="preserve">usal effects can be established. </w:t>
      </w:r>
      <w:r w:rsidRPr="00B91669">
        <w:rPr>
          <w:rFonts w:ascii="Times New Roman" w:hAnsi="Times New Roman" w:cs="Times New Roman"/>
          <w:sz w:val="24"/>
          <w:szCs w:val="24"/>
        </w:rPr>
        <w:t xml:space="preserve">Experimental designs fall into two categories: </w:t>
      </w:r>
    </w:p>
    <w:p w:rsidR="00B91669" w:rsidRPr="00B91669" w:rsidRDefault="00B91669" w:rsidP="00B91669">
      <w:pPr>
        <w:spacing w:after="0" w:line="240" w:lineRule="auto"/>
        <w:rPr>
          <w:rFonts w:ascii="Times New Roman" w:hAnsi="Times New Roman" w:cs="Times New Roman"/>
          <w:sz w:val="24"/>
          <w:szCs w:val="24"/>
        </w:rPr>
      </w:pPr>
    </w:p>
    <w:p w:rsidR="00B91669" w:rsidRPr="00B61245" w:rsidRDefault="00B61245" w:rsidP="00B61245">
      <w:pPr>
        <w:spacing w:after="0" w:line="240" w:lineRule="auto"/>
        <w:rPr>
          <w:rFonts w:ascii="Times New Roman" w:hAnsi="Times New Roman" w:cs="Times New Roman"/>
          <w:sz w:val="24"/>
          <w:szCs w:val="24"/>
        </w:rPr>
      </w:pPr>
      <w:r w:rsidRPr="00B61245">
        <w:rPr>
          <w:rFonts w:ascii="Times New Roman" w:hAnsi="Times New Roman" w:cs="Times New Roman"/>
          <w:sz w:val="24"/>
          <w:szCs w:val="24"/>
        </w:rPr>
        <w:t>a.</w:t>
      </w:r>
      <w:r>
        <w:rPr>
          <w:rFonts w:ascii="Times New Roman" w:hAnsi="Times New Roman" w:cs="Times New Roman"/>
          <w:sz w:val="24"/>
          <w:szCs w:val="24"/>
        </w:rPr>
        <w:t xml:space="preserve"> </w:t>
      </w:r>
      <w:r w:rsidR="00B91669" w:rsidRPr="00B61245">
        <w:rPr>
          <w:rFonts w:ascii="Times New Roman" w:hAnsi="Times New Roman" w:cs="Times New Roman"/>
          <w:sz w:val="24"/>
          <w:szCs w:val="24"/>
        </w:rPr>
        <w:t xml:space="preserve">Experiment done in an artificial or contrived environment, known as Lab Experiments. </w:t>
      </w:r>
    </w:p>
    <w:p w:rsidR="00B91669" w:rsidRPr="00B91669" w:rsidRDefault="00B91669" w:rsidP="00B91669">
      <w:pPr>
        <w:spacing w:after="0" w:line="240" w:lineRule="auto"/>
        <w:rPr>
          <w:rFonts w:ascii="Times New Roman" w:hAnsi="Times New Roman" w:cs="Times New Roman"/>
          <w:sz w:val="24"/>
          <w:szCs w:val="24"/>
        </w:rPr>
      </w:pPr>
    </w:p>
    <w:p w:rsidR="00B91669" w:rsidRPr="00B91669" w:rsidRDefault="00B61245" w:rsidP="00B916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00B91669" w:rsidRPr="00B91669">
        <w:rPr>
          <w:rFonts w:ascii="Times New Roman" w:hAnsi="Times New Roman" w:cs="Times New Roman"/>
          <w:sz w:val="24"/>
          <w:szCs w:val="24"/>
        </w:rPr>
        <w:t xml:space="preserve">And those done in the natural environment in which activities regularly take place, known as Field Experiments. </w:t>
      </w:r>
    </w:p>
    <w:p w:rsidR="00B91669" w:rsidRDefault="00B91669" w:rsidP="00B91669">
      <w:pPr>
        <w:spacing w:after="0" w:line="240" w:lineRule="auto"/>
        <w:rPr>
          <w:rFonts w:ascii="Times New Roman" w:hAnsi="Times New Roman" w:cs="Times New Roman"/>
          <w:sz w:val="24"/>
          <w:szCs w:val="24"/>
        </w:rPr>
      </w:pPr>
    </w:p>
    <w:p w:rsidR="00315090" w:rsidRPr="00315090" w:rsidRDefault="00315090" w:rsidP="0031509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315090">
        <w:rPr>
          <w:rFonts w:ascii="Times New Roman" w:hAnsi="Times New Roman" w:cs="Times New Roman"/>
          <w:sz w:val="24"/>
          <w:szCs w:val="24"/>
        </w:rPr>
        <w:t>Manipulation of Independent Variable</w:t>
      </w:r>
      <w:r>
        <w:rPr>
          <w:rFonts w:ascii="Times New Roman" w:hAnsi="Times New Roman" w:cs="Times New Roman"/>
          <w:sz w:val="24"/>
          <w:szCs w:val="24"/>
        </w:rPr>
        <w:t>:</w:t>
      </w:r>
    </w:p>
    <w:p w:rsidR="00315090" w:rsidRDefault="00315090" w:rsidP="00315090">
      <w:pPr>
        <w:spacing w:after="0" w:line="240" w:lineRule="auto"/>
        <w:rPr>
          <w:rFonts w:ascii="Times New Roman" w:hAnsi="Times New Roman" w:cs="Times New Roman"/>
          <w:sz w:val="24"/>
          <w:szCs w:val="24"/>
        </w:rPr>
      </w:pPr>
    </w:p>
    <w:p w:rsidR="00315090" w:rsidRPr="00315090" w:rsidRDefault="00315090" w:rsidP="00315090">
      <w:pPr>
        <w:spacing w:after="0" w:line="240" w:lineRule="auto"/>
        <w:jc w:val="both"/>
        <w:rPr>
          <w:rFonts w:ascii="Times New Roman" w:hAnsi="Times New Roman" w:cs="Times New Roman"/>
          <w:sz w:val="24"/>
          <w:szCs w:val="24"/>
        </w:rPr>
      </w:pPr>
      <w:r w:rsidRPr="00315090">
        <w:rPr>
          <w:rFonts w:ascii="Times New Roman" w:hAnsi="Times New Roman" w:cs="Times New Roman"/>
          <w:sz w:val="24"/>
          <w:szCs w:val="24"/>
        </w:rPr>
        <w:t>Manipulation simply means that we create different levels of the independent variable to assess the impact on the dependent variable.</w:t>
      </w:r>
    </w:p>
    <w:p w:rsidR="00315090" w:rsidRDefault="00315090" w:rsidP="00315090">
      <w:pPr>
        <w:spacing w:after="0" w:line="240" w:lineRule="auto"/>
        <w:rPr>
          <w:rFonts w:ascii="Times New Roman" w:hAnsi="Times New Roman" w:cs="Times New Roman"/>
          <w:sz w:val="24"/>
          <w:szCs w:val="24"/>
        </w:rPr>
      </w:pPr>
    </w:p>
    <w:p w:rsidR="00315090" w:rsidRDefault="00315090" w:rsidP="00315090">
      <w:pPr>
        <w:spacing w:after="0" w:line="240" w:lineRule="auto"/>
        <w:rPr>
          <w:rFonts w:ascii="Times New Roman" w:hAnsi="Times New Roman" w:cs="Times New Roman"/>
          <w:sz w:val="24"/>
          <w:szCs w:val="24"/>
        </w:rPr>
      </w:pPr>
      <w:r w:rsidRPr="00315090">
        <w:rPr>
          <w:rFonts w:ascii="Times New Roman" w:hAnsi="Times New Roman" w:cs="Times New Roman"/>
          <w:sz w:val="24"/>
          <w:szCs w:val="24"/>
        </w:rPr>
        <w:t xml:space="preserve">Example: </w:t>
      </w:r>
    </w:p>
    <w:p w:rsidR="00315090" w:rsidRDefault="00315090" w:rsidP="00315090">
      <w:pPr>
        <w:spacing w:after="0" w:line="240" w:lineRule="auto"/>
        <w:rPr>
          <w:rFonts w:ascii="Times New Roman" w:hAnsi="Times New Roman" w:cs="Times New Roman"/>
          <w:sz w:val="24"/>
          <w:szCs w:val="24"/>
        </w:rPr>
      </w:pPr>
    </w:p>
    <w:p w:rsidR="00315090" w:rsidRPr="00B91669" w:rsidRDefault="00315090" w:rsidP="002566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Pr="00315090">
        <w:rPr>
          <w:rFonts w:ascii="Times New Roman" w:hAnsi="Times New Roman" w:cs="Times New Roman"/>
          <w:sz w:val="24"/>
          <w:szCs w:val="24"/>
        </w:rPr>
        <w:t xml:space="preserve">f we want to test the theory that depth of knowledge of various manufacturing technologies is caused by rotating the employees on all the jobs </w:t>
      </w:r>
      <w:r w:rsidR="002566D1" w:rsidRPr="00315090">
        <w:rPr>
          <w:rFonts w:ascii="Times New Roman" w:hAnsi="Times New Roman" w:cs="Times New Roman"/>
          <w:sz w:val="24"/>
          <w:szCs w:val="24"/>
        </w:rPr>
        <w:t>on the</w:t>
      </w:r>
      <w:r w:rsidRPr="00315090">
        <w:rPr>
          <w:rFonts w:ascii="Times New Roman" w:hAnsi="Times New Roman" w:cs="Times New Roman"/>
          <w:sz w:val="24"/>
          <w:szCs w:val="24"/>
        </w:rPr>
        <w:t xml:space="preserve"> production line and in the design departm</w:t>
      </w:r>
      <w:r w:rsidR="002566D1">
        <w:rPr>
          <w:rFonts w:ascii="Times New Roman" w:hAnsi="Times New Roman" w:cs="Times New Roman"/>
          <w:sz w:val="24"/>
          <w:szCs w:val="24"/>
        </w:rPr>
        <w:t xml:space="preserve">ent, over a four-week period. </w:t>
      </w:r>
      <w:r w:rsidRPr="00315090">
        <w:rPr>
          <w:rFonts w:ascii="Times New Roman" w:hAnsi="Times New Roman" w:cs="Times New Roman"/>
          <w:sz w:val="24"/>
          <w:szCs w:val="24"/>
        </w:rPr>
        <w:t xml:space="preserve">Then we can manipulate the independent variable, “Rotation of employees” by rotating one group of production workers and exposing them to all the systems during the four-week period, rotating the other group only partially during the four weeks (i.e., Exposing them to only half of the manufacturing technologies), and leaving the third group to do what they are currently doing, without any special rotation.      </w:t>
      </w:r>
    </w:p>
    <w:p w:rsidR="00315090" w:rsidRDefault="00315090" w:rsidP="00B91669">
      <w:pPr>
        <w:spacing w:after="0" w:line="240" w:lineRule="auto"/>
        <w:rPr>
          <w:rFonts w:ascii="Times New Roman" w:hAnsi="Times New Roman" w:cs="Times New Roman"/>
          <w:sz w:val="24"/>
          <w:szCs w:val="24"/>
        </w:rPr>
      </w:pPr>
    </w:p>
    <w:p w:rsidR="00315090" w:rsidRDefault="00315090" w:rsidP="00B91669">
      <w:pPr>
        <w:spacing w:after="0" w:line="240" w:lineRule="auto"/>
        <w:rPr>
          <w:rFonts w:ascii="Times New Roman" w:hAnsi="Times New Roman" w:cs="Times New Roman"/>
          <w:sz w:val="24"/>
          <w:szCs w:val="24"/>
        </w:rPr>
      </w:pPr>
    </w:p>
    <w:p w:rsidR="00315090" w:rsidRDefault="00315090" w:rsidP="00B91669">
      <w:pPr>
        <w:spacing w:after="0" w:line="240" w:lineRule="auto"/>
        <w:rPr>
          <w:rFonts w:ascii="Times New Roman" w:hAnsi="Times New Roman" w:cs="Times New Roman"/>
          <w:sz w:val="24"/>
          <w:szCs w:val="24"/>
        </w:rPr>
      </w:pPr>
    </w:p>
    <w:p w:rsidR="00B91669" w:rsidRPr="00B91669" w:rsidRDefault="003C0EFF" w:rsidP="00B9166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w:t>
      </w:r>
      <w:r w:rsidR="00AB36ED">
        <w:rPr>
          <w:rFonts w:ascii="Times New Roman" w:hAnsi="Times New Roman" w:cs="Times New Roman"/>
          <w:sz w:val="24"/>
          <w:szCs w:val="24"/>
        </w:rPr>
        <w:t xml:space="preserve">. </w:t>
      </w:r>
      <w:r w:rsidR="00AB36ED" w:rsidRPr="00B91669">
        <w:rPr>
          <w:rFonts w:ascii="Times New Roman" w:hAnsi="Times New Roman" w:cs="Times New Roman"/>
          <w:sz w:val="24"/>
          <w:szCs w:val="24"/>
        </w:rPr>
        <w:t>Control</w:t>
      </w:r>
      <w:r w:rsidR="00AB36ED">
        <w:rPr>
          <w:rFonts w:ascii="Times New Roman" w:hAnsi="Times New Roman" w:cs="Times New Roman"/>
          <w:sz w:val="24"/>
          <w:szCs w:val="24"/>
        </w:rPr>
        <w:t>:</w:t>
      </w:r>
      <w:r w:rsidR="00AB36ED" w:rsidRPr="00B91669">
        <w:rPr>
          <w:rFonts w:ascii="Times New Roman" w:hAnsi="Times New Roman" w:cs="Times New Roman"/>
          <w:sz w:val="24"/>
          <w:szCs w:val="24"/>
        </w:rPr>
        <w:br/>
      </w:r>
    </w:p>
    <w:p w:rsidR="00B91669" w:rsidRPr="00B91669" w:rsidRDefault="00B91669" w:rsidP="00AB36ED">
      <w:pPr>
        <w:spacing w:after="0" w:line="240" w:lineRule="auto"/>
        <w:jc w:val="both"/>
        <w:rPr>
          <w:rFonts w:ascii="Times New Roman" w:hAnsi="Times New Roman" w:cs="Times New Roman"/>
          <w:sz w:val="24"/>
          <w:szCs w:val="24"/>
        </w:rPr>
      </w:pPr>
      <w:r w:rsidRPr="00B91669">
        <w:rPr>
          <w:rFonts w:ascii="Times New Roman" w:hAnsi="Times New Roman" w:cs="Times New Roman"/>
          <w:sz w:val="24"/>
          <w:szCs w:val="24"/>
        </w:rPr>
        <w:t>When we postulate cause and effect relationships between two variables X and Y, it is possible that some other factor, say Z, might also influence the dependent variable. In such a case, it will not possible to determine the extent Y occurred only because of X, and to what extent Y was additionally influenced by the presence of the other factor.</w:t>
      </w:r>
    </w:p>
    <w:p w:rsidR="00B91669" w:rsidRPr="00B91669" w:rsidRDefault="00B91669" w:rsidP="00B91669">
      <w:pPr>
        <w:spacing w:after="0" w:line="240" w:lineRule="auto"/>
        <w:rPr>
          <w:rFonts w:ascii="Times New Roman" w:hAnsi="Times New Roman" w:cs="Times New Roman"/>
          <w:sz w:val="24"/>
          <w:szCs w:val="24"/>
        </w:rPr>
      </w:pPr>
    </w:p>
    <w:p w:rsidR="00B91669" w:rsidRPr="00B91669" w:rsidRDefault="00B91669" w:rsidP="00B91669">
      <w:pPr>
        <w:spacing w:after="0" w:line="240" w:lineRule="auto"/>
        <w:rPr>
          <w:rFonts w:ascii="Times New Roman" w:hAnsi="Times New Roman" w:cs="Times New Roman"/>
          <w:sz w:val="24"/>
          <w:szCs w:val="24"/>
        </w:rPr>
      </w:pPr>
      <w:r w:rsidRPr="00B91669">
        <w:rPr>
          <w:rFonts w:ascii="Times New Roman" w:hAnsi="Times New Roman" w:cs="Times New Roman"/>
          <w:sz w:val="24"/>
          <w:szCs w:val="24"/>
        </w:rPr>
        <w:t>Example:</w:t>
      </w:r>
    </w:p>
    <w:p w:rsidR="00315090" w:rsidRDefault="00315090" w:rsidP="00B91669">
      <w:pPr>
        <w:spacing w:after="0" w:line="240" w:lineRule="auto"/>
        <w:rPr>
          <w:rFonts w:ascii="Times New Roman" w:hAnsi="Times New Roman" w:cs="Times New Roman"/>
          <w:sz w:val="24"/>
          <w:szCs w:val="24"/>
        </w:rPr>
      </w:pPr>
    </w:p>
    <w:p w:rsidR="00B91669" w:rsidRPr="00B91669" w:rsidRDefault="00B91669" w:rsidP="00315090">
      <w:pPr>
        <w:spacing w:after="0" w:line="240" w:lineRule="auto"/>
        <w:jc w:val="both"/>
        <w:rPr>
          <w:rFonts w:ascii="Times New Roman" w:hAnsi="Times New Roman" w:cs="Times New Roman"/>
          <w:sz w:val="24"/>
          <w:szCs w:val="24"/>
        </w:rPr>
      </w:pPr>
      <w:r w:rsidRPr="00B91669">
        <w:rPr>
          <w:rFonts w:ascii="Times New Roman" w:hAnsi="Times New Roman" w:cs="Times New Roman"/>
          <w:sz w:val="24"/>
          <w:szCs w:val="24"/>
        </w:rPr>
        <w:t>HRD manager arrange for special training in creating web pages to the set of newly recruited secretaries that such training would cause them to function more effectively. Some of the new secretaries might function more effectively than others-------possibly because they have had previous experience of creating web pages. Here in this example previous experience is the variable that needs to be controlled. This can</w:t>
      </w:r>
      <w:r w:rsidR="00315090">
        <w:rPr>
          <w:rFonts w:ascii="Times New Roman" w:hAnsi="Times New Roman" w:cs="Times New Roman"/>
          <w:sz w:val="24"/>
          <w:szCs w:val="24"/>
        </w:rPr>
        <w:t xml:space="preserve"> be</w:t>
      </w:r>
      <w:r w:rsidRPr="00B91669">
        <w:rPr>
          <w:rFonts w:ascii="Times New Roman" w:hAnsi="Times New Roman" w:cs="Times New Roman"/>
          <w:sz w:val="24"/>
          <w:szCs w:val="24"/>
        </w:rPr>
        <w:t xml:space="preserve"> done by excluding those secretaries from training who have already some experience of it.</w:t>
      </w:r>
    </w:p>
    <w:p w:rsidR="00B91669" w:rsidRPr="00B91669" w:rsidRDefault="00B91669" w:rsidP="00B91669">
      <w:pPr>
        <w:spacing w:after="0" w:line="240" w:lineRule="auto"/>
        <w:rPr>
          <w:rFonts w:ascii="Times New Roman" w:hAnsi="Times New Roman" w:cs="Times New Roman"/>
          <w:sz w:val="24"/>
          <w:szCs w:val="24"/>
        </w:rPr>
      </w:pPr>
    </w:p>
    <w:p w:rsidR="00B91669" w:rsidRPr="00B91669" w:rsidRDefault="00B91669" w:rsidP="00B91669">
      <w:pPr>
        <w:spacing w:after="0" w:line="240" w:lineRule="auto"/>
        <w:rPr>
          <w:rFonts w:ascii="Times New Roman" w:hAnsi="Times New Roman" w:cs="Times New Roman"/>
          <w:sz w:val="24"/>
          <w:szCs w:val="24"/>
        </w:rPr>
      </w:pPr>
      <w:r w:rsidRPr="00B91669">
        <w:rPr>
          <w:rFonts w:ascii="Times New Roman" w:hAnsi="Times New Roman" w:cs="Times New Roman"/>
          <w:sz w:val="24"/>
          <w:szCs w:val="24"/>
        </w:rPr>
        <w:t>Techniques for Controlling Contaminating, Exogenous or “Nuisance” Variables</w:t>
      </w:r>
      <w:r w:rsidR="008D4F47">
        <w:rPr>
          <w:rFonts w:ascii="Times New Roman" w:hAnsi="Times New Roman" w:cs="Times New Roman"/>
          <w:sz w:val="24"/>
          <w:szCs w:val="24"/>
        </w:rPr>
        <w:t xml:space="preserve"> are</w:t>
      </w:r>
      <w:r w:rsidRPr="00B91669">
        <w:rPr>
          <w:rFonts w:ascii="Times New Roman" w:hAnsi="Times New Roman" w:cs="Times New Roman"/>
          <w:sz w:val="24"/>
          <w:szCs w:val="24"/>
        </w:rPr>
        <w:br/>
      </w:r>
    </w:p>
    <w:p w:rsidR="008D4F47" w:rsidRPr="008D4F47" w:rsidRDefault="008D4F47" w:rsidP="008D4F47">
      <w:pPr>
        <w:spacing w:after="0" w:line="240" w:lineRule="auto"/>
        <w:rPr>
          <w:rFonts w:ascii="Times New Roman" w:hAnsi="Times New Roman" w:cs="Times New Roman"/>
          <w:sz w:val="24"/>
          <w:szCs w:val="24"/>
        </w:rPr>
      </w:pPr>
      <w:proofErr w:type="gramStart"/>
      <w:r w:rsidRPr="008D4F47">
        <w:rPr>
          <w:rFonts w:ascii="Times New Roman" w:hAnsi="Times New Roman" w:cs="Times New Roman"/>
          <w:sz w:val="24"/>
          <w:szCs w:val="24"/>
        </w:rPr>
        <w:t>a</w:t>
      </w:r>
      <w:proofErr w:type="gramEnd"/>
      <w:r w:rsidRPr="008D4F47">
        <w:rPr>
          <w:rFonts w:ascii="Times New Roman" w:hAnsi="Times New Roman" w:cs="Times New Roman"/>
          <w:sz w:val="24"/>
          <w:szCs w:val="24"/>
        </w:rPr>
        <w:t>.</w:t>
      </w:r>
      <w:r>
        <w:rPr>
          <w:rFonts w:ascii="Times New Roman" w:hAnsi="Times New Roman" w:cs="Times New Roman"/>
          <w:sz w:val="24"/>
          <w:szCs w:val="24"/>
        </w:rPr>
        <w:t xml:space="preserve"> </w:t>
      </w:r>
      <w:r w:rsidRPr="008D4F47">
        <w:rPr>
          <w:rFonts w:ascii="Times New Roman" w:hAnsi="Times New Roman" w:cs="Times New Roman"/>
          <w:sz w:val="24"/>
          <w:szCs w:val="24"/>
        </w:rPr>
        <w:t>Control through Elimination or Exclusion:</w:t>
      </w:r>
    </w:p>
    <w:p w:rsidR="008D4F47" w:rsidRDefault="008D4F47" w:rsidP="00B91669">
      <w:pPr>
        <w:spacing w:after="0" w:line="240" w:lineRule="auto"/>
        <w:rPr>
          <w:rFonts w:ascii="Times New Roman" w:hAnsi="Times New Roman" w:cs="Times New Roman"/>
          <w:sz w:val="24"/>
          <w:szCs w:val="24"/>
        </w:rPr>
      </w:pPr>
    </w:p>
    <w:p w:rsidR="00B91669" w:rsidRPr="00B91669" w:rsidRDefault="008D4F47" w:rsidP="008D4F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Those subjects possessing the contaminating variable are excluded or eliminated from the experimental and control groups as in the example stated above experienced secretaries were eliminated from these groups. </w:t>
      </w:r>
    </w:p>
    <w:p w:rsidR="00B91669" w:rsidRPr="00B91669" w:rsidRDefault="00B91669" w:rsidP="00B91669">
      <w:pPr>
        <w:spacing w:after="0" w:line="240" w:lineRule="auto"/>
        <w:rPr>
          <w:rFonts w:ascii="Times New Roman" w:hAnsi="Times New Roman" w:cs="Times New Roman"/>
          <w:sz w:val="24"/>
          <w:szCs w:val="24"/>
        </w:rPr>
      </w:pPr>
    </w:p>
    <w:p w:rsidR="00B91669" w:rsidRPr="00B91669" w:rsidRDefault="00A148A8" w:rsidP="00B916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Pr="00B91669">
        <w:rPr>
          <w:rFonts w:ascii="Times New Roman" w:hAnsi="Times New Roman" w:cs="Times New Roman"/>
          <w:sz w:val="24"/>
          <w:szCs w:val="24"/>
        </w:rPr>
        <w:t>Making Matching Groups</w:t>
      </w:r>
      <w:r>
        <w:rPr>
          <w:rFonts w:ascii="Times New Roman" w:hAnsi="Times New Roman" w:cs="Times New Roman"/>
          <w:sz w:val="24"/>
          <w:szCs w:val="24"/>
        </w:rPr>
        <w:t>:</w:t>
      </w:r>
    </w:p>
    <w:p w:rsidR="00A148A8" w:rsidRDefault="00A148A8" w:rsidP="00B91669">
      <w:pPr>
        <w:spacing w:after="0" w:line="240" w:lineRule="auto"/>
        <w:rPr>
          <w:rFonts w:ascii="Times New Roman" w:hAnsi="Times New Roman" w:cs="Times New Roman"/>
          <w:sz w:val="24"/>
          <w:szCs w:val="24"/>
        </w:rPr>
      </w:pPr>
    </w:p>
    <w:p w:rsidR="00A148A8" w:rsidRDefault="00B91669" w:rsidP="002B39C3">
      <w:pPr>
        <w:spacing w:after="0" w:line="240" w:lineRule="auto"/>
        <w:jc w:val="both"/>
        <w:rPr>
          <w:rFonts w:ascii="Times New Roman" w:hAnsi="Times New Roman" w:cs="Times New Roman"/>
          <w:sz w:val="24"/>
          <w:szCs w:val="24"/>
        </w:rPr>
      </w:pPr>
      <w:r w:rsidRPr="00B91669">
        <w:rPr>
          <w:rFonts w:ascii="Times New Roman" w:hAnsi="Times New Roman" w:cs="Times New Roman"/>
          <w:sz w:val="24"/>
          <w:szCs w:val="24"/>
        </w:rPr>
        <w:t xml:space="preserve">One way of controlling the contaminating or “nuisance” variable is to match various </w:t>
      </w:r>
      <w:r w:rsidR="002B39C3" w:rsidRPr="00B91669">
        <w:rPr>
          <w:rFonts w:ascii="Times New Roman" w:hAnsi="Times New Roman" w:cs="Times New Roman"/>
          <w:sz w:val="24"/>
          <w:szCs w:val="24"/>
        </w:rPr>
        <w:t>groups</w:t>
      </w:r>
      <w:r w:rsidRPr="00B91669">
        <w:rPr>
          <w:rFonts w:ascii="Times New Roman" w:hAnsi="Times New Roman" w:cs="Times New Roman"/>
          <w:sz w:val="24"/>
          <w:szCs w:val="24"/>
        </w:rPr>
        <w:t xml:space="preserve"> by taking the confounding characteristics and deliberately spreading them across groups. </w:t>
      </w:r>
    </w:p>
    <w:p w:rsidR="00A148A8" w:rsidRDefault="00A148A8" w:rsidP="00B91669">
      <w:pPr>
        <w:spacing w:after="0" w:line="240" w:lineRule="auto"/>
        <w:rPr>
          <w:rFonts w:ascii="Times New Roman" w:hAnsi="Times New Roman" w:cs="Times New Roman"/>
          <w:sz w:val="24"/>
          <w:szCs w:val="24"/>
        </w:rPr>
      </w:pPr>
    </w:p>
    <w:p w:rsidR="00A148A8" w:rsidRDefault="00B91669" w:rsidP="00B91669">
      <w:pPr>
        <w:spacing w:after="0" w:line="240" w:lineRule="auto"/>
        <w:rPr>
          <w:rFonts w:ascii="Times New Roman" w:hAnsi="Times New Roman" w:cs="Times New Roman"/>
          <w:sz w:val="24"/>
          <w:szCs w:val="24"/>
        </w:rPr>
      </w:pPr>
      <w:r w:rsidRPr="00B91669">
        <w:rPr>
          <w:rFonts w:ascii="Times New Roman" w:hAnsi="Times New Roman" w:cs="Times New Roman"/>
          <w:sz w:val="24"/>
          <w:szCs w:val="24"/>
        </w:rPr>
        <w:t>Example:</w:t>
      </w:r>
    </w:p>
    <w:p w:rsidR="00A148A8" w:rsidRDefault="00A148A8" w:rsidP="00B91669">
      <w:pPr>
        <w:spacing w:after="0" w:line="240" w:lineRule="auto"/>
        <w:rPr>
          <w:rFonts w:ascii="Times New Roman" w:hAnsi="Times New Roman" w:cs="Times New Roman"/>
          <w:sz w:val="24"/>
          <w:szCs w:val="24"/>
        </w:rPr>
      </w:pPr>
    </w:p>
    <w:p w:rsidR="00B91669" w:rsidRPr="00B91669" w:rsidRDefault="002B39C3" w:rsidP="002B39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B91669" w:rsidRPr="00B91669">
        <w:rPr>
          <w:rFonts w:ascii="Times New Roman" w:hAnsi="Times New Roman" w:cs="Times New Roman"/>
          <w:sz w:val="24"/>
          <w:szCs w:val="24"/>
        </w:rPr>
        <w:t>f there are 20 women among the 60 members, then each group will be assigned 5 women, so that the effects of gender are distributed across the four groups.</w:t>
      </w:r>
    </w:p>
    <w:p w:rsidR="00B91669" w:rsidRPr="00B91669" w:rsidRDefault="00B91669" w:rsidP="00B91669">
      <w:pPr>
        <w:spacing w:after="0" w:line="240" w:lineRule="auto"/>
        <w:rPr>
          <w:rFonts w:ascii="Times New Roman" w:hAnsi="Times New Roman" w:cs="Times New Roman"/>
          <w:sz w:val="24"/>
          <w:szCs w:val="24"/>
        </w:rPr>
      </w:pPr>
    </w:p>
    <w:p w:rsidR="00B91669" w:rsidRPr="00B91669" w:rsidRDefault="00504647" w:rsidP="00B916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r w:rsidRPr="00B91669">
        <w:rPr>
          <w:rFonts w:ascii="Times New Roman" w:hAnsi="Times New Roman" w:cs="Times New Roman"/>
          <w:sz w:val="24"/>
          <w:szCs w:val="24"/>
        </w:rPr>
        <w:t>Randomization</w:t>
      </w:r>
      <w:r>
        <w:rPr>
          <w:rFonts w:ascii="Times New Roman" w:hAnsi="Times New Roman" w:cs="Times New Roman"/>
          <w:sz w:val="24"/>
          <w:szCs w:val="24"/>
        </w:rPr>
        <w:t>:</w:t>
      </w:r>
    </w:p>
    <w:p w:rsidR="00B91669" w:rsidRPr="00B91669" w:rsidRDefault="00B91669" w:rsidP="00B91669">
      <w:pPr>
        <w:spacing w:after="0" w:line="240" w:lineRule="auto"/>
        <w:rPr>
          <w:rFonts w:ascii="Times New Roman" w:hAnsi="Times New Roman" w:cs="Times New Roman"/>
          <w:sz w:val="24"/>
          <w:szCs w:val="24"/>
        </w:rPr>
      </w:pPr>
    </w:p>
    <w:p w:rsidR="00B91669" w:rsidRPr="00B91669" w:rsidRDefault="00B91669" w:rsidP="00986C90">
      <w:pPr>
        <w:spacing w:after="0" w:line="240" w:lineRule="auto"/>
        <w:jc w:val="both"/>
        <w:rPr>
          <w:rFonts w:ascii="Times New Roman" w:hAnsi="Times New Roman" w:cs="Times New Roman"/>
          <w:sz w:val="24"/>
          <w:szCs w:val="24"/>
        </w:rPr>
      </w:pPr>
      <w:r w:rsidRPr="00B91669">
        <w:rPr>
          <w:rFonts w:ascii="Times New Roman" w:hAnsi="Times New Roman" w:cs="Times New Roman"/>
          <w:sz w:val="24"/>
          <w:szCs w:val="24"/>
        </w:rPr>
        <w:t>Another way of controlling the contaminating variables is to assign the 60 members randomly to the four groups that is every member would have known and equal chance of being assigned to any of these four groups.</w:t>
      </w:r>
    </w:p>
    <w:p w:rsidR="00986C90" w:rsidRDefault="00986C90" w:rsidP="00986C90">
      <w:pPr>
        <w:spacing w:after="0" w:line="240" w:lineRule="auto"/>
        <w:jc w:val="both"/>
        <w:rPr>
          <w:rFonts w:ascii="Times New Roman" w:hAnsi="Times New Roman" w:cs="Times New Roman"/>
          <w:sz w:val="24"/>
          <w:szCs w:val="24"/>
        </w:rPr>
      </w:pPr>
    </w:p>
    <w:p w:rsidR="00986C90" w:rsidRDefault="00B91669" w:rsidP="00B91669">
      <w:pPr>
        <w:spacing w:after="0" w:line="240" w:lineRule="auto"/>
        <w:rPr>
          <w:rFonts w:ascii="Times New Roman" w:hAnsi="Times New Roman" w:cs="Times New Roman"/>
          <w:sz w:val="24"/>
          <w:szCs w:val="24"/>
        </w:rPr>
      </w:pPr>
      <w:r w:rsidRPr="00B91669">
        <w:rPr>
          <w:rFonts w:ascii="Times New Roman" w:hAnsi="Times New Roman" w:cs="Times New Roman"/>
          <w:sz w:val="24"/>
          <w:szCs w:val="24"/>
        </w:rPr>
        <w:t xml:space="preserve">Example: </w:t>
      </w:r>
    </w:p>
    <w:p w:rsidR="00986C90" w:rsidRDefault="00986C90" w:rsidP="00B91669">
      <w:pPr>
        <w:spacing w:after="0" w:line="240" w:lineRule="auto"/>
        <w:rPr>
          <w:rFonts w:ascii="Times New Roman" w:hAnsi="Times New Roman" w:cs="Times New Roman"/>
          <w:sz w:val="24"/>
          <w:szCs w:val="24"/>
        </w:rPr>
      </w:pPr>
    </w:p>
    <w:p w:rsidR="00B91669" w:rsidRPr="00B91669" w:rsidRDefault="00986C90" w:rsidP="00986C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B91669" w:rsidRPr="00B91669">
        <w:rPr>
          <w:rFonts w:ascii="Times New Roman" w:hAnsi="Times New Roman" w:cs="Times New Roman"/>
          <w:sz w:val="24"/>
          <w:szCs w:val="24"/>
        </w:rPr>
        <w:t>or instance we might throw the names of the 60 members into hat and draw their names. The first 15 names may be assigned to the first group, the second 15 to the second group, and so on.</w:t>
      </w:r>
    </w:p>
    <w:p w:rsidR="00B91669" w:rsidRPr="00B91669" w:rsidRDefault="00B91669" w:rsidP="00B91669">
      <w:pPr>
        <w:spacing w:after="0" w:line="240" w:lineRule="auto"/>
        <w:rPr>
          <w:rFonts w:ascii="Times New Roman" w:hAnsi="Times New Roman" w:cs="Times New Roman"/>
          <w:sz w:val="24"/>
          <w:szCs w:val="24"/>
        </w:rPr>
      </w:pPr>
    </w:p>
    <w:p w:rsidR="00B91669" w:rsidRPr="00DF04B9" w:rsidRDefault="00DF04B9" w:rsidP="00DF04B9">
      <w:pPr>
        <w:spacing w:after="0" w:line="240" w:lineRule="auto"/>
        <w:rPr>
          <w:rFonts w:ascii="Times New Roman" w:hAnsi="Times New Roman" w:cs="Times New Roman"/>
          <w:sz w:val="24"/>
          <w:szCs w:val="24"/>
        </w:rPr>
      </w:pPr>
      <w:r w:rsidRPr="00DF04B9">
        <w:rPr>
          <w:rFonts w:ascii="Times New Roman" w:hAnsi="Times New Roman" w:cs="Times New Roman"/>
          <w:sz w:val="24"/>
          <w:szCs w:val="24"/>
        </w:rPr>
        <w:lastRenderedPageBreak/>
        <w:t>4.</w:t>
      </w:r>
      <w:r>
        <w:rPr>
          <w:rFonts w:ascii="Times New Roman" w:hAnsi="Times New Roman" w:cs="Times New Roman"/>
          <w:sz w:val="24"/>
          <w:szCs w:val="24"/>
        </w:rPr>
        <w:t xml:space="preserve"> </w:t>
      </w:r>
      <w:r w:rsidR="00B70EF4" w:rsidRPr="00DF04B9">
        <w:rPr>
          <w:rFonts w:ascii="Times New Roman" w:hAnsi="Times New Roman" w:cs="Times New Roman"/>
          <w:sz w:val="24"/>
          <w:szCs w:val="24"/>
        </w:rPr>
        <w:t xml:space="preserve">Internal Validity and External Validity of </w:t>
      </w:r>
      <w:r w:rsidR="00D51329">
        <w:rPr>
          <w:rFonts w:ascii="Times New Roman" w:hAnsi="Times New Roman" w:cs="Times New Roman"/>
          <w:sz w:val="24"/>
          <w:szCs w:val="24"/>
        </w:rPr>
        <w:t xml:space="preserve">the </w:t>
      </w:r>
      <w:r w:rsidR="00B70EF4" w:rsidRPr="00DF04B9">
        <w:rPr>
          <w:rFonts w:ascii="Times New Roman" w:hAnsi="Times New Roman" w:cs="Times New Roman"/>
          <w:sz w:val="24"/>
          <w:szCs w:val="24"/>
        </w:rPr>
        <w:t>Experiments:</w:t>
      </w:r>
      <w:r w:rsidR="00B70EF4" w:rsidRPr="00DF04B9">
        <w:rPr>
          <w:rFonts w:ascii="Times New Roman" w:hAnsi="Times New Roman" w:cs="Times New Roman"/>
          <w:sz w:val="24"/>
          <w:szCs w:val="24"/>
        </w:rPr>
        <w:br/>
      </w:r>
    </w:p>
    <w:p w:rsidR="00B91669" w:rsidRPr="00B91669" w:rsidRDefault="00B91669" w:rsidP="00083F8E">
      <w:pPr>
        <w:spacing w:after="0" w:line="240" w:lineRule="auto"/>
        <w:jc w:val="both"/>
        <w:rPr>
          <w:rFonts w:ascii="Times New Roman" w:hAnsi="Times New Roman" w:cs="Times New Roman"/>
          <w:sz w:val="24"/>
          <w:szCs w:val="24"/>
        </w:rPr>
      </w:pPr>
      <w:r w:rsidRPr="00B91669">
        <w:rPr>
          <w:rFonts w:ascii="Times New Roman" w:hAnsi="Times New Roman" w:cs="Times New Roman"/>
          <w:sz w:val="24"/>
          <w:szCs w:val="24"/>
        </w:rPr>
        <w:t xml:space="preserve">Internal validity refers to the confidence we place in the cause and effect relationship. In other words, it addresses the question, “To what extent does the research </w:t>
      </w:r>
      <w:r w:rsidR="00083F8E" w:rsidRPr="00B91669">
        <w:rPr>
          <w:rFonts w:ascii="Times New Roman" w:hAnsi="Times New Roman" w:cs="Times New Roman"/>
          <w:sz w:val="24"/>
          <w:szCs w:val="24"/>
        </w:rPr>
        <w:t>design permits</w:t>
      </w:r>
      <w:r w:rsidRPr="00B91669">
        <w:rPr>
          <w:rFonts w:ascii="Times New Roman" w:hAnsi="Times New Roman" w:cs="Times New Roman"/>
          <w:sz w:val="24"/>
          <w:szCs w:val="24"/>
        </w:rPr>
        <w:t xml:space="preserve"> us to say that the independent variable x causes a change in the dependent variable y.”</w:t>
      </w:r>
      <w:r w:rsidR="00083F8E">
        <w:rPr>
          <w:rFonts w:ascii="Times New Roman" w:hAnsi="Times New Roman" w:cs="Times New Roman"/>
          <w:sz w:val="24"/>
          <w:szCs w:val="24"/>
        </w:rPr>
        <w:t xml:space="preserve"> I</w:t>
      </w:r>
      <w:r w:rsidRPr="00B91669">
        <w:rPr>
          <w:rFonts w:ascii="Times New Roman" w:hAnsi="Times New Roman" w:cs="Times New Roman"/>
          <w:sz w:val="24"/>
          <w:szCs w:val="24"/>
        </w:rPr>
        <w:t>n the research with high internal validity, we are relatively better able to argue that the relationship is causal.</w:t>
      </w:r>
    </w:p>
    <w:p w:rsidR="00B91669" w:rsidRPr="00B91669" w:rsidRDefault="00B91669" w:rsidP="00B91669">
      <w:pPr>
        <w:spacing w:after="0" w:line="240" w:lineRule="auto"/>
        <w:rPr>
          <w:rFonts w:ascii="Times New Roman" w:hAnsi="Times New Roman" w:cs="Times New Roman"/>
          <w:sz w:val="24"/>
          <w:szCs w:val="24"/>
        </w:rPr>
      </w:pPr>
    </w:p>
    <w:p w:rsidR="00B91669" w:rsidRPr="00B91669" w:rsidRDefault="00B91669" w:rsidP="00A60BF3">
      <w:pPr>
        <w:spacing w:after="0" w:line="240" w:lineRule="auto"/>
        <w:jc w:val="both"/>
        <w:rPr>
          <w:rFonts w:ascii="Times New Roman" w:hAnsi="Times New Roman" w:cs="Times New Roman"/>
          <w:sz w:val="24"/>
          <w:szCs w:val="24"/>
        </w:rPr>
      </w:pPr>
      <w:r w:rsidRPr="00B91669">
        <w:rPr>
          <w:rFonts w:ascii="Times New Roman" w:hAnsi="Times New Roman" w:cs="Times New Roman"/>
          <w:sz w:val="24"/>
          <w:szCs w:val="24"/>
        </w:rPr>
        <w:t xml:space="preserve">External Validity refers to the extent of generalizability of the result of a causal study to other setting, people or events, and internal validity refers to the degree of our confidence in the causal effects </w:t>
      </w:r>
      <w:r w:rsidR="00A60BF3" w:rsidRPr="00B91669">
        <w:rPr>
          <w:rFonts w:ascii="Times New Roman" w:hAnsi="Times New Roman" w:cs="Times New Roman"/>
          <w:sz w:val="24"/>
          <w:szCs w:val="24"/>
        </w:rPr>
        <w:t>(i.e</w:t>
      </w:r>
      <w:r w:rsidRPr="00B91669">
        <w:rPr>
          <w:rFonts w:ascii="Times New Roman" w:hAnsi="Times New Roman" w:cs="Times New Roman"/>
          <w:sz w:val="24"/>
          <w:szCs w:val="24"/>
        </w:rPr>
        <w:t xml:space="preserve">., </w:t>
      </w:r>
      <w:r w:rsidR="00A60BF3" w:rsidRPr="00B91669">
        <w:rPr>
          <w:rFonts w:ascii="Times New Roman" w:hAnsi="Times New Roman" w:cs="Times New Roman"/>
          <w:sz w:val="24"/>
          <w:szCs w:val="24"/>
        </w:rPr>
        <w:t>that</w:t>
      </w:r>
      <w:r w:rsidRPr="00B91669">
        <w:rPr>
          <w:rFonts w:ascii="Times New Roman" w:hAnsi="Times New Roman" w:cs="Times New Roman"/>
          <w:sz w:val="24"/>
          <w:szCs w:val="24"/>
        </w:rPr>
        <w:t xml:space="preserve"> variable x cause variable y).</w:t>
      </w:r>
    </w:p>
    <w:p w:rsidR="00B91669" w:rsidRPr="00B91669" w:rsidRDefault="00B91669" w:rsidP="00B91669">
      <w:pPr>
        <w:spacing w:after="0" w:line="240" w:lineRule="auto"/>
        <w:rPr>
          <w:rFonts w:ascii="Times New Roman" w:hAnsi="Times New Roman" w:cs="Times New Roman"/>
          <w:sz w:val="24"/>
          <w:szCs w:val="24"/>
        </w:rPr>
      </w:pPr>
    </w:p>
    <w:p w:rsidR="00895DA2" w:rsidRDefault="00B91669" w:rsidP="00A60BF3">
      <w:pPr>
        <w:spacing w:after="0" w:line="240" w:lineRule="auto"/>
        <w:jc w:val="both"/>
        <w:rPr>
          <w:rFonts w:ascii="Times New Roman" w:hAnsi="Times New Roman" w:cs="Times New Roman"/>
          <w:sz w:val="24"/>
          <w:szCs w:val="24"/>
        </w:rPr>
      </w:pPr>
      <w:r w:rsidRPr="00B91669">
        <w:rPr>
          <w:rFonts w:ascii="Times New Roman" w:hAnsi="Times New Roman" w:cs="Times New Roman"/>
          <w:sz w:val="24"/>
          <w:szCs w:val="24"/>
        </w:rPr>
        <w:t xml:space="preserve">Field Experiments have more external validity (i.e., </w:t>
      </w:r>
      <w:r w:rsidR="00A60BF3" w:rsidRPr="00B91669">
        <w:rPr>
          <w:rFonts w:ascii="Times New Roman" w:hAnsi="Times New Roman" w:cs="Times New Roman"/>
          <w:sz w:val="24"/>
          <w:szCs w:val="24"/>
        </w:rPr>
        <w:t>the</w:t>
      </w:r>
      <w:r w:rsidRPr="00B91669">
        <w:rPr>
          <w:rFonts w:ascii="Times New Roman" w:hAnsi="Times New Roman" w:cs="Times New Roman"/>
          <w:sz w:val="24"/>
          <w:szCs w:val="24"/>
        </w:rPr>
        <w:t xml:space="preserve"> result are more generalizable to other similar organizational settings) but less internal validity.</w:t>
      </w:r>
      <w:r w:rsidR="00A60BF3">
        <w:rPr>
          <w:rFonts w:ascii="Times New Roman" w:hAnsi="Times New Roman" w:cs="Times New Roman"/>
          <w:sz w:val="24"/>
          <w:szCs w:val="24"/>
        </w:rPr>
        <w:t xml:space="preserve"> </w:t>
      </w:r>
      <w:r w:rsidRPr="00B91669">
        <w:rPr>
          <w:rFonts w:ascii="Times New Roman" w:hAnsi="Times New Roman" w:cs="Times New Roman"/>
          <w:sz w:val="24"/>
          <w:szCs w:val="24"/>
        </w:rPr>
        <w:t>In the Lab Experiments, the reverse is true. The internal validity is high but the external validity is rather low.</w:t>
      </w:r>
    </w:p>
    <w:p w:rsidR="00DE5EDE" w:rsidRDefault="00DE5EDE" w:rsidP="00A60BF3">
      <w:pPr>
        <w:spacing w:after="0" w:line="240" w:lineRule="auto"/>
        <w:jc w:val="both"/>
        <w:rPr>
          <w:rFonts w:ascii="Times New Roman" w:hAnsi="Times New Roman" w:cs="Times New Roman"/>
          <w:sz w:val="24"/>
          <w:szCs w:val="24"/>
        </w:rPr>
      </w:pPr>
    </w:p>
    <w:p w:rsidR="00627713" w:rsidRDefault="00DE59B4" w:rsidP="00627713">
      <w:pPr>
        <w:spacing w:after="0" w:line="240" w:lineRule="auto"/>
        <w:rPr>
          <w:rFonts w:ascii="Times New Roman" w:hAnsi="Times New Roman" w:cs="Times New Roman"/>
          <w:sz w:val="24"/>
          <w:szCs w:val="24"/>
        </w:rPr>
      </w:pPr>
      <w:r w:rsidRPr="00DE59B4">
        <w:rPr>
          <w:rFonts w:ascii="Times New Roman" w:hAnsi="Times New Roman" w:cs="Times New Roman"/>
          <w:sz w:val="24"/>
          <w:szCs w:val="24"/>
        </w:rPr>
        <w:t>5.</w:t>
      </w:r>
      <w:r>
        <w:rPr>
          <w:rFonts w:ascii="Times New Roman" w:hAnsi="Times New Roman" w:cs="Times New Roman"/>
          <w:sz w:val="24"/>
          <w:szCs w:val="24"/>
        </w:rPr>
        <w:t xml:space="preserve"> </w:t>
      </w:r>
      <w:r w:rsidR="00E052AC" w:rsidRPr="00DE59B4">
        <w:rPr>
          <w:rFonts w:ascii="Times New Roman" w:hAnsi="Times New Roman" w:cs="Times New Roman"/>
          <w:sz w:val="24"/>
          <w:szCs w:val="24"/>
        </w:rPr>
        <w:t>Factors Affecting Internal Validity</w:t>
      </w:r>
      <w:r w:rsidR="00E052AC" w:rsidRPr="00DE59B4">
        <w:rPr>
          <w:rFonts w:ascii="Times New Roman" w:hAnsi="Times New Roman" w:cs="Times New Roman"/>
          <w:sz w:val="24"/>
          <w:szCs w:val="24"/>
        </w:rPr>
        <w:br/>
      </w:r>
    </w:p>
    <w:p w:rsidR="00DE5EDE" w:rsidRPr="00DE5EDE" w:rsidRDefault="00DE5EDE" w:rsidP="00DE5EDE">
      <w:pPr>
        <w:spacing w:after="0" w:line="240" w:lineRule="auto"/>
        <w:jc w:val="both"/>
        <w:rPr>
          <w:rFonts w:ascii="Times New Roman" w:hAnsi="Times New Roman" w:cs="Times New Roman"/>
          <w:sz w:val="24"/>
          <w:szCs w:val="24"/>
        </w:rPr>
      </w:pPr>
      <w:r w:rsidRPr="00DE5EDE">
        <w:rPr>
          <w:rFonts w:ascii="Times New Roman" w:hAnsi="Times New Roman" w:cs="Times New Roman"/>
          <w:sz w:val="24"/>
          <w:szCs w:val="24"/>
        </w:rPr>
        <w:t>Even the best designed lab studies could be influenced by factors that might affect the internal validity of the lab experiment. These possible confounding threats pose a threat to internal validity. The seven major threats to internal validity are:</w:t>
      </w:r>
      <w:r w:rsidRPr="00DE5EDE">
        <w:rPr>
          <w:rFonts w:ascii="Times New Roman" w:hAnsi="Times New Roman" w:cs="Times New Roman"/>
          <w:sz w:val="24"/>
          <w:szCs w:val="24"/>
        </w:rPr>
        <w:cr/>
      </w:r>
    </w:p>
    <w:p w:rsidR="00E052AC" w:rsidRPr="005B08F3"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5B08F3">
        <w:rPr>
          <w:rFonts w:ascii="Times New Roman" w:hAnsi="Times New Roman" w:cs="Times New Roman"/>
          <w:sz w:val="24"/>
          <w:szCs w:val="24"/>
        </w:rPr>
        <w:t>History Effects</w:t>
      </w:r>
    </w:p>
    <w:p w:rsidR="00DE5EDE" w:rsidRPr="005B08F3"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5B08F3">
        <w:rPr>
          <w:rFonts w:ascii="Times New Roman" w:hAnsi="Times New Roman" w:cs="Times New Roman"/>
          <w:sz w:val="24"/>
          <w:szCs w:val="24"/>
        </w:rPr>
        <w:t>Maturation Effects</w:t>
      </w:r>
    </w:p>
    <w:p w:rsidR="00E052AC" w:rsidRPr="005B08F3"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5B08F3">
        <w:rPr>
          <w:rFonts w:ascii="Times New Roman" w:hAnsi="Times New Roman" w:cs="Times New Roman"/>
          <w:sz w:val="24"/>
          <w:szCs w:val="24"/>
        </w:rPr>
        <w:t>Testing Effects</w:t>
      </w:r>
    </w:p>
    <w:p w:rsidR="00DE5EDE" w:rsidRPr="005B08F3"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5B08F3">
        <w:rPr>
          <w:rFonts w:ascii="Times New Roman" w:hAnsi="Times New Roman" w:cs="Times New Roman"/>
          <w:sz w:val="24"/>
          <w:szCs w:val="24"/>
        </w:rPr>
        <w:t>Instrumentation Effects</w:t>
      </w:r>
    </w:p>
    <w:p w:rsidR="00DE5EDE" w:rsidRPr="005B08F3"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5B08F3">
        <w:rPr>
          <w:rFonts w:ascii="Times New Roman" w:hAnsi="Times New Roman" w:cs="Times New Roman"/>
          <w:sz w:val="24"/>
          <w:szCs w:val="24"/>
        </w:rPr>
        <w:t>Selection Bias Effects</w:t>
      </w:r>
    </w:p>
    <w:p w:rsidR="00DE5EDE" w:rsidRPr="005B08F3"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5B08F3">
        <w:rPr>
          <w:rFonts w:ascii="Times New Roman" w:hAnsi="Times New Roman" w:cs="Times New Roman"/>
          <w:sz w:val="24"/>
          <w:szCs w:val="24"/>
        </w:rPr>
        <w:t>Statistical Regression Effects</w:t>
      </w:r>
    </w:p>
    <w:p w:rsidR="00DE5EDE" w:rsidRPr="005B08F3"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5B08F3">
        <w:rPr>
          <w:rFonts w:ascii="Times New Roman" w:hAnsi="Times New Roman" w:cs="Times New Roman"/>
          <w:sz w:val="24"/>
          <w:szCs w:val="24"/>
        </w:rPr>
        <w:t>Mortality Effects</w:t>
      </w:r>
    </w:p>
    <w:p w:rsidR="002F1DF8" w:rsidRDefault="002F1DF8" w:rsidP="002F1DF8">
      <w:pPr>
        <w:spacing w:after="0" w:line="240" w:lineRule="auto"/>
        <w:jc w:val="both"/>
        <w:rPr>
          <w:rFonts w:ascii="Times New Roman" w:hAnsi="Times New Roman" w:cs="Times New Roman"/>
          <w:sz w:val="24"/>
          <w:szCs w:val="24"/>
        </w:rPr>
      </w:pPr>
    </w:p>
    <w:p w:rsidR="00DE5EDE" w:rsidRDefault="002F1DF8" w:rsidP="002F1DF8">
      <w:pPr>
        <w:spacing w:after="0" w:line="240" w:lineRule="auto"/>
        <w:jc w:val="both"/>
        <w:rPr>
          <w:rFonts w:ascii="Times New Roman" w:hAnsi="Times New Roman" w:cs="Times New Roman"/>
          <w:sz w:val="24"/>
          <w:szCs w:val="24"/>
        </w:rPr>
      </w:pPr>
      <w:r w:rsidRPr="002F1DF8">
        <w:rPr>
          <w:rFonts w:ascii="Times New Roman" w:hAnsi="Times New Roman" w:cs="Times New Roman"/>
          <w:sz w:val="24"/>
          <w:szCs w:val="24"/>
        </w:rPr>
        <w:t>i.</w:t>
      </w:r>
      <w:r>
        <w:rPr>
          <w:rFonts w:ascii="Times New Roman" w:hAnsi="Times New Roman" w:cs="Times New Roman"/>
          <w:sz w:val="24"/>
          <w:szCs w:val="24"/>
        </w:rPr>
        <w:t xml:space="preserve"> </w:t>
      </w:r>
      <w:r w:rsidRPr="002F1DF8">
        <w:rPr>
          <w:rFonts w:ascii="Times New Roman" w:hAnsi="Times New Roman" w:cs="Times New Roman"/>
          <w:sz w:val="24"/>
          <w:szCs w:val="24"/>
        </w:rPr>
        <w:t>History Effects:</w:t>
      </w:r>
    </w:p>
    <w:p w:rsidR="002F1DF8" w:rsidRDefault="002F1DF8" w:rsidP="002F1DF8">
      <w:pPr>
        <w:spacing w:after="0" w:line="240" w:lineRule="auto"/>
        <w:jc w:val="both"/>
        <w:rPr>
          <w:rFonts w:ascii="Times New Roman" w:hAnsi="Times New Roman" w:cs="Times New Roman"/>
          <w:sz w:val="24"/>
          <w:szCs w:val="24"/>
        </w:rPr>
      </w:pPr>
    </w:p>
    <w:p w:rsidR="002F1DF8" w:rsidRPr="002F1DF8" w:rsidRDefault="00183A68" w:rsidP="002F1DF8">
      <w:pPr>
        <w:spacing w:after="0" w:line="240" w:lineRule="auto"/>
        <w:jc w:val="both"/>
        <w:rPr>
          <w:rFonts w:ascii="Times New Roman" w:hAnsi="Times New Roman" w:cs="Times New Roman"/>
          <w:sz w:val="24"/>
          <w:szCs w:val="24"/>
        </w:rPr>
      </w:pPr>
      <w:r w:rsidRPr="00183A68">
        <w:rPr>
          <w:rFonts w:ascii="Times New Roman" w:hAnsi="Times New Roman" w:cs="Times New Roman"/>
          <w:sz w:val="24"/>
          <w:szCs w:val="24"/>
        </w:rPr>
        <w:t>Certain events or factors that would have an impact  on the independent variable - dependent variable relationship might unexpectedly occur while the experiment is in progress, and this history of events would confound the cause and effect relationship between the two variables, thus affecting the internal validity.</w:t>
      </w:r>
    </w:p>
    <w:p w:rsidR="003916DC" w:rsidRDefault="003916DC" w:rsidP="00725D0D">
      <w:pPr>
        <w:spacing w:after="0" w:line="240" w:lineRule="auto"/>
        <w:jc w:val="both"/>
        <w:rPr>
          <w:rFonts w:ascii="Times New Roman" w:hAnsi="Times New Roman" w:cs="Times New Roman"/>
          <w:sz w:val="24"/>
          <w:szCs w:val="24"/>
        </w:rPr>
      </w:pPr>
    </w:p>
    <w:p w:rsidR="00994076" w:rsidRDefault="00994076" w:rsidP="009940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ii. </w:t>
      </w:r>
      <w:r w:rsidRPr="00994076">
        <w:rPr>
          <w:rFonts w:ascii="Times New Roman" w:hAnsi="Times New Roman" w:cs="Times New Roman"/>
          <w:sz w:val="24"/>
          <w:szCs w:val="24"/>
        </w:rPr>
        <w:t>Maturation Effects</w:t>
      </w:r>
      <w:r>
        <w:rPr>
          <w:rFonts w:ascii="Times New Roman" w:hAnsi="Times New Roman" w:cs="Times New Roman"/>
          <w:sz w:val="24"/>
          <w:szCs w:val="24"/>
        </w:rPr>
        <w:t>:</w:t>
      </w:r>
    </w:p>
    <w:p w:rsidR="00994076" w:rsidRDefault="00994076" w:rsidP="00994076">
      <w:pPr>
        <w:spacing w:after="0" w:line="240" w:lineRule="auto"/>
        <w:jc w:val="both"/>
        <w:rPr>
          <w:rFonts w:ascii="Times New Roman" w:hAnsi="Times New Roman" w:cs="Times New Roman"/>
          <w:sz w:val="24"/>
          <w:szCs w:val="24"/>
        </w:rPr>
      </w:pPr>
    </w:p>
    <w:p w:rsidR="00994076" w:rsidRDefault="00891AFF" w:rsidP="00994076">
      <w:pPr>
        <w:spacing w:after="0" w:line="240" w:lineRule="auto"/>
        <w:jc w:val="both"/>
        <w:rPr>
          <w:rFonts w:ascii="Times New Roman" w:hAnsi="Times New Roman" w:cs="Times New Roman"/>
          <w:sz w:val="24"/>
          <w:szCs w:val="24"/>
        </w:rPr>
      </w:pPr>
      <w:r w:rsidRPr="00891AFF">
        <w:rPr>
          <w:rFonts w:ascii="Times New Roman" w:hAnsi="Times New Roman" w:cs="Times New Roman"/>
          <w:sz w:val="24"/>
          <w:szCs w:val="24"/>
        </w:rPr>
        <w:t>Cause and effect inferences can also be contaminated by the effects of the passage of time - another uncontrollable variable. Such contamination is called maturation effects. Examples of maturation effects processes could include growing older, getting tired, feeling hungry, and getting bored.</w:t>
      </w:r>
    </w:p>
    <w:p w:rsidR="00891AFF" w:rsidRDefault="00891AFF" w:rsidP="00994076">
      <w:pPr>
        <w:spacing w:after="0" w:line="240" w:lineRule="auto"/>
        <w:jc w:val="both"/>
        <w:rPr>
          <w:rFonts w:ascii="Times New Roman" w:hAnsi="Times New Roman" w:cs="Times New Roman"/>
          <w:sz w:val="24"/>
          <w:szCs w:val="24"/>
        </w:rPr>
      </w:pPr>
    </w:p>
    <w:p w:rsidR="00431276" w:rsidRDefault="00431276" w:rsidP="00994076">
      <w:pPr>
        <w:spacing w:after="0" w:line="240" w:lineRule="auto"/>
        <w:jc w:val="both"/>
        <w:rPr>
          <w:rFonts w:ascii="Times New Roman" w:hAnsi="Times New Roman" w:cs="Times New Roman"/>
          <w:sz w:val="24"/>
          <w:szCs w:val="24"/>
        </w:rPr>
      </w:pPr>
    </w:p>
    <w:p w:rsidR="00431276" w:rsidRDefault="00431276" w:rsidP="00994076">
      <w:pPr>
        <w:spacing w:after="0" w:line="240" w:lineRule="auto"/>
        <w:jc w:val="both"/>
        <w:rPr>
          <w:rFonts w:ascii="Times New Roman" w:hAnsi="Times New Roman" w:cs="Times New Roman"/>
          <w:sz w:val="24"/>
          <w:szCs w:val="24"/>
        </w:rPr>
      </w:pPr>
    </w:p>
    <w:p w:rsidR="00431276" w:rsidRDefault="00431276" w:rsidP="00994076">
      <w:pPr>
        <w:spacing w:after="0" w:line="240" w:lineRule="auto"/>
        <w:jc w:val="both"/>
        <w:rPr>
          <w:rFonts w:ascii="Times New Roman" w:hAnsi="Times New Roman" w:cs="Times New Roman"/>
          <w:sz w:val="24"/>
          <w:szCs w:val="24"/>
        </w:rPr>
      </w:pPr>
    </w:p>
    <w:p w:rsidR="00891AFF" w:rsidRDefault="004D7589" w:rsidP="009940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iii. Testing Effects:</w:t>
      </w:r>
    </w:p>
    <w:p w:rsidR="004D7589" w:rsidRDefault="004D7589" w:rsidP="00994076">
      <w:pPr>
        <w:spacing w:after="0" w:line="240" w:lineRule="auto"/>
        <w:jc w:val="both"/>
        <w:rPr>
          <w:rFonts w:ascii="Times New Roman" w:hAnsi="Times New Roman" w:cs="Times New Roman"/>
          <w:sz w:val="24"/>
          <w:szCs w:val="24"/>
        </w:rPr>
      </w:pPr>
    </w:p>
    <w:p w:rsidR="004D7589" w:rsidRPr="00994076" w:rsidRDefault="00431276" w:rsidP="00994076">
      <w:pPr>
        <w:spacing w:after="0" w:line="240" w:lineRule="auto"/>
        <w:jc w:val="both"/>
        <w:rPr>
          <w:rFonts w:ascii="Times New Roman" w:hAnsi="Times New Roman" w:cs="Times New Roman"/>
          <w:sz w:val="24"/>
          <w:szCs w:val="24"/>
        </w:rPr>
      </w:pPr>
      <w:r w:rsidRPr="00431276">
        <w:rPr>
          <w:rFonts w:ascii="Times New Roman" w:hAnsi="Times New Roman" w:cs="Times New Roman"/>
          <w:sz w:val="24"/>
          <w:szCs w:val="24"/>
        </w:rPr>
        <w:t xml:space="preserve">Frequently, to test the effects of a treatment, subjects are given pretest (e.g., a short questionnaire eliciting their feelings and attitudes). That is, first a measure of the dependent variable is taken (the pretest), then the treatment is given, and after that a second test, called the posttest, is administered. The difference between the posttest and pretest is then attributed to the treatment. However, the very fact that respondents were exposed to the pretest might influence their response on the posttest, which would adversely impact on internal validity.  </w:t>
      </w:r>
    </w:p>
    <w:p w:rsidR="008E00AF" w:rsidRPr="00994076" w:rsidRDefault="008E00AF" w:rsidP="00725D0D">
      <w:pPr>
        <w:spacing w:after="0" w:line="240" w:lineRule="auto"/>
        <w:jc w:val="both"/>
        <w:rPr>
          <w:rFonts w:ascii="Times New Roman" w:hAnsi="Times New Roman" w:cs="Times New Roman"/>
          <w:sz w:val="24"/>
          <w:szCs w:val="24"/>
        </w:rPr>
      </w:pPr>
    </w:p>
    <w:p w:rsidR="008E00AF" w:rsidRDefault="00842320" w:rsidP="00725D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iv. </w:t>
      </w:r>
      <w:r w:rsidRPr="00842320">
        <w:rPr>
          <w:rFonts w:ascii="Times New Roman" w:hAnsi="Times New Roman" w:cs="Times New Roman"/>
          <w:sz w:val="24"/>
          <w:szCs w:val="24"/>
        </w:rPr>
        <w:t>Instrumentation Effects</w:t>
      </w:r>
      <w:r>
        <w:rPr>
          <w:rFonts w:ascii="Times New Roman" w:hAnsi="Times New Roman" w:cs="Times New Roman"/>
          <w:sz w:val="24"/>
          <w:szCs w:val="24"/>
        </w:rPr>
        <w:t>:</w:t>
      </w:r>
    </w:p>
    <w:p w:rsidR="00843061" w:rsidRDefault="00843061" w:rsidP="00725D0D">
      <w:pPr>
        <w:spacing w:after="0" w:line="240" w:lineRule="auto"/>
        <w:jc w:val="both"/>
        <w:rPr>
          <w:rFonts w:ascii="Times New Roman" w:hAnsi="Times New Roman" w:cs="Times New Roman"/>
          <w:sz w:val="24"/>
          <w:szCs w:val="24"/>
        </w:rPr>
      </w:pPr>
    </w:p>
    <w:p w:rsidR="00842320" w:rsidRDefault="00843061" w:rsidP="00725D0D">
      <w:pPr>
        <w:spacing w:after="0" w:line="240" w:lineRule="auto"/>
        <w:jc w:val="both"/>
        <w:rPr>
          <w:rFonts w:ascii="Times New Roman" w:hAnsi="Times New Roman" w:cs="Times New Roman"/>
          <w:sz w:val="24"/>
          <w:szCs w:val="24"/>
        </w:rPr>
      </w:pPr>
      <w:r w:rsidRPr="00843061">
        <w:rPr>
          <w:rFonts w:ascii="Times New Roman" w:hAnsi="Times New Roman" w:cs="Times New Roman"/>
          <w:sz w:val="24"/>
          <w:szCs w:val="24"/>
        </w:rPr>
        <w:t>Instrumentation effects are another source of threat to internal validity. These effects might arise because of a change in the measurement instrument between pretest and posttest, and not because of the treatment’s differential impact at the end.</w:t>
      </w:r>
    </w:p>
    <w:p w:rsidR="00AA5C39" w:rsidRDefault="00AA5C39" w:rsidP="00725D0D">
      <w:pPr>
        <w:spacing w:after="0" w:line="240" w:lineRule="auto"/>
        <w:jc w:val="both"/>
        <w:rPr>
          <w:rFonts w:ascii="Times New Roman" w:hAnsi="Times New Roman" w:cs="Times New Roman"/>
          <w:sz w:val="24"/>
          <w:szCs w:val="24"/>
        </w:rPr>
      </w:pPr>
    </w:p>
    <w:p w:rsidR="003C7173" w:rsidRPr="003C7173" w:rsidRDefault="003C7173" w:rsidP="003C717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 </w:t>
      </w:r>
      <w:r w:rsidRPr="003C7173">
        <w:rPr>
          <w:rFonts w:ascii="Times New Roman" w:hAnsi="Times New Roman" w:cs="Times New Roman"/>
          <w:sz w:val="24"/>
          <w:szCs w:val="24"/>
        </w:rPr>
        <w:t xml:space="preserve">Selection Bias Effects: </w:t>
      </w:r>
      <w:r w:rsidRPr="003C7173">
        <w:rPr>
          <w:rFonts w:ascii="Times New Roman" w:hAnsi="Times New Roman" w:cs="Times New Roman"/>
          <w:sz w:val="24"/>
          <w:szCs w:val="24"/>
        </w:rPr>
        <w:br/>
      </w:r>
      <w:r w:rsidRPr="003C7173">
        <w:rPr>
          <w:rFonts w:ascii="Times New Roman" w:hAnsi="Times New Roman" w:cs="Times New Roman"/>
          <w:sz w:val="24"/>
          <w:szCs w:val="24"/>
        </w:rPr>
        <w:br/>
        <w:t>The threat to internal validity could also come from improper or unmatched selection of subjects for the experimental and control groups.</w:t>
      </w:r>
      <w:r w:rsidRPr="003C7173">
        <w:rPr>
          <w:rFonts w:ascii="Times New Roman" w:hAnsi="Times New Roman" w:cs="Times New Roman"/>
          <w:sz w:val="24"/>
          <w:szCs w:val="24"/>
        </w:rPr>
        <w:br/>
      </w:r>
    </w:p>
    <w:p w:rsidR="001D42CE" w:rsidRDefault="00B34D5F" w:rsidP="003C717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vi. </w:t>
      </w:r>
      <w:r w:rsidR="003C7173" w:rsidRPr="003C7173">
        <w:rPr>
          <w:rFonts w:ascii="Times New Roman" w:hAnsi="Times New Roman" w:cs="Times New Roman"/>
          <w:sz w:val="24"/>
          <w:szCs w:val="24"/>
        </w:rPr>
        <w:t xml:space="preserve">Statistical Regression Effects:  </w:t>
      </w:r>
      <w:r w:rsidR="003C7173" w:rsidRPr="003C7173">
        <w:rPr>
          <w:rFonts w:ascii="Times New Roman" w:hAnsi="Times New Roman" w:cs="Times New Roman"/>
          <w:sz w:val="24"/>
          <w:szCs w:val="24"/>
        </w:rPr>
        <w:br/>
      </w:r>
      <w:r w:rsidR="003C7173" w:rsidRPr="003C7173">
        <w:rPr>
          <w:rFonts w:ascii="Times New Roman" w:hAnsi="Times New Roman" w:cs="Times New Roman"/>
          <w:sz w:val="24"/>
          <w:szCs w:val="24"/>
        </w:rPr>
        <w:br/>
        <w:t>Statistical regression occurs when members chosen for the experimental group have extreme scores on the dependent variable to begin with.</w:t>
      </w:r>
    </w:p>
    <w:p w:rsidR="001D42CE" w:rsidRDefault="001D42CE" w:rsidP="003C7173">
      <w:pPr>
        <w:spacing w:after="0" w:line="240" w:lineRule="auto"/>
        <w:rPr>
          <w:rFonts w:ascii="Times New Roman" w:hAnsi="Times New Roman" w:cs="Times New Roman"/>
          <w:sz w:val="24"/>
          <w:szCs w:val="24"/>
        </w:rPr>
      </w:pPr>
    </w:p>
    <w:p w:rsidR="001D42CE" w:rsidRDefault="001D42CE" w:rsidP="003C7173">
      <w:pPr>
        <w:spacing w:after="0" w:line="240" w:lineRule="auto"/>
        <w:rPr>
          <w:rFonts w:ascii="Times New Roman" w:hAnsi="Times New Roman" w:cs="Times New Roman"/>
          <w:sz w:val="24"/>
          <w:szCs w:val="24"/>
        </w:rPr>
      </w:pPr>
      <w:r>
        <w:rPr>
          <w:rFonts w:ascii="Times New Roman" w:hAnsi="Times New Roman" w:cs="Times New Roman"/>
          <w:sz w:val="24"/>
          <w:szCs w:val="24"/>
        </w:rPr>
        <w:t>vii. Mortality Effects:</w:t>
      </w:r>
    </w:p>
    <w:p w:rsidR="001D42CE" w:rsidRDefault="001D42CE" w:rsidP="003C7173">
      <w:pPr>
        <w:spacing w:after="0" w:line="240" w:lineRule="auto"/>
        <w:rPr>
          <w:rFonts w:ascii="Times New Roman" w:hAnsi="Times New Roman" w:cs="Times New Roman"/>
          <w:sz w:val="24"/>
          <w:szCs w:val="24"/>
        </w:rPr>
      </w:pPr>
    </w:p>
    <w:p w:rsidR="00AA5C39" w:rsidRDefault="00E9290D" w:rsidP="00E9290D">
      <w:pPr>
        <w:spacing w:after="0" w:line="240" w:lineRule="auto"/>
        <w:jc w:val="both"/>
        <w:rPr>
          <w:rFonts w:ascii="Times New Roman" w:hAnsi="Times New Roman" w:cs="Times New Roman"/>
          <w:sz w:val="24"/>
          <w:szCs w:val="24"/>
        </w:rPr>
      </w:pPr>
      <w:r w:rsidRPr="00E9290D">
        <w:rPr>
          <w:rFonts w:ascii="Times New Roman" w:hAnsi="Times New Roman" w:cs="Times New Roman"/>
          <w:sz w:val="24"/>
          <w:szCs w:val="24"/>
        </w:rPr>
        <w:t>Another confounding factor on the cause and effect relationship is the mortality or attrition of the members in the experimental or control group or both, as the experiment progresses. When the group composition changes overtime across the groups, comparison between the groups become</w:t>
      </w:r>
      <w:r>
        <w:rPr>
          <w:rFonts w:ascii="Times New Roman" w:hAnsi="Times New Roman" w:cs="Times New Roman"/>
          <w:sz w:val="24"/>
          <w:szCs w:val="24"/>
        </w:rPr>
        <w:t>s difficult</w:t>
      </w:r>
      <w:r w:rsidRPr="00E9290D">
        <w:rPr>
          <w:rFonts w:ascii="Times New Roman" w:hAnsi="Times New Roman" w:cs="Times New Roman"/>
          <w:sz w:val="24"/>
          <w:szCs w:val="24"/>
        </w:rPr>
        <w:t xml:space="preserve"> because those who dropped out of the experiment may confound the result.</w:t>
      </w:r>
      <w:r w:rsidR="003C7173" w:rsidRPr="003C7173">
        <w:rPr>
          <w:rFonts w:ascii="Times New Roman" w:hAnsi="Times New Roman" w:cs="Times New Roman"/>
          <w:sz w:val="24"/>
          <w:szCs w:val="24"/>
        </w:rPr>
        <w:br/>
      </w:r>
    </w:p>
    <w:p w:rsidR="00E66234" w:rsidRDefault="000F3ED4"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E66234" w:rsidRPr="00E66234">
        <w:rPr>
          <w:rFonts w:ascii="Times New Roman" w:hAnsi="Times New Roman" w:cs="Times New Roman"/>
          <w:sz w:val="24"/>
          <w:szCs w:val="24"/>
        </w:rPr>
        <w:t>Types of Experimental Designs</w:t>
      </w:r>
      <w:r w:rsidR="00E66234">
        <w:rPr>
          <w:rFonts w:ascii="Times New Roman" w:hAnsi="Times New Roman" w:cs="Times New Roman"/>
          <w:sz w:val="24"/>
          <w:szCs w:val="24"/>
        </w:rPr>
        <w:t>:</w:t>
      </w:r>
    </w:p>
    <w:p w:rsidR="00E66234" w:rsidRPr="00E66234" w:rsidRDefault="00E66234" w:rsidP="00E66234">
      <w:pPr>
        <w:spacing w:after="0" w:line="240" w:lineRule="auto"/>
        <w:jc w:val="both"/>
        <w:rPr>
          <w:rFonts w:ascii="Times New Roman" w:hAnsi="Times New Roman" w:cs="Times New Roman"/>
          <w:sz w:val="24"/>
          <w:szCs w:val="24"/>
        </w:rPr>
      </w:pPr>
    </w:p>
    <w:p w:rsidR="00E66234" w:rsidRDefault="000F3ED4"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E66234" w:rsidRPr="00E66234">
        <w:rPr>
          <w:rFonts w:ascii="Times New Roman" w:hAnsi="Times New Roman" w:cs="Times New Roman"/>
          <w:sz w:val="24"/>
          <w:szCs w:val="24"/>
        </w:rPr>
        <w:t>. Quasi-Experimental Designs:</w:t>
      </w:r>
    </w:p>
    <w:p w:rsidR="000F3ED4" w:rsidRDefault="000F3ED4" w:rsidP="00E66234">
      <w:pPr>
        <w:spacing w:after="0" w:line="240" w:lineRule="auto"/>
        <w:jc w:val="both"/>
        <w:rPr>
          <w:rFonts w:ascii="Times New Roman" w:hAnsi="Times New Roman" w:cs="Times New Roman"/>
          <w:sz w:val="24"/>
          <w:szCs w:val="24"/>
        </w:rPr>
      </w:pPr>
    </w:p>
    <w:p w:rsidR="000F3ED4" w:rsidRDefault="000F3ED4" w:rsidP="000F3ED4">
      <w:pPr>
        <w:spacing w:after="0" w:line="240" w:lineRule="auto"/>
        <w:jc w:val="both"/>
        <w:rPr>
          <w:rFonts w:ascii="Times New Roman" w:hAnsi="Times New Roman" w:cs="Times New Roman"/>
          <w:sz w:val="24"/>
          <w:szCs w:val="24"/>
        </w:rPr>
      </w:pPr>
      <w:r w:rsidRPr="000F3ED4">
        <w:rPr>
          <w:rFonts w:ascii="Times New Roman" w:hAnsi="Times New Roman" w:cs="Times New Roman"/>
          <w:sz w:val="24"/>
          <w:szCs w:val="24"/>
        </w:rPr>
        <w:t xml:space="preserve">Some studies expose an experimental group to a treatment and measure its effects. Such an experimental design is weakest of all designs, and it does not measure the true </w:t>
      </w:r>
      <w:r>
        <w:rPr>
          <w:rFonts w:ascii="Times New Roman" w:hAnsi="Times New Roman" w:cs="Times New Roman"/>
          <w:sz w:val="24"/>
          <w:szCs w:val="24"/>
        </w:rPr>
        <w:t xml:space="preserve">cause and effect relationship. </w:t>
      </w:r>
      <w:r w:rsidRPr="000F3ED4">
        <w:rPr>
          <w:rFonts w:ascii="Times New Roman" w:hAnsi="Times New Roman" w:cs="Times New Roman"/>
          <w:sz w:val="24"/>
          <w:szCs w:val="24"/>
        </w:rPr>
        <w:t>This is because there is no comparison between groups or any recording of the status of the dependent variable as it was prior to the experimental treatment and how i</w:t>
      </w:r>
      <w:r>
        <w:rPr>
          <w:rFonts w:ascii="Times New Roman" w:hAnsi="Times New Roman" w:cs="Times New Roman"/>
          <w:sz w:val="24"/>
          <w:szCs w:val="24"/>
        </w:rPr>
        <w:t xml:space="preserve">t changed after the treatment. </w:t>
      </w:r>
      <w:r w:rsidRPr="000F3ED4">
        <w:rPr>
          <w:rFonts w:ascii="Times New Roman" w:hAnsi="Times New Roman" w:cs="Times New Roman"/>
          <w:sz w:val="24"/>
          <w:szCs w:val="24"/>
        </w:rPr>
        <w:t xml:space="preserve">In the absence of such control, the study is </w:t>
      </w:r>
      <w:r w:rsidR="00212ED5" w:rsidRPr="000F3ED4">
        <w:rPr>
          <w:rFonts w:ascii="Times New Roman" w:hAnsi="Times New Roman" w:cs="Times New Roman"/>
          <w:sz w:val="24"/>
          <w:szCs w:val="24"/>
        </w:rPr>
        <w:t>of little</w:t>
      </w:r>
      <w:r w:rsidRPr="000F3ED4">
        <w:rPr>
          <w:rFonts w:ascii="Times New Roman" w:hAnsi="Times New Roman" w:cs="Times New Roman"/>
          <w:sz w:val="24"/>
          <w:szCs w:val="24"/>
        </w:rPr>
        <w:t xml:space="preserve"> scientific value in determining the cause and effect relationship. Hence such a design is referred to as a quasi-experimental design.</w:t>
      </w:r>
      <w:r w:rsidR="00212ED5">
        <w:rPr>
          <w:rFonts w:ascii="Times New Roman" w:hAnsi="Times New Roman" w:cs="Times New Roman"/>
          <w:sz w:val="24"/>
          <w:szCs w:val="24"/>
        </w:rPr>
        <w:t xml:space="preserve"> Its two types are mentioned below</w:t>
      </w:r>
    </w:p>
    <w:p w:rsidR="00732196" w:rsidRDefault="00732196" w:rsidP="000F3ED4">
      <w:pPr>
        <w:spacing w:after="0" w:line="240" w:lineRule="auto"/>
        <w:jc w:val="both"/>
        <w:rPr>
          <w:rFonts w:ascii="Times New Roman" w:hAnsi="Times New Roman" w:cs="Times New Roman"/>
          <w:sz w:val="24"/>
          <w:szCs w:val="24"/>
        </w:rPr>
      </w:pPr>
    </w:p>
    <w:p w:rsidR="006A4DCC" w:rsidRDefault="006A4DCC" w:rsidP="000F3ED4">
      <w:pPr>
        <w:spacing w:after="0" w:line="240" w:lineRule="auto"/>
        <w:jc w:val="both"/>
        <w:rPr>
          <w:rFonts w:ascii="Times New Roman" w:hAnsi="Times New Roman" w:cs="Times New Roman"/>
          <w:sz w:val="24"/>
          <w:szCs w:val="24"/>
        </w:rPr>
      </w:pPr>
    </w:p>
    <w:p w:rsidR="006A4DCC" w:rsidRPr="00E66234" w:rsidRDefault="006A4DCC" w:rsidP="000F3ED4">
      <w:pPr>
        <w:spacing w:after="0" w:line="240" w:lineRule="auto"/>
        <w:jc w:val="both"/>
        <w:rPr>
          <w:rFonts w:ascii="Times New Roman" w:hAnsi="Times New Roman" w:cs="Times New Roman"/>
          <w:sz w:val="24"/>
          <w:szCs w:val="24"/>
        </w:rPr>
      </w:pPr>
    </w:p>
    <w:p w:rsidR="00E66234" w:rsidRDefault="006A4DCC"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 </w:t>
      </w:r>
      <w:r w:rsidR="00E66234" w:rsidRPr="00E66234">
        <w:rPr>
          <w:rFonts w:ascii="Times New Roman" w:hAnsi="Times New Roman" w:cs="Times New Roman"/>
          <w:sz w:val="24"/>
          <w:szCs w:val="24"/>
        </w:rPr>
        <w:t xml:space="preserve">Pretest </w:t>
      </w:r>
      <w:r w:rsidR="000F3ED4" w:rsidRPr="00E66234">
        <w:rPr>
          <w:rFonts w:ascii="Times New Roman" w:hAnsi="Times New Roman" w:cs="Times New Roman"/>
          <w:sz w:val="24"/>
          <w:szCs w:val="24"/>
        </w:rPr>
        <w:t>and</w:t>
      </w:r>
      <w:r w:rsidR="00E66234" w:rsidRPr="00E66234">
        <w:rPr>
          <w:rFonts w:ascii="Times New Roman" w:hAnsi="Times New Roman" w:cs="Times New Roman"/>
          <w:sz w:val="24"/>
          <w:szCs w:val="24"/>
        </w:rPr>
        <w:t xml:space="preserve"> Posttest Experimental Group Design</w:t>
      </w:r>
      <w:r w:rsidR="002822C5">
        <w:rPr>
          <w:rFonts w:ascii="Times New Roman" w:hAnsi="Times New Roman" w:cs="Times New Roman"/>
          <w:sz w:val="24"/>
          <w:szCs w:val="24"/>
        </w:rPr>
        <w:t>:</w:t>
      </w:r>
    </w:p>
    <w:p w:rsidR="00F40E6C" w:rsidRDefault="00F40E6C" w:rsidP="00E66234">
      <w:pPr>
        <w:spacing w:after="0" w:line="240" w:lineRule="auto"/>
        <w:jc w:val="both"/>
        <w:rPr>
          <w:rFonts w:ascii="Times New Roman" w:hAnsi="Times New Roman" w:cs="Times New Roman"/>
          <w:sz w:val="24"/>
          <w:szCs w:val="24"/>
        </w:rPr>
      </w:pPr>
    </w:p>
    <w:p w:rsidR="00F40E6C" w:rsidRDefault="00F40E6C"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 experiment group (W</w:t>
      </w:r>
      <w:r w:rsidRPr="00F40E6C">
        <w:rPr>
          <w:rFonts w:ascii="Times New Roman" w:hAnsi="Times New Roman" w:cs="Times New Roman"/>
          <w:sz w:val="24"/>
          <w:szCs w:val="24"/>
        </w:rPr>
        <w:t>ithout a control group) may be given a pretest, expose to a treatment, and then given a posttest to measure the effects of the treatment.</w:t>
      </w:r>
    </w:p>
    <w:p w:rsidR="00F40E6C" w:rsidRPr="00E66234" w:rsidRDefault="00F40E6C" w:rsidP="00E66234">
      <w:pPr>
        <w:spacing w:after="0" w:line="240" w:lineRule="auto"/>
        <w:jc w:val="both"/>
        <w:rPr>
          <w:rFonts w:ascii="Times New Roman" w:hAnsi="Times New Roman" w:cs="Times New Roman"/>
          <w:sz w:val="24"/>
          <w:szCs w:val="24"/>
        </w:rPr>
      </w:pPr>
    </w:p>
    <w:p w:rsidR="00E66234" w:rsidRDefault="00E66234" w:rsidP="00E66234">
      <w:pPr>
        <w:spacing w:after="0" w:line="240" w:lineRule="auto"/>
        <w:jc w:val="both"/>
        <w:rPr>
          <w:rFonts w:ascii="Times New Roman" w:hAnsi="Times New Roman" w:cs="Times New Roman"/>
          <w:sz w:val="24"/>
          <w:szCs w:val="24"/>
        </w:rPr>
      </w:pPr>
      <w:r w:rsidRPr="00E66234">
        <w:rPr>
          <w:rFonts w:ascii="Times New Roman" w:hAnsi="Times New Roman" w:cs="Times New Roman"/>
          <w:sz w:val="24"/>
          <w:szCs w:val="24"/>
        </w:rPr>
        <w:t xml:space="preserve">Posttests Only With Experimental </w:t>
      </w:r>
      <w:r w:rsidR="00212ED5" w:rsidRPr="00E66234">
        <w:rPr>
          <w:rFonts w:ascii="Times New Roman" w:hAnsi="Times New Roman" w:cs="Times New Roman"/>
          <w:sz w:val="24"/>
          <w:szCs w:val="24"/>
        </w:rPr>
        <w:t>and</w:t>
      </w:r>
      <w:r w:rsidRPr="00E66234">
        <w:rPr>
          <w:rFonts w:ascii="Times New Roman" w:hAnsi="Times New Roman" w:cs="Times New Roman"/>
          <w:sz w:val="24"/>
          <w:szCs w:val="24"/>
        </w:rPr>
        <w:t xml:space="preserve"> Control Groups</w:t>
      </w:r>
      <w:r w:rsidR="002822C5">
        <w:rPr>
          <w:rFonts w:ascii="Times New Roman" w:hAnsi="Times New Roman" w:cs="Times New Roman"/>
          <w:sz w:val="24"/>
          <w:szCs w:val="24"/>
        </w:rPr>
        <w:t>:</w:t>
      </w:r>
    </w:p>
    <w:p w:rsidR="001E5646" w:rsidRDefault="001E5646" w:rsidP="00E66234">
      <w:pPr>
        <w:spacing w:after="0" w:line="240" w:lineRule="auto"/>
        <w:jc w:val="both"/>
        <w:rPr>
          <w:rFonts w:ascii="Times New Roman" w:hAnsi="Times New Roman" w:cs="Times New Roman"/>
          <w:sz w:val="24"/>
          <w:szCs w:val="24"/>
        </w:rPr>
      </w:pPr>
    </w:p>
    <w:p w:rsidR="001E5646" w:rsidRDefault="003E2C1A" w:rsidP="00E66234">
      <w:pPr>
        <w:spacing w:after="0" w:line="240" w:lineRule="auto"/>
        <w:jc w:val="both"/>
        <w:rPr>
          <w:rFonts w:ascii="Times New Roman" w:hAnsi="Times New Roman" w:cs="Times New Roman"/>
          <w:sz w:val="24"/>
          <w:szCs w:val="24"/>
        </w:rPr>
      </w:pPr>
      <w:r w:rsidRPr="003E2C1A">
        <w:rPr>
          <w:rFonts w:ascii="Times New Roman" w:hAnsi="Times New Roman" w:cs="Times New Roman"/>
          <w:sz w:val="24"/>
          <w:szCs w:val="24"/>
        </w:rPr>
        <w:t>Some experimental designs are set up with an experimental and control group, the former alone being exposed to a treatment and not the later. The effects of the treatment are studied by assessing the difference in the outcomes - that is, the posttest scores of the experimental and control groups.</w:t>
      </w:r>
    </w:p>
    <w:p w:rsidR="003E2C1A" w:rsidRPr="00E66234" w:rsidRDefault="003E2C1A" w:rsidP="00E66234">
      <w:pPr>
        <w:spacing w:after="0" w:line="240" w:lineRule="auto"/>
        <w:jc w:val="both"/>
        <w:rPr>
          <w:rFonts w:ascii="Times New Roman" w:hAnsi="Times New Roman" w:cs="Times New Roman"/>
          <w:sz w:val="24"/>
          <w:szCs w:val="24"/>
        </w:rPr>
      </w:pPr>
    </w:p>
    <w:p w:rsidR="00E66234" w:rsidRDefault="00A8452F"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00E66234" w:rsidRPr="00E66234">
        <w:rPr>
          <w:rFonts w:ascii="Times New Roman" w:hAnsi="Times New Roman" w:cs="Times New Roman"/>
          <w:sz w:val="24"/>
          <w:szCs w:val="24"/>
        </w:rPr>
        <w:t>. True Experimental Designs:</w:t>
      </w:r>
    </w:p>
    <w:p w:rsidR="00A8452F" w:rsidRDefault="00A8452F" w:rsidP="00E66234">
      <w:pPr>
        <w:spacing w:after="0" w:line="240" w:lineRule="auto"/>
        <w:jc w:val="both"/>
        <w:rPr>
          <w:rFonts w:ascii="Times New Roman" w:hAnsi="Times New Roman" w:cs="Times New Roman"/>
          <w:sz w:val="24"/>
          <w:szCs w:val="24"/>
        </w:rPr>
      </w:pPr>
    </w:p>
    <w:p w:rsidR="007C50F7" w:rsidRDefault="00A8452F" w:rsidP="00E66234">
      <w:pPr>
        <w:spacing w:after="0" w:line="240" w:lineRule="auto"/>
        <w:jc w:val="both"/>
        <w:rPr>
          <w:rFonts w:ascii="Times New Roman" w:hAnsi="Times New Roman" w:cs="Times New Roman"/>
          <w:sz w:val="24"/>
          <w:szCs w:val="24"/>
        </w:rPr>
      </w:pPr>
      <w:r w:rsidRPr="00A8452F">
        <w:rPr>
          <w:rFonts w:ascii="Times New Roman" w:hAnsi="Times New Roman" w:cs="Times New Roman"/>
          <w:sz w:val="24"/>
          <w:szCs w:val="24"/>
        </w:rPr>
        <w:t>Experimental designs, which include both the treatment and control groups and record information both before and after the experimental group is exposed to the treatment, are known as true experimental designs.</w:t>
      </w:r>
      <w:r w:rsidR="007C50F7">
        <w:rPr>
          <w:rFonts w:ascii="Times New Roman" w:hAnsi="Times New Roman" w:cs="Times New Roman"/>
          <w:sz w:val="24"/>
          <w:szCs w:val="24"/>
        </w:rPr>
        <w:t xml:space="preserve"> Following four types are included in the course</w:t>
      </w:r>
    </w:p>
    <w:p w:rsidR="00A8452F" w:rsidRPr="00E66234" w:rsidRDefault="00A8452F" w:rsidP="00E66234">
      <w:pPr>
        <w:spacing w:after="0" w:line="240" w:lineRule="auto"/>
        <w:jc w:val="both"/>
        <w:rPr>
          <w:rFonts w:ascii="Times New Roman" w:hAnsi="Times New Roman" w:cs="Times New Roman"/>
          <w:sz w:val="24"/>
          <w:szCs w:val="24"/>
        </w:rPr>
      </w:pPr>
    </w:p>
    <w:p w:rsidR="00E66234" w:rsidRDefault="00D524A1"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E66234" w:rsidRPr="00E66234">
        <w:rPr>
          <w:rFonts w:ascii="Times New Roman" w:hAnsi="Times New Roman" w:cs="Times New Roman"/>
          <w:sz w:val="24"/>
          <w:szCs w:val="24"/>
        </w:rPr>
        <w:t xml:space="preserve">Pretest </w:t>
      </w:r>
      <w:r w:rsidR="007C50F7" w:rsidRPr="00E66234">
        <w:rPr>
          <w:rFonts w:ascii="Times New Roman" w:hAnsi="Times New Roman" w:cs="Times New Roman"/>
          <w:sz w:val="24"/>
          <w:szCs w:val="24"/>
        </w:rPr>
        <w:t>and</w:t>
      </w:r>
      <w:r w:rsidR="00E66234" w:rsidRPr="00E66234">
        <w:rPr>
          <w:rFonts w:ascii="Times New Roman" w:hAnsi="Times New Roman" w:cs="Times New Roman"/>
          <w:sz w:val="24"/>
          <w:szCs w:val="24"/>
        </w:rPr>
        <w:t xml:space="preserve"> Posttest Experimental </w:t>
      </w:r>
      <w:r w:rsidR="007C50F7" w:rsidRPr="00E66234">
        <w:rPr>
          <w:rFonts w:ascii="Times New Roman" w:hAnsi="Times New Roman" w:cs="Times New Roman"/>
          <w:sz w:val="24"/>
          <w:szCs w:val="24"/>
        </w:rPr>
        <w:t>and</w:t>
      </w:r>
      <w:r w:rsidR="00E66234" w:rsidRPr="00E66234">
        <w:rPr>
          <w:rFonts w:ascii="Times New Roman" w:hAnsi="Times New Roman" w:cs="Times New Roman"/>
          <w:sz w:val="24"/>
          <w:szCs w:val="24"/>
        </w:rPr>
        <w:t xml:space="preserve"> Control Groups Designs</w:t>
      </w:r>
      <w:r>
        <w:rPr>
          <w:rFonts w:ascii="Times New Roman" w:hAnsi="Times New Roman" w:cs="Times New Roman"/>
          <w:sz w:val="24"/>
          <w:szCs w:val="24"/>
        </w:rPr>
        <w:t>:</w:t>
      </w:r>
    </w:p>
    <w:p w:rsidR="00D524A1" w:rsidRDefault="00D524A1" w:rsidP="00E66234">
      <w:pPr>
        <w:spacing w:after="0" w:line="240" w:lineRule="auto"/>
        <w:jc w:val="both"/>
        <w:rPr>
          <w:rFonts w:ascii="Times New Roman" w:hAnsi="Times New Roman" w:cs="Times New Roman"/>
          <w:sz w:val="24"/>
          <w:szCs w:val="24"/>
        </w:rPr>
      </w:pPr>
    </w:p>
    <w:p w:rsidR="00D524A1" w:rsidRDefault="00D524A1"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experimental designs include both pretest and posttests of experimental and control group.  The treatment effects are calculated </w:t>
      </w:r>
      <w:r w:rsidR="005F57F8">
        <w:rPr>
          <w:rFonts w:ascii="Times New Roman" w:hAnsi="Times New Roman" w:cs="Times New Roman"/>
          <w:sz w:val="24"/>
          <w:szCs w:val="24"/>
        </w:rPr>
        <w:t xml:space="preserve">by </w:t>
      </w:r>
      <w:r w:rsidR="00C71BFC">
        <w:rPr>
          <w:rFonts w:ascii="Times New Roman" w:hAnsi="Times New Roman" w:cs="Times New Roman"/>
          <w:sz w:val="24"/>
          <w:szCs w:val="24"/>
        </w:rPr>
        <w:t>subtracting pretest value of experimental group from its postte</w:t>
      </w:r>
      <w:r w:rsidR="00604086">
        <w:rPr>
          <w:rFonts w:ascii="Times New Roman" w:hAnsi="Times New Roman" w:cs="Times New Roman"/>
          <w:sz w:val="24"/>
          <w:szCs w:val="24"/>
        </w:rPr>
        <w:t xml:space="preserve">st value and then subtracting </w:t>
      </w:r>
      <w:r w:rsidR="00C71BFC">
        <w:rPr>
          <w:rFonts w:ascii="Times New Roman" w:hAnsi="Times New Roman" w:cs="Times New Roman"/>
          <w:sz w:val="24"/>
          <w:szCs w:val="24"/>
        </w:rPr>
        <w:t xml:space="preserve">the difference in value of </w:t>
      </w:r>
      <w:r w:rsidR="008F753A">
        <w:rPr>
          <w:rFonts w:ascii="Times New Roman" w:hAnsi="Times New Roman" w:cs="Times New Roman"/>
          <w:sz w:val="24"/>
          <w:szCs w:val="24"/>
        </w:rPr>
        <w:t>contro</w:t>
      </w:r>
      <w:r w:rsidR="00604086">
        <w:rPr>
          <w:rFonts w:ascii="Times New Roman" w:hAnsi="Times New Roman" w:cs="Times New Roman"/>
          <w:sz w:val="24"/>
          <w:szCs w:val="24"/>
        </w:rPr>
        <w:t xml:space="preserve">l group of posttest and pretest from the remainder value. </w:t>
      </w:r>
    </w:p>
    <w:p w:rsidR="00D524A1" w:rsidRPr="00E66234" w:rsidRDefault="00D524A1" w:rsidP="00E66234">
      <w:pPr>
        <w:spacing w:after="0" w:line="240" w:lineRule="auto"/>
        <w:jc w:val="both"/>
        <w:rPr>
          <w:rFonts w:ascii="Times New Roman" w:hAnsi="Times New Roman" w:cs="Times New Roman"/>
          <w:sz w:val="24"/>
          <w:szCs w:val="24"/>
        </w:rPr>
      </w:pPr>
    </w:p>
    <w:p w:rsidR="003A41E3" w:rsidRDefault="003A41E3" w:rsidP="00E66234">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ii</w:t>
      </w:r>
      <w:proofErr w:type="gramEnd"/>
      <w:r>
        <w:rPr>
          <w:rFonts w:ascii="Times New Roman" w:hAnsi="Times New Roman" w:cs="Times New Roman"/>
          <w:sz w:val="24"/>
          <w:szCs w:val="24"/>
        </w:rPr>
        <w:t xml:space="preserve">. </w:t>
      </w:r>
      <w:r w:rsidR="00E66234" w:rsidRPr="00E66234">
        <w:rPr>
          <w:rFonts w:ascii="Times New Roman" w:hAnsi="Times New Roman" w:cs="Times New Roman"/>
          <w:sz w:val="24"/>
          <w:szCs w:val="24"/>
        </w:rPr>
        <w:t>Solomon Four-group Design</w:t>
      </w:r>
      <w:r>
        <w:rPr>
          <w:rFonts w:ascii="Times New Roman" w:hAnsi="Times New Roman" w:cs="Times New Roman"/>
          <w:sz w:val="24"/>
          <w:szCs w:val="24"/>
        </w:rPr>
        <w:t>:</w:t>
      </w:r>
    </w:p>
    <w:p w:rsidR="003A41E3" w:rsidRDefault="003A41E3" w:rsidP="00E66234">
      <w:pPr>
        <w:spacing w:after="0" w:line="240" w:lineRule="auto"/>
        <w:jc w:val="both"/>
        <w:rPr>
          <w:rFonts w:ascii="Times New Roman" w:hAnsi="Times New Roman" w:cs="Times New Roman"/>
          <w:sz w:val="24"/>
          <w:szCs w:val="24"/>
        </w:rPr>
      </w:pPr>
    </w:p>
    <w:p w:rsidR="00E66234" w:rsidRPr="00E66234" w:rsidRDefault="003A41E3"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important feature of Solomon four-group d</w:t>
      </w:r>
      <w:r w:rsidRPr="003A41E3">
        <w:rPr>
          <w:rFonts w:ascii="Times New Roman" w:hAnsi="Times New Roman" w:cs="Times New Roman"/>
          <w:sz w:val="24"/>
          <w:szCs w:val="24"/>
        </w:rPr>
        <w:t>esign</w:t>
      </w:r>
      <w:r w:rsidR="00E66234" w:rsidRPr="00E66234">
        <w:rPr>
          <w:rFonts w:ascii="Times New Roman" w:hAnsi="Times New Roman" w:cs="Times New Roman"/>
          <w:sz w:val="24"/>
          <w:szCs w:val="24"/>
        </w:rPr>
        <w:t xml:space="preserve"> </w:t>
      </w:r>
      <w:r>
        <w:rPr>
          <w:rFonts w:ascii="Times New Roman" w:hAnsi="Times New Roman" w:cs="Times New Roman"/>
          <w:sz w:val="24"/>
          <w:szCs w:val="24"/>
        </w:rPr>
        <w:t>is the presence of</w:t>
      </w:r>
      <w:r w:rsidR="00D33446">
        <w:rPr>
          <w:rFonts w:ascii="Times New Roman" w:hAnsi="Times New Roman" w:cs="Times New Roman"/>
          <w:sz w:val="24"/>
          <w:szCs w:val="24"/>
        </w:rPr>
        <w:t xml:space="preserve"> </w:t>
      </w:r>
      <w:r w:rsidR="00C0118F">
        <w:rPr>
          <w:rFonts w:ascii="Times New Roman" w:hAnsi="Times New Roman" w:cs="Times New Roman"/>
          <w:sz w:val="24"/>
          <w:szCs w:val="24"/>
        </w:rPr>
        <w:t>two experimental groups and two control groups. One experimental and one control group are not given pretests. Here the effects</w:t>
      </w:r>
      <w:r>
        <w:rPr>
          <w:rFonts w:ascii="Times New Roman" w:hAnsi="Times New Roman" w:cs="Times New Roman"/>
          <w:sz w:val="24"/>
          <w:szCs w:val="24"/>
        </w:rPr>
        <w:t xml:space="preserve"> </w:t>
      </w:r>
      <w:r w:rsidR="00C0118F">
        <w:rPr>
          <w:rFonts w:ascii="Times New Roman" w:hAnsi="Times New Roman" w:cs="Times New Roman"/>
          <w:sz w:val="24"/>
          <w:szCs w:val="24"/>
        </w:rPr>
        <w:t xml:space="preserve">of treatment can be calculated in several different ways. </w:t>
      </w:r>
    </w:p>
    <w:p w:rsidR="003A41E3" w:rsidRDefault="003A41E3" w:rsidP="00E66234">
      <w:pPr>
        <w:spacing w:after="0" w:line="240" w:lineRule="auto"/>
        <w:jc w:val="both"/>
        <w:rPr>
          <w:rFonts w:ascii="Times New Roman" w:hAnsi="Times New Roman" w:cs="Times New Roman"/>
          <w:sz w:val="24"/>
          <w:szCs w:val="24"/>
        </w:rPr>
      </w:pPr>
    </w:p>
    <w:p w:rsidR="00E66234" w:rsidRDefault="002C2B19"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iii. </w:t>
      </w:r>
      <w:r w:rsidR="00E66234" w:rsidRPr="00E66234">
        <w:rPr>
          <w:rFonts w:ascii="Times New Roman" w:hAnsi="Times New Roman" w:cs="Times New Roman"/>
          <w:sz w:val="24"/>
          <w:szCs w:val="24"/>
        </w:rPr>
        <w:t>Double Blind Studies</w:t>
      </w:r>
      <w:r>
        <w:rPr>
          <w:rFonts w:ascii="Times New Roman" w:hAnsi="Times New Roman" w:cs="Times New Roman"/>
          <w:sz w:val="24"/>
          <w:szCs w:val="24"/>
        </w:rPr>
        <w:t>:</w:t>
      </w:r>
    </w:p>
    <w:p w:rsidR="002C2B19" w:rsidRDefault="002C2B19" w:rsidP="00E66234">
      <w:pPr>
        <w:spacing w:after="0" w:line="240" w:lineRule="auto"/>
        <w:jc w:val="both"/>
        <w:rPr>
          <w:rFonts w:ascii="Times New Roman" w:hAnsi="Times New Roman" w:cs="Times New Roman"/>
          <w:sz w:val="24"/>
          <w:szCs w:val="24"/>
        </w:rPr>
      </w:pPr>
    </w:p>
    <w:p w:rsidR="002C2B19" w:rsidRDefault="00ED3527" w:rsidP="00E66234">
      <w:pPr>
        <w:spacing w:after="0" w:line="240" w:lineRule="auto"/>
        <w:jc w:val="both"/>
        <w:rPr>
          <w:rFonts w:ascii="Times New Roman" w:hAnsi="Times New Roman" w:cs="Times New Roman"/>
          <w:sz w:val="24"/>
          <w:szCs w:val="24"/>
        </w:rPr>
      </w:pPr>
      <w:r w:rsidRPr="00ED3527">
        <w:rPr>
          <w:rFonts w:ascii="Times New Roman" w:hAnsi="Times New Roman" w:cs="Times New Roman"/>
          <w:sz w:val="24"/>
          <w:szCs w:val="24"/>
        </w:rPr>
        <w:t xml:space="preserve">Placebos i.e. sugar filled capsules are given to control group instead of real medicine and then effects of treatment are seen on both </w:t>
      </w:r>
      <w:r>
        <w:rPr>
          <w:rFonts w:ascii="Times New Roman" w:hAnsi="Times New Roman" w:cs="Times New Roman"/>
          <w:sz w:val="24"/>
          <w:szCs w:val="24"/>
        </w:rPr>
        <w:t xml:space="preserve">control and experimental groups to check for psychological effects in pharmaceutical studies where new medicines are developed and tested. </w:t>
      </w:r>
    </w:p>
    <w:p w:rsidR="00ED3527" w:rsidRPr="00E66234" w:rsidRDefault="00ED3527" w:rsidP="00E66234">
      <w:pPr>
        <w:spacing w:after="0" w:line="240" w:lineRule="auto"/>
        <w:jc w:val="both"/>
        <w:rPr>
          <w:rFonts w:ascii="Times New Roman" w:hAnsi="Times New Roman" w:cs="Times New Roman"/>
          <w:sz w:val="24"/>
          <w:szCs w:val="24"/>
        </w:rPr>
      </w:pPr>
    </w:p>
    <w:p w:rsidR="00E66234" w:rsidRDefault="00ED3527"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iv. </w:t>
      </w:r>
      <w:r w:rsidR="00E66234" w:rsidRPr="00E66234">
        <w:rPr>
          <w:rFonts w:ascii="Times New Roman" w:hAnsi="Times New Roman" w:cs="Times New Roman"/>
          <w:sz w:val="24"/>
          <w:szCs w:val="24"/>
        </w:rPr>
        <w:t>Ex-Post Facto Designs</w:t>
      </w:r>
      <w:r>
        <w:rPr>
          <w:rFonts w:ascii="Times New Roman" w:hAnsi="Times New Roman" w:cs="Times New Roman"/>
          <w:sz w:val="24"/>
          <w:szCs w:val="24"/>
        </w:rPr>
        <w:t>:</w:t>
      </w:r>
    </w:p>
    <w:p w:rsidR="00ED3527" w:rsidRDefault="00ED3527" w:rsidP="00E66234">
      <w:pPr>
        <w:spacing w:after="0" w:line="240" w:lineRule="auto"/>
        <w:jc w:val="both"/>
        <w:rPr>
          <w:rFonts w:ascii="Times New Roman" w:hAnsi="Times New Roman" w:cs="Times New Roman"/>
          <w:sz w:val="24"/>
          <w:szCs w:val="24"/>
        </w:rPr>
      </w:pPr>
    </w:p>
    <w:p w:rsidR="00A627CA" w:rsidRDefault="00212187" w:rsidP="00E662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Here there is no manipulation of the </w:t>
      </w:r>
      <w:r w:rsidR="0055015E">
        <w:rPr>
          <w:rFonts w:ascii="Times New Roman" w:hAnsi="Times New Roman" w:cs="Times New Roman"/>
          <w:sz w:val="24"/>
          <w:szCs w:val="24"/>
        </w:rPr>
        <w:t xml:space="preserve">independent variable in the lab or field setting. </w:t>
      </w:r>
      <w:r w:rsidR="0057173B">
        <w:rPr>
          <w:rFonts w:ascii="Times New Roman" w:hAnsi="Times New Roman" w:cs="Times New Roman"/>
          <w:sz w:val="24"/>
          <w:szCs w:val="24"/>
        </w:rPr>
        <w:t xml:space="preserve">Subjects exposed to and not exposed to stimulus are studied before and after the stimulus but after some lapse of time. </w:t>
      </w:r>
    </w:p>
    <w:p w:rsidR="00A627CA" w:rsidRDefault="00A627CA" w:rsidP="00E66234">
      <w:pPr>
        <w:spacing w:after="0" w:line="240" w:lineRule="auto"/>
        <w:jc w:val="both"/>
        <w:rPr>
          <w:rFonts w:ascii="Times New Roman" w:hAnsi="Times New Roman" w:cs="Times New Roman"/>
          <w:sz w:val="24"/>
          <w:szCs w:val="24"/>
        </w:rPr>
      </w:pPr>
    </w:p>
    <w:p w:rsidR="00035CFF" w:rsidRDefault="00035CFF" w:rsidP="00E66234">
      <w:pPr>
        <w:spacing w:after="0" w:line="240" w:lineRule="auto"/>
        <w:jc w:val="both"/>
        <w:rPr>
          <w:rFonts w:ascii="Times New Roman" w:hAnsi="Times New Roman" w:cs="Times New Roman"/>
          <w:sz w:val="24"/>
          <w:szCs w:val="24"/>
        </w:rPr>
      </w:pPr>
    </w:p>
    <w:p w:rsidR="00035CFF" w:rsidRDefault="00035CFF" w:rsidP="00E66234">
      <w:pPr>
        <w:spacing w:after="0" w:line="240" w:lineRule="auto"/>
        <w:jc w:val="both"/>
        <w:rPr>
          <w:rFonts w:ascii="Times New Roman" w:hAnsi="Times New Roman" w:cs="Times New Roman"/>
          <w:sz w:val="24"/>
          <w:szCs w:val="24"/>
        </w:rPr>
      </w:pPr>
    </w:p>
    <w:p w:rsidR="00035CFF" w:rsidRDefault="00035CFF" w:rsidP="00E66234">
      <w:pPr>
        <w:spacing w:after="0" w:line="240" w:lineRule="auto"/>
        <w:jc w:val="both"/>
        <w:rPr>
          <w:rFonts w:ascii="Times New Roman" w:hAnsi="Times New Roman" w:cs="Times New Roman"/>
          <w:sz w:val="24"/>
          <w:szCs w:val="24"/>
        </w:rPr>
      </w:pPr>
    </w:p>
    <w:p w:rsidR="00A627CA" w:rsidRDefault="00A627CA" w:rsidP="00E66234">
      <w:pPr>
        <w:spacing w:after="0" w:line="240" w:lineRule="auto"/>
        <w:jc w:val="both"/>
        <w:rPr>
          <w:rFonts w:ascii="Times New Roman" w:hAnsi="Times New Roman" w:cs="Times New Roman"/>
          <w:sz w:val="24"/>
          <w:szCs w:val="24"/>
        </w:rPr>
      </w:pPr>
      <w:r w:rsidRPr="00313C51">
        <w:rPr>
          <w:rFonts w:ascii="Times New Roman" w:hAnsi="Times New Roman" w:cs="Times New Roman"/>
          <w:sz w:val="24"/>
          <w:szCs w:val="24"/>
        </w:rPr>
        <w:lastRenderedPageBreak/>
        <w:t>7. Simulations:</w:t>
      </w:r>
    </w:p>
    <w:p w:rsidR="00A627CA" w:rsidRDefault="00A627CA" w:rsidP="00E66234">
      <w:pPr>
        <w:spacing w:after="0" w:line="240" w:lineRule="auto"/>
        <w:jc w:val="both"/>
        <w:rPr>
          <w:rFonts w:ascii="Times New Roman" w:hAnsi="Times New Roman" w:cs="Times New Roman"/>
          <w:sz w:val="24"/>
          <w:szCs w:val="24"/>
        </w:rPr>
      </w:pPr>
    </w:p>
    <w:p w:rsidR="00ED3527" w:rsidRPr="00E66234" w:rsidRDefault="00035CFF" w:rsidP="00DE54AB">
      <w:pPr>
        <w:spacing w:after="0" w:line="240" w:lineRule="auto"/>
        <w:jc w:val="both"/>
        <w:rPr>
          <w:rFonts w:ascii="Times New Roman" w:hAnsi="Times New Roman" w:cs="Times New Roman"/>
          <w:sz w:val="24"/>
          <w:szCs w:val="24"/>
        </w:rPr>
      </w:pPr>
      <w:r w:rsidRPr="00035CFF">
        <w:rPr>
          <w:rFonts w:ascii="Times New Roman" w:hAnsi="Times New Roman" w:cs="Times New Roman"/>
          <w:sz w:val="24"/>
          <w:szCs w:val="24"/>
        </w:rPr>
        <w:t>An alternative to lab and field experimentation currently being used in b</w:t>
      </w:r>
      <w:r>
        <w:rPr>
          <w:rFonts w:ascii="Times New Roman" w:hAnsi="Times New Roman" w:cs="Times New Roman"/>
          <w:sz w:val="24"/>
          <w:szCs w:val="24"/>
        </w:rPr>
        <w:t xml:space="preserve">usiness research is simulation. </w:t>
      </w:r>
      <w:r w:rsidRPr="00035CFF">
        <w:rPr>
          <w:rFonts w:ascii="Times New Roman" w:hAnsi="Times New Roman" w:cs="Times New Roman"/>
          <w:sz w:val="24"/>
          <w:szCs w:val="24"/>
        </w:rPr>
        <w:t>Simulation uses model-building technique to determine the effects of changes, and computer based simulation are becoming popular in business research.</w:t>
      </w:r>
      <w:r w:rsidR="00DE54AB">
        <w:rPr>
          <w:rFonts w:ascii="Times New Roman" w:hAnsi="Times New Roman" w:cs="Times New Roman"/>
          <w:sz w:val="24"/>
          <w:szCs w:val="24"/>
        </w:rPr>
        <w:t xml:space="preserve"> </w:t>
      </w:r>
      <w:r w:rsidR="00DE54AB" w:rsidRPr="00DE54AB">
        <w:rPr>
          <w:rFonts w:ascii="Times New Roman" w:hAnsi="Times New Roman" w:cs="Times New Roman"/>
          <w:sz w:val="24"/>
          <w:szCs w:val="24"/>
        </w:rPr>
        <w:t>A simulation can be thought of as an experiment conducted in a specially created setting that resembles the natural environment in which activities are usually carried on. In that, the sense simulation lies somewhere between a lab and a field experiment, insofar as the environment is artificially created but no</w:t>
      </w:r>
      <w:r w:rsidR="00DE54AB">
        <w:rPr>
          <w:rFonts w:ascii="Times New Roman" w:hAnsi="Times New Roman" w:cs="Times New Roman"/>
          <w:sz w:val="24"/>
          <w:szCs w:val="24"/>
        </w:rPr>
        <w:t xml:space="preserve">t far different from “reality”. </w:t>
      </w:r>
      <w:r w:rsidR="00DE54AB" w:rsidRPr="00DE54AB">
        <w:rPr>
          <w:rFonts w:ascii="Times New Roman" w:hAnsi="Times New Roman" w:cs="Times New Roman"/>
          <w:sz w:val="24"/>
          <w:szCs w:val="24"/>
        </w:rPr>
        <w:t>Participants are exposed to real world experiences over a period of time, lasting anywhere from several hours to several weeks, and they can be randomly assigned to different treatment groups.</w:t>
      </w:r>
    </w:p>
    <w:p w:rsidR="00E66234" w:rsidRPr="00E66234" w:rsidRDefault="00E66234" w:rsidP="00E66234">
      <w:pPr>
        <w:spacing w:after="0" w:line="240" w:lineRule="auto"/>
        <w:jc w:val="both"/>
        <w:rPr>
          <w:rFonts w:ascii="Times New Roman" w:hAnsi="Times New Roman" w:cs="Times New Roman"/>
          <w:sz w:val="24"/>
          <w:szCs w:val="24"/>
        </w:rPr>
      </w:pPr>
    </w:p>
    <w:p w:rsidR="00E66234" w:rsidRPr="00E66234" w:rsidRDefault="00E66234" w:rsidP="00E66234">
      <w:pPr>
        <w:spacing w:after="0" w:line="240" w:lineRule="auto"/>
        <w:jc w:val="both"/>
        <w:rPr>
          <w:rFonts w:ascii="Times New Roman" w:hAnsi="Times New Roman" w:cs="Times New Roman"/>
          <w:sz w:val="24"/>
          <w:szCs w:val="24"/>
        </w:rPr>
      </w:pPr>
    </w:p>
    <w:p w:rsidR="00E66234" w:rsidRPr="00E66234" w:rsidRDefault="00E66234" w:rsidP="00E66234">
      <w:pPr>
        <w:spacing w:after="0" w:line="240" w:lineRule="auto"/>
        <w:jc w:val="both"/>
        <w:rPr>
          <w:rFonts w:ascii="Times New Roman" w:hAnsi="Times New Roman" w:cs="Times New Roman"/>
          <w:sz w:val="24"/>
          <w:szCs w:val="24"/>
        </w:rPr>
      </w:pPr>
    </w:p>
    <w:p w:rsidR="00E66234" w:rsidRPr="00E66234" w:rsidRDefault="00E66234" w:rsidP="00E66234">
      <w:pPr>
        <w:spacing w:after="0" w:line="240" w:lineRule="auto"/>
        <w:jc w:val="both"/>
        <w:rPr>
          <w:rFonts w:ascii="Times New Roman" w:hAnsi="Times New Roman" w:cs="Times New Roman"/>
          <w:sz w:val="24"/>
          <w:szCs w:val="24"/>
        </w:rPr>
      </w:pPr>
    </w:p>
    <w:p w:rsidR="00842320" w:rsidRPr="00994076" w:rsidRDefault="00842320" w:rsidP="00725D0D">
      <w:pPr>
        <w:spacing w:after="0" w:line="240" w:lineRule="auto"/>
        <w:jc w:val="both"/>
        <w:rPr>
          <w:rFonts w:ascii="Times New Roman" w:hAnsi="Times New Roman" w:cs="Times New Roman"/>
          <w:sz w:val="24"/>
          <w:szCs w:val="24"/>
        </w:rPr>
      </w:pPr>
    </w:p>
    <w:p w:rsidR="008E00AF" w:rsidRPr="00994076" w:rsidRDefault="008E00AF" w:rsidP="00725D0D">
      <w:pPr>
        <w:spacing w:after="0" w:line="240" w:lineRule="auto"/>
        <w:jc w:val="both"/>
        <w:rPr>
          <w:rFonts w:ascii="Times New Roman" w:hAnsi="Times New Roman" w:cs="Times New Roman"/>
          <w:sz w:val="24"/>
          <w:szCs w:val="24"/>
        </w:rPr>
      </w:pPr>
    </w:p>
    <w:p w:rsidR="008E00AF" w:rsidRPr="00994076" w:rsidRDefault="008E00AF" w:rsidP="00725D0D">
      <w:pPr>
        <w:spacing w:after="0" w:line="240" w:lineRule="auto"/>
        <w:jc w:val="both"/>
        <w:rPr>
          <w:rFonts w:ascii="Times New Roman" w:hAnsi="Times New Roman" w:cs="Times New Roman"/>
          <w:sz w:val="24"/>
          <w:szCs w:val="24"/>
        </w:rPr>
      </w:pPr>
    </w:p>
    <w:p w:rsidR="008E00AF" w:rsidRPr="00994076" w:rsidRDefault="008E00AF" w:rsidP="00725D0D">
      <w:pPr>
        <w:spacing w:after="0" w:line="240" w:lineRule="auto"/>
        <w:jc w:val="both"/>
        <w:rPr>
          <w:rFonts w:ascii="Times New Roman" w:hAnsi="Times New Roman" w:cs="Times New Roman"/>
          <w:sz w:val="24"/>
          <w:szCs w:val="24"/>
        </w:rPr>
      </w:pPr>
    </w:p>
    <w:p w:rsidR="008E00AF" w:rsidRDefault="008E00AF"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p w:rsidR="00E23F13" w:rsidRDefault="00E23F13" w:rsidP="00725D0D">
      <w:pPr>
        <w:spacing w:after="0" w:line="240" w:lineRule="auto"/>
        <w:jc w:val="both"/>
        <w:rPr>
          <w:rFonts w:ascii="Times New Roman" w:hAnsi="Times New Roman" w:cs="Times New Roman"/>
          <w:sz w:val="24"/>
          <w:szCs w:val="24"/>
        </w:rPr>
      </w:pPr>
    </w:p>
    <w:sectPr w:rsidR="00E23F13" w:rsidSect="000F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B0A"/>
    <w:multiLevelType w:val="hybridMultilevel"/>
    <w:tmpl w:val="72023E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860FE"/>
    <w:multiLevelType w:val="hybridMultilevel"/>
    <w:tmpl w:val="53BE3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840"/>
    <w:multiLevelType w:val="hybridMultilevel"/>
    <w:tmpl w:val="232CA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A5795"/>
    <w:multiLevelType w:val="hybridMultilevel"/>
    <w:tmpl w:val="79786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67EEA"/>
    <w:multiLevelType w:val="hybridMultilevel"/>
    <w:tmpl w:val="549C7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73097"/>
    <w:multiLevelType w:val="hybridMultilevel"/>
    <w:tmpl w:val="9182A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EF1CFE"/>
    <w:multiLevelType w:val="hybridMultilevel"/>
    <w:tmpl w:val="C20CE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76685"/>
    <w:multiLevelType w:val="hybridMultilevel"/>
    <w:tmpl w:val="6F5456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7C7084"/>
    <w:multiLevelType w:val="hybridMultilevel"/>
    <w:tmpl w:val="6AB6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B24E4"/>
    <w:multiLevelType w:val="hybridMultilevel"/>
    <w:tmpl w:val="EF38F7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60F50"/>
    <w:multiLevelType w:val="hybridMultilevel"/>
    <w:tmpl w:val="390251D8"/>
    <w:lvl w:ilvl="0" w:tplc="631A7A72">
      <w:start w:val="1"/>
      <w:numFmt w:val="decimal"/>
      <w:lvlText w:val="%1."/>
      <w:lvlJc w:val="left"/>
      <w:pPr>
        <w:tabs>
          <w:tab w:val="num" w:pos="720"/>
        </w:tabs>
        <w:ind w:left="720" w:hanging="360"/>
      </w:pPr>
    </w:lvl>
    <w:lvl w:ilvl="1" w:tplc="EFFC190E" w:tentative="1">
      <w:start w:val="1"/>
      <w:numFmt w:val="decimal"/>
      <w:lvlText w:val="%2."/>
      <w:lvlJc w:val="left"/>
      <w:pPr>
        <w:tabs>
          <w:tab w:val="num" w:pos="1440"/>
        </w:tabs>
        <w:ind w:left="1440" w:hanging="360"/>
      </w:pPr>
    </w:lvl>
    <w:lvl w:ilvl="2" w:tplc="70A61AB0" w:tentative="1">
      <w:start w:val="1"/>
      <w:numFmt w:val="decimal"/>
      <w:lvlText w:val="%3."/>
      <w:lvlJc w:val="left"/>
      <w:pPr>
        <w:tabs>
          <w:tab w:val="num" w:pos="2160"/>
        </w:tabs>
        <w:ind w:left="2160" w:hanging="360"/>
      </w:pPr>
    </w:lvl>
    <w:lvl w:ilvl="3" w:tplc="1B8E60BC" w:tentative="1">
      <w:start w:val="1"/>
      <w:numFmt w:val="decimal"/>
      <w:lvlText w:val="%4."/>
      <w:lvlJc w:val="left"/>
      <w:pPr>
        <w:tabs>
          <w:tab w:val="num" w:pos="2880"/>
        </w:tabs>
        <w:ind w:left="2880" w:hanging="360"/>
      </w:pPr>
    </w:lvl>
    <w:lvl w:ilvl="4" w:tplc="85906DB8" w:tentative="1">
      <w:start w:val="1"/>
      <w:numFmt w:val="decimal"/>
      <w:lvlText w:val="%5."/>
      <w:lvlJc w:val="left"/>
      <w:pPr>
        <w:tabs>
          <w:tab w:val="num" w:pos="3600"/>
        </w:tabs>
        <w:ind w:left="3600" w:hanging="360"/>
      </w:pPr>
    </w:lvl>
    <w:lvl w:ilvl="5" w:tplc="CBC613D6" w:tentative="1">
      <w:start w:val="1"/>
      <w:numFmt w:val="decimal"/>
      <w:lvlText w:val="%6."/>
      <w:lvlJc w:val="left"/>
      <w:pPr>
        <w:tabs>
          <w:tab w:val="num" w:pos="4320"/>
        </w:tabs>
        <w:ind w:left="4320" w:hanging="360"/>
      </w:pPr>
    </w:lvl>
    <w:lvl w:ilvl="6" w:tplc="51300B52" w:tentative="1">
      <w:start w:val="1"/>
      <w:numFmt w:val="decimal"/>
      <w:lvlText w:val="%7."/>
      <w:lvlJc w:val="left"/>
      <w:pPr>
        <w:tabs>
          <w:tab w:val="num" w:pos="5040"/>
        </w:tabs>
        <w:ind w:left="5040" w:hanging="360"/>
      </w:pPr>
    </w:lvl>
    <w:lvl w:ilvl="7" w:tplc="9DF684C6" w:tentative="1">
      <w:start w:val="1"/>
      <w:numFmt w:val="decimal"/>
      <w:lvlText w:val="%8."/>
      <w:lvlJc w:val="left"/>
      <w:pPr>
        <w:tabs>
          <w:tab w:val="num" w:pos="5760"/>
        </w:tabs>
        <w:ind w:left="5760" w:hanging="360"/>
      </w:pPr>
    </w:lvl>
    <w:lvl w:ilvl="8" w:tplc="34A041FA" w:tentative="1">
      <w:start w:val="1"/>
      <w:numFmt w:val="decimal"/>
      <w:lvlText w:val="%9."/>
      <w:lvlJc w:val="left"/>
      <w:pPr>
        <w:tabs>
          <w:tab w:val="num" w:pos="6480"/>
        </w:tabs>
        <w:ind w:left="6480" w:hanging="360"/>
      </w:pPr>
    </w:lvl>
  </w:abstractNum>
  <w:abstractNum w:abstractNumId="11">
    <w:nsid w:val="26653140"/>
    <w:multiLevelType w:val="hybridMultilevel"/>
    <w:tmpl w:val="2CA8A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F7F09"/>
    <w:multiLevelType w:val="hybridMultilevel"/>
    <w:tmpl w:val="C0A611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37619"/>
    <w:multiLevelType w:val="hybridMultilevel"/>
    <w:tmpl w:val="6D86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7507C1"/>
    <w:multiLevelType w:val="hybridMultilevel"/>
    <w:tmpl w:val="36CED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8C74FB"/>
    <w:multiLevelType w:val="hybridMultilevel"/>
    <w:tmpl w:val="6A5A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4B575D"/>
    <w:multiLevelType w:val="hybridMultilevel"/>
    <w:tmpl w:val="9020A9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966FD"/>
    <w:multiLevelType w:val="hybridMultilevel"/>
    <w:tmpl w:val="692AD5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F362E4"/>
    <w:multiLevelType w:val="hybridMultilevel"/>
    <w:tmpl w:val="159E9C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459A4"/>
    <w:multiLevelType w:val="hybridMultilevel"/>
    <w:tmpl w:val="430482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F16E1"/>
    <w:multiLevelType w:val="hybridMultilevel"/>
    <w:tmpl w:val="D8DCE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F642D"/>
    <w:multiLevelType w:val="hybridMultilevel"/>
    <w:tmpl w:val="80084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07693"/>
    <w:multiLevelType w:val="hybridMultilevel"/>
    <w:tmpl w:val="CB32D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02A"/>
    <w:multiLevelType w:val="hybridMultilevel"/>
    <w:tmpl w:val="3EB06CC8"/>
    <w:lvl w:ilvl="0" w:tplc="0409001B">
      <w:start w:val="1"/>
      <w:numFmt w:val="lowerRoman"/>
      <w:lvlText w:val="%1."/>
      <w:lvlJc w:val="right"/>
      <w:pPr>
        <w:ind w:left="720" w:hanging="360"/>
      </w:pPr>
    </w:lvl>
    <w:lvl w:ilvl="1" w:tplc="A3DCB4E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C661B6"/>
    <w:multiLevelType w:val="hybridMultilevel"/>
    <w:tmpl w:val="BD5CE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31A66"/>
    <w:multiLevelType w:val="hybridMultilevel"/>
    <w:tmpl w:val="D69A8824"/>
    <w:lvl w:ilvl="0" w:tplc="10DAC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B5CDA"/>
    <w:multiLevelType w:val="hybridMultilevel"/>
    <w:tmpl w:val="D49ACD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47584D"/>
    <w:multiLevelType w:val="hybridMultilevel"/>
    <w:tmpl w:val="969C5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FF6DF0"/>
    <w:multiLevelType w:val="hybridMultilevel"/>
    <w:tmpl w:val="BA70E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8EC"/>
    <w:multiLevelType w:val="hybridMultilevel"/>
    <w:tmpl w:val="EF3A2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D075FF"/>
    <w:multiLevelType w:val="hybridMultilevel"/>
    <w:tmpl w:val="EFCE7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0433D5"/>
    <w:multiLevelType w:val="hybridMultilevel"/>
    <w:tmpl w:val="5B729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10EE2"/>
    <w:multiLevelType w:val="hybridMultilevel"/>
    <w:tmpl w:val="62CA4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4B111D"/>
    <w:multiLevelType w:val="hybridMultilevel"/>
    <w:tmpl w:val="547A47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A4207"/>
    <w:multiLevelType w:val="hybridMultilevel"/>
    <w:tmpl w:val="9FC0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F1AA6"/>
    <w:multiLevelType w:val="hybridMultilevel"/>
    <w:tmpl w:val="FA02C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AA1381"/>
    <w:multiLevelType w:val="hybridMultilevel"/>
    <w:tmpl w:val="F75C3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384619"/>
    <w:multiLevelType w:val="hybridMultilevel"/>
    <w:tmpl w:val="DB944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E1495C"/>
    <w:multiLevelType w:val="hybridMultilevel"/>
    <w:tmpl w:val="20166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645CE2"/>
    <w:multiLevelType w:val="hybridMultilevel"/>
    <w:tmpl w:val="03481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54957"/>
    <w:multiLevelType w:val="hybridMultilevel"/>
    <w:tmpl w:val="86E0CD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56D15"/>
    <w:multiLevelType w:val="hybridMultilevel"/>
    <w:tmpl w:val="0422F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106B1A"/>
    <w:multiLevelType w:val="hybridMultilevel"/>
    <w:tmpl w:val="26D40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C6F58"/>
    <w:multiLevelType w:val="hybridMultilevel"/>
    <w:tmpl w:val="25267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A21529"/>
    <w:multiLevelType w:val="hybridMultilevel"/>
    <w:tmpl w:val="D4BE0C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7A71D7"/>
    <w:multiLevelType w:val="hybridMultilevel"/>
    <w:tmpl w:val="17FEF4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C938F8"/>
    <w:multiLevelType w:val="hybridMultilevel"/>
    <w:tmpl w:val="86644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44782"/>
    <w:multiLevelType w:val="hybridMultilevel"/>
    <w:tmpl w:val="1A5EC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A1923"/>
    <w:multiLevelType w:val="hybridMultilevel"/>
    <w:tmpl w:val="20D26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28"/>
  </w:num>
  <w:num w:numId="5">
    <w:abstractNumId w:val="34"/>
  </w:num>
  <w:num w:numId="6">
    <w:abstractNumId w:val="47"/>
  </w:num>
  <w:num w:numId="7">
    <w:abstractNumId w:val="3"/>
  </w:num>
  <w:num w:numId="8">
    <w:abstractNumId w:val="0"/>
  </w:num>
  <w:num w:numId="9">
    <w:abstractNumId w:val="19"/>
  </w:num>
  <w:num w:numId="10">
    <w:abstractNumId w:val="35"/>
  </w:num>
  <w:num w:numId="11">
    <w:abstractNumId w:val="38"/>
  </w:num>
  <w:num w:numId="12">
    <w:abstractNumId w:val="42"/>
  </w:num>
  <w:num w:numId="13">
    <w:abstractNumId w:val="8"/>
  </w:num>
  <w:num w:numId="14">
    <w:abstractNumId w:val="5"/>
  </w:num>
  <w:num w:numId="15">
    <w:abstractNumId w:val="39"/>
  </w:num>
  <w:num w:numId="16">
    <w:abstractNumId w:val="32"/>
  </w:num>
  <w:num w:numId="17">
    <w:abstractNumId w:val="26"/>
  </w:num>
  <w:num w:numId="18">
    <w:abstractNumId w:val="37"/>
  </w:num>
  <w:num w:numId="19">
    <w:abstractNumId w:val="7"/>
  </w:num>
  <w:num w:numId="20">
    <w:abstractNumId w:val="16"/>
  </w:num>
  <w:num w:numId="21">
    <w:abstractNumId w:val="1"/>
  </w:num>
  <w:num w:numId="22">
    <w:abstractNumId w:val="40"/>
  </w:num>
  <w:num w:numId="23">
    <w:abstractNumId w:val="14"/>
  </w:num>
  <w:num w:numId="24">
    <w:abstractNumId w:val="31"/>
  </w:num>
  <w:num w:numId="25">
    <w:abstractNumId w:val="30"/>
  </w:num>
  <w:num w:numId="26">
    <w:abstractNumId w:val="48"/>
  </w:num>
  <w:num w:numId="27">
    <w:abstractNumId w:val="23"/>
  </w:num>
  <w:num w:numId="28">
    <w:abstractNumId w:val="18"/>
  </w:num>
  <w:num w:numId="29">
    <w:abstractNumId w:val="46"/>
  </w:num>
  <w:num w:numId="30">
    <w:abstractNumId w:val="36"/>
  </w:num>
  <w:num w:numId="31">
    <w:abstractNumId w:val="17"/>
  </w:num>
  <w:num w:numId="32">
    <w:abstractNumId w:val="41"/>
  </w:num>
  <w:num w:numId="33">
    <w:abstractNumId w:val="15"/>
  </w:num>
  <w:num w:numId="34">
    <w:abstractNumId w:val="44"/>
  </w:num>
  <w:num w:numId="35">
    <w:abstractNumId w:val="9"/>
  </w:num>
  <w:num w:numId="36">
    <w:abstractNumId w:val="11"/>
  </w:num>
  <w:num w:numId="37">
    <w:abstractNumId w:val="29"/>
  </w:num>
  <w:num w:numId="38">
    <w:abstractNumId w:val="33"/>
  </w:num>
  <w:num w:numId="39">
    <w:abstractNumId w:val="12"/>
  </w:num>
  <w:num w:numId="40">
    <w:abstractNumId w:val="4"/>
  </w:num>
  <w:num w:numId="41">
    <w:abstractNumId w:val="45"/>
  </w:num>
  <w:num w:numId="42">
    <w:abstractNumId w:val="21"/>
  </w:num>
  <w:num w:numId="43">
    <w:abstractNumId w:val="43"/>
  </w:num>
  <w:num w:numId="44">
    <w:abstractNumId w:val="22"/>
  </w:num>
  <w:num w:numId="45">
    <w:abstractNumId w:val="20"/>
  </w:num>
  <w:num w:numId="46">
    <w:abstractNumId w:val="13"/>
  </w:num>
  <w:num w:numId="47">
    <w:abstractNumId w:val="27"/>
  </w:num>
  <w:num w:numId="48">
    <w:abstractNumId w:val="25"/>
  </w:num>
  <w:num w:numId="4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74"/>
    <w:rsid w:val="00001901"/>
    <w:rsid w:val="00005E49"/>
    <w:rsid w:val="0001025D"/>
    <w:rsid w:val="00013EFE"/>
    <w:rsid w:val="000327E2"/>
    <w:rsid w:val="00035CFF"/>
    <w:rsid w:val="00037FC0"/>
    <w:rsid w:val="00041B7A"/>
    <w:rsid w:val="00041CA0"/>
    <w:rsid w:val="0004284A"/>
    <w:rsid w:val="00043739"/>
    <w:rsid w:val="00044726"/>
    <w:rsid w:val="00050485"/>
    <w:rsid w:val="00055BD1"/>
    <w:rsid w:val="00062A26"/>
    <w:rsid w:val="00062A63"/>
    <w:rsid w:val="0006694D"/>
    <w:rsid w:val="00075A1A"/>
    <w:rsid w:val="00076A8F"/>
    <w:rsid w:val="00076BE1"/>
    <w:rsid w:val="00076BE4"/>
    <w:rsid w:val="00082159"/>
    <w:rsid w:val="00083F8E"/>
    <w:rsid w:val="00084863"/>
    <w:rsid w:val="00090941"/>
    <w:rsid w:val="000A0DCA"/>
    <w:rsid w:val="000A3416"/>
    <w:rsid w:val="000A7868"/>
    <w:rsid w:val="000C298A"/>
    <w:rsid w:val="000E194F"/>
    <w:rsid w:val="000E1F11"/>
    <w:rsid w:val="000E4141"/>
    <w:rsid w:val="000E5E25"/>
    <w:rsid w:val="000E7B74"/>
    <w:rsid w:val="000F0005"/>
    <w:rsid w:val="000F3ED4"/>
    <w:rsid w:val="000F4EED"/>
    <w:rsid w:val="00102A71"/>
    <w:rsid w:val="00102E0C"/>
    <w:rsid w:val="0011229F"/>
    <w:rsid w:val="00114A4A"/>
    <w:rsid w:val="001237CE"/>
    <w:rsid w:val="00123B4F"/>
    <w:rsid w:val="00133B5A"/>
    <w:rsid w:val="00145079"/>
    <w:rsid w:val="00146130"/>
    <w:rsid w:val="00147041"/>
    <w:rsid w:val="00147601"/>
    <w:rsid w:val="00154C0B"/>
    <w:rsid w:val="00161075"/>
    <w:rsid w:val="00162070"/>
    <w:rsid w:val="00166C31"/>
    <w:rsid w:val="001709A0"/>
    <w:rsid w:val="00177A99"/>
    <w:rsid w:val="00177D48"/>
    <w:rsid w:val="00181189"/>
    <w:rsid w:val="00183A68"/>
    <w:rsid w:val="00192BBC"/>
    <w:rsid w:val="001A2CE0"/>
    <w:rsid w:val="001A42B5"/>
    <w:rsid w:val="001A50D1"/>
    <w:rsid w:val="001B0385"/>
    <w:rsid w:val="001B1A24"/>
    <w:rsid w:val="001B2765"/>
    <w:rsid w:val="001B44A7"/>
    <w:rsid w:val="001C1EAA"/>
    <w:rsid w:val="001C51CB"/>
    <w:rsid w:val="001C5E2B"/>
    <w:rsid w:val="001D42CE"/>
    <w:rsid w:val="001E5646"/>
    <w:rsid w:val="001E59B1"/>
    <w:rsid w:val="001E703E"/>
    <w:rsid w:val="001F579C"/>
    <w:rsid w:val="001F768D"/>
    <w:rsid w:val="00201077"/>
    <w:rsid w:val="00206259"/>
    <w:rsid w:val="002113FA"/>
    <w:rsid w:val="00212187"/>
    <w:rsid w:val="00212696"/>
    <w:rsid w:val="00212ED5"/>
    <w:rsid w:val="00214E21"/>
    <w:rsid w:val="0023036D"/>
    <w:rsid w:val="0023327C"/>
    <w:rsid w:val="00233D54"/>
    <w:rsid w:val="002355C4"/>
    <w:rsid w:val="0024418E"/>
    <w:rsid w:val="0024527E"/>
    <w:rsid w:val="002454C1"/>
    <w:rsid w:val="002566D1"/>
    <w:rsid w:val="0026449D"/>
    <w:rsid w:val="0026469C"/>
    <w:rsid w:val="00266697"/>
    <w:rsid w:val="00267D23"/>
    <w:rsid w:val="00272F64"/>
    <w:rsid w:val="002730BC"/>
    <w:rsid w:val="002822C5"/>
    <w:rsid w:val="00287E55"/>
    <w:rsid w:val="0029494C"/>
    <w:rsid w:val="002A0028"/>
    <w:rsid w:val="002A3B95"/>
    <w:rsid w:val="002A59A4"/>
    <w:rsid w:val="002A6780"/>
    <w:rsid w:val="002A6C73"/>
    <w:rsid w:val="002A6FE0"/>
    <w:rsid w:val="002A7A97"/>
    <w:rsid w:val="002B39C3"/>
    <w:rsid w:val="002B5A95"/>
    <w:rsid w:val="002B6F9A"/>
    <w:rsid w:val="002C2B19"/>
    <w:rsid w:val="002C4D36"/>
    <w:rsid w:val="002D7A99"/>
    <w:rsid w:val="002E0D50"/>
    <w:rsid w:val="002E2633"/>
    <w:rsid w:val="002E480F"/>
    <w:rsid w:val="002E541C"/>
    <w:rsid w:val="002E6DDD"/>
    <w:rsid w:val="002F1DF8"/>
    <w:rsid w:val="002F446D"/>
    <w:rsid w:val="002F50A9"/>
    <w:rsid w:val="0030095D"/>
    <w:rsid w:val="00301663"/>
    <w:rsid w:val="00305CBB"/>
    <w:rsid w:val="0030713B"/>
    <w:rsid w:val="0030754B"/>
    <w:rsid w:val="00311B79"/>
    <w:rsid w:val="00313C51"/>
    <w:rsid w:val="00315090"/>
    <w:rsid w:val="00315147"/>
    <w:rsid w:val="003178D3"/>
    <w:rsid w:val="00320FA9"/>
    <w:rsid w:val="00323718"/>
    <w:rsid w:val="00324172"/>
    <w:rsid w:val="0032599C"/>
    <w:rsid w:val="003306FD"/>
    <w:rsid w:val="003308E9"/>
    <w:rsid w:val="0033568B"/>
    <w:rsid w:val="00343ED2"/>
    <w:rsid w:val="00344D78"/>
    <w:rsid w:val="00347DDA"/>
    <w:rsid w:val="0035193F"/>
    <w:rsid w:val="00356BFC"/>
    <w:rsid w:val="003611A3"/>
    <w:rsid w:val="00363121"/>
    <w:rsid w:val="003663F1"/>
    <w:rsid w:val="003776B6"/>
    <w:rsid w:val="003808CE"/>
    <w:rsid w:val="003809C6"/>
    <w:rsid w:val="00386E29"/>
    <w:rsid w:val="0038754D"/>
    <w:rsid w:val="00387F13"/>
    <w:rsid w:val="0039031F"/>
    <w:rsid w:val="003916DC"/>
    <w:rsid w:val="003965DA"/>
    <w:rsid w:val="003A21B7"/>
    <w:rsid w:val="003A3555"/>
    <w:rsid w:val="003A3715"/>
    <w:rsid w:val="003A3C0E"/>
    <w:rsid w:val="003A41E3"/>
    <w:rsid w:val="003B05BB"/>
    <w:rsid w:val="003B095E"/>
    <w:rsid w:val="003B3F44"/>
    <w:rsid w:val="003C0EFF"/>
    <w:rsid w:val="003C59C3"/>
    <w:rsid w:val="003C6D91"/>
    <w:rsid w:val="003C7173"/>
    <w:rsid w:val="003E1A33"/>
    <w:rsid w:val="003E2C1A"/>
    <w:rsid w:val="003F102A"/>
    <w:rsid w:val="003F3223"/>
    <w:rsid w:val="00400058"/>
    <w:rsid w:val="00402144"/>
    <w:rsid w:val="00414388"/>
    <w:rsid w:val="004174EF"/>
    <w:rsid w:val="00417DAD"/>
    <w:rsid w:val="004247D8"/>
    <w:rsid w:val="00427D15"/>
    <w:rsid w:val="0043062D"/>
    <w:rsid w:val="00431276"/>
    <w:rsid w:val="004341D1"/>
    <w:rsid w:val="00435D2E"/>
    <w:rsid w:val="00441D60"/>
    <w:rsid w:val="00443FAA"/>
    <w:rsid w:val="004451C9"/>
    <w:rsid w:val="00464685"/>
    <w:rsid w:val="00464B50"/>
    <w:rsid w:val="00466D4C"/>
    <w:rsid w:val="004761B7"/>
    <w:rsid w:val="00477C82"/>
    <w:rsid w:val="004801F5"/>
    <w:rsid w:val="00482ED4"/>
    <w:rsid w:val="004910A2"/>
    <w:rsid w:val="00491C4E"/>
    <w:rsid w:val="004945A3"/>
    <w:rsid w:val="004952B7"/>
    <w:rsid w:val="004A0B4D"/>
    <w:rsid w:val="004A0E6D"/>
    <w:rsid w:val="004A1AF2"/>
    <w:rsid w:val="004A490D"/>
    <w:rsid w:val="004B42D9"/>
    <w:rsid w:val="004C4BD8"/>
    <w:rsid w:val="004C50BF"/>
    <w:rsid w:val="004C5C0E"/>
    <w:rsid w:val="004D5412"/>
    <w:rsid w:val="004D6718"/>
    <w:rsid w:val="004D68F2"/>
    <w:rsid w:val="004D7589"/>
    <w:rsid w:val="004D7FD4"/>
    <w:rsid w:val="004E0556"/>
    <w:rsid w:val="004E1596"/>
    <w:rsid w:val="004E2FC2"/>
    <w:rsid w:val="004E416B"/>
    <w:rsid w:val="004E47CA"/>
    <w:rsid w:val="004E61F0"/>
    <w:rsid w:val="004F3A57"/>
    <w:rsid w:val="004F6175"/>
    <w:rsid w:val="00504647"/>
    <w:rsid w:val="0051217C"/>
    <w:rsid w:val="005124D7"/>
    <w:rsid w:val="00512E12"/>
    <w:rsid w:val="00513DE0"/>
    <w:rsid w:val="00514046"/>
    <w:rsid w:val="0051634E"/>
    <w:rsid w:val="005220DC"/>
    <w:rsid w:val="0052676C"/>
    <w:rsid w:val="00535D91"/>
    <w:rsid w:val="0053668B"/>
    <w:rsid w:val="00541F5D"/>
    <w:rsid w:val="0055015E"/>
    <w:rsid w:val="00550AA2"/>
    <w:rsid w:val="00552621"/>
    <w:rsid w:val="00555DDC"/>
    <w:rsid w:val="00561488"/>
    <w:rsid w:val="00565A77"/>
    <w:rsid w:val="0057173B"/>
    <w:rsid w:val="005731CC"/>
    <w:rsid w:val="00573357"/>
    <w:rsid w:val="00574A0C"/>
    <w:rsid w:val="00592574"/>
    <w:rsid w:val="00594B72"/>
    <w:rsid w:val="005950C2"/>
    <w:rsid w:val="00595C26"/>
    <w:rsid w:val="005A28FC"/>
    <w:rsid w:val="005A3136"/>
    <w:rsid w:val="005A7CB8"/>
    <w:rsid w:val="005B08F3"/>
    <w:rsid w:val="005B2491"/>
    <w:rsid w:val="005B4E42"/>
    <w:rsid w:val="005C76D0"/>
    <w:rsid w:val="005D1391"/>
    <w:rsid w:val="005D21BC"/>
    <w:rsid w:val="005E03EE"/>
    <w:rsid w:val="005E045E"/>
    <w:rsid w:val="005E3EF4"/>
    <w:rsid w:val="005E7364"/>
    <w:rsid w:val="005F4B12"/>
    <w:rsid w:val="005F57F8"/>
    <w:rsid w:val="00600B50"/>
    <w:rsid w:val="0060377E"/>
    <w:rsid w:val="00604086"/>
    <w:rsid w:val="006060F4"/>
    <w:rsid w:val="00611CC3"/>
    <w:rsid w:val="00614620"/>
    <w:rsid w:val="00616408"/>
    <w:rsid w:val="00616B8A"/>
    <w:rsid w:val="006222DC"/>
    <w:rsid w:val="006226E0"/>
    <w:rsid w:val="0062468F"/>
    <w:rsid w:val="006269AB"/>
    <w:rsid w:val="00627713"/>
    <w:rsid w:val="00631E0A"/>
    <w:rsid w:val="00632EDD"/>
    <w:rsid w:val="00640D1C"/>
    <w:rsid w:val="00642112"/>
    <w:rsid w:val="0064256E"/>
    <w:rsid w:val="0064365D"/>
    <w:rsid w:val="00643BA1"/>
    <w:rsid w:val="006457DE"/>
    <w:rsid w:val="0064603D"/>
    <w:rsid w:val="00647701"/>
    <w:rsid w:val="00654CCB"/>
    <w:rsid w:val="0065706B"/>
    <w:rsid w:val="0066643A"/>
    <w:rsid w:val="0066724E"/>
    <w:rsid w:val="00680FA9"/>
    <w:rsid w:val="00680FFB"/>
    <w:rsid w:val="00685D58"/>
    <w:rsid w:val="00695A23"/>
    <w:rsid w:val="006A3E86"/>
    <w:rsid w:val="006A4DCC"/>
    <w:rsid w:val="006B53B3"/>
    <w:rsid w:val="006B69C2"/>
    <w:rsid w:val="006C0359"/>
    <w:rsid w:val="006D05FF"/>
    <w:rsid w:val="006D5532"/>
    <w:rsid w:val="006D7025"/>
    <w:rsid w:val="006E2DE9"/>
    <w:rsid w:val="006E4845"/>
    <w:rsid w:val="006E7306"/>
    <w:rsid w:val="006F24EF"/>
    <w:rsid w:val="006F4BA3"/>
    <w:rsid w:val="007102B2"/>
    <w:rsid w:val="007138A1"/>
    <w:rsid w:val="00715070"/>
    <w:rsid w:val="00717B99"/>
    <w:rsid w:val="007224CC"/>
    <w:rsid w:val="007258CD"/>
    <w:rsid w:val="00725D0D"/>
    <w:rsid w:val="00727B48"/>
    <w:rsid w:val="00731C29"/>
    <w:rsid w:val="00732196"/>
    <w:rsid w:val="00737F21"/>
    <w:rsid w:val="00742B08"/>
    <w:rsid w:val="00744B72"/>
    <w:rsid w:val="00745CEE"/>
    <w:rsid w:val="007513F5"/>
    <w:rsid w:val="00754372"/>
    <w:rsid w:val="00754CCB"/>
    <w:rsid w:val="0075651F"/>
    <w:rsid w:val="00757130"/>
    <w:rsid w:val="00760FAD"/>
    <w:rsid w:val="00774B98"/>
    <w:rsid w:val="00774CC0"/>
    <w:rsid w:val="00783876"/>
    <w:rsid w:val="00790AB3"/>
    <w:rsid w:val="007912FC"/>
    <w:rsid w:val="00792860"/>
    <w:rsid w:val="00793D7C"/>
    <w:rsid w:val="007949B4"/>
    <w:rsid w:val="00794C07"/>
    <w:rsid w:val="007A4755"/>
    <w:rsid w:val="007B0BF9"/>
    <w:rsid w:val="007B4C4F"/>
    <w:rsid w:val="007B5545"/>
    <w:rsid w:val="007C2600"/>
    <w:rsid w:val="007C50F7"/>
    <w:rsid w:val="007C6B83"/>
    <w:rsid w:val="007C7578"/>
    <w:rsid w:val="007D15D3"/>
    <w:rsid w:val="007D648F"/>
    <w:rsid w:val="007E27D0"/>
    <w:rsid w:val="007E59AD"/>
    <w:rsid w:val="007F3BC6"/>
    <w:rsid w:val="007F64FB"/>
    <w:rsid w:val="007F65A5"/>
    <w:rsid w:val="007F6E82"/>
    <w:rsid w:val="00800851"/>
    <w:rsid w:val="008037A1"/>
    <w:rsid w:val="00805F7D"/>
    <w:rsid w:val="00823DC8"/>
    <w:rsid w:val="00824586"/>
    <w:rsid w:val="0082738E"/>
    <w:rsid w:val="008362BC"/>
    <w:rsid w:val="00841796"/>
    <w:rsid w:val="00842320"/>
    <w:rsid w:val="008426B0"/>
    <w:rsid w:val="00843061"/>
    <w:rsid w:val="00845DEF"/>
    <w:rsid w:val="00851713"/>
    <w:rsid w:val="00855178"/>
    <w:rsid w:val="00882DF7"/>
    <w:rsid w:val="00891AFF"/>
    <w:rsid w:val="00895DA2"/>
    <w:rsid w:val="00897B5D"/>
    <w:rsid w:val="008B0F21"/>
    <w:rsid w:val="008B3590"/>
    <w:rsid w:val="008B6374"/>
    <w:rsid w:val="008B7B58"/>
    <w:rsid w:val="008C370B"/>
    <w:rsid w:val="008C3F28"/>
    <w:rsid w:val="008D03A1"/>
    <w:rsid w:val="008D22A8"/>
    <w:rsid w:val="008D4F47"/>
    <w:rsid w:val="008D6224"/>
    <w:rsid w:val="008E00AF"/>
    <w:rsid w:val="008E2D9B"/>
    <w:rsid w:val="008E7084"/>
    <w:rsid w:val="008F3EF3"/>
    <w:rsid w:val="008F4D47"/>
    <w:rsid w:val="008F753A"/>
    <w:rsid w:val="0090041F"/>
    <w:rsid w:val="00903D98"/>
    <w:rsid w:val="00910DD7"/>
    <w:rsid w:val="00916EC5"/>
    <w:rsid w:val="009176F9"/>
    <w:rsid w:val="0092049E"/>
    <w:rsid w:val="0092513A"/>
    <w:rsid w:val="0092561B"/>
    <w:rsid w:val="009307DF"/>
    <w:rsid w:val="00932CB2"/>
    <w:rsid w:val="0093456B"/>
    <w:rsid w:val="009444E1"/>
    <w:rsid w:val="00951C77"/>
    <w:rsid w:val="00954851"/>
    <w:rsid w:val="009575FA"/>
    <w:rsid w:val="00966F48"/>
    <w:rsid w:val="00974996"/>
    <w:rsid w:val="0097513E"/>
    <w:rsid w:val="009819AF"/>
    <w:rsid w:val="00983112"/>
    <w:rsid w:val="009837B5"/>
    <w:rsid w:val="00986046"/>
    <w:rsid w:val="00986C90"/>
    <w:rsid w:val="00994076"/>
    <w:rsid w:val="00994ED2"/>
    <w:rsid w:val="009953E0"/>
    <w:rsid w:val="00997EA6"/>
    <w:rsid w:val="009A31BB"/>
    <w:rsid w:val="009A5395"/>
    <w:rsid w:val="009A5D8A"/>
    <w:rsid w:val="009B0E96"/>
    <w:rsid w:val="009B1C32"/>
    <w:rsid w:val="009B1DBA"/>
    <w:rsid w:val="009B2ACA"/>
    <w:rsid w:val="009C01E9"/>
    <w:rsid w:val="009C1163"/>
    <w:rsid w:val="009C240D"/>
    <w:rsid w:val="009C7317"/>
    <w:rsid w:val="009D084B"/>
    <w:rsid w:val="009D7C1A"/>
    <w:rsid w:val="009E2965"/>
    <w:rsid w:val="009E4E5B"/>
    <w:rsid w:val="009E5326"/>
    <w:rsid w:val="009F55DC"/>
    <w:rsid w:val="009F7A80"/>
    <w:rsid w:val="00A05F20"/>
    <w:rsid w:val="00A10931"/>
    <w:rsid w:val="00A11982"/>
    <w:rsid w:val="00A148A8"/>
    <w:rsid w:val="00A2109D"/>
    <w:rsid w:val="00A241C1"/>
    <w:rsid w:val="00A26170"/>
    <w:rsid w:val="00A26454"/>
    <w:rsid w:val="00A2687C"/>
    <w:rsid w:val="00A2698B"/>
    <w:rsid w:val="00A272A9"/>
    <w:rsid w:val="00A302A6"/>
    <w:rsid w:val="00A31964"/>
    <w:rsid w:val="00A32019"/>
    <w:rsid w:val="00A3526A"/>
    <w:rsid w:val="00A42400"/>
    <w:rsid w:val="00A4578C"/>
    <w:rsid w:val="00A459A5"/>
    <w:rsid w:val="00A468E8"/>
    <w:rsid w:val="00A54A81"/>
    <w:rsid w:val="00A605D6"/>
    <w:rsid w:val="00A60BF3"/>
    <w:rsid w:val="00A61A1A"/>
    <w:rsid w:val="00A621F1"/>
    <w:rsid w:val="00A627CA"/>
    <w:rsid w:val="00A659DF"/>
    <w:rsid w:val="00A768F8"/>
    <w:rsid w:val="00A81D9B"/>
    <w:rsid w:val="00A8452F"/>
    <w:rsid w:val="00A91326"/>
    <w:rsid w:val="00A921B9"/>
    <w:rsid w:val="00A924DB"/>
    <w:rsid w:val="00A927CE"/>
    <w:rsid w:val="00AA31F8"/>
    <w:rsid w:val="00AA5C39"/>
    <w:rsid w:val="00AA79F3"/>
    <w:rsid w:val="00AB0234"/>
    <w:rsid w:val="00AB1EFE"/>
    <w:rsid w:val="00AB36ED"/>
    <w:rsid w:val="00AB5CB5"/>
    <w:rsid w:val="00AB6B89"/>
    <w:rsid w:val="00AC3B30"/>
    <w:rsid w:val="00AC51C9"/>
    <w:rsid w:val="00AD3B38"/>
    <w:rsid w:val="00AD4124"/>
    <w:rsid w:val="00AD5291"/>
    <w:rsid w:val="00AE0BFD"/>
    <w:rsid w:val="00AE201D"/>
    <w:rsid w:val="00AE22D8"/>
    <w:rsid w:val="00AE2E7B"/>
    <w:rsid w:val="00AE47CA"/>
    <w:rsid w:val="00AF2C26"/>
    <w:rsid w:val="00AF5EBA"/>
    <w:rsid w:val="00B01A6F"/>
    <w:rsid w:val="00B07ED8"/>
    <w:rsid w:val="00B12DC3"/>
    <w:rsid w:val="00B13A5D"/>
    <w:rsid w:val="00B14C28"/>
    <w:rsid w:val="00B25EA2"/>
    <w:rsid w:val="00B3019F"/>
    <w:rsid w:val="00B33D7A"/>
    <w:rsid w:val="00B34D5F"/>
    <w:rsid w:val="00B40D93"/>
    <w:rsid w:val="00B45423"/>
    <w:rsid w:val="00B461D5"/>
    <w:rsid w:val="00B53E7E"/>
    <w:rsid w:val="00B55C36"/>
    <w:rsid w:val="00B56FB5"/>
    <w:rsid w:val="00B60CBD"/>
    <w:rsid w:val="00B61245"/>
    <w:rsid w:val="00B61E22"/>
    <w:rsid w:val="00B70EF4"/>
    <w:rsid w:val="00B73E23"/>
    <w:rsid w:val="00B76A19"/>
    <w:rsid w:val="00B77066"/>
    <w:rsid w:val="00B831A4"/>
    <w:rsid w:val="00B83488"/>
    <w:rsid w:val="00B84B2E"/>
    <w:rsid w:val="00B90708"/>
    <w:rsid w:val="00B91669"/>
    <w:rsid w:val="00B95435"/>
    <w:rsid w:val="00B9640F"/>
    <w:rsid w:val="00B967D9"/>
    <w:rsid w:val="00BA3818"/>
    <w:rsid w:val="00BA4536"/>
    <w:rsid w:val="00BB0BA6"/>
    <w:rsid w:val="00BB119F"/>
    <w:rsid w:val="00BB21D3"/>
    <w:rsid w:val="00BB7208"/>
    <w:rsid w:val="00BC2973"/>
    <w:rsid w:val="00BC4017"/>
    <w:rsid w:val="00BC491F"/>
    <w:rsid w:val="00BC780B"/>
    <w:rsid w:val="00BD0E2B"/>
    <w:rsid w:val="00BD30A9"/>
    <w:rsid w:val="00BE165A"/>
    <w:rsid w:val="00BE2844"/>
    <w:rsid w:val="00BE2D41"/>
    <w:rsid w:val="00BE35AB"/>
    <w:rsid w:val="00BE7AC3"/>
    <w:rsid w:val="00BF65A2"/>
    <w:rsid w:val="00C0118F"/>
    <w:rsid w:val="00C02FCC"/>
    <w:rsid w:val="00C033F3"/>
    <w:rsid w:val="00C03963"/>
    <w:rsid w:val="00C04FEA"/>
    <w:rsid w:val="00C11280"/>
    <w:rsid w:val="00C140D5"/>
    <w:rsid w:val="00C150FB"/>
    <w:rsid w:val="00C166E4"/>
    <w:rsid w:val="00C17A51"/>
    <w:rsid w:val="00C24062"/>
    <w:rsid w:val="00C24E6B"/>
    <w:rsid w:val="00C30117"/>
    <w:rsid w:val="00C31DAB"/>
    <w:rsid w:val="00C35179"/>
    <w:rsid w:val="00C370E3"/>
    <w:rsid w:val="00C456C8"/>
    <w:rsid w:val="00C54BB9"/>
    <w:rsid w:val="00C57035"/>
    <w:rsid w:val="00C60CF5"/>
    <w:rsid w:val="00C64603"/>
    <w:rsid w:val="00C64A52"/>
    <w:rsid w:val="00C71BFC"/>
    <w:rsid w:val="00C73B7F"/>
    <w:rsid w:val="00C76EE0"/>
    <w:rsid w:val="00C77022"/>
    <w:rsid w:val="00C81838"/>
    <w:rsid w:val="00C84757"/>
    <w:rsid w:val="00C9204E"/>
    <w:rsid w:val="00C9489A"/>
    <w:rsid w:val="00C94DB5"/>
    <w:rsid w:val="00CA0F01"/>
    <w:rsid w:val="00CA5C06"/>
    <w:rsid w:val="00CA72B2"/>
    <w:rsid w:val="00CB012E"/>
    <w:rsid w:val="00CB7273"/>
    <w:rsid w:val="00CC4EF3"/>
    <w:rsid w:val="00CD6A60"/>
    <w:rsid w:val="00CE3B38"/>
    <w:rsid w:val="00CE6177"/>
    <w:rsid w:val="00CF2F98"/>
    <w:rsid w:val="00CF308B"/>
    <w:rsid w:val="00D03363"/>
    <w:rsid w:val="00D04DFA"/>
    <w:rsid w:val="00D10A24"/>
    <w:rsid w:val="00D12AF5"/>
    <w:rsid w:val="00D1712B"/>
    <w:rsid w:val="00D17353"/>
    <w:rsid w:val="00D24C3F"/>
    <w:rsid w:val="00D33222"/>
    <w:rsid w:val="00D33446"/>
    <w:rsid w:val="00D3385C"/>
    <w:rsid w:val="00D42532"/>
    <w:rsid w:val="00D42BAC"/>
    <w:rsid w:val="00D501B1"/>
    <w:rsid w:val="00D51329"/>
    <w:rsid w:val="00D524A1"/>
    <w:rsid w:val="00D57D17"/>
    <w:rsid w:val="00D60BE4"/>
    <w:rsid w:val="00D77822"/>
    <w:rsid w:val="00D83FE0"/>
    <w:rsid w:val="00D9263C"/>
    <w:rsid w:val="00D95675"/>
    <w:rsid w:val="00D96183"/>
    <w:rsid w:val="00DA162F"/>
    <w:rsid w:val="00DA59BB"/>
    <w:rsid w:val="00DB4320"/>
    <w:rsid w:val="00DC15F7"/>
    <w:rsid w:val="00DD1807"/>
    <w:rsid w:val="00DD481D"/>
    <w:rsid w:val="00DE36A4"/>
    <w:rsid w:val="00DE4614"/>
    <w:rsid w:val="00DE54AB"/>
    <w:rsid w:val="00DE59B4"/>
    <w:rsid w:val="00DE5EDE"/>
    <w:rsid w:val="00DF0048"/>
    <w:rsid w:val="00DF04B9"/>
    <w:rsid w:val="00DF39F2"/>
    <w:rsid w:val="00E052AC"/>
    <w:rsid w:val="00E0717D"/>
    <w:rsid w:val="00E115A3"/>
    <w:rsid w:val="00E23F13"/>
    <w:rsid w:val="00E3127D"/>
    <w:rsid w:val="00E41F71"/>
    <w:rsid w:val="00E4234B"/>
    <w:rsid w:val="00E42D66"/>
    <w:rsid w:val="00E4511E"/>
    <w:rsid w:val="00E4781C"/>
    <w:rsid w:val="00E527A5"/>
    <w:rsid w:val="00E54DF1"/>
    <w:rsid w:val="00E55C8C"/>
    <w:rsid w:val="00E66234"/>
    <w:rsid w:val="00E70B0D"/>
    <w:rsid w:val="00E70F59"/>
    <w:rsid w:val="00E71838"/>
    <w:rsid w:val="00E739DA"/>
    <w:rsid w:val="00E77253"/>
    <w:rsid w:val="00E8527F"/>
    <w:rsid w:val="00E87819"/>
    <w:rsid w:val="00E9290D"/>
    <w:rsid w:val="00E97941"/>
    <w:rsid w:val="00EA0CEC"/>
    <w:rsid w:val="00EA12B9"/>
    <w:rsid w:val="00EA19D2"/>
    <w:rsid w:val="00EA3076"/>
    <w:rsid w:val="00EB2013"/>
    <w:rsid w:val="00EB27E2"/>
    <w:rsid w:val="00EB7D07"/>
    <w:rsid w:val="00EC0F69"/>
    <w:rsid w:val="00EC41BD"/>
    <w:rsid w:val="00ED0468"/>
    <w:rsid w:val="00ED3527"/>
    <w:rsid w:val="00ED3F26"/>
    <w:rsid w:val="00EE78EA"/>
    <w:rsid w:val="00EF37D4"/>
    <w:rsid w:val="00EF6DFD"/>
    <w:rsid w:val="00F024BD"/>
    <w:rsid w:val="00F03EFC"/>
    <w:rsid w:val="00F0459D"/>
    <w:rsid w:val="00F07BF9"/>
    <w:rsid w:val="00F12C99"/>
    <w:rsid w:val="00F137B7"/>
    <w:rsid w:val="00F14F8B"/>
    <w:rsid w:val="00F15663"/>
    <w:rsid w:val="00F20F0B"/>
    <w:rsid w:val="00F223EA"/>
    <w:rsid w:val="00F234EA"/>
    <w:rsid w:val="00F2399A"/>
    <w:rsid w:val="00F30DB2"/>
    <w:rsid w:val="00F33416"/>
    <w:rsid w:val="00F40E6C"/>
    <w:rsid w:val="00F424A7"/>
    <w:rsid w:val="00F467D8"/>
    <w:rsid w:val="00F50196"/>
    <w:rsid w:val="00F56CB7"/>
    <w:rsid w:val="00F57FFA"/>
    <w:rsid w:val="00F6385A"/>
    <w:rsid w:val="00F65527"/>
    <w:rsid w:val="00F666B8"/>
    <w:rsid w:val="00F66ECB"/>
    <w:rsid w:val="00F6790A"/>
    <w:rsid w:val="00F7209D"/>
    <w:rsid w:val="00F73A22"/>
    <w:rsid w:val="00F75DD2"/>
    <w:rsid w:val="00F802B2"/>
    <w:rsid w:val="00F80E2B"/>
    <w:rsid w:val="00F81754"/>
    <w:rsid w:val="00FA030B"/>
    <w:rsid w:val="00FA4802"/>
    <w:rsid w:val="00FA4AC7"/>
    <w:rsid w:val="00FB03C2"/>
    <w:rsid w:val="00FB062D"/>
    <w:rsid w:val="00FB1B68"/>
    <w:rsid w:val="00FB41A2"/>
    <w:rsid w:val="00FB7F5D"/>
    <w:rsid w:val="00FC0B9D"/>
    <w:rsid w:val="00FC1B25"/>
    <w:rsid w:val="00FC2177"/>
    <w:rsid w:val="00FD2A96"/>
    <w:rsid w:val="00FD56CE"/>
    <w:rsid w:val="00FE4329"/>
    <w:rsid w:val="00FF352F"/>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3236">
      <w:bodyDiv w:val="1"/>
      <w:marLeft w:val="0"/>
      <w:marRight w:val="0"/>
      <w:marTop w:val="0"/>
      <w:marBottom w:val="0"/>
      <w:divBdr>
        <w:top w:val="none" w:sz="0" w:space="0" w:color="auto"/>
        <w:left w:val="none" w:sz="0" w:space="0" w:color="auto"/>
        <w:bottom w:val="none" w:sz="0" w:space="0" w:color="auto"/>
        <w:right w:val="none" w:sz="0" w:space="0" w:color="auto"/>
      </w:divBdr>
    </w:div>
    <w:div w:id="729620061">
      <w:bodyDiv w:val="1"/>
      <w:marLeft w:val="0"/>
      <w:marRight w:val="0"/>
      <w:marTop w:val="0"/>
      <w:marBottom w:val="0"/>
      <w:divBdr>
        <w:top w:val="none" w:sz="0" w:space="0" w:color="auto"/>
        <w:left w:val="none" w:sz="0" w:space="0" w:color="auto"/>
        <w:bottom w:val="none" w:sz="0" w:space="0" w:color="auto"/>
        <w:right w:val="none" w:sz="0" w:space="0" w:color="auto"/>
      </w:divBdr>
      <w:divsChild>
        <w:div w:id="663972614">
          <w:marLeft w:val="288"/>
          <w:marRight w:val="0"/>
          <w:marTop w:val="134"/>
          <w:marBottom w:val="0"/>
          <w:divBdr>
            <w:top w:val="none" w:sz="0" w:space="0" w:color="auto"/>
            <w:left w:val="none" w:sz="0" w:space="0" w:color="auto"/>
            <w:bottom w:val="none" w:sz="0" w:space="0" w:color="auto"/>
            <w:right w:val="none" w:sz="0" w:space="0" w:color="auto"/>
          </w:divBdr>
        </w:div>
        <w:div w:id="320431416">
          <w:marLeft w:val="288"/>
          <w:marRight w:val="0"/>
          <w:marTop w:val="115"/>
          <w:marBottom w:val="0"/>
          <w:divBdr>
            <w:top w:val="none" w:sz="0" w:space="0" w:color="auto"/>
            <w:left w:val="none" w:sz="0" w:space="0" w:color="auto"/>
            <w:bottom w:val="none" w:sz="0" w:space="0" w:color="auto"/>
            <w:right w:val="none" w:sz="0" w:space="0" w:color="auto"/>
          </w:divBdr>
        </w:div>
        <w:div w:id="1080250917">
          <w:marLeft w:val="288"/>
          <w:marRight w:val="0"/>
          <w:marTop w:val="115"/>
          <w:marBottom w:val="0"/>
          <w:divBdr>
            <w:top w:val="none" w:sz="0" w:space="0" w:color="auto"/>
            <w:left w:val="none" w:sz="0" w:space="0" w:color="auto"/>
            <w:bottom w:val="none" w:sz="0" w:space="0" w:color="auto"/>
            <w:right w:val="none" w:sz="0" w:space="0" w:color="auto"/>
          </w:divBdr>
        </w:div>
        <w:div w:id="493684140">
          <w:marLeft w:val="288"/>
          <w:marRight w:val="0"/>
          <w:marTop w:val="115"/>
          <w:marBottom w:val="0"/>
          <w:divBdr>
            <w:top w:val="none" w:sz="0" w:space="0" w:color="auto"/>
            <w:left w:val="none" w:sz="0" w:space="0" w:color="auto"/>
            <w:bottom w:val="none" w:sz="0" w:space="0" w:color="auto"/>
            <w:right w:val="none" w:sz="0" w:space="0" w:color="auto"/>
          </w:divBdr>
        </w:div>
      </w:divsChild>
    </w:div>
    <w:div w:id="1075082292">
      <w:bodyDiv w:val="1"/>
      <w:marLeft w:val="0"/>
      <w:marRight w:val="0"/>
      <w:marTop w:val="0"/>
      <w:marBottom w:val="0"/>
      <w:divBdr>
        <w:top w:val="none" w:sz="0" w:space="0" w:color="auto"/>
        <w:left w:val="none" w:sz="0" w:space="0" w:color="auto"/>
        <w:bottom w:val="none" w:sz="0" w:space="0" w:color="auto"/>
        <w:right w:val="none" w:sz="0" w:space="0" w:color="auto"/>
      </w:divBdr>
    </w:div>
    <w:div w:id="1107653018">
      <w:bodyDiv w:val="1"/>
      <w:marLeft w:val="0"/>
      <w:marRight w:val="0"/>
      <w:marTop w:val="0"/>
      <w:marBottom w:val="0"/>
      <w:divBdr>
        <w:top w:val="none" w:sz="0" w:space="0" w:color="auto"/>
        <w:left w:val="none" w:sz="0" w:space="0" w:color="auto"/>
        <w:bottom w:val="none" w:sz="0" w:space="0" w:color="auto"/>
        <w:right w:val="none" w:sz="0" w:space="0" w:color="auto"/>
      </w:divBdr>
      <w:divsChild>
        <w:div w:id="669526360">
          <w:marLeft w:val="288"/>
          <w:marRight w:val="0"/>
          <w:marTop w:val="134"/>
          <w:marBottom w:val="0"/>
          <w:divBdr>
            <w:top w:val="none" w:sz="0" w:space="0" w:color="auto"/>
            <w:left w:val="none" w:sz="0" w:space="0" w:color="auto"/>
            <w:bottom w:val="none" w:sz="0" w:space="0" w:color="auto"/>
            <w:right w:val="none" w:sz="0" w:space="0" w:color="auto"/>
          </w:divBdr>
        </w:div>
        <w:div w:id="1857230624">
          <w:marLeft w:val="720"/>
          <w:marRight w:val="0"/>
          <w:marTop w:val="96"/>
          <w:marBottom w:val="0"/>
          <w:divBdr>
            <w:top w:val="none" w:sz="0" w:space="0" w:color="auto"/>
            <w:left w:val="none" w:sz="0" w:space="0" w:color="auto"/>
            <w:bottom w:val="none" w:sz="0" w:space="0" w:color="auto"/>
            <w:right w:val="none" w:sz="0" w:space="0" w:color="auto"/>
          </w:divBdr>
        </w:div>
        <w:div w:id="1535655006">
          <w:marLeft w:val="720"/>
          <w:marRight w:val="0"/>
          <w:marTop w:val="96"/>
          <w:marBottom w:val="0"/>
          <w:divBdr>
            <w:top w:val="none" w:sz="0" w:space="0" w:color="auto"/>
            <w:left w:val="none" w:sz="0" w:space="0" w:color="auto"/>
            <w:bottom w:val="none" w:sz="0" w:space="0" w:color="auto"/>
            <w:right w:val="none" w:sz="0" w:space="0" w:color="auto"/>
          </w:divBdr>
        </w:div>
        <w:div w:id="1613393913">
          <w:marLeft w:val="720"/>
          <w:marRight w:val="0"/>
          <w:marTop w:val="96"/>
          <w:marBottom w:val="0"/>
          <w:divBdr>
            <w:top w:val="none" w:sz="0" w:space="0" w:color="auto"/>
            <w:left w:val="none" w:sz="0" w:space="0" w:color="auto"/>
            <w:bottom w:val="none" w:sz="0" w:space="0" w:color="auto"/>
            <w:right w:val="none" w:sz="0" w:space="0" w:color="auto"/>
          </w:divBdr>
        </w:div>
        <w:div w:id="166485795">
          <w:marLeft w:val="720"/>
          <w:marRight w:val="0"/>
          <w:marTop w:val="96"/>
          <w:marBottom w:val="0"/>
          <w:divBdr>
            <w:top w:val="none" w:sz="0" w:space="0" w:color="auto"/>
            <w:left w:val="none" w:sz="0" w:space="0" w:color="auto"/>
            <w:bottom w:val="none" w:sz="0" w:space="0" w:color="auto"/>
            <w:right w:val="none" w:sz="0" w:space="0" w:color="auto"/>
          </w:divBdr>
        </w:div>
        <w:div w:id="1823889706">
          <w:marLeft w:val="720"/>
          <w:marRight w:val="0"/>
          <w:marTop w:val="96"/>
          <w:marBottom w:val="0"/>
          <w:divBdr>
            <w:top w:val="none" w:sz="0" w:space="0" w:color="auto"/>
            <w:left w:val="none" w:sz="0" w:space="0" w:color="auto"/>
            <w:bottom w:val="none" w:sz="0" w:space="0" w:color="auto"/>
            <w:right w:val="none" w:sz="0" w:space="0" w:color="auto"/>
          </w:divBdr>
        </w:div>
      </w:divsChild>
    </w:div>
    <w:div w:id="1301351264">
      <w:bodyDiv w:val="1"/>
      <w:marLeft w:val="0"/>
      <w:marRight w:val="0"/>
      <w:marTop w:val="0"/>
      <w:marBottom w:val="0"/>
      <w:divBdr>
        <w:top w:val="none" w:sz="0" w:space="0" w:color="auto"/>
        <w:left w:val="none" w:sz="0" w:space="0" w:color="auto"/>
        <w:bottom w:val="none" w:sz="0" w:space="0" w:color="auto"/>
        <w:right w:val="none" w:sz="0" w:space="0" w:color="auto"/>
      </w:divBdr>
    </w:div>
    <w:div w:id="1733120618">
      <w:bodyDiv w:val="1"/>
      <w:marLeft w:val="0"/>
      <w:marRight w:val="0"/>
      <w:marTop w:val="0"/>
      <w:marBottom w:val="0"/>
      <w:divBdr>
        <w:top w:val="none" w:sz="0" w:space="0" w:color="auto"/>
        <w:left w:val="none" w:sz="0" w:space="0" w:color="auto"/>
        <w:bottom w:val="none" w:sz="0" w:space="0" w:color="auto"/>
        <w:right w:val="none" w:sz="0" w:space="0" w:color="auto"/>
      </w:divBdr>
    </w:div>
    <w:div w:id="20671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1716</Words>
  <Characters>9785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11479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5</cp:revision>
  <dcterms:created xsi:type="dcterms:W3CDTF">2015-01-07T09:30:00Z</dcterms:created>
  <dcterms:modified xsi:type="dcterms:W3CDTF">2015-01-07T09:45:00Z</dcterms:modified>
</cp:coreProperties>
</file>