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191F0A" w:rsidRDefault="00191F0A" w:rsidP="008B6374"/>
    <w:p w:rsidR="00191F0A" w:rsidRDefault="00191F0A" w:rsidP="008B6374"/>
    <w:p w:rsidR="008B6374" w:rsidRDefault="008B6374" w:rsidP="008B6374"/>
    <w:p w:rsidR="00191F0A" w:rsidRPr="008B6374" w:rsidRDefault="00191F0A" w:rsidP="00191F0A">
      <w:pPr>
        <w:jc w:val="center"/>
        <w:rPr>
          <w:sz w:val="44"/>
          <w:szCs w:val="44"/>
        </w:rPr>
      </w:pPr>
      <w:r w:rsidRPr="008B6374">
        <w:rPr>
          <w:sz w:val="44"/>
          <w:szCs w:val="44"/>
        </w:rPr>
        <w:t>MGT 301</w:t>
      </w:r>
    </w:p>
    <w:p w:rsidR="00191F0A" w:rsidRPr="008B6374" w:rsidRDefault="00191F0A" w:rsidP="00191F0A">
      <w:pPr>
        <w:jc w:val="center"/>
        <w:rPr>
          <w:sz w:val="44"/>
          <w:szCs w:val="44"/>
        </w:rPr>
      </w:pPr>
    </w:p>
    <w:p w:rsidR="00191F0A" w:rsidRPr="008B6374" w:rsidRDefault="00191F0A" w:rsidP="00191F0A">
      <w:pPr>
        <w:jc w:val="center"/>
        <w:rPr>
          <w:sz w:val="44"/>
          <w:szCs w:val="44"/>
        </w:rPr>
      </w:pPr>
      <w:r w:rsidRPr="008B6374">
        <w:rPr>
          <w:sz w:val="44"/>
          <w:szCs w:val="44"/>
        </w:rPr>
        <w:t>Research Tools &amp; Techniques</w:t>
      </w:r>
    </w:p>
    <w:p w:rsidR="00191F0A" w:rsidRPr="008B6374" w:rsidRDefault="00191F0A" w:rsidP="00191F0A">
      <w:pPr>
        <w:jc w:val="center"/>
        <w:rPr>
          <w:sz w:val="44"/>
          <w:szCs w:val="44"/>
        </w:rPr>
      </w:pPr>
    </w:p>
    <w:p w:rsidR="00191F0A" w:rsidRPr="008B6374" w:rsidRDefault="00191F0A" w:rsidP="00191F0A">
      <w:pPr>
        <w:jc w:val="center"/>
        <w:rPr>
          <w:sz w:val="44"/>
          <w:szCs w:val="44"/>
        </w:rPr>
      </w:pPr>
    </w:p>
    <w:p w:rsidR="00191F0A" w:rsidRPr="008B6374" w:rsidRDefault="00191F0A" w:rsidP="00191F0A">
      <w:pPr>
        <w:jc w:val="center"/>
        <w:rPr>
          <w:sz w:val="44"/>
          <w:szCs w:val="44"/>
        </w:rPr>
      </w:pPr>
    </w:p>
    <w:p w:rsidR="00191F0A" w:rsidRPr="008B6374" w:rsidRDefault="00191F0A" w:rsidP="00191F0A">
      <w:pPr>
        <w:jc w:val="center"/>
        <w:rPr>
          <w:sz w:val="44"/>
          <w:szCs w:val="44"/>
        </w:rPr>
      </w:pPr>
    </w:p>
    <w:p w:rsidR="00191F0A" w:rsidRDefault="00191F0A" w:rsidP="00191F0A">
      <w:pPr>
        <w:jc w:val="center"/>
        <w:rPr>
          <w:sz w:val="44"/>
          <w:szCs w:val="44"/>
        </w:rPr>
      </w:pPr>
      <w:r>
        <w:rPr>
          <w:sz w:val="44"/>
          <w:szCs w:val="44"/>
        </w:rPr>
        <w:t>Lecture Notes</w:t>
      </w: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p>
    <w:p w:rsidR="00191F0A" w:rsidRDefault="00191F0A" w:rsidP="00191F0A">
      <w:pPr>
        <w:jc w:val="center"/>
        <w:rPr>
          <w:sz w:val="44"/>
          <w:szCs w:val="44"/>
        </w:rPr>
      </w:pPr>
      <w:r>
        <w:rPr>
          <w:sz w:val="44"/>
          <w:szCs w:val="44"/>
        </w:rPr>
        <w:t>Section II</w:t>
      </w:r>
      <w:r>
        <w:rPr>
          <w:sz w:val="44"/>
          <w:szCs w:val="44"/>
        </w:rPr>
        <w:t>I</w:t>
      </w:r>
    </w:p>
    <w:p w:rsidR="00191F0A" w:rsidRDefault="00191F0A" w:rsidP="00191F0A">
      <w:pPr>
        <w:jc w:val="center"/>
        <w:rPr>
          <w:sz w:val="44"/>
          <w:szCs w:val="44"/>
        </w:rPr>
      </w:pPr>
      <w:r>
        <w:rPr>
          <w:sz w:val="44"/>
          <w:szCs w:val="44"/>
        </w:rPr>
        <w:t>(Lecture 07, 08 &amp; 09</w:t>
      </w:r>
      <w:r>
        <w:rPr>
          <w:sz w:val="44"/>
          <w:szCs w:val="44"/>
        </w:rPr>
        <w:t>)</w:t>
      </w:r>
    </w:p>
    <w:p w:rsidR="00191F0A" w:rsidRDefault="00191F0A" w:rsidP="00191F0A">
      <w:pPr>
        <w:jc w:val="center"/>
        <w:rPr>
          <w:sz w:val="44"/>
          <w:szCs w:val="44"/>
        </w:rPr>
      </w:pPr>
    </w:p>
    <w:p w:rsidR="00191F0A" w:rsidRDefault="00191F0A" w:rsidP="00191F0A">
      <w:pPr>
        <w:jc w:val="center"/>
        <w:rPr>
          <w:sz w:val="44"/>
          <w:szCs w:val="44"/>
        </w:rPr>
      </w:pPr>
    </w:p>
    <w:p w:rsidR="008B6374" w:rsidRDefault="008B6374" w:rsidP="008B6374"/>
    <w:p w:rsidR="008B6374" w:rsidRDefault="008B6374" w:rsidP="008B6374"/>
    <w:p w:rsidR="008B6374" w:rsidRDefault="008B6374" w:rsidP="008B6374"/>
    <w:p w:rsidR="008B6374" w:rsidRDefault="008B6374" w:rsidP="008B6374"/>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6670F0" w:rsidRDefault="006670F0" w:rsidP="00443FAA">
      <w:pPr>
        <w:jc w:val="both"/>
        <w:rPr>
          <w:sz w:val="44"/>
          <w:szCs w:val="44"/>
        </w:rPr>
      </w:pPr>
    </w:p>
    <w:p w:rsidR="006670F0" w:rsidRDefault="006670F0" w:rsidP="006670F0">
      <w:pPr>
        <w:rPr>
          <w:rFonts w:ascii="Times New Roman" w:hAnsi="Times New Roman" w:cs="Times New Roman"/>
          <w:sz w:val="28"/>
          <w:szCs w:val="28"/>
        </w:rPr>
      </w:pPr>
      <w:r>
        <w:rPr>
          <w:rFonts w:ascii="Times New Roman" w:hAnsi="Times New Roman" w:cs="Times New Roman"/>
          <w:sz w:val="28"/>
          <w:szCs w:val="28"/>
        </w:rPr>
        <w:lastRenderedPageBreak/>
        <w:t>CHAPTER 4</w:t>
      </w:r>
    </w:p>
    <w:p w:rsidR="006670F0" w:rsidRDefault="006670F0" w:rsidP="006670F0">
      <w:pPr>
        <w:jc w:val="center"/>
        <w:rPr>
          <w:rFonts w:ascii="Times New Roman" w:hAnsi="Times New Roman" w:cs="Times New Roman"/>
          <w:sz w:val="28"/>
          <w:szCs w:val="28"/>
        </w:rPr>
      </w:pPr>
      <w:r>
        <w:rPr>
          <w:rFonts w:ascii="Times New Roman" w:hAnsi="Times New Roman" w:cs="Times New Roman"/>
          <w:sz w:val="28"/>
          <w:szCs w:val="28"/>
        </w:rPr>
        <w:t xml:space="preserve">Research Process: Step </w:t>
      </w:r>
      <w:r w:rsidRPr="00774B98">
        <w:rPr>
          <w:rFonts w:ascii="Times New Roman" w:hAnsi="Times New Roman" w:cs="Times New Roman"/>
          <w:sz w:val="28"/>
          <w:szCs w:val="28"/>
        </w:rPr>
        <w:t>1</w:t>
      </w:r>
      <w:r>
        <w:rPr>
          <w:rFonts w:ascii="Times New Roman" w:hAnsi="Times New Roman" w:cs="Times New Roman"/>
          <w:sz w:val="28"/>
          <w:szCs w:val="28"/>
        </w:rPr>
        <w:t>-3</w:t>
      </w:r>
    </w:p>
    <w:p w:rsidR="006670F0" w:rsidRDefault="006670F0" w:rsidP="00443FAA">
      <w:pPr>
        <w:jc w:val="both"/>
        <w:rPr>
          <w:sz w:val="44"/>
          <w:szCs w:val="44"/>
        </w:rPr>
      </w:pPr>
    </w:p>
    <w:p w:rsidR="00E70F59" w:rsidRPr="00443FAA" w:rsidRDefault="00443FAA" w:rsidP="00443FAA">
      <w:pPr>
        <w:jc w:val="both"/>
        <w:rPr>
          <w:rFonts w:ascii="Times New Roman" w:hAnsi="Times New Roman" w:cs="Times New Roman"/>
          <w:sz w:val="24"/>
          <w:szCs w:val="24"/>
        </w:rPr>
      </w:pPr>
      <w:r w:rsidRPr="00443FAA">
        <w:rPr>
          <w:rFonts w:ascii="Times New Roman" w:hAnsi="Times New Roman" w:cs="Times New Roman"/>
          <w:sz w:val="24"/>
          <w:szCs w:val="24"/>
        </w:rPr>
        <w:t>5.</w:t>
      </w:r>
      <w:r>
        <w:rPr>
          <w:rFonts w:ascii="Times New Roman" w:hAnsi="Times New Roman" w:cs="Times New Roman"/>
          <w:sz w:val="24"/>
          <w:szCs w:val="24"/>
        </w:rPr>
        <w:t xml:space="preserve"> </w:t>
      </w:r>
      <w:r w:rsidRPr="00443FAA">
        <w:rPr>
          <w:rFonts w:ascii="Times New Roman" w:hAnsi="Times New Roman" w:cs="Times New Roman"/>
          <w:sz w:val="24"/>
          <w:szCs w:val="24"/>
        </w:rPr>
        <w:t>Literature Survey</w:t>
      </w:r>
      <w:r>
        <w:rPr>
          <w:rFonts w:ascii="Times New Roman" w:hAnsi="Times New Roman" w:cs="Times New Roman"/>
          <w:sz w:val="24"/>
          <w:szCs w:val="24"/>
        </w:rPr>
        <w:t>:</w:t>
      </w:r>
    </w:p>
    <w:p w:rsidR="00E70F59" w:rsidRPr="00E70F59" w:rsidRDefault="00E70F59" w:rsidP="00E70F59">
      <w:pPr>
        <w:jc w:val="both"/>
        <w:rPr>
          <w:rFonts w:ascii="Times New Roman" w:hAnsi="Times New Roman" w:cs="Times New Roman"/>
          <w:sz w:val="24"/>
          <w:szCs w:val="24"/>
        </w:rPr>
      </w:pPr>
      <w:r w:rsidRPr="00E70F59">
        <w:rPr>
          <w:rFonts w:ascii="Times New Roman" w:hAnsi="Times New Roman" w:cs="Times New Roman"/>
          <w:sz w:val="24"/>
          <w:szCs w:val="24"/>
        </w:rPr>
        <w:t>Literature survey is conducted to check how similar problems were tackled in the other organizations.</w:t>
      </w:r>
      <w:r w:rsidR="00443FAA">
        <w:rPr>
          <w:rFonts w:ascii="Times New Roman" w:hAnsi="Times New Roman" w:cs="Times New Roman"/>
          <w:sz w:val="24"/>
          <w:szCs w:val="24"/>
        </w:rPr>
        <w:t xml:space="preserve"> </w:t>
      </w:r>
      <w:r w:rsidRPr="00E70F59">
        <w:rPr>
          <w:rFonts w:ascii="Times New Roman" w:hAnsi="Times New Roman" w:cs="Times New Roman"/>
          <w:sz w:val="24"/>
          <w:szCs w:val="24"/>
        </w:rPr>
        <w:t xml:space="preserve">Literature survey is the documentation </w:t>
      </w:r>
      <w:r w:rsidR="00443FAA" w:rsidRPr="00E70F59">
        <w:rPr>
          <w:rFonts w:ascii="Times New Roman" w:hAnsi="Times New Roman" w:cs="Times New Roman"/>
          <w:sz w:val="24"/>
          <w:szCs w:val="24"/>
        </w:rPr>
        <w:t>of a</w:t>
      </w:r>
      <w:r w:rsidRPr="00E70F59">
        <w:rPr>
          <w:rFonts w:ascii="Times New Roman" w:hAnsi="Times New Roman" w:cs="Times New Roman"/>
          <w:sz w:val="24"/>
          <w:szCs w:val="24"/>
        </w:rPr>
        <w:t xml:space="preserve"> comprehensive review of the published and unpublished work from secondary sources of </w:t>
      </w:r>
      <w:r w:rsidR="00443FAA" w:rsidRPr="00E70F59">
        <w:rPr>
          <w:rFonts w:ascii="Times New Roman" w:hAnsi="Times New Roman" w:cs="Times New Roman"/>
          <w:sz w:val="24"/>
          <w:szCs w:val="24"/>
        </w:rPr>
        <w:t>data in</w:t>
      </w:r>
      <w:r w:rsidRPr="00E70F59">
        <w:rPr>
          <w:rFonts w:ascii="Times New Roman" w:hAnsi="Times New Roman" w:cs="Times New Roman"/>
          <w:sz w:val="24"/>
          <w:szCs w:val="24"/>
        </w:rPr>
        <w:t xml:space="preserve"> the area of specific interest to the researcher.</w:t>
      </w:r>
      <w:r w:rsidR="00443FAA">
        <w:rPr>
          <w:rFonts w:ascii="Times New Roman" w:hAnsi="Times New Roman" w:cs="Times New Roman"/>
          <w:sz w:val="24"/>
          <w:szCs w:val="24"/>
        </w:rPr>
        <w:t xml:space="preserve"> The sources of this review are Libraries, books, World Wide Web</w:t>
      </w:r>
      <w:r w:rsidRPr="00E70F59">
        <w:rPr>
          <w:rFonts w:ascii="Times New Roman" w:hAnsi="Times New Roman" w:cs="Times New Roman"/>
          <w:sz w:val="24"/>
          <w:szCs w:val="24"/>
        </w:rPr>
        <w:t xml:space="preserve">, magazines, conference proceedings, </w:t>
      </w:r>
      <w:r w:rsidR="00443FAA">
        <w:rPr>
          <w:rFonts w:ascii="Times New Roman" w:hAnsi="Times New Roman" w:cs="Times New Roman"/>
          <w:sz w:val="24"/>
          <w:szCs w:val="24"/>
        </w:rPr>
        <w:t>thesis, government publications</w:t>
      </w:r>
      <w:r w:rsidRPr="00E70F59">
        <w:rPr>
          <w:rFonts w:ascii="Times New Roman" w:hAnsi="Times New Roman" w:cs="Times New Roman"/>
          <w:sz w:val="24"/>
          <w:szCs w:val="24"/>
        </w:rPr>
        <w:t xml:space="preserve"> and financial reports. </w:t>
      </w:r>
    </w:p>
    <w:p w:rsidR="00E70F59" w:rsidRPr="00A621F1" w:rsidRDefault="00A621F1" w:rsidP="00A621F1">
      <w:pPr>
        <w:jc w:val="both"/>
        <w:rPr>
          <w:rFonts w:ascii="Times New Roman" w:hAnsi="Times New Roman" w:cs="Times New Roman"/>
          <w:sz w:val="24"/>
          <w:szCs w:val="24"/>
        </w:rPr>
      </w:pPr>
      <w:r w:rsidRPr="00A621F1">
        <w:rPr>
          <w:rFonts w:ascii="Times New Roman" w:hAnsi="Times New Roman" w:cs="Times New Roman"/>
          <w:sz w:val="24"/>
          <w:szCs w:val="24"/>
        </w:rPr>
        <w:t>A.</w:t>
      </w:r>
      <w:r>
        <w:rPr>
          <w:rFonts w:ascii="Times New Roman" w:hAnsi="Times New Roman" w:cs="Times New Roman"/>
          <w:sz w:val="24"/>
          <w:szCs w:val="24"/>
        </w:rPr>
        <w:t xml:space="preserve"> </w:t>
      </w:r>
      <w:r w:rsidRPr="00A621F1">
        <w:rPr>
          <w:rFonts w:ascii="Times New Roman" w:hAnsi="Times New Roman" w:cs="Times New Roman"/>
          <w:sz w:val="24"/>
          <w:szCs w:val="24"/>
        </w:rPr>
        <w:t>Why Have Literature Survey</w:t>
      </w:r>
      <w:r>
        <w:rPr>
          <w:rFonts w:ascii="Times New Roman" w:hAnsi="Times New Roman" w:cs="Times New Roman"/>
          <w:sz w:val="24"/>
          <w:szCs w:val="24"/>
        </w:rPr>
        <w:t>:</w:t>
      </w:r>
    </w:p>
    <w:p w:rsidR="00E70F59" w:rsidRPr="00E70F59" w:rsidRDefault="00A621F1" w:rsidP="00E70F59">
      <w:pPr>
        <w:jc w:val="both"/>
        <w:rPr>
          <w:rFonts w:ascii="Times New Roman" w:hAnsi="Times New Roman" w:cs="Times New Roman"/>
          <w:sz w:val="24"/>
          <w:szCs w:val="24"/>
        </w:rPr>
      </w:pPr>
      <w:r w:rsidRPr="00E70F59">
        <w:rPr>
          <w:rFonts w:ascii="Times New Roman" w:hAnsi="Times New Roman" w:cs="Times New Roman"/>
          <w:sz w:val="24"/>
          <w:szCs w:val="24"/>
        </w:rPr>
        <w:t>A good literature survey ensures that:</w:t>
      </w:r>
    </w:p>
    <w:p w:rsidR="00E70F59" w:rsidRPr="00A621F1" w:rsidRDefault="00E70F59" w:rsidP="00C9489A">
      <w:pPr>
        <w:pStyle w:val="ListParagraph"/>
        <w:numPr>
          <w:ilvl w:val="0"/>
          <w:numId w:val="27"/>
        </w:numPr>
        <w:jc w:val="both"/>
        <w:rPr>
          <w:rFonts w:ascii="Times New Roman" w:hAnsi="Times New Roman" w:cs="Times New Roman"/>
          <w:sz w:val="24"/>
          <w:szCs w:val="24"/>
        </w:rPr>
      </w:pPr>
      <w:r w:rsidRPr="00A621F1">
        <w:rPr>
          <w:rFonts w:ascii="Times New Roman" w:hAnsi="Times New Roman" w:cs="Times New Roman"/>
          <w:sz w:val="24"/>
          <w:szCs w:val="24"/>
        </w:rPr>
        <w:t>Distinction between symptoms and real problem is made</w:t>
      </w:r>
      <w:r w:rsidR="00A621F1" w:rsidRPr="00A621F1">
        <w:rPr>
          <w:rFonts w:ascii="Times New Roman" w:hAnsi="Times New Roman" w:cs="Times New Roman"/>
          <w:sz w:val="24"/>
          <w:szCs w:val="24"/>
        </w:rPr>
        <w:t>.</w:t>
      </w:r>
    </w:p>
    <w:p w:rsidR="00E70F59" w:rsidRPr="00A621F1" w:rsidRDefault="00E70F59" w:rsidP="00C9489A">
      <w:pPr>
        <w:pStyle w:val="ListParagraph"/>
        <w:numPr>
          <w:ilvl w:val="0"/>
          <w:numId w:val="27"/>
        </w:numPr>
        <w:jc w:val="both"/>
        <w:rPr>
          <w:rFonts w:ascii="Times New Roman" w:hAnsi="Times New Roman" w:cs="Times New Roman"/>
          <w:sz w:val="24"/>
          <w:szCs w:val="24"/>
        </w:rPr>
      </w:pPr>
      <w:r w:rsidRPr="00A621F1">
        <w:rPr>
          <w:rFonts w:ascii="Times New Roman" w:hAnsi="Times New Roman" w:cs="Times New Roman"/>
          <w:sz w:val="24"/>
          <w:szCs w:val="24"/>
        </w:rPr>
        <w:t>Important variables are identified</w:t>
      </w:r>
      <w:r w:rsidR="00A621F1" w:rsidRPr="00A621F1">
        <w:rPr>
          <w:rFonts w:ascii="Times New Roman" w:hAnsi="Times New Roman" w:cs="Times New Roman"/>
          <w:sz w:val="24"/>
          <w:szCs w:val="24"/>
        </w:rPr>
        <w:t>.</w:t>
      </w:r>
    </w:p>
    <w:p w:rsidR="00E70F59" w:rsidRPr="00A621F1" w:rsidRDefault="00E70F59" w:rsidP="00C9489A">
      <w:pPr>
        <w:pStyle w:val="ListParagraph"/>
        <w:numPr>
          <w:ilvl w:val="0"/>
          <w:numId w:val="27"/>
        </w:numPr>
        <w:jc w:val="both"/>
        <w:rPr>
          <w:rFonts w:ascii="Times New Roman" w:hAnsi="Times New Roman" w:cs="Times New Roman"/>
          <w:sz w:val="24"/>
          <w:szCs w:val="24"/>
        </w:rPr>
      </w:pPr>
      <w:r w:rsidRPr="00A621F1">
        <w:rPr>
          <w:rFonts w:ascii="Times New Roman" w:hAnsi="Times New Roman" w:cs="Times New Roman"/>
          <w:sz w:val="24"/>
          <w:szCs w:val="24"/>
        </w:rPr>
        <w:t>Develop theoretical framework and hypothesis-how to proceed further</w:t>
      </w:r>
      <w:r w:rsidR="00A621F1" w:rsidRPr="00A621F1">
        <w:rPr>
          <w:rFonts w:ascii="Times New Roman" w:hAnsi="Times New Roman" w:cs="Times New Roman"/>
          <w:sz w:val="24"/>
          <w:szCs w:val="24"/>
        </w:rPr>
        <w:t>.</w:t>
      </w:r>
    </w:p>
    <w:p w:rsidR="00E70F59" w:rsidRPr="00A621F1" w:rsidRDefault="00E70F59" w:rsidP="00C9489A">
      <w:pPr>
        <w:pStyle w:val="ListParagraph"/>
        <w:numPr>
          <w:ilvl w:val="0"/>
          <w:numId w:val="27"/>
        </w:numPr>
        <w:jc w:val="both"/>
        <w:rPr>
          <w:rFonts w:ascii="Times New Roman" w:hAnsi="Times New Roman" w:cs="Times New Roman"/>
          <w:sz w:val="24"/>
          <w:szCs w:val="24"/>
        </w:rPr>
      </w:pPr>
      <w:r w:rsidRPr="00A621F1">
        <w:rPr>
          <w:rFonts w:ascii="Times New Roman" w:hAnsi="Times New Roman" w:cs="Times New Roman"/>
          <w:sz w:val="24"/>
          <w:szCs w:val="24"/>
        </w:rPr>
        <w:t>Problem statement can be made with more precision</w:t>
      </w:r>
      <w:r w:rsidR="00A621F1" w:rsidRPr="00A621F1">
        <w:rPr>
          <w:rFonts w:ascii="Times New Roman" w:hAnsi="Times New Roman" w:cs="Times New Roman"/>
          <w:sz w:val="24"/>
          <w:szCs w:val="24"/>
        </w:rPr>
        <w:t>.</w:t>
      </w:r>
    </w:p>
    <w:p w:rsidR="00E70F59" w:rsidRPr="00A621F1" w:rsidRDefault="00E70F59" w:rsidP="00C9489A">
      <w:pPr>
        <w:pStyle w:val="ListParagraph"/>
        <w:numPr>
          <w:ilvl w:val="0"/>
          <w:numId w:val="27"/>
        </w:numPr>
        <w:jc w:val="both"/>
        <w:rPr>
          <w:rFonts w:ascii="Times New Roman" w:hAnsi="Times New Roman" w:cs="Times New Roman"/>
          <w:sz w:val="24"/>
          <w:szCs w:val="24"/>
        </w:rPr>
      </w:pPr>
      <w:r w:rsidRPr="00A621F1">
        <w:rPr>
          <w:rFonts w:ascii="Times New Roman" w:hAnsi="Times New Roman" w:cs="Times New Roman"/>
          <w:sz w:val="24"/>
          <w:szCs w:val="24"/>
        </w:rPr>
        <w:t>Avoid reinventing the wheel</w:t>
      </w:r>
      <w:r w:rsidR="00A621F1" w:rsidRPr="00A621F1">
        <w:rPr>
          <w:rFonts w:ascii="Times New Roman" w:hAnsi="Times New Roman" w:cs="Times New Roman"/>
          <w:sz w:val="24"/>
          <w:szCs w:val="24"/>
        </w:rPr>
        <w:t>.</w:t>
      </w:r>
    </w:p>
    <w:p w:rsidR="00E70F59" w:rsidRPr="00A621F1" w:rsidRDefault="00E70F59" w:rsidP="00C9489A">
      <w:pPr>
        <w:pStyle w:val="ListParagraph"/>
        <w:numPr>
          <w:ilvl w:val="0"/>
          <w:numId w:val="27"/>
        </w:numPr>
        <w:jc w:val="both"/>
        <w:rPr>
          <w:rFonts w:ascii="Times New Roman" w:hAnsi="Times New Roman" w:cs="Times New Roman"/>
          <w:sz w:val="24"/>
          <w:szCs w:val="24"/>
        </w:rPr>
      </w:pPr>
      <w:r w:rsidRPr="00A621F1">
        <w:rPr>
          <w:rFonts w:ascii="Times New Roman" w:hAnsi="Times New Roman" w:cs="Times New Roman"/>
          <w:sz w:val="24"/>
          <w:szCs w:val="24"/>
        </w:rPr>
        <w:t>Recognition in the scientific community of the problem as relevant and real</w:t>
      </w:r>
      <w:r w:rsidR="00A621F1" w:rsidRPr="00A621F1">
        <w:rPr>
          <w:rFonts w:ascii="Times New Roman" w:hAnsi="Times New Roman" w:cs="Times New Roman"/>
          <w:sz w:val="24"/>
          <w:szCs w:val="24"/>
        </w:rPr>
        <w:t>.</w:t>
      </w:r>
    </w:p>
    <w:p w:rsidR="00E70F59" w:rsidRPr="00E70F59" w:rsidRDefault="00AB0234" w:rsidP="00E70F59">
      <w:pPr>
        <w:jc w:val="both"/>
        <w:rPr>
          <w:rFonts w:ascii="Times New Roman" w:hAnsi="Times New Roman" w:cs="Times New Roman"/>
          <w:sz w:val="24"/>
          <w:szCs w:val="24"/>
        </w:rPr>
      </w:pPr>
      <w:r>
        <w:rPr>
          <w:rFonts w:ascii="Times New Roman" w:hAnsi="Times New Roman" w:cs="Times New Roman"/>
          <w:sz w:val="24"/>
          <w:szCs w:val="24"/>
        </w:rPr>
        <w:t xml:space="preserve">B. Steps in </w:t>
      </w:r>
      <w:r w:rsidRPr="00E70F59">
        <w:rPr>
          <w:rFonts w:ascii="Times New Roman" w:hAnsi="Times New Roman" w:cs="Times New Roman"/>
          <w:sz w:val="24"/>
          <w:szCs w:val="24"/>
        </w:rPr>
        <w:t>Conducting the Literature Survey</w:t>
      </w:r>
    </w:p>
    <w:p w:rsidR="00E70F59" w:rsidRPr="00AB0234" w:rsidRDefault="00E70F59" w:rsidP="00C9489A">
      <w:pPr>
        <w:pStyle w:val="ListParagraph"/>
        <w:numPr>
          <w:ilvl w:val="0"/>
          <w:numId w:val="28"/>
        </w:numPr>
        <w:jc w:val="both"/>
        <w:rPr>
          <w:rFonts w:ascii="Times New Roman" w:hAnsi="Times New Roman" w:cs="Times New Roman"/>
          <w:sz w:val="24"/>
          <w:szCs w:val="24"/>
        </w:rPr>
      </w:pPr>
      <w:r w:rsidRPr="00AB0234">
        <w:rPr>
          <w:rFonts w:ascii="Times New Roman" w:hAnsi="Times New Roman" w:cs="Times New Roman"/>
          <w:sz w:val="24"/>
          <w:szCs w:val="24"/>
        </w:rPr>
        <w:t>Identify the relevant sources</w:t>
      </w:r>
      <w:r w:rsidR="00AB0234">
        <w:rPr>
          <w:rFonts w:ascii="Times New Roman" w:hAnsi="Times New Roman" w:cs="Times New Roman"/>
          <w:sz w:val="24"/>
          <w:szCs w:val="24"/>
        </w:rPr>
        <w:t>.</w:t>
      </w:r>
    </w:p>
    <w:p w:rsidR="00E70F59" w:rsidRPr="00AB0234" w:rsidRDefault="00AB0234" w:rsidP="00C9489A">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Extract</w:t>
      </w:r>
      <w:r w:rsidR="00E70F59" w:rsidRPr="00AB0234">
        <w:rPr>
          <w:rFonts w:ascii="Times New Roman" w:hAnsi="Times New Roman" w:cs="Times New Roman"/>
          <w:sz w:val="24"/>
          <w:szCs w:val="24"/>
        </w:rPr>
        <w:t xml:space="preserve"> the relevant information</w:t>
      </w:r>
      <w:r>
        <w:rPr>
          <w:rFonts w:ascii="Times New Roman" w:hAnsi="Times New Roman" w:cs="Times New Roman"/>
          <w:sz w:val="24"/>
          <w:szCs w:val="24"/>
        </w:rPr>
        <w:t>.</w:t>
      </w:r>
    </w:p>
    <w:p w:rsidR="00E70F59" w:rsidRPr="00AB0234" w:rsidRDefault="00AB0234" w:rsidP="00C9489A">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Write</w:t>
      </w:r>
      <w:r w:rsidR="00E70F59" w:rsidRPr="00AB0234">
        <w:rPr>
          <w:rFonts w:ascii="Times New Roman" w:hAnsi="Times New Roman" w:cs="Times New Roman"/>
          <w:sz w:val="24"/>
          <w:szCs w:val="24"/>
        </w:rPr>
        <w:t xml:space="preserve"> up the literature review</w:t>
      </w:r>
      <w:r>
        <w:rPr>
          <w:rFonts w:ascii="Times New Roman" w:hAnsi="Times New Roman" w:cs="Times New Roman"/>
          <w:sz w:val="24"/>
          <w:szCs w:val="24"/>
        </w:rPr>
        <w:t>.</w:t>
      </w:r>
    </w:p>
    <w:p w:rsidR="00E70F59" w:rsidRPr="00E70F59" w:rsidRDefault="001E59B1" w:rsidP="00E70F59">
      <w:pPr>
        <w:jc w:val="both"/>
        <w:rPr>
          <w:rFonts w:ascii="Times New Roman" w:hAnsi="Times New Roman" w:cs="Times New Roman"/>
          <w:sz w:val="24"/>
          <w:szCs w:val="24"/>
        </w:rPr>
      </w:pPr>
      <w:r>
        <w:rPr>
          <w:rFonts w:ascii="Times New Roman" w:hAnsi="Times New Roman" w:cs="Times New Roman"/>
          <w:sz w:val="24"/>
          <w:szCs w:val="24"/>
        </w:rPr>
        <w:t xml:space="preserve">i). </w:t>
      </w:r>
      <w:r w:rsidR="00E70F59" w:rsidRPr="00E70F59">
        <w:rPr>
          <w:rFonts w:ascii="Times New Roman" w:hAnsi="Times New Roman" w:cs="Times New Roman"/>
          <w:sz w:val="24"/>
          <w:szCs w:val="24"/>
        </w:rPr>
        <w:t>Relevant Sources</w:t>
      </w:r>
      <w:r w:rsidR="00737F21">
        <w:rPr>
          <w:rFonts w:ascii="Times New Roman" w:hAnsi="Times New Roman" w:cs="Times New Roman"/>
          <w:sz w:val="24"/>
          <w:szCs w:val="24"/>
        </w:rPr>
        <w:t>:</w:t>
      </w:r>
    </w:p>
    <w:p w:rsidR="00E70F59" w:rsidRDefault="001E59B1" w:rsidP="006457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Bibliographic databases have only </w:t>
      </w:r>
      <w:r w:rsidR="00E70F59" w:rsidRPr="00E70F59">
        <w:rPr>
          <w:rFonts w:ascii="Times New Roman" w:hAnsi="Times New Roman" w:cs="Times New Roman"/>
          <w:sz w:val="24"/>
          <w:szCs w:val="24"/>
        </w:rPr>
        <w:t>article name, date</w:t>
      </w:r>
      <w:r>
        <w:rPr>
          <w:rFonts w:ascii="Times New Roman" w:hAnsi="Times New Roman" w:cs="Times New Roman"/>
          <w:sz w:val="24"/>
          <w:szCs w:val="24"/>
        </w:rPr>
        <w:t xml:space="preserve"> of publication and author name. Abstract databases have </w:t>
      </w:r>
      <w:r w:rsidR="00E70F59" w:rsidRPr="00E70F59">
        <w:rPr>
          <w:rFonts w:ascii="Times New Roman" w:hAnsi="Times New Roman" w:cs="Times New Roman"/>
          <w:sz w:val="24"/>
          <w:szCs w:val="24"/>
        </w:rPr>
        <w:t xml:space="preserve">all </w:t>
      </w:r>
      <w:r>
        <w:rPr>
          <w:rFonts w:ascii="Times New Roman" w:hAnsi="Times New Roman" w:cs="Times New Roman"/>
          <w:sz w:val="24"/>
          <w:szCs w:val="24"/>
        </w:rPr>
        <w:t>of above plus brief summary of the article while f</w:t>
      </w:r>
      <w:r w:rsidR="00E70F59" w:rsidRPr="00E70F59">
        <w:rPr>
          <w:rFonts w:ascii="Times New Roman" w:hAnsi="Times New Roman" w:cs="Times New Roman"/>
          <w:sz w:val="24"/>
          <w:szCs w:val="24"/>
        </w:rPr>
        <w:t>ull</w:t>
      </w:r>
      <w:r>
        <w:rPr>
          <w:rFonts w:ascii="Times New Roman" w:hAnsi="Times New Roman" w:cs="Times New Roman"/>
          <w:sz w:val="24"/>
          <w:szCs w:val="24"/>
        </w:rPr>
        <w:t xml:space="preserve"> databases include all of above plus article as well. You can thus search articles and the related abstracts related to your field in research from any of the sources of review as mentioned above. </w:t>
      </w:r>
    </w:p>
    <w:p w:rsidR="006457DE" w:rsidRPr="00E70F59" w:rsidRDefault="006457DE" w:rsidP="006457DE">
      <w:pPr>
        <w:spacing w:after="0" w:line="240" w:lineRule="auto"/>
        <w:jc w:val="both"/>
        <w:rPr>
          <w:rFonts w:ascii="Times New Roman" w:hAnsi="Times New Roman" w:cs="Times New Roman"/>
          <w:sz w:val="24"/>
          <w:szCs w:val="24"/>
        </w:rPr>
      </w:pPr>
    </w:p>
    <w:p w:rsidR="00E70F59" w:rsidRDefault="006457DE" w:rsidP="00E70F59">
      <w:pPr>
        <w:jc w:val="both"/>
        <w:rPr>
          <w:rFonts w:ascii="Times New Roman" w:hAnsi="Times New Roman" w:cs="Times New Roman"/>
          <w:sz w:val="24"/>
          <w:szCs w:val="24"/>
        </w:rPr>
      </w:pPr>
      <w:r>
        <w:rPr>
          <w:rFonts w:ascii="Times New Roman" w:hAnsi="Times New Roman" w:cs="Times New Roman"/>
          <w:sz w:val="24"/>
          <w:szCs w:val="24"/>
        </w:rPr>
        <w:t xml:space="preserve">ii). </w:t>
      </w:r>
      <w:r w:rsidRPr="00E70F59">
        <w:rPr>
          <w:rFonts w:ascii="Times New Roman" w:hAnsi="Times New Roman" w:cs="Times New Roman"/>
          <w:sz w:val="24"/>
          <w:szCs w:val="24"/>
        </w:rPr>
        <w:t>Extracting the Relevant Information</w:t>
      </w:r>
      <w:r w:rsidR="00737F21">
        <w:rPr>
          <w:rFonts w:ascii="Times New Roman" w:hAnsi="Times New Roman" w:cs="Times New Roman"/>
          <w:sz w:val="24"/>
          <w:szCs w:val="24"/>
        </w:rPr>
        <w:t>:</w:t>
      </w:r>
    </w:p>
    <w:p w:rsidR="003A21B7" w:rsidRPr="003A21B7" w:rsidRDefault="003A21B7" w:rsidP="003A21B7">
      <w:pPr>
        <w:jc w:val="both"/>
        <w:rPr>
          <w:rFonts w:ascii="Times New Roman" w:hAnsi="Times New Roman" w:cs="Times New Roman"/>
          <w:sz w:val="24"/>
          <w:szCs w:val="24"/>
        </w:rPr>
      </w:pPr>
      <w:r w:rsidRPr="003A21B7">
        <w:rPr>
          <w:rFonts w:ascii="Times New Roman" w:hAnsi="Times New Roman" w:cs="Times New Roman"/>
          <w:sz w:val="24"/>
          <w:szCs w:val="24"/>
        </w:rPr>
        <w:t>The journal article usually has the following parts</w:t>
      </w:r>
      <w:r>
        <w:rPr>
          <w:rFonts w:ascii="Times New Roman" w:hAnsi="Times New Roman" w:cs="Times New Roman"/>
          <w:sz w:val="24"/>
          <w:szCs w:val="24"/>
        </w:rPr>
        <w:t xml:space="preserve"> and sections</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a.</w:t>
      </w:r>
      <w:r w:rsidRPr="003A21B7">
        <w:rPr>
          <w:rFonts w:ascii="Times New Roman" w:hAnsi="Times New Roman" w:cs="Times New Roman"/>
          <w:sz w:val="24"/>
          <w:szCs w:val="24"/>
        </w:rPr>
        <w:tab/>
        <w:t>Title</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b.</w:t>
      </w:r>
      <w:r w:rsidRPr="003A21B7">
        <w:rPr>
          <w:rFonts w:ascii="Times New Roman" w:hAnsi="Times New Roman" w:cs="Times New Roman"/>
          <w:sz w:val="24"/>
          <w:szCs w:val="24"/>
        </w:rPr>
        <w:tab/>
        <w:t>Author Information and Journal Information</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c.</w:t>
      </w:r>
      <w:r w:rsidRPr="003A21B7">
        <w:rPr>
          <w:rFonts w:ascii="Times New Roman" w:hAnsi="Times New Roman" w:cs="Times New Roman"/>
          <w:sz w:val="24"/>
          <w:szCs w:val="24"/>
        </w:rPr>
        <w:tab/>
        <w:t>Abstract</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lastRenderedPageBreak/>
        <w:t>d.</w:t>
      </w:r>
      <w:r w:rsidRPr="003A21B7">
        <w:rPr>
          <w:rFonts w:ascii="Times New Roman" w:hAnsi="Times New Roman" w:cs="Times New Roman"/>
          <w:sz w:val="24"/>
          <w:szCs w:val="24"/>
        </w:rPr>
        <w:tab/>
        <w:t>Introduction</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e.</w:t>
      </w:r>
      <w:r w:rsidRPr="003A21B7">
        <w:rPr>
          <w:rFonts w:ascii="Times New Roman" w:hAnsi="Times New Roman" w:cs="Times New Roman"/>
          <w:sz w:val="24"/>
          <w:szCs w:val="24"/>
        </w:rPr>
        <w:tab/>
        <w:t>Literature Review, Model and Hypotheses</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f.</w:t>
      </w:r>
      <w:r w:rsidRPr="003A21B7">
        <w:rPr>
          <w:rFonts w:ascii="Times New Roman" w:hAnsi="Times New Roman" w:cs="Times New Roman"/>
          <w:sz w:val="24"/>
          <w:szCs w:val="24"/>
        </w:rPr>
        <w:tab/>
        <w:t>Methodology – Sample, Measures and Tests applied</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g.</w:t>
      </w:r>
      <w:r w:rsidRPr="003A21B7">
        <w:rPr>
          <w:rFonts w:ascii="Times New Roman" w:hAnsi="Times New Roman" w:cs="Times New Roman"/>
          <w:sz w:val="24"/>
          <w:szCs w:val="24"/>
        </w:rPr>
        <w:tab/>
        <w:t>Results</w:t>
      </w:r>
    </w:p>
    <w:p w:rsidR="003A21B7" w:rsidRP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h.</w:t>
      </w:r>
      <w:r w:rsidRPr="003A21B7">
        <w:rPr>
          <w:rFonts w:ascii="Times New Roman" w:hAnsi="Times New Roman" w:cs="Times New Roman"/>
          <w:sz w:val="24"/>
          <w:szCs w:val="24"/>
        </w:rPr>
        <w:tab/>
        <w:t>Discussion</w:t>
      </w:r>
    </w:p>
    <w:p w:rsidR="003A21B7" w:rsidRDefault="003A21B7" w:rsidP="003A21B7">
      <w:pPr>
        <w:spacing w:after="0" w:line="240" w:lineRule="auto"/>
        <w:jc w:val="both"/>
        <w:rPr>
          <w:rFonts w:ascii="Times New Roman" w:hAnsi="Times New Roman" w:cs="Times New Roman"/>
          <w:sz w:val="24"/>
          <w:szCs w:val="24"/>
        </w:rPr>
      </w:pPr>
      <w:r w:rsidRPr="003A21B7">
        <w:rPr>
          <w:rFonts w:ascii="Times New Roman" w:hAnsi="Times New Roman" w:cs="Times New Roman"/>
          <w:sz w:val="24"/>
          <w:szCs w:val="24"/>
        </w:rPr>
        <w:t>i.</w:t>
      </w:r>
      <w:r w:rsidRPr="003A21B7">
        <w:rPr>
          <w:rFonts w:ascii="Times New Roman" w:hAnsi="Times New Roman" w:cs="Times New Roman"/>
          <w:sz w:val="24"/>
          <w:szCs w:val="24"/>
        </w:rPr>
        <w:tab/>
        <w:t>Conclusion</w:t>
      </w:r>
    </w:p>
    <w:p w:rsidR="00FB4F26" w:rsidRDefault="00FB4F26" w:rsidP="003A21B7">
      <w:pPr>
        <w:spacing w:after="0" w:line="240" w:lineRule="auto"/>
        <w:jc w:val="both"/>
        <w:rPr>
          <w:rFonts w:ascii="Times New Roman" w:hAnsi="Times New Roman" w:cs="Times New Roman"/>
          <w:sz w:val="24"/>
          <w:szCs w:val="24"/>
        </w:rPr>
      </w:pPr>
    </w:p>
    <w:p w:rsidR="00E70F59" w:rsidRDefault="006457DE" w:rsidP="003A21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articles extract the </w:t>
      </w:r>
      <w:r w:rsidR="00E70F59" w:rsidRPr="00E70F59">
        <w:rPr>
          <w:rFonts w:ascii="Times New Roman" w:hAnsi="Times New Roman" w:cs="Times New Roman"/>
          <w:sz w:val="24"/>
          <w:szCs w:val="24"/>
        </w:rPr>
        <w:t>following information</w:t>
      </w:r>
      <w:r w:rsidR="003A21B7">
        <w:rPr>
          <w:rFonts w:ascii="Times New Roman" w:hAnsi="Times New Roman" w:cs="Times New Roman"/>
          <w:sz w:val="24"/>
          <w:szCs w:val="24"/>
        </w:rPr>
        <w:t xml:space="preserve"> and n</w:t>
      </w:r>
      <w:r w:rsidR="003A21B7" w:rsidRPr="003A21B7">
        <w:rPr>
          <w:rFonts w:ascii="Times New Roman" w:hAnsi="Times New Roman" w:cs="Times New Roman"/>
          <w:sz w:val="24"/>
          <w:szCs w:val="24"/>
        </w:rPr>
        <w:t>ote down everything of importance in some convenient format</w:t>
      </w:r>
    </w:p>
    <w:p w:rsidR="003A21B7" w:rsidRPr="00E70F59" w:rsidRDefault="003A21B7" w:rsidP="003A21B7">
      <w:pPr>
        <w:spacing w:after="0" w:line="240" w:lineRule="auto"/>
        <w:jc w:val="both"/>
        <w:rPr>
          <w:rFonts w:ascii="Times New Roman" w:hAnsi="Times New Roman" w:cs="Times New Roman"/>
          <w:sz w:val="24"/>
          <w:szCs w:val="24"/>
        </w:rPr>
      </w:pPr>
    </w:p>
    <w:p w:rsidR="00E70F59" w:rsidRPr="006457DE" w:rsidRDefault="006457DE" w:rsidP="00C9489A">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What was the </w:t>
      </w:r>
      <w:r w:rsidR="003A21B7">
        <w:rPr>
          <w:rFonts w:ascii="Times New Roman" w:hAnsi="Times New Roman" w:cs="Times New Roman"/>
          <w:sz w:val="24"/>
          <w:szCs w:val="24"/>
        </w:rPr>
        <w:t xml:space="preserve">stated </w:t>
      </w:r>
      <w:r>
        <w:rPr>
          <w:rFonts w:ascii="Times New Roman" w:hAnsi="Times New Roman" w:cs="Times New Roman"/>
          <w:sz w:val="24"/>
          <w:szCs w:val="24"/>
        </w:rPr>
        <w:t>p</w:t>
      </w:r>
      <w:r w:rsidR="00E70F59" w:rsidRPr="006457DE">
        <w:rPr>
          <w:rFonts w:ascii="Times New Roman" w:hAnsi="Times New Roman" w:cs="Times New Roman"/>
          <w:sz w:val="24"/>
          <w:szCs w:val="24"/>
        </w:rPr>
        <w:t>roblem</w:t>
      </w:r>
      <w:r w:rsidR="003A21B7">
        <w:rPr>
          <w:rFonts w:ascii="Times New Roman" w:hAnsi="Times New Roman" w:cs="Times New Roman"/>
          <w:sz w:val="24"/>
          <w:szCs w:val="24"/>
        </w:rPr>
        <w:t xml:space="preserve"> </w:t>
      </w:r>
    </w:p>
    <w:p w:rsidR="00E70F59" w:rsidRPr="006457DE" w:rsidRDefault="003A21B7" w:rsidP="00C9489A">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Variables and</w:t>
      </w:r>
      <w:r w:rsidR="00E70F59" w:rsidRPr="006457DE">
        <w:rPr>
          <w:rFonts w:ascii="Times New Roman" w:hAnsi="Times New Roman" w:cs="Times New Roman"/>
          <w:sz w:val="24"/>
          <w:szCs w:val="24"/>
        </w:rPr>
        <w:t xml:space="preserve"> factors </w:t>
      </w:r>
      <w:r w:rsidR="006457DE" w:rsidRPr="006457DE">
        <w:rPr>
          <w:rFonts w:ascii="Times New Roman" w:hAnsi="Times New Roman" w:cs="Times New Roman"/>
          <w:sz w:val="24"/>
          <w:szCs w:val="24"/>
        </w:rPr>
        <w:t>affecting</w:t>
      </w:r>
      <w:r w:rsidR="00E70F59" w:rsidRPr="006457DE">
        <w:rPr>
          <w:rFonts w:ascii="Times New Roman" w:hAnsi="Times New Roman" w:cs="Times New Roman"/>
          <w:sz w:val="24"/>
          <w:szCs w:val="24"/>
        </w:rPr>
        <w:t xml:space="preserve"> the variables</w:t>
      </w:r>
    </w:p>
    <w:p w:rsidR="00E70F59" w:rsidRPr="006457DE" w:rsidRDefault="003A21B7" w:rsidP="00C9489A">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How sampling was done</w:t>
      </w:r>
    </w:p>
    <w:p w:rsidR="00E70F59" w:rsidRPr="006457DE" w:rsidRDefault="00E70F59" w:rsidP="00C9489A">
      <w:pPr>
        <w:pStyle w:val="ListParagraph"/>
        <w:numPr>
          <w:ilvl w:val="0"/>
          <w:numId w:val="29"/>
        </w:numPr>
        <w:jc w:val="both"/>
        <w:rPr>
          <w:rFonts w:ascii="Times New Roman" w:hAnsi="Times New Roman" w:cs="Times New Roman"/>
          <w:sz w:val="24"/>
          <w:szCs w:val="24"/>
        </w:rPr>
      </w:pPr>
      <w:r w:rsidRPr="006457DE">
        <w:rPr>
          <w:rFonts w:ascii="Times New Roman" w:hAnsi="Times New Roman" w:cs="Times New Roman"/>
          <w:sz w:val="24"/>
          <w:szCs w:val="24"/>
        </w:rPr>
        <w:t>Data collection</w:t>
      </w:r>
      <w:r w:rsidR="003A21B7">
        <w:rPr>
          <w:rFonts w:ascii="Times New Roman" w:hAnsi="Times New Roman" w:cs="Times New Roman"/>
          <w:sz w:val="24"/>
          <w:szCs w:val="24"/>
        </w:rPr>
        <w:t xml:space="preserve"> method</w:t>
      </w:r>
    </w:p>
    <w:p w:rsidR="00E70F59" w:rsidRPr="006457DE" w:rsidRDefault="003A21B7" w:rsidP="00C9489A">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How d</w:t>
      </w:r>
      <w:r w:rsidR="00E70F59" w:rsidRPr="006457DE">
        <w:rPr>
          <w:rFonts w:ascii="Times New Roman" w:hAnsi="Times New Roman" w:cs="Times New Roman"/>
          <w:sz w:val="24"/>
          <w:szCs w:val="24"/>
        </w:rPr>
        <w:t>ata analysis</w:t>
      </w:r>
      <w:r>
        <w:rPr>
          <w:rFonts w:ascii="Times New Roman" w:hAnsi="Times New Roman" w:cs="Times New Roman"/>
          <w:sz w:val="24"/>
          <w:szCs w:val="24"/>
        </w:rPr>
        <w:t xml:space="preserve"> was done</w:t>
      </w:r>
    </w:p>
    <w:p w:rsidR="00E70F59" w:rsidRPr="006457DE" w:rsidRDefault="00E70F59" w:rsidP="00C9489A">
      <w:pPr>
        <w:pStyle w:val="ListParagraph"/>
        <w:numPr>
          <w:ilvl w:val="0"/>
          <w:numId w:val="29"/>
        </w:numPr>
        <w:jc w:val="both"/>
        <w:rPr>
          <w:rFonts w:ascii="Times New Roman" w:hAnsi="Times New Roman" w:cs="Times New Roman"/>
          <w:sz w:val="24"/>
          <w:szCs w:val="24"/>
        </w:rPr>
      </w:pPr>
      <w:r w:rsidRPr="006457DE">
        <w:rPr>
          <w:rFonts w:ascii="Times New Roman" w:hAnsi="Times New Roman" w:cs="Times New Roman"/>
          <w:sz w:val="24"/>
          <w:szCs w:val="24"/>
        </w:rPr>
        <w:t>Results</w:t>
      </w:r>
      <w:r w:rsidR="003A21B7">
        <w:rPr>
          <w:rFonts w:ascii="Times New Roman" w:hAnsi="Times New Roman" w:cs="Times New Roman"/>
          <w:sz w:val="24"/>
          <w:szCs w:val="24"/>
        </w:rPr>
        <w:t xml:space="preserve"> and</w:t>
      </w:r>
    </w:p>
    <w:p w:rsidR="003A21B7" w:rsidRDefault="00E70F59" w:rsidP="00C9489A">
      <w:pPr>
        <w:pStyle w:val="ListParagraph"/>
        <w:numPr>
          <w:ilvl w:val="0"/>
          <w:numId w:val="29"/>
        </w:numPr>
        <w:jc w:val="both"/>
        <w:rPr>
          <w:rFonts w:ascii="Times New Roman" w:hAnsi="Times New Roman" w:cs="Times New Roman"/>
          <w:sz w:val="24"/>
          <w:szCs w:val="24"/>
        </w:rPr>
      </w:pPr>
      <w:r w:rsidRPr="006457DE">
        <w:rPr>
          <w:rFonts w:ascii="Times New Roman" w:hAnsi="Times New Roman" w:cs="Times New Roman"/>
          <w:sz w:val="24"/>
          <w:szCs w:val="24"/>
        </w:rPr>
        <w:t>Conclusion</w:t>
      </w:r>
    </w:p>
    <w:p w:rsidR="003B3F44" w:rsidRPr="003B3F44" w:rsidRDefault="00737F21" w:rsidP="003B3F44">
      <w:pPr>
        <w:jc w:val="both"/>
        <w:rPr>
          <w:rFonts w:ascii="Times New Roman" w:hAnsi="Times New Roman" w:cs="Times New Roman"/>
          <w:sz w:val="24"/>
          <w:szCs w:val="24"/>
        </w:rPr>
      </w:pPr>
      <w:r>
        <w:rPr>
          <w:rFonts w:ascii="Times New Roman" w:hAnsi="Times New Roman" w:cs="Times New Roman"/>
          <w:sz w:val="24"/>
          <w:szCs w:val="24"/>
        </w:rPr>
        <w:t xml:space="preserve">iii). </w:t>
      </w:r>
      <w:r w:rsidRPr="003B3F44">
        <w:rPr>
          <w:rFonts w:ascii="Times New Roman" w:hAnsi="Times New Roman" w:cs="Times New Roman"/>
          <w:sz w:val="24"/>
          <w:szCs w:val="24"/>
        </w:rPr>
        <w:t>Writing up the Literature Review</w:t>
      </w:r>
      <w:r>
        <w:rPr>
          <w:rFonts w:ascii="Times New Roman" w:hAnsi="Times New Roman" w:cs="Times New Roman"/>
          <w:sz w:val="24"/>
          <w:szCs w:val="24"/>
        </w:rPr>
        <w:t>:</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Documenting of relevant studies citing the author and the year of the study is called literature review. The literature review is a clear presentation of relevant research work done thus far in the area of investigation.</w:t>
      </w:r>
    </w:p>
    <w:p w:rsidR="003B3F44" w:rsidRPr="003B3F44" w:rsidRDefault="00A4578C" w:rsidP="003B3F44">
      <w:pPr>
        <w:jc w:val="both"/>
        <w:rPr>
          <w:rFonts w:ascii="Times New Roman" w:hAnsi="Times New Roman" w:cs="Times New Roman"/>
          <w:sz w:val="24"/>
          <w:szCs w:val="24"/>
        </w:rPr>
      </w:pPr>
      <w:r>
        <w:rPr>
          <w:rFonts w:ascii="Times New Roman" w:hAnsi="Times New Roman" w:cs="Times New Roman"/>
          <w:sz w:val="24"/>
          <w:szCs w:val="24"/>
        </w:rPr>
        <w:t>Tips for Writing Literature Review:</w:t>
      </w:r>
    </w:p>
    <w:p w:rsidR="003B3F44" w:rsidRPr="00A4578C" w:rsidRDefault="003B3F44" w:rsidP="00C9489A">
      <w:pPr>
        <w:pStyle w:val="ListParagraph"/>
        <w:numPr>
          <w:ilvl w:val="0"/>
          <w:numId w:val="30"/>
        </w:numPr>
        <w:jc w:val="both"/>
        <w:rPr>
          <w:rFonts w:ascii="Times New Roman" w:hAnsi="Times New Roman" w:cs="Times New Roman"/>
          <w:sz w:val="24"/>
          <w:szCs w:val="24"/>
        </w:rPr>
      </w:pPr>
      <w:r w:rsidRPr="00A4578C">
        <w:rPr>
          <w:rFonts w:ascii="Times New Roman" w:hAnsi="Times New Roman" w:cs="Times New Roman"/>
          <w:sz w:val="24"/>
          <w:szCs w:val="24"/>
        </w:rPr>
        <w:t>Various variables and their relationship with the real problem is identified.</w:t>
      </w:r>
    </w:p>
    <w:p w:rsidR="003B3F44" w:rsidRPr="00A4578C" w:rsidRDefault="003B3F44" w:rsidP="00C9489A">
      <w:pPr>
        <w:pStyle w:val="ListParagraph"/>
        <w:numPr>
          <w:ilvl w:val="0"/>
          <w:numId w:val="30"/>
        </w:numPr>
        <w:jc w:val="both"/>
        <w:rPr>
          <w:rFonts w:ascii="Times New Roman" w:hAnsi="Times New Roman" w:cs="Times New Roman"/>
          <w:sz w:val="24"/>
          <w:szCs w:val="24"/>
        </w:rPr>
      </w:pPr>
      <w:r w:rsidRPr="00A4578C">
        <w:rPr>
          <w:rFonts w:ascii="Times New Roman" w:hAnsi="Times New Roman" w:cs="Times New Roman"/>
          <w:sz w:val="24"/>
          <w:szCs w:val="24"/>
        </w:rPr>
        <w:t>All relevant information should be in a coherent and logical manner instead of chronological manner</w:t>
      </w:r>
      <w:r w:rsidR="00A4578C">
        <w:rPr>
          <w:rFonts w:ascii="Times New Roman" w:hAnsi="Times New Roman" w:cs="Times New Roman"/>
          <w:sz w:val="24"/>
          <w:szCs w:val="24"/>
        </w:rPr>
        <w:t>.</w:t>
      </w:r>
    </w:p>
    <w:p w:rsidR="003B3F44" w:rsidRPr="00A4578C" w:rsidRDefault="003B3F44" w:rsidP="00C9489A">
      <w:pPr>
        <w:pStyle w:val="ListParagraph"/>
        <w:numPr>
          <w:ilvl w:val="0"/>
          <w:numId w:val="30"/>
        </w:numPr>
        <w:jc w:val="both"/>
        <w:rPr>
          <w:rFonts w:ascii="Times New Roman" w:hAnsi="Times New Roman" w:cs="Times New Roman"/>
          <w:sz w:val="24"/>
          <w:szCs w:val="24"/>
        </w:rPr>
      </w:pPr>
      <w:r w:rsidRPr="00A4578C">
        <w:rPr>
          <w:rFonts w:ascii="Times New Roman" w:hAnsi="Times New Roman" w:cs="Times New Roman"/>
          <w:sz w:val="24"/>
          <w:szCs w:val="24"/>
        </w:rPr>
        <w:t>First introduce the subject</w:t>
      </w:r>
      <w:r w:rsidR="00A4578C">
        <w:rPr>
          <w:rFonts w:ascii="Times New Roman" w:hAnsi="Times New Roman" w:cs="Times New Roman"/>
          <w:sz w:val="24"/>
          <w:szCs w:val="24"/>
        </w:rPr>
        <w:t>.</w:t>
      </w:r>
      <w:r w:rsidRPr="00A4578C">
        <w:rPr>
          <w:rFonts w:ascii="Times New Roman" w:hAnsi="Times New Roman" w:cs="Times New Roman"/>
          <w:sz w:val="24"/>
          <w:szCs w:val="24"/>
        </w:rPr>
        <w:t xml:space="preserve"> </w:t>
      </w:r>
    </w:p>
    <w:p w:rsidR="003B3F44" w:rsidRPr="00A4578C" w:rsidRDefault="003B3F44" w:rsidP="00C9489A">
      <w:pPr>
        <w:pStyle w:val="ListParagraph"/>
        <w:numPr>
          <w:ilvl w:val="0"/>
          <w:numId w:val="30"/>
        </w:numPr>
        <w:jc w:val="both"/>
        <w:rPr>
          <w:rFonts w:ascii="Times New Roman" w:hAnsi="Times New Roman" w:cs="Times New Roman"/>
          <w:sz w:val="24"/>
          <w:szCs w:val="24"/>
        </w:rPr>
      </w:pPr>
      <w:r w:rsidRPr="00A4578C">
        <w:rPr>
          <w:rFonts w:ascii="Times New Roman" w:hAnsi="Times New Roman" w:cs="Times New Roman"/>
          <w:sz w:val="24"/>
          <w:szCs w:val="24"/>
        </w:rPr>
        <w:t>Secondly identify the research question</w:t>
      </w:r>
      <w:r w:rsidR="00A4578C">
        <w:rPr>
          <w:rFonts w:ascii="Times New Roman" w:hAnsi="Times New Roman" w:cs="Times New Roman"/>
          <w:sz w:val="24"/>
          <w:szCs w:val="24"/>
        </w:rPr>
        <w:t>.</w:t>
      </w:r>
      <w:r w:rsidRPr="00A4578C">
        <w:rPr>
          <w:rFonts w:ascii="Times New Roman" w:hAnsi="Times New Roman" w:cs="Times New Roman"/>
          <w:sz w:val="24"/>
          <w:szCs w:val="24"/>
        </w:rPr>
        <w:t xml:space="preserve"> </w:t>
      </w:r>
    </w:p>
    <w:p w:rsidR="003B3F44" w:rsidRDefault="003B3F44" w:rsidP="00C9489A">
      <w:pPr>
        <w:pStyle w:val="ListParagraph"/>
        <w:numPr>
          <w:ilvl w:val="0"/>
          <w:numId w:val="30"/>
        </w:numPr>
        <w:jc w:val="both"/>
        <w:rPr>
          <w:rFonts w:ascii="Times New Roman" w:hAnsi="Times New Roman" w:cs="Times New Roman"/>
          <w:sz w:val="24"/>
          <w:szCs w:val="24"/>
        </w:rPr>
      </w:pPr>
      <w:r w:rsidRPr="00A4578C">
        <w:rPr>
          <w:rFonts w:ascii="Times New Roman" w:hAnsi="Times New Roman" w:cs="Times New Roman"/>
          <w:sz w:val="24"/>
          <w:szCs w:val="24"/>
        </w:rPr>
        <w:t>Finally discuss the variables and their relationship so that we can formulate our own theoretical frame work and hypotheses.</w:t>
      </w:r>
    </w:p>
    <w:p w:rsidR="003B3F44" w:rsidRPr="004C50BF" w:rsidRDefault="0024527E" w:rsidP="00C9489A">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Use an acceptable format of referencing i.e. how to site author and year of publication etc. The format here described is the American Psychological Association (APA) format widely used </w:t>
      </w:r>
      <w:r w:rsidR="009A31BB">
        <w:rPr>
          <w:rFonts w:ascii="Times New Roman" w:hAnsi="Times New Roman" w:cs="Times New Roman"/>
          <w:sz w:val="24"/>
          <w:szCs w:val="24"/>
        </w:rPr>
        <w:t>in management science research. Examples of how to reference both within and at the end of text are given below.</w:t>
      </w:r>
    </w:p>
    <w:p w:rsidR="003B3F44" w:rsidRDefault="004C50BF" w:rsidP="003B3F44">
      <w:pPr>
        <w:jc w:val="both"/>
        <w:rPr>
          <w:rFonts w:ascii="Times New Roman" w:hAnsi="Times New Roman" w:cs="Times New Roman"/>
          <w:sz w:val="24"/>
          <w:szCs w:val="24"/>
        </w:rPr>
      </w:pPr>
      <w:r>
        <w:rPr>
          <w:rFonts w:ascii="Times New Roman" w:hAnsi="Times New Roman" w:cs="Times New Roman"/>
          <w:sz w:val="24"/>
          <w:szCs w:val="24"/>
        </w:rPr>
        <w:t xml:space="preserve">An Example of </w:t>
      </w:r>
      <w:r w:rsidR="003B3F44" w:rsidRPr="003B3F44">
        <w:rPr>
          <w:rFonts w:ascii="Times New Roman" w:hAnsi="Times New Roman" w:cs="Times New Roman"/>
          <w:sz w:val="24"/>
          <w:szCs w:val="24"/>
        </w:rPr>
        <w:t>Introduction to Subject</w:t>
      </w:r>
      <w:r>
        <w:rPr>
          <w:rFonts w:ascii="Times New Roman" w:hAnsi="Times New Roman" w:cs="Times New Roman"/>
          <w:sz w:val="24"/>
          <w:szCs w:val="24"/>
        </w:rPr>
        <w:t>:</w:t>
      </w:r>
    </w:p>
    <w:p w:rsidR="005166D6" w:rsidRDefault="004C50BF" w:rsidP="003B3F44">
      <w:pPr>
        <w:jc w:val="both"/>
        <w:rPr>
          <w:rFonts w:ascii="Times New Roman" w:hAnsi="Times New Roman" w:cs="Times New Roman"/>
          <w:sz w:val="24"/>
          <w:szCs w:val="24"/>
        </w:rPr>
      </w:pPr>
      <w:r>
        <w:rPr>
          <w:rFonts w:ascii="Times New Roman" w:hAnsi="Times New Roman" w:cs="Times New Roman"/>
          <w:sz w:val="24"/>
          <w:szCs w:val="24"/>
        </w:rPr>
        <w:t>The following paragraph shows research done on managerial effectiveness and what is managerial effectiveness in the eyes of the author. Here you will find how to give references in APA format within text.</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lastRenderedPageBreak/>
        <w:t>A Descriptive Model of Managerial Effectiveness</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 xml:space="preserve">Effectiveness, whether it is organization- or manager-specific, is universally accepted as a major goal for modern management. Unfortunately, there is a lack of consensus and considerable disagreement on what is meant by effectiveness. How it is defined and measured largely depends on the theoretical orientation of the researcher. Organizational theorists and researchers have commonly used employee satisfaction, effort, or commitment (Cummings, 1980; Goodman &amp; </w:t>
      </w:r>
      <w:proofErr w:type="spellStart"/>
      <w:r w:rsidRPr="003B3F44">
        <w:rPr>
          <w:rFonts w:ascii="Times New Roman" w:hAnsi="Times New Roman" w:cs="Times New Roman"/>
          <w:sz w:val="24"/>
          <w:szCs w:val="24"/>
        </w:rPr>
        <w:t>Pennings</w:t>
      </w:r>
      <w:proofErr w:type="spellEnd"/>
      <w:r w:rsidRPr="003B3F44">
        <w:rPr>
          <w:rFonts w:ascii="Times New Roman" w:hAnsi="Times New Roman" w:cs="Times New Roman"/>
          <w:sz w:val="24"/>
          <w:szCs w:val="24"/>
        </w:rPr>
        <w:t>, 1977) as the key to enhancing effectiveness, whereas those in policy look to strategic planning and structure interactions as a solution to increasing effectiveness (</w:t>
      </w:r>
      <w:proofErr w:type="spellStart"/>
      <w:r w:rsidRPr="003B3F44">
        <w:rPr>
          <w:rFonts w:ascii="Times New Roman" w:hAnsi="Times New Roman" w:cs="Times New Roman"/>
          <w:sz w:val="24"/>
          <w:szCs w:val="24"/>
        </w:rPr>
        <w:t>Rumelt</w:t>
      </w:r>
      <w:proofErr w:type="spellEnd"/>
      <w:r w:rsidRPr="003B3F44">
        <w:rPr>
          <w:rFonts w:ascii="Times New Roman" w:hAnsi="Times New Roman" w:cs="Times New Roman"/>
          <w:sz w:val="24"/>
          <w:szCs w:val="24"/>
        </w:rPr>
        <w:t>, 1974). Also many with a financial perspective equate profit with effectiveness (</w:t>
      </w:r>
      <w:proofErr w:type="spellStart"/>
      <w:r w:rsidRPr="003B3F44">
        <w:rPr>
          <w:rFonts w:ascii="Times New Roman" w:hAnsi="Times New Roman" w:cs="Times New Roman"/>
          <w:sz w:val="24"/>
          <w:szCs w:val="24"/>
        </w:rPr>
        <w:t>Kirch</w:t>
      </w:r>
      <w:proofErr w:type="spellEnd"/>
      <w:r w:rsidRPr="003B3F44">
        <w:rPr>
          <w:rFonts w:ascii="Times New Roman" w:hAnsi="Times New Roman" w:cs="Times New Roman"/>
          <w:sz w:val="24"/>
          <w:szCs w:val="24"/>
        </w:rPr>
        <w:t xml:space="preserve"> off, 1977).</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 xml:space="preserve">These traditional views primarily focus on the overall effectiveness of the organization. However, because of dynamic changes within organizations (for example, technological changes or a goal setting program), some organization theorists suggest that effectiveness should focus on the subunit level (Van de </w:t>
      </w:r>
      <w:proofErr w:type="spellStart"/>
      <w:r w:rsidRPr="003B3F44">
        <w:rPr>
          <w:rFonts w:ascii="Times New Roman" w:hAnsi="Times New Roman" w:cs="Times New Roman"/>
          <w:sz w:val="24"/>
          <w:szCs w:val="24"/>
        </w:rPr>
        <w:t>Ven</w:t>
      </w:r>
      <w:proofErr w:type="spellEnd"/>
      <w:r w:rsidRPr="003B3F44">
        <w:rPr>
          <w:rFonts w:ascii="Times New Roman" w:hAnsi="Times New Roman" w:cs="Times New Roman"/>
          <w:sz w:val="24"/>
          <w:szCs w:val="24"/>
        </w:rPr>
        <w:t xml:space="preserve"> &amp; Ferry, 1980). This is translated into better quality or more quantity of goods or services. </w:t>
      </w:r>
    </w:p>
    <w:p w:rsidR="004C50BF" w:rsidRPr="004C50BF" w:rsidRDefault="004C50BF" w:rsidP="004C50BF">
      <w:pPr>
        <w:jc w:val="both"/>
        <w:rPr>
          <w:rFonts w:ascii="Times New Roman" w:hAnsi="Times New Roman" w:cs="Times New Roman"/>
          <w:sz w:val="24"/>
          <w:szCs w:val="24"/>
        </w:rPr>
      </w:pPr>
      <w:r>
        <w:rPr>
          <w:rFonts w:ascii="Times New Roman" w:hAnsi="Times New Roman" w:cs="Times New Roman"/>
          <w:sz w:val="24"/>
          <w:szCs w:val="24"/>
        </w:rPr>
        <w:t xml:space="preserve">Some More </w:t>
      </w:r>
      <w:r w:rsidRPr="004C50BF">
        <w:rPr>
          <w:rFonts w:ascii="Times New Roman" w:hAnsi="Times New Roman" w:cs="Times New Roman"/>
          <w:sz w:val="24"/>
          <w:szCs w:val="24"/>
        </w:rPr>
        <w:t>Examples of Bibliography and References in APA Format within Text:</w:t>
      </w:r>
    </w:p>
    <w:p w:rsidR="004C50BF" w:rsidRPr="004C50BF" w:rsidRDefault="004C50BF" w:rsidP="00C9489A">
      <w:pPr>
        <w:pStyle w:val="ListParagraph"/>
        <w:numPr>
          <w:ilvl w:val="0"/>
          <w:numId w:val="31"/>
        </w:numPr>
        <w:ind w:left="1260"/>
        <w:jc w:val="both"/>
        <w:rPr>
          <w:rFonts w:ascii="Times New Roman" w:hAnsi="Times New Roman" w:cs="Times New Roman"/>
          <w:sz w:val="24"/>
          <w:szCs w:val="24"/>
        </w:rPr>
      </w:pPr>
      <w:r w:rsidRPr="004C50BF">
        <w:rPr>
          <w:rFonts w:ascii="Times New Roman" w:hAnsi="Times New Roman" w:cs="Times New Roman"/>
          <w:sz w:val="24"/>
          <w:szCs w:val="24"/>
        </w:rPr>
        <w:t>Some studies have shown that the context that surrounds decision maker exerts an influence on the extent of risk the individual is prepared to take (</w:t>
      </w:r>
      <w:proofErr w:type="spellStart"/>
      <w:r w:rsidRPr="004C50BF">
        <w:rPr>
          <w:rFonts w:ascii="Times New Roman" w:hAnsi="Times New Roman" w:cs="Times New Roman"/>
          <w:sz w:val="24"/>
          <w:szCs w:val="24"/>
        </w:rPr>
        <w:t>Shapira</w:t>
      </w:r>
      <w:proofErr w:type="spellEnd"/>
      <w:r w:rsidRPr="004C50BF">
        <w:rPr>
          <w:rFonts w:ascii="Times New Roman" w:hAnsi="Times New Roman" w:cs="Times New Roman"/>
          <w:sz w:val="24"/>
          <w:szCs w:val="24"/>
        </w:rPr>
        <w:t>, 1995; Starbuck and Milken, 2000).</w:t>
      </w:r>
    </w:p>
    <w:p w:rsidR="004C50BF" w:rsidRPr="004C50BF" w:rsidRDefault="004C50BF" w:rsidP="00C9489A">
      <w:pPr>
        <w:pStyle w:val="ListParagraph"/>
        <w:numPr>
          <w:ilvl w:val="0"/>
          <w:numId w:val="31"/>
        </w:numPr>
        <w:ind w:left="1260"/>
        <w:jc w:val="both"/>
        <w:rPr>
          <w:rFonts w:ascii="Times New Roman" w:hAnsi="Times New Roman" w:cs="Times New Roman"/>
          <w:sz w:val="24"/>
          <w:szCs w:val="24"/>
        </w:rPr>
      </w:pPr>
      <w:r w:rsidRPr="004C50BF">
        <w:rPr>
          <w:rFonts w:ascii="Times New Roman" w:hAnsi="Times New Roman" w:cs="Times New Roman"/>
          <w:sz w:val="24"/>
          <w:szCs w:val="24"/>
        </w:rPr>
        <w:t>Todd (1998) has shown…</w:t>
      </w:r>
    </w:p>
    <w:p w:rsidR="004C50BF" w:rsidRPr="004C50BF" w:rsidRDefault="004C50BF" w:rsidP="00C9489A">
      <w:pPr>
        <w:pStyle w:val="ListParagraph"/>
        <w:numPr>
          <w:ilvl w:val="0"/>
          <w:numId w:val="31"/>
        </w:numPr>
        <w:ind w:left="1260"/>
        <w:jc w:val="both"/>
        <w:rPr>
          <w:rFonts w:ascii="Times New Roman" w:hAnsi="Times New Roman" w:cs="Times New Roman"/>
          <w:sz w:val="24"/>
          <w:szCs w:val="24"/>
        </w:rPr>
      </w:pPr>
      <w:r w:rsidRPr="004C50BF">
        <w:rPr>
          <w:rFonts w:ascii="Times New Roman" w:hAnsi="Times New Roman" w:cs="Times New Roman"/>
          <w:sz w:val="24"/>
          <w:szCs w:val="24"/>
        </w:rPr>
        <w:t>In 1997, Kyle compared the dual careers and dual …</w:t>
      </w:r>
    </w:p>
    <w:p w:rsidR="003B3F44" w:rsidRPr="004C50BF" w:rsidRDefault="004C50BF" w:rsidP="00C9489A">
      <w:pPr>
        <w:pStyle w:val="ListParagraph"/>
        <w:numPr>
          <w:ilvl w:val="0"/>
          <w:numId w:val="31"/>
        </w:numPr>
        <w:ind w:left="1260"/>
        <w:jc w:val="both"/>
        <w:rPr>
          <w:rFonts w:ascii="Times New Roman" w:hAnsi="Times New Roman" w:cs="Times New Roman"/>
          <w:sz w:val="24"/>
          <w:szCs w:val="24"/>
        </w:rPr>
      </w:pPr>
      <w:proofErr w:type="spellStart"/>
      <w:r w:rsidRPr="004C50BF">
        <w:rPr>
          <w:rFonts w:ascii="Times New Roman" w:hAnsi="Times New Roman" w:cs="Times New Roman"/>
          <w:sz w:val="24"/>
          <w:szCs w:val="24"/>
        </w:rPr>
        <w:t>Perter</w:t>
      </w:r>
      <w:proofErr w:type="spellEnd"/>
      <w:r w:rsidRPr="004C50BF">
        <w:rPr>
          <w:rFonts w:ascii="Times New Roman" w:hAnsi="Times New Roman" w:cs="Times New Roman"/>
          <w:sz w:val="24"/>
          <w:szCs w:val="24"/>
        </w:rPr>
        <w:t xml:space="preserve"> </w:t>
      </w:r>
      <w:proofErr w:type="spellStart"/>
      <w:r w:rsidRPr="004C50BF">
        <w:rPr>
          <w:rFonts w:ascii="Times New Roman" w:hAnsi="Times New Roman" w:cs="Times New Roman"/>
          <w:sz w:val="24"/>
          <w:szCs w:val="24"/>
        </w:rPr>
        <w:t>Drucker</w:t>
      </w:r>
      <w:proofErr w:type="spellEnd"/>
      <w:r w:rsidRPr="004C50BF">
        <w:rPr>
          <w:rFonts w:ascii="Times New Roman" w:hAnsi="Times New Roman" w:cs="Times New Roman"/>
          <w:sz w:val="24"/>
          <w:szCs w:val="24"/>
        </w:rPr>
        <w:t xml:space="preserve"> (1986) in his book “Staff Work should be Limited to Few Tasks of High Priority” delineates…</w:t>
      </w:r>
    </w:p>
    <w:p w:rsidR="003B3F44" w:rsidRPr="003B3F44" w:rsidRDefault="004C50BF" w:rsidP="003B3F44">
      <w:pPr>
        <w:jc w:val="both"/>
        <w:rPr>
          <w:rFonts w:ascii="Times New Roman" w:hAnsi="Times New Roman" w:cs="Times New Roman"/>
          <w:sz w:val="24"/>
          <w:szCs w:val="24"/>
        </w:rPr>
      </w:pPr>
      <w:r>
        <w:rPr>
          <w:rFonts w:ascii="Times New Roman" w:hAnsi="Times New Roman" w:cs="Times New Roman"/>
          <w:sz w:val="24"/>
          <w:szCs w:val="24"/>
        </w:rPr>
        <w:t xml:space="preserve">Example of </w:t>
      </w:r>
      <w:r w:rsidRPr="004C50BF">
        <w:rPr>
          <w:rFonts w:ascii="Times New Roman" w:hAnsi="Times New Roman" w:cs="Times New Roman"/>
          <w:sz w:val="24"/>
          <w:szCs w:val="24"/>
        </w:rPr>
        <w:t>Bibliography and</w:t>
      </w:r>
      <w:r>
        <w:rPr>
          <w:rFonts w:ascii="Times New Roman" w:hAnsi="Times New Roman" w:cs="Times New Roman"/>
          <w:sz w:val="24"/>
          <w:szCs w:val="24"/>
        </w:rPr>
        <w:t xml:space="preserve"> References in APA Format at the End of the</w:t>
      </w:r>
      <w:r w:rsidRPr="004C50BF">
        <w:rPr>
          <w:rFonts w:ascii="Times New Roman" w:hAnsi="Times New Roman" w:cs="Times New Roman"/>
          <w:sz w:val="24"/>
          <w:szCs w:val="24"/>
        </w:rPr>
        <w:t xml:space="preserve"> Text</w:t>
      </w:r>
      <w:r w:rsidR="009A31BB">
        <w:rPr>
          <w:rFonts w:ascii="Times New Roman" w:hAnsi="Times New Roman" w:cs="Times New Roman"/>
          <w:sz w:val="24"/>
          <w:szCs w:val="24"/>
        </w:rPr>
        <w:t xml:space="preserve"> t</w:t>
      </w:r>
      <w:r w:rsidR="00005E49">
        <w:rPr>
          <w:rFonts w:ascii="Times New Roman" w:hAnsi="Times New Roman" w:cs="Times New Roman"/>
          <w:sz w:val="24"/>
          <w:szCs w:val="24"/>
        </w:rPr>
        <w:t xml:space="preserve">aken from the Following </w:t>
      </w:r>
      <w:r w:rsidR="009A31BB">
        <w:rPr>
          <w:rFonts w:ascii="Times New Roman" w:hAnsi="Times New Roman" w:cs="Times New Roman"/>
          <w:sz w:val="24"/>
          <w:szCs w:val="24"/>
        </w:rPr>
        <w:t xml:space="preserve">three </w:t>
      </w:r>
      <w:r w:rsidR="00005E49">
        <w:rPr>
          <w:rFonts w:ascii="Times New Roman" w:hAnsi="Times New Roman" w:cs="Times New Roman"/>
          <w:sz w:val="24"/>
          <w:szCs w:val="24"/>
        </w:rPr>
        <w:t>Paragraphs</w:t>
      </w:r>
      <w:r w:rsidRPr="004C50BF">
        <w:rPr>
          <w:rFonts w:ascii="Times New Roman" w:hAnsi="Times New Roman" w:cs="Times New Roman"/>
          <w:sz w:val="24"/>
          <w:szCs w:val="24"/>
        </w:rPr>
        <w:t>:</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 xml:space="preserve">         Mauro, P. (1995) relates political instability with growth and investment. It is also suggested that government instability with policy uncertainty i.e. threat to property rights and socio political unrest crucially affects the investment decision. Lucas, (1971) suggests that corruption elements on the part of government officials have a negative effect on private investment. Also inflation rate has negative but insignificant </w:t>
      </w:r>
      <w:r w:rsidR="004C50BF">
        <w:rPr>
          <w:rFonts w:ascii="Times New Roman" w:hAnsi="Times New Roman" w:cs="Times New Roman"/>
          <w:sz w:val="24"/>
          <w:szCs w:val="24"/>
        </w:rPr>
        <w:t xml:space="preserve">impact on investment decision. </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 xml:space="preserve">         On the issue of geographical proximity and investment option decision Martin and Christian (2005) discuss that venture capital firms tend to be concentrated in identifiable clusters and their investment outcomes show clear evidence of spatial proximity effects; investment is disproportionately concentrated in those regions that also contain the major clus</w:t>
      </w:r>
      <w:r w:rsidR="004C50BF">
        <w:rPr>
          <w:rFonts w:ascii="Times New Roman" w:hAnsi="Times New Roman" w:cs="Times New Roman"/>
          <w:sz w:val="24"/>
          <w:szCs w:val="24"/>
        </w:rPr>
        <w:t xml:space="preserve">ters of venture capital firms. </w:t>
      </w:r>
    </w:p>
    <w:p w:rsidR="009A31BB" w:rsidRDefault="003B3F44" w:rsidP="004C50BF">
      <w:pPr>
        <w:jc w:val="both"/>
        <w:rPr>
          <w:rFonts w:ascii="Times New Roman" w:hAnsi="Times New Roman" w:cs="Times New Roman"/>
          <w:sz w:val="24"/>
          <w:szCs w:val="24"/>
        </w:rPr>
      </w:pPr>
      <w:r w:rsidRPr="003B3F44">
        <w:rPr>
          <w:rFonts w:ascii="Times New Roman" w:hAnsi="Times New Roman" w:cs="Times New Roman"/>
          <w:sz w:val="24"/>
          <w:szCs w:val="24"/>
        </w:rPr>
        <w:lastRenderedPageBreak/>
        <w:t xml:space="preserve">         </w:t>
      </w:r>
      <w:proofErr w:type="spellStart"/>
      <w:r w:rsidRPr="003B3F44">
        <w:rPr>
          <w:rFonts w:ascii="Times New Roman" w:hAnsi="Times New Roman" w:cs="Times New Roman"/>
          <w:sz w:val="24"/>
          <w:szCs w:val="24"/>
        </w:rPr>
        <w:t>Neef</w:t>
      </w:r>
      <w:proofErr w:type="spellEnd"/>
      <w:r w:rsidRPr="003B3F44">
        <w:rPr>
          <w:rFonts w:ascii="Times New Roman" w:hAnsi="Times New Roman" w:cs="Times New Roman"/>
          <w:sz w:val="24"/>
          <w:szCs w:val="24"/>
        </w:rPr>
        <w:t xml:space="preserve"> et al. (1998) in their book titled “The Economic Impact of Knowledge” points out the importance of explicit knowledge based companies and managerial decision making regarding investment in one project </w:t>
      </w:r>
      <w:r w:rsidR="00783876" w:rsidRPr="003B3F44">
        <w:rPr>
          <w:rFonts w:ascii="Times New Roman" w:hAnsi="Times New Roman" w:cs="Times New Roman"/>
          <w:sz w:val="24"/>
          <w:szCs w:val="24"/>
        </w:rPr>
        <w:t>or the</w:t>
      </w:r>
      <w:r w:rsidRPr="003B3F44">
        <w:rPr>
          <w:rFonts w:ascii="Times New Roman" w:hAnsi="Times New Roman" w:cs="Times New Roman"/>
          <w:sz w:val="24"/>
          <w:szCs w:val="24"/>
        </w:rPr>
        <w:t xml:space="preserve"> other. That is, if one has more knowledge of a specific field, he/she will like to invest in that particular field or a project wh</w:t>
      </w:r>
      <w:r w:rsidR="004C50BF">
        <w:rPr>
          <w:rFonts w:ascii="Times New Roman" w:hAnsi="Times New Roman" w:cs="Times New Roman"/>
          <w:sz w:val="24"/>
          <w:szCs w:val="24"/>
        </w:rPr>
        <w:t xml:space="preserve">ere they have more experience. </w:t>
      </w:r>
    </w:p>
    <w:p w:rsidR="005166D6" w:rsidRDefault="005166D6" w:rsidP="004C50BF">
      <w:pPr>
        <w:jc w:val="both"/>
        <w:rPr>
          <w:rFonts w:ascii="Times New Roman" w:hAnsi="Times New Roman" w:cs="Times New Roman"/>
          <w:sz w:val="24"/>
          <w:szCs w:val="24"/>
        </w:rPr>
      </w:pPr>
    </w:p>
    <w:p w:rsidR="009A31BB" w:rsidRDefault="009A31BB" w:rsidP="004C50BF">
      <w:pPr>
        <w:jc w:val="both"/>
        <w:rPr>
          <w:rFonts w:ascii="Times New Roman" w:hAnsi="Times New Roman" w:cs="Times New Roman"/>
          <w:sz w:val="24"/>
          <w:szCs w:val="24"/>
        </w:rPr>
      </w:pPr>
      <w:r>
        <w:rPr>
          <w:rFonts w:ascii="Times New Roman" w:hAnsi="Times New Roman" w:cs="Times New Roman"/>
          <w:sz w:val="24"/>
          <w:szCs w:val="24"/>
        </w:rPr>
        <w:t>References</w:t>
      </w:r>
    </w:p>
    <w:p w:rsidR="003B3F44" w:rsidRPr="003B3F44" w:rsidRDefault="004C50BF" w:rsidP="004C50BF">
      <w:pPr>
        <w:jc w:val="both"/>
        <w:rPr>
          <w:rFonts w:ascii="Times New Roman" w:hAnsi="Times New Roman" w:cs="Times New Roman"/>
          <w:sz w:val="24"/>
          <w:szCs w:val="24"/>
        </w:rPr>
      </w:pPr>
      <w:r>
        <w:rPr>
          <w:rFonts w:ascii="Times New Roman" w:hAnsi="Times New Roman" w:cs="Times New Roman"/>
          <w:sz w:val="24"/>
          <w:szCs w:val="24"/>
        </w:rPr>
        <w:t xml:space="preserve">Lucas, R. </w:t>
      </w:r>
      <w:r w:rsidR="003B3F44" w:rsidRPr="003B3F44">
        <w:rPr>
          <w:rFonts w:ascii="Times New Roman" w:hAnsi="Times New Roman" w:cs="Times New Roman"/>
          <w:sz w:val="24"/>
          <w:szCs w:val="24"/>
        </w:rPr>
        <w:t xml:space="preserve">(1971). Investment under uncertainty. </w:t>
      </w:r>
      <w:proofErr w:type="spellStart"/>
      <w:r w:rsidR="003B3F44" w:rsidRPr="004C50BF">
        <w:rPr>
          <w:rFonts w:ascii="Times New Roman" w:hAnsi="Times New Roman" w:cs="Times New Roman"/>
          <w:i/>
          <w:sz w:val="24"/>
          <w:szCs w:val="24"/>
        </w:rPr>
        <w:t>Econometrica</w:t>
      </w:r>
      <w:proofErr w:type="spellEnd"/>
      <w:r w:rsidR="003B3F44" w:rsidRPr="004C50BF">
        <w:rPr>
          <w:rFonts w:ascii="Times New Roman" w:hAnsi="Times New Roman" w:cs="Times New Roman"/>
          <w:i/>
          <w:sz w:val="24"/>
          <w:szCs w:val="24"/>
        </w:rPr>
        <w:t>, 43 (3),</w:t>
      </w:r>
      <w:r w:rsidR="003B3F44" w:rsidRPr="003B3F44">
        <w:rPr>
          <w:rFonts w:ascii="Times New Roman" w:hAnsi="Times New Roman" w:cs="Times New Roman"/>
          <w:sz w:val="24"/>
          <w:szCs w:val="24"/>
        </w:rPr>
        <w:t xml:space="preserve"> 72-85</w:t>
      </w:r>
    </w:p>
    <w:p w:rsidR="004C50BF" w:rsidRDefault="004C50BF" w:rsidP="004C50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Martin, R. and</w:t>
      </w:r>
      <w:r w:rsidR="003B3F44" w:rsidRPr="003B3F44">
        <w:rPr>
          <w:rFonts w:ascii="Times New Roman" w:hAnsi="Times New Roman" w:cs="Times New Roman"/>
          <w:sz w:val="24"/>
          <w:szCs w:val="24"/>
        </w:rPr>
        <w:t xml:space="preserve"> Berndt, </w:t>
      </w:r>
      <w:r>
        <w:rPr>
          <w:rFonts w:ascii="Times New Roman" w:hAnsi="Times New Roman" w:cs="Times New Roman"/>
          <w:sz w:val="24"/>
          <w:szCs w:val="24"/>
        </w:rPr>
        <w:t>C.</w:t>
      </w:r>
      <w:r w:rsidR="003B3F44" w:rsidRPr="003B3F44">
        <w:rPr>
          <w:rFonts w:ascii="Times New Roman" w:hAnsi="Times New Roman" w:cs="Times New Roman"/>
          <w:sz w:val="24"/>
          <w:szCs w:val="24"/>
        </w:rPr>
        <w:t xml:space="preserve"> (2005). Spatial proximity effect</w:t>
      </w:r>
      <w:r>
        <w:rPr>
          <w:rFonts w:ascii="Times New Roman" w:hAnsi="Times New Roman" w:cs="Times New Roman"/>
          <w:sz w:val="24"/>
          <w:szCs w:val="24"/>
        </w:rPr>
        <w:t xml:space="preserve">s and regional equity gaps in </w:t>
      </w:r>
      <w:r w:rsidR="003B3F44" w:rsidRPr="003B3F44">
        <w:rPr>
          <w:rFonts w:ascii="Times New Roman" w:hAnsi="Times New Roman" w:cs="Times New Roman"/>
          <w:sz w:val="24"/>
          <w:szCs w:val="24"/>
        </w:rPr>
        <w:t xml:space="preserve">the </w:t>
      </w:r>
    </w:p>
    <w:p w:rsidR="004C50BF" w:rsidRDefault="004C50BF" w:rsidP="004C50BF">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3B3F44" w:rsidRPr="003B3F44">
        <w:rPr>
          <w:rFonts w:ascii="Times New Roman" w:hAnsi="Times New Roman" w:cs="Times New Roman"/>
          <w:sz w:val="24"/>
          <w:szCs w:val="24"/>
        </w:rPr>
        <w:t xml:space="preserve">venture capital market: evidence from </w:t>
      </w:r>
      <w:r>
        <w:rPr>
          <w:rFonts w:ascii="Times New Roman" w:hAnsi="Times New Roman" w:cs="Times New Roman"/>
          <w:sz w:val="24"/>
          <w:szCs w:val="24"/>
        </w:rPr>
        <w:t xml:space="preserve">Germany and the United Kingdom. </w:t>
      </w:r>
      <w:r w:rsidR="003B3F44" w:rsidRPr="004C50BF">
        <w:rPr>
          <w:rFonts w:ascii="Times New Roman" w:hAnsi="Times New Roman" w:cs="Times New Roman"/>
          <w:i/>
          <w:sz w:val="24"/>
          <w:szCs w:val="24"/>
        </w:rPr>
        <w:t xml:space="preserve">Environment </w:t>
      </w:r>
    </w:p>
    <w:p w:rsidR="003B3F44" w:rsidRPr="003B3F44" w:rsidRDefault="004C50BF" w:rsidP="004C50B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3B3F44" w:rsidRPr="004C50BF">
        <w:rPr>
          <w:rFonts w:ascii="Times New Roman" w:hAnsi="Times New Roman" w:cs="Times New Roman"/>
          <w:i/>
          <w:sz w:val="24"/>
          <w:szCs w:val="24"/>
        </w:rPr>
        <w:t>and Planning, 37 (2),</w:t>
      </w:r>
      <w:r w:rsidR="003B3F44" w:rsidRPr="003B3F44">
        <w:rPr>
          <w:rFonts w:ascii="Times New Roman" w:hAnsi="Times New Roman" w:cs="Times New Roman"/>
          <w:sz w:val="24"/>
          <w:szCs w:val="24"/>
        </w:rPr>
        <w:t xml:space="preserve"> 114-117</w:t>
      </w:r>
    </w:p>
    <w:p w:rsidR="004C50BF" w:rsidRDefault="004C50BF" w:rsidP="004C50BF">
      <w:pPr>
        <w:spacing w:after="0" w:line="240" w:lineRule="auto"/>
        <w:jc w:val="both"/>
        <w:rPr>
          <w:rFonts w:ascii="Times New Roman" w:hAnsi="Times New Roman" w:cs="Times New Roman"/>
          <w:sz w:val="24"/>
          <w:szCs w:val="24"/>
        </w:rPr>
      </w:pPr>
    </w:p>
    <w:p w:rsidR="003B3F44" w:rsidRPr="003B3F44" w:rsidRDefault="003B3F44" w:rsidP="004C50BF">
      <w:pPr>
        <w:spacing w:after="0" w:line="240" w:lineRule="auto"/>
        <w:jc w:val="both"/>
        <w:rPr>
          <w:rFonts w:ascii="Times New Roman" w:hAnsi="Times New Roman" w:cs="Times New Roman"/>
          <w:sz w:val="24"/>
          <w:szCs w:val="24"/>
        </w:rPr>
      </w:pPr>
      <w:r w:rsidRPr="003B3F44">
        <w:rPr>
          <w:rFonts w:ascii="Times New Roman" w:hAnsi="Times New Roman" w:cs="Times New Roman"/>
          <w:sz w:val="24"/>
          <w:szCs w:val="24"/>
        </w:rPr>
        <w:t xml:space="preserve">Mauro, Paolo (1995). Corruption and growth. </w:t>
      </w:r>
      <w:r w:rsidRPr="004C50BF">
        <w:rPr>
          <w:rFonts w:ascii="Times New Roman" w:hAnsi="Times New Roman" w:cs="Times New Roman"/>
          <w:i/>
          <w:sz w:val="24"/>
          <w:szCs w:val="24"/>
        </w:rPr>
        <w:t>The Quarterly Journal of Economics</w:t>
      </w:r>
      <w:r w:rsidR="004C50BF" w:rsidRPr="004C50BF">
        <w:rPr>
          <w:rFonts w:ascii="Times New Roman" w:hAnsi="Times New Roman" w:cs="Times New Roman"/>
          <w:i/>
          <w:sz w:val="24"/>
          <w:szCs w:val="24"/>
        </w:rPr>
        <w:t>, 110</w:t>
      </w:r>
      <w:r w:rsidRPr="004C50BF">
        <w:rPr>
          <w:rFonts w:ascii="Times New Roman" w:hAnsi="Times New Roman" w:cs="Times New Roman"/>
          <w:i/>
          <w:sz w:val="24"/>
          <w:szCs w:val="24"/>
        </w:rPr>
        <w:t xml:space="preserve"> (3),</w:t>
      </w:r>
      <w:r w:rsidRPr="003B3F44">
        <w:rPr>
          <w:rFonts w:ascii="Times New Roman" w:hAnsi="Times New Roman" w:cs="Times New Roman"/>
          <w:sz w:val="24"/>
          <w:szCs w:val="24"/>
        </w:rPr>
        <w:t xml:space="preserve"> </w:t>
      </w:r>
    </w:p>
    <w:p w:rsidR="003B3F44" w:rsidRPr="003B3F44" w:rsidRDefault="004C50BF" w:rsidP="004C50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B3F44" w:rsidRPr="003B3F44">
        <w:rPr>
          <w:rFonts w:ascii="Times New Roman" w:hAnsi="Times New Roman" w:cs="Times New Roman"/>
          <w:sz w:val="24"/>
          <w:szCs w:val="24"/>
        </w:rPr>
        <w:t>224-235</w:t>
      </w:r>
    </w:p>
    <w:p w:rsidR="003B3F44" w:rsidRPr="003B3F44" w:rsidRDefault="003B3F44" w:rsidP="004C50BF">
      <w:pPr>
        <w:spacing w:after="0" w:line="240" w:lineRule="auto"/>
        <w:jc w:val="both"/>
        <w:rPr>
          <w:rFonts w:ascii="Times New Roman" w:hAnsi="Times New Roman" w:cs="Times New Roman"/>
          <w:sz w:val="24"/>
          <w:szCs w:val="24"/>
        </w:rPr>
      </w:pPr>
    </w:p>
    <w:p w:rsidR="00146130" w:rsidRDefault="004C50BF" w:rsidP="004C50B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Neef</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Siesfeld</w:t>
      </w:r>
      <w:proofErr w:type="spellEnd"/>
      <w:r>
        <w:rPr>
          <w:rFonts w:ascii="Times New Roman" w:hAnsi="Times New Roman" w:cs="Times New Roman"/>
          <w:sz w:val="24"/>
          <w:szCs w:val="24"/>
        </w:rPr>
        <w:t xml:space="preserve">, G. A. and </w:t>
      </w:r>
      <w:proofErr w:type="spellStart"/>
      <w:r>
        <w:rPr>
          <w:rFonts w:ascii="Times New Roman" w:hAnsi="Times New Roman" w:cs="Times New Roman"/>
          <w:sz w:val="24"/>
          <w:szCs w:val="24"/>
        </w:rPr>
        <w:t>Cefola</w:t>
      </w:r>
      <w:proofErr w:type="spellEnd"/>
      <w:r>
        <w:rPr>
          <w:rFonts w:ascii="Times New Roman" w:hAnsi="Times New Roman" w:cs="Times New Roman"/>
          <w:sz w:val="24"/>
          <w:szCs w:val="24"/>
        </w:rPr>
        <w:t>, J.</w:t>
      </w:r>
      <w:r w:rsidR="003B3F44" w:rsidRPr="003B3F44">
        <w:rPr>
          <w:rFonts w:ascii="Times New Roman" w:hAnsi="Times New Roman" w:cs="Times New Roman"/>
          <w:sz w:val="24"/>
          <w:szCs w:val="24"/>
        </w:rPr>
        <w:t xml:space="preserve"> (1998). </w:t>
      </w:r>
      <w:r w:rsidR="003B3F44" w:rsidRPr="00146130">
        <w:rPr>
          <w:rFonts w:ascii="Times New Roman" w:hAnsi="Times New Roman" w:cs="Times New Roman"/>
          <w:i/>
          <w:sz w:val="24"/>
          <w:szCs w:val="24"/>
        </w:rPr>
        <w:t>The Economic Impact of Knowledge.</w:t>
      </w:r>
      <w:r w:rsidR="00146130">
        <w:rPr>
          <w:rFonts w:ascii="Times New Roman" w:hAnsi="Times New Roman" w:cs="Times New Roman"/>
          <w:sz w:val="24"/>
          <w:szCs w:val="24"/>
        </w:rPr>
        <w:t xml:space="preserve">  </w:t>
      </w:r>
    </w:p>
    <w:p w:rsidR="003B3F44" w:rsidRPr="003B3F44" w:rsidRDefault="00146130" w:rsidP="004C50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B3F44" w:rsidRPr="003B3F44">
        <w:rPr>
          <w:rFonts w:ascii="Times New Roman" w:hAnsi="Times New Roman" w:cs="Times New Roman"/>
          <w:sz w:val="24"/>
          <w:szCs w:val="24"/>
        </w:rPr>
        <w:t>Butterworth-Heinemann.</w:t>
      </w:r>
    </w:p>
    <w:p w:rsidR="00146130" w:rsidRDefault="00146130" w:rsidP="003B3F44">
      <w:pPr>
        <w:jc w:val="both"/>
        <w:rPr>
          <w:rFonts w:ascii="Times New Roman" w:hAnsi="Times New Roman" w:cs="Times New Roman"/>
          <w:sz w:val="24"/>
          <w:szCs w:val="24"/>
        </w:rPr>
      </w:pPr>
    </w:p>
    <w:p w:rsidR="003B3F44" w:rsidRPr="005E045E" w:rsidRDefault="005E045E" w:rsidP="005E045E">
      <w:pPr>
        <w:jc w:val="both"/>
        <w:rPr>
          <w:rFonts w:ascii="Times New Roman" w:hAnsi="Times New Roman" w:cs="Times New Roman"/>
          <w:sz w:val="24"/>
          <w:szCs w:val="24"/>
        </w:rPr>
      </w:pPr>
      <w:r w:rsidRPr="005E045E">
        <w:rPr>
          <w:rFonts w:ascii="Times New Roman" w:hAnsi="Times New Roman" w:cs="Times New Roman"/>
          <w:sz w:val="24"/>
          <w:szCs w:val="24"/>
        </w:rPr>
        <w:t>6.</w:t>
      </w:r>
      <w:r>
        <w:rPr>
          <w:rFonts w:ascii="Times New Roman" w:hAnsi="Times New Roman" w:cs="Times New Roman"/>
          <w:sz w:val="24"/>
          <w:szCs w:val="24"/>
        </w:rPr>
        <w:t xml:space="preserve"> </w:t>
      </w:r>
      <w:r w:rsidRPr="005E045E">
        <w:rPr>
          <w:rFonts w:ascii="Times New Roman" w:hAnsi="Times New Roman" w:cs="Times New Roman"/>
          <w:sz w:val="24"/>
          <w:szCs w:val="24"/>
        </w:rPr>
        <w:t>Problem Definition</w:t>
      </w:r>
      <w:r>
        <w:rPr>
          <w:rFonts w:ascii="Times New Roman" w:hAnsi="Times New Roman" w:cs="Times New Roman"/>
          <w:sz w:val="24"/>
          <w:szCs w:val="24"/>
        </w:rPr>
        <w:t>:</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Now after conducting interviews and literature survey, we are in a position to narrow down the pro</w:t>
      </w:r>
      <w:r w:rsidR="00D9263C">
        <w:rPr>
          <w:rFonts w:ascii="Times New Roman" w:hAnsi="Times New Roman" w:cs="Times New Roman"/>
          <w:sz w:val="24"/>
          <w:szCs w:val="24"/>
        </w:rPr>
        <w:t xml:space="preserve">blem and define it more clearly. </w:t>
      </w:r>
      <w:r w:rsidRPr="003B3F44">
        <w:rPr>
          <w:rFonts w:ascii="Times New Roman" w:hAnsi="Times New Roman" w:cs="Times New Roman"/>
          <w:sz w:val="24"/>
          <w:szCs w:val="24"/>
        </w:rPr>
        <w:t>Define the problem in any situation where a gap exists be</w:t>
      </w:r>
      <w:r w:rsidR="00D9263C">
        <w:rPr>
          <w:rFonts w:ascii="Times New Roman" w:hAnsi="Times New Roman" w:cs="Times New Roman"/>
          <w:sz w:val="24"/>
          <w:szCs w:val="24"/>
        </w:rPr>
        <w:t xml:space="preserve">tween actual and desired status. </w:t>
      </w:r>
      <w:r w:rsidRPr="003B3F44">
        <w:rPr>
          <w:rFonts w:ascii="Times New Roman" w:hAnsi="Times New Roman" w:cs="Times New Roman"/>
          <w:sz w:val="24"/>
          <w:szCs w:val="24"/>
        </w:rPr>
        <w:t xml:space="preserve">A </w:t>
      </w:r>
      <w:r w:rsidR="00D9263C" w:rsidRPr="003B3F44">
        <w:rPr>
          <w:rFonts w:ascii="Times New Roman" w:hAnsi="Times New Roman" w:cs="Times New Roman"/>
          <w:sz w:val="24"/>
          <w:szCs w:val="24"/>
        </w:rPr>
        <w:t>problem could</w:t>
      </w:r>
      <w:r w:rsidRPr="003B3F44">
        <w:rPr>
          <w:rFonts w:ascii="Times New Roman" w:hAnsi="Times New Roman" w:cs="Times New Roman"/>
          <w:sz w:val="24"/>
          <w:szCs w:val="24"/>
        </w:rPr>
        <w:t xml:space="preserve"> be an interest in an issues where finding the right answer might help to</w:t>
      </w:r>
      <w:r w:rsidR="00D9263C">
        <w:rPr>
          <w:rFonts w:ascii="Times New Roman" w:hAnsi="Times New Roman" w:cs="Times New Roman"/>
          <w:sz w:val="24"/>
          <w:szCs w:val="24"/>
        </w:rPr>
        <w:t xml:space="preserve"> improve the existing situation. </w:t>
      </w:r>
      <w:r w:rsidRPr="003B3F44">
        <w:rPr>
          <w:rFonts w:ascii="Times New Roman" w:hAnsi="Times New Roman" w:cs="Times New Roman"/>
          <w:sz w:val="24"/>
          <w:szCs w:val="24"/>
        </w:rPr>
        <w:t>We need to be care full that we do not define symptoms as problems</w:t>
      </w:r>
      <w:r w:rsidR="00D9263C">
        <w:rPr>
          <w:rFonts w:ascii="Times New Roman" w:hAnsi="Times New Roman" w:cs="Times New Roman"/>
          <w:sz w:val="24"/>
          <w:szCs w:val="24"/>
        </w:rPr>
        <w:t>. Thus p</w:t>
      </w:r>
      <w:r w:rsidRPr="003B3F44">
        <w:rPr>
          <w:rFonts w:ascii="Times New Roman" w:hAnsi="Times New Roman" w:cs="Times New Roman"/>
          <w:sz w:val="24"/>
          <w:szCs w:val="24"/>
        </w:rPr>
        <w:t>roblem definition is a clear, precise, and succinct statement of the question or the issue that is to be investigated with the goal of finding answer or solution</w:t>
      </w:r>
    </w:p>
    <w:p w:rsidR="003B3F44" w:rsidRPr="003B3F44" w:rsidRDefault="003B3F44" w:rsidP="003B3F44">
      <w:pPr>
        <w:jc w:val="both"/>
        <w:rPr>
          <w:rFonts w:ascii="Times New Roman" w:hAnsi="Times New Roman" w:cs="Times New Roman"/>
          <w:sz w:val="24"/>
          <w:szCs w:val="24"/>
        </w:rPr>
      </w:pPr>
      <w:r w:rsidRPr="003B3F44">
        <w:rPr>
          <w:rFonts w:ascii="Times New Roman" w:hAnsi="Times New Roman" w:cs="Times New Roman"/>
          <w:sz w:val="24"/>
          <w:szCs w:val="24"/>
        </w:rPr>
        <w:t>Examples:</w:t>
      </w:r>
    </w:p>
    <w:p w:rsidR="003B3F44" w:rsidRPr="00D9263C" w:rsidRDefault="003B3F44" w:rsidP="00C9489A">
      <w:pPr>
        <w:pStyle w:val="ListParagraph"/>
        <w:numPr>
          <w:ilvl w:val="0"/>
          <w:numId w:val="32"/>
        </w:numPr>
        <w:jc w:val="both"/>
        <w:rPr>
          <w:rFonts w:ascii="Times New Roman" w:hAnsi="Times New Roman" w:cs="Times New Roman"/>
          <w:sz w:val="24"/>
          <w:szCs w:val="24"/>
        </w:rPr>
      </w:pPr>
      <w:r w:rsidRPr="00D9263C">
        <w:rPr>
          <w:rFonts w:ascii="Times New Roman" w:hAnsi="Times New Roman" w:cs="Times New Roman"/>
          <w:sz w:val="24"/>
          <w:szCs w:val="24"/>
        </w:rPr>
        <w:t xml:space="preserve">To what extent has the new advertising campaign been successful in creating a high </w:t>
      </w:r>
      <w:r w:rsidR="00D9263C" w:rsidRPr="00D9263C">
        <w:rPr>
          <w:rFonts w:ascii="Times New Roman" w:hAnsi="Times New Roman" w:cs="Times New Roman"/>
          <w:sz w:val="24"/>
          <w:szCs w:val="24"/>
        </w:rPr>
        <w:t>quality,</w:t>
      </w:r>
      <w:r w:rsidRPr="00D9263C">
        <w:rPr>
          <w:rFonts w:ascii="Times New Roman" w:hAnsi="Times New Roman" w:cs="Times New Roman"/>
          <w:sz w:val="24"/>
          <w:szCs w:val="24"/>
        </w:rPr>
        <w:t xml:space="preserve"> customer centered corporate image that it was indented to produce? </w:t>
      </w:r>
    </w:p>
    <w:p w:rsidR="003B3F44" w:rsidRPr="00D9263C" w:rsidRDefault="003B3F44" w:rsidP="00C9489A">
      <w:pPr>
        <w:pStyle w:val="ListParagraph"/>
        <w:numPr>
          <w:ilvl w:val="0"/>
          <w:numId w:val="32"/>
        </w:numPr>
        <w:jc w:val="both"/>
        <w:rPr>
          <w:rFonts w:ascii="Times New Roman" w:hAnsi="Times New Roman" w:cs="Times New Roman"/>
          <w:sz w:val="24"/>
          <w:szCs w:val="24"/>
        </w:rPr>
      </w:pPr>
      <w:r w:rsidRPr="00D9263C">
        <w:rPr>
          <w:rFonts w:ascii="Times New Roman" w:hAnsi="Times New Roman" w:cs="Times New Roman"/>
          <w:sz w:val="24"/>
          <w:szCs w:val="24"/>
        </w:rPr>
        <w:t>How has new packaging affected the sales of the product?</w:t>
      </w:r>
    </w:p>
    <w:p w:rsidR="003B3F44" w:rsidRPr="00D9263C" w:rsidRDefault="003B3F44" w:rsidP="00C9489A">
      <w:pPr>
        <w:pStyle w:val="ListParagraph"/>
        <w:numPr>
          <w:ilvl w:val="0"/>
          <w:numId w:val="32"/>
        </w:numPr>
        <w:jc w:val="both"/>
        <w:rPr>
          <w:rFonts w:ascii="Times New Roman" w:hAnsi="Times New Roman" w:cs="Times New Roman"/>
          <w:sz w:val="24"/>
          <w:szCs w:val="24"/>
        </w:rPr>
      </w:pPr>
      <w:r w:rsidRPr="00D9263C">
        <w:rPr>
          <w:rFonts w:ascii="Times New Roman" w:hAnsi="Times New Roman" w:cs="Times New Roman"/>
          <w:sz w:val="24"/>
          <w:szCs w:val="24"/>
        </w:rPr>
        <w:t>How do price and quality rate on consumer’s evaluation?</w:t>
      </w:r>
    </w:p>
    <w:p w:rsidR="003B3F44" w:rsidRPr="00D9263C" w:rsidRDefault="003B3F44" w:rsidP="00C9489A">
      <w:pPr>
        <w:pStyle w:val="ListParagraph"/>
        <w:numPr>
          <w:ilvl w:val="0"/>
          <w:numId w:val="32"/>
        </w:numPr>
        <w:jc w:val="both"/>
        <w:rPr>
          <w:rFonts w:ascii="Times New Roman" w:hAnsi="Times New Roman" w:cs="Times New Roman"/>
          <w:sz w:val="24"/>
          <w:szCs w:val="24"/>
        </w:rPr>
      </w:pPr>
      <w:r w:rsidRPr="00D9263C">
        <w:rPr>
          <w:rFonts w:ascii="Times New Roman" w:hAnsi="Times New Roman" w:cs="Times New Roman"/>
          <w:sz w:val="24"/>
          <w:szCs w:val="24"/>
        </w:rPr>
        <w:t xml:space="preserve">Time spent and importance of managerial activities for senior and middle managers in a banking unit: </w:t>
      </w:r>
      <w:r w:rsidR="00D9263C" w:rsidRPr="00D9263C">
        <w:rPr>
          <w:rFonts w:ascii="Times New Roman" w:hAnsi="Times New Roman" w:cs="Times New Roman"/>
          <w:sz w:val="24"/>
          <w:szCs w:val="24"/>
        </w:rPr>
        <w:t>self-versus</w:t>
      </w:r>
      <w:r w:rsidRPr="00D9263C">
        <w:rPr>
          <w:rFonts w:ascii="Times New Roman" w:hAnsi="Times New Roman" w:cs="Times New Roman"/>
          <w:sz w:val="24"/>
          <w:szCs w:val="24"/>
        </w:rPr>
        <w:t xml:space="preserve"> other perceptions</w:t>
      </w:r>
    </w:p>
    <w:p w:rsidR="003B3F44" w:rsidRPr="00D9263C" w:rsidRDefault="003B3F44" w:rsidP="00C9489A">
      <w:pPr>
        <w:pStyle w:val="ListParagraph"/>
        <w:numPr>
          <w:ilvl w:val="0"/>
          <w:numId w:val="32"/>
        </w:numPr>
        <w:jc w:val="both"/>
        <w:rPr>
          <w:rFonts w:ascii="Times New Roman" w:hAnsi="Times New Roman" w:cs="Times New Roman"/>
          <w:sz w:val="24"/>
          <w:szCs w:val="24"/>
        </w:rPr>
      </w:pPr>
      <w:r w:rsidRPr="00D9263C">
        <w:rPr>
          <w:rFonts w:ascii="Times New Roman" w:hAnsi="Times New Roman" w:cs="Times New Roman"/>
          <w:sz w:val="24"/>
          <w:szCs w:val="24"/>
        </w:rPr>
        <w:t>What do Russian managers really do? An observational study with comparisons to U.S. Managers</w:t>
      </w:r>
    </w:p>
    <w:p w:rsidR="003B3F44" w:rsidRPr="00D9263C" w:rsidRDefault="003B3F44" w:rsidP="00C9489A">
      <w:pPr>
        <w:pStyle w:val="ListParagraph"/>
        <w:numPr>
          <w:ilvl w:val="0"/>
          <w:numId w:val="32"/>
        </w:numPr>
        <w:jc w:val="both"/>
        <w:rPr>
          <w:rFonts w:ascii="Times New Roman" w:hAnsi="Times New Roman" w:cs="Times New Roman"/>
          <w:sz w:val="24"/>
          <w:szCs w:val="24"/>
        </w:rPr>
      </w:pPr>
      <w:r w:rsidRPr="00D9263C">
        <w:rPr>
          <w:rFonts w:ascii="Times New Roman" w:hAnsi="Times New Roman" w:cs="Times New Roman"/>
          <w:sz w:val="24"/>
          <w:szCs w:val="24"/>
        </w:rPr>
        <w:t xml:space="preserve">Success factors of small and medium sized enterprises in   Taiwan: an analysis of cases. </w:t>
      </w:r>
    </w:p>
    <w:p w:rsidR="005166D6" w:rsidRDefault="005166D6" w:rsidP="00C140D5">
      <w:pPr>
        <w:rPr>
          <w:rFonts w:ascii="Times New Roman" w:hAnsi="Times New Roman" w:cs="Times New Roman"/>
          <w:sz w:val="24"/>
          <w:szCs w:val="24"/>
        </w:rPr>
      </w:pPr>
    </w:p>
    <w:p w:rsidR="00C140D5" w:rsidRDefault="00C140D5" w:rsidP="00C140D5">
      <w:pPr>
        <w:rPr>
          <w:rFonts w:ascii="Times New Roman" w:hAnsi="Times New Roman" w:cs="Times New Roman"/>
          <w:sz w:val="28"/>
          <w:szCs w:val="28"/>
        </w:rPr>
      </w:pPr>
      <w:r>
        <w:rPr>
          <w:rFonts w:ascii="Times New Roman" w:hAnsi="Times New Roman" w:cs="Times New Roman"/>
          <w:sz w:val="28"/>
          <w:szCs w:val="28"/>
        </w:rPr>
        <w:lastRenderedPageBreak/>
        <w:t>CHAPTER 5</w:t>
      </w:r>
    </w:p>
    <w:p w:rsidR="0026469C" w:rsidRDefault="00C140D5" w:rsidP="0026469C">
      <w:pPr>
        <w:jc w:val="center"/>
        <w:rPr>
          <w:rFonts w:ascii="Times New Roman" w:hAnsi="Times New Roman" w:cs="Times New Roman"/>
          <w:sz w:val="28"/>
          <w:szCs w:val="28"/>
        </w:rPr>
      </w:pPr>
      <w:r>
        <w:rPr>
          <w:rFonts w:ascii="Times New Roman" w:hAnsi="Times New Roman" w:cs="Times New Roman"/>
          <w:sz w:val="28"/>
          <w:szCs w:val="28"/>
        </w:rPr>
        <w:t>Research Process: Step 4-5</w:t>
      </w:r>
    </w:p>
    <w:p w:rsidR="000F0005" w:rsidRPr="0026469C" w:rsidRDefault="000F0005" w:rsidP="00643BA1">
      <w:pPr>
        <w:rPr>
          <w:rFonts w:ascii="Times New Roman" w:hAnsi="Times New Roman" w:cs="Times New Roman"/>
          <w:sz w:val="28"/>
          <w:szCs w:val="28"/>
        </w:rPr>
      </w:pPr>
    </w:p>
    <w:p w:rsidR="0060377E" w:rsidRPr="00903D98" w:rsidRDefault="00903D98" w:rsidP="00903D98">
      <w:pPr>
        <w:rPr>
          <w:rFonts w:ascii="Times New Roman" w:hAnsi="Times New Roman" w:cs="Times New Roman"/>
          <w:sz w:val="24"/>
          <w:szCs w:val="24"/>
        </w:rPr>
      </w:pPr>
      <w:r w:rsidRPr="00903D98">
        <w:rPr>
          <w:rFonts w:ascii="Times New Roman" w:hAnsi="Times New Roman" w:cs="Times New Roman"/>
          <w:sz w:val="24"/>
          <w:szCs w:val="24"/>
        </w:rPr>
        <w:t>1.</w:t>
      </w:r>
      <w:r>
        <w:rPr>
          <w:rFonts w:ascii="Times New Roman" w:hAnsi="Times New Roman" w:cs="Times New Roman"/>
          <w:sz w:val="24"/>
          <w:szCs w:val="24"/>
        </w:rPr>
        <w:t xml:space="preserve"> </w:t>
      </w:r>
      <w:r w:rsidRPr="00903D98">
        <w:rPr>
          <w:rFonts w:ascii="Times New Roman" w:hAnsi="Times New Roman" w:cs="Times New Roman"/>
          <w:sz w:val="24"/>
          <w:szCs w:val="24"/>
        </w:rPr>
        <w:t>The Need for</w:t>
      </w:r>
      <w:r w:rsidR="00C17A51">
        <w:rPr>
          <w:rFonts w:ascii="Times New Roman" w:hAnsi="Times New Roman" w:cs="Times New Roman"/>
          <w:sz w:val="24"/>
          <w:szCs w:val="24"/>
        </w:rPr>
        <w:t xml:space="preserve"> a</w:t>
      </w:r>
      <w:r w:rsidRPr="00903D98">
        <w:rPr>
          <w:rFonts w:ascii="Times New Roman" w:hAnsi="Times New Roman" w:cs="Times New Roman"/>
          <w:sz w:val="24"/>
          <w:szCs w:val="24"/>
        </w:rPr>
        <w:t xml:space="preserve"> Theoretical Framework</w:t>
      </w:r>
      <w:r>
        <w:rPr>
          <w:rFonts w:ascii="Times New Roman" w:hAnsi="Times New Roman" w:cs="Times New Roman"/>
          <w:sz w:val="24"/>
          <w:szCs w:val="24"/>
        </w:rPr>
        <w:t>:</w:t>
      </w:r>
    </w:p>
    <w:p w:rsidR="00643BA1" w:rsidRPr="00643BA1" w:rsidRDefault="0060377E" w:rsidP="00643BA1">
      <w:pPr>
        <w:jc w:val="both"/>
        <w:rPr>
          <w:rFonts w:ascii="Times New Roman" w:hAnsi="Times New Roman" w:cs="Times New Roman"/>
          <w:sz w:val="24"/>
          <w:szCs w:val="24"/>
        </w:rPr>
      </w:pPr>
      <w:r w:rsidRPr="0060377E">
        <w:rPr>
          <w:rFonts w:ascii="Times New Roman" w:hAnsi="Times New Roman" w:cs="Times New Roman"/>
          <w:sz w:val="24"/>
          <w:szCs w:val="24"/>
        </w:rPr>
        <w:t>A theoretical framework is a conceptual model of how one theorizes the relationship among the several factors that have been identif</w:t>
      </w:r>
      <w:r w:rsidR="00903D98">
        <w:rPr>
          <w:rFonts w:ascii="Times New Roman" w:hAnsi="Times New Roman" w:cs="Times New Roman"/>
          <w:sz w:val="24"/>
          <w:szCs w:val="24"/>
        </w:rPr>
        <w:t xml:space="preserve">ied as important to the problem. </w:t>
      </w:r>
      <w:r w:rsidRPr="0060377E">
        <w:rPr>
          <w:rFonts w:ascii="Times New Roman" w:hAnsi="Times New Roman" w:cs="Times New Roman"/>
          <w:sz w:val="24"/>
          <w:szCs w:val="24"/>
        </w:rPr>
        <w:t>It is a snapshot of what our research activity is going to</w:t>
      </w:r>
      <w:r w:rsidR="00903D98">
        <w:rPr>
          <w:rFonts w:ascii="Times New Roman" w:hAnsi="Times New Roman" w:cs="Times New Roman"/>
          <w:sz w:val="24"/>
          <w:szCs w:val="24"/>
        </w:rPr>
        <w:t xml:space="preserve"> look like in the design stages. </w:t>
      </w:r>
      <w:r w:rsidRPr="0060377E">
        <w:rPr>
          <w:rFonts w:ascii="Times New Roman" w:hAnsi="Times New Roman" w:cs="Times New Roman"/>
          <w:sz w:val="24"/>
          <w:szCs w:val="24"/>
        </w:rPr>
        <w:t xml:space="preserve">The theory flows logically from the documentation of the research done so far in the problem area i.e. </w:t>
      </w:r>
      <w:r w:rsidR="00903D98" w:rsidRPr="0060377E">
        <w:rPr>
          <w:rFonts w:ascii="Times New Roman" w:hAnsi="Times New Roman" w:cs="Times New Roman"/>
          <w:sz w:val="24"/>
          <w:szCs w:val="24"/>
        </w:rPr>
        <w:t>from</w:t>
      </w:r>
      <w:r w:rsidR="00903D98">
        <w:rPr>
          <w:rFonts w:ascii="Times New Roman" w:hAnsi="Times New Roman" w:cs="Times New Roman"/>
          <w:sz w:val="24"/>
          <w:szCs w:val="24"/>
        </w:rPr>
        <w:t xml:space="preserve"> literature review. </w:t>
      </w:r>
      <w:r w:rsidRPr="0060377E">
        <w:rPr>
          <w:rFonts w:ascii="Times New Roman" w:hAnsi="Times New Roman" w:cs="Times New Roman"/>
          <w:sz w:val="24"/>
          <w:szCs w:val="24"/>
        </w:rPr>
        <w:t xml:space="preserve">Testable hypotheses can be developed to see whether the theory formulated is valid or not. </w:t>
      </w:r>
      <w:r w:rsidR="00E3127D">
        <w:rPr>
          <w:rFonts w:ascii="Times New Roman" w:hAnsi="Times New Roman" w:cs="Times New Roman"/>
          <w:sz w:val="24"/>
          <w:szCs w:val="24"/>
        </w:rPr>
        <w:t>We can say that t</w:t>
      </w:r>
      <w:r w:rsidR="00E3127D" w:rsidRPr="00E3127D">
        <w:rPr>
          <w:rFonts w:ascii="Times New Roman" w:hAnsi="Times New Roman" w:cs="Times New Roman"/>
          <w:sz w:val="24"/>
          <w:szCs w:val="24"/>
        </w:rPr>
        <w:t xml:space="preserve">he theoretical framework is the foundation on which the entire research project is based. </w:t>
      </w:r>
      <w:r w:rsidR="00E3127D">
        <w:rPr>
          <w:rFonts w:ascii="Times New Roman" w:hAnsi="Times New Roman" w:cs="Times New Roman"/>
          <w:sz w:val="24"/>
          <w:szCs w:val="24"/>
        </w:rPr>
        <w:t xml:space="preserve">Theoretical framework </w:t>
      </w:r>
      <w:r w:rsidR="00E3127D" w:rsidRPr="00E3127D">
        <w:rPr>
          <w:rFonts w:ascii="Times New Roman" w:hAnsi="Times New Roman" w:cs="Times New Roman"/>
          <w:sz w:val="24"/>
          <w:szCs w:val="24"/>
        </w:rPr>
        <w:t xml:space="preserve">is </w:t>
      </w:r>
      <w:r w:rsidR="00E3127D">
        <w:rPr>
          <w:rFonts w:ascii="Times New Roman" w:hAnsi="Times New Roman" w:cs="Times New Roman"/>
          <w:sz w:val="24"/>
          <w:szCs w:val="24"/>
        </w:rPr>
        <w:t>“L</w:t>
      </w:r>
      <w:r w:rsidR="00E3127D" w:rsidRPr="00E3127D">
        <w:rPr>
          <w:rFonts w:ascii="Times New Roman" w:hAnsi="Times New Roman" w:cs="Times New Roman"/>
          <w:sz w:val="24"/>
          <w:szCs w:val="24"/>
        </w:rPr>
        <w:t>ogically developed, described and elaborated network of association among variables that have been identified through such processes as interviews, observations and literature survey</w:t>
      </w:r>
      <w:r w:rsidR="00E3127D">
        <w:rPr>
          <w:rFonts w:ascii="Times New Roman" w:hAnsi="Times New Roman" w:cs="Times New Roman"/>
          <w:sz w:val="24"/>
          <w:szCs w:val="24"/>
        </w:rPr>
        <w:t>”</w:t>
      </w:r>
      <w:r w:rsidR="00E3127D" w:rsidRPr="00E3127D">
        <w:rPr>
          <w:rFonts w:ascii="Times New Roman" w:hAnsi="Times New Roman" w:cs="Times New Roman"/>
          <w:sz w:val="24"/>
          <w:szCs w:val="24"/>
        </w:rPr>
        <w:t>.</w:t>
      </w:r>
      <w:r w:rsidR="00643BA1" w:rsidRPr="00643BA1">
        <w:rPr>
          <w:rFonts w:ascii="Times New Roman" w:hAnsi="Times New Roman" w:cs="Times New Roman"/>
          <w:sz w:val="24"/>
          <w:szCs w:val="24"/>
        </w:rPr>
        <w:t xml:space="preserve"> The components of theoretical frame are</w:t>
      </w:r>
    </w:p>
    <w:p w:rsidR="00643BA1" w:rsidRPr="00643BA1"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643BA1">
        <w:rPr>
          <w:rFonts w:ascii="Times New Roman" w:hAnsi="Times New Roman" w:cs="Times New Roman"/>
          <w:sz w:val="24"/>
          <w:szCs w:val="24"/>
        </w:rPr>
        <w:t>The variables.</w:t>
      </w:r>
    </w:p>
    <w:p w:rsidR="00643BA1" w:rsidRPr="00643BA1"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643BA1">
        <w:rPr>
          <w:rFonts w:ascii="Times New Roman" w:hAnsi="Times New Roman" w:cs="Times New Roman"/>
          <w:sz w:val="24"/>
          <w:szCs w:val="24"/>
        </w:rPr>
        <w:t>The relationship between variables.</w:t>
      </w:r>
    </w:p>
    <w:p w:rsidR="00643BA1" w:rsidRPr="00643BA1"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643BA1">
        <w:rPr>
          <w:rFonts w:ascii="Times New Roman" w:hAnsi="Times New Roman" w:cs="Times New Roman"/>
          <w:sz w:val="24"/>
          <w:szCs w:val="24"/>
        </w:rPr>
        <w:t>The nature of the direction of the relationship.</w:t>
      </w:r>
    </w:p>
    <w:p w:rsidR="00643BA1" w:rsidRPr="00643BA1"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643BA1">
        <w:rPr>
          <w:rFonts w:ascii="Times New Roman" w:hAnsi="Times New Roman" w:cs="Times New Roman"/>
          <w:sz w:val="24"/>
          <w:szCs w:val="24"/>
        </w:rPr>
        <w:t>Explanati</w:t>
      </w:r>
      <w:r>
        <w:rPr>
          <w:rFonts w:ascii="Times New Roman" w:hAnsi="Times New Roman" w:cs="Times New Roman"/>
          <w:sz w:val="24"/>
          <w:szCs w:val="24"/>
        </w:rPr>
        <w:t>on why this relationship exists and</w:t>
      </w:r>
    </w:p>
    <w:p w:rsidR="0060377E"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643BA1">
        <w:rPr>
          <w:rFonts w:ascii="Times New Roman" w:hAnsi="Times New Roman" w:cs="Times New Roman"/>
          <w:sz w:val="24"/>
          <w:szCs w:val="24"/>
        </w:rPr>
        <w:t>A schematic diagram.</w:t>
      </w:r>
    </w:p>
    <w:p w:rsidR="00643BA1" w:rsidRPr="00643BA1" w:rsidRDefault="00643BA1" w:rsidP="00643BA1">
      <w:pPr>
        <w:spacing w:after="0" w:line="240" w:lineRule="auto"/>
        <w:jc w:val="both"/>
        <w:rPr>
          <w:rFonts w:ascii="Times New Roman" w:hAnsi="Times New Roman" w:cs="Times New Roman"/>
          <w:sz w:val="24"/>
          <w:szCs w:val="24"/>
        </w:rPr>
      </w:pPr>
    </w:p>
    <w:p w:rsidR="0060377E" w:rsidRPr="0060377E" w:rsidRDefault="00800851" w:rsidP="0060377E">
      <w:pPr>
        <w:rPr>
          <w:rFonts w:ascii="Times New Roman" w:hAnsi="Times New Roman" w:cs="Times New Roman"/>
          <w:sz w:val="24"/>
          <w:szCs w:val="24"/>
        </w:rPr>
      </w:pPr>
      <w:r>
        <w:rPr>
          <w:rFonts w:ascii="Times New Roman" w:hAnsi="Times New Roman" w:cs="Times New Roman"/>
          <w:sz w:val="24"/>
          <w:szCs w:val="24"/>
        </w:rPr>
        <w:t xml:space="preserve">2. </w:t>
      </w:r>
      <w:r w:rsidR="004E61F0" w:rsidRPr="0060377E">
        <w:rPr>
          <w:rFonts w:ascii="Times New Roman" w:hAnsi="Times New Roman" w:cs="Times New Roman"/>
          <w:sz w:val="24"/>
          <w:szCs w:val="24"/>
        </w:rPr>
        <w:t>Variables</w:t>
      </w:r>
      <w:r w:rsidR="004E61F0">
        <w:rPr>
          <w:rFonts w:ascii="Times New Roman" w:hAnsi="Times New Roman" w:cs="Times New Roman"/>
          <w:sz w:val="24"/>
          <w:szCs w:val="24"/>
        </w:rPr>
        <w:t>:</w:t>
      </w:r>
    </w:p>
    <w:p w:rsidR="0060377E" w:rsidRPr="0060377E" w:rsidRDefault="0060377E" w:rsidP="004E61F0">
      <w:pPr>
        <w:jc w:val="both"/>
        <w:rPr>
          <w:rFonts w:ascii="Times New Roman" w:hAnsi="Times New Roman" w:cs="Times New Roman"/>
          <w:sz w:val="24"/>
          <w:szCs w:val="24"/>
        </w:rPr>
      </w:pPr>
      <w:r w:rsidRPr="0060377E">
        <w:rPr>
          <w:rFonts w:ascii="Times New Roman" w:hAnsi="Times New Roman" w:cs="Times New Roman"/>
          <w:sz w:val="24"/>
          <w:szCs w:val="24"/>
        </w:rPr>
        <w:t xml:space="preserve">A variable is anything that can take on different values. The values can differ at various times for the same object or person or the values can </w:t>
      </w:r>
      <w:r w:rsidR="004E61F0" w:rsidRPr="0060377E">
        <w:rPr>
          <w:rFonts w:ascii="Times New Roman" w:hAnsi="Times New Roman" w:cs="Times New Roman"/>
          <w:sz w:val="24"/>
          <w:szCs w:val="24"/>
        </w:rPr>
        <w:t>differ at</w:t>
      </w:r>
      <w:r w:rsidRPr="0060377E">
        <w:rPr>
          <w:rFonts w:ascii="Times New Roman" w:hAnsi="Times New Roman" w:cs="Times New Roman"/>
          <w:sz w:val="24"/>
          <w:szCs w:val="24"/>
        </w:rPr>
        <w:t xml:space="preserve"> the same time for different objects</w:t>
      </w:r>
      <w:r w:rsidR="004E61F0">
        <w:rPr>
          <w:rFonts w:ascii="Times New Roman" w:hAnsi="Times New Roman" w:cs="Times New Roman"/>
          <w:sz w:val="24"/>
          <w:szCs w:val="24"/>
        </w:rPr>
        <w:t xml:space="preserve"> or </w:t>
      </w:r>
      <w:r w:rsidRPr="0060377E">
        <w:rPr>
          <w:rFonts w:ascii="Times New Roman" w:hAnsi="Times New Roman" w:cs="Times New Roman"/>
          <w:sz w:val="24"/>
          <w:szCs w:val="24"/>
        </w:rPr>
        <w:t xml:space="preserve">persons e.g. (Scores, temperature, motivation). </w:t>
      </w:r>
      <w:r w:rsidR="004E61F0">
        <w:rPr>
          <w:rFonts w:ascii="Times New Roman" w:hAnsi="Times New Roman" w:cs="Times New Roman"/>
          <w:sz w:val="24"/>
          <w:szCs w:val="24"/>
        </w:rPr>
        <w:t>Following are four t</w:t>
      </w:r>
      <w:r w:rsidRPr="0060377E">
        <w:rPr>
          <w:rFonts w:ascii="Times New Roman" w:hAnsi="Times New Roman" w:cs="Times New Roman"/>
          <w:sz w:val="24"/>
          <w:szCs w:val="24"/>
        </w:rPr>
        <w:t>ypes of variables</w:t>
      </w:r>
    </w:p>
    <w:p w:rsidR="0060377E" w:rsidRPr="004E61F0" w:rsidRDefault="0060377E" w:rsidP="004E61F0">
      <w:pPr>
        <w:pStyle w:val="ListParagraph"/>
        <w:numPr>
          <w:ilvl w:val="0"/>
          <w:numId w:val="34"/>
        </w:numPr>
        <w:rPr>
          <w:rFonts w:ascii="Times New Roman" w:hAnsi="Times New Roman" w:cs="Times New Roman"/>
          <w:sz w:val="24"/>
          <w:szCs w:val="24"/>
        </w:rPr>
      </w:pPr>
      <w:r w:rsidRPr="004E61F0">
        <w:rPr>
          <w:rFonts w:ascii="Times New Roman" w:hAnsi="Times New Roman" w:cs="Times New Roman"/>
          <w:sz w:val="24"/>
          <w:szCs w:val="24"/>
        </w:rPr>
        <w:t>Dependent variable</w:t>
      </w:r>
    </w:p>
    <w:p w:rsidR="0060377E" w:rsidRPr="004E61F0" w:rsidRDefault="0060377E" w:rsidP="004E61F0">
      <w:pPr>
        <w:pStyle w:val="ListParagraph"/>
        <w:numPr>
          <w:ilvl w:val="0"/>
          <w:numId w:val="34"/>
        </w:numPr>
        <w:rPr>
          <w:rFonts w:ascii="Times New Roman" w:hAnsi="Times New Roman" w:cs="Times New Roman"/>
          <w:sz w:val="24"/>
          <w:szCs w:val="24"/>
        </w:rPr>
      </w:pPr>
      <w:r w:rsidRPr="004E61F0">
        <w:rPr>
          <w:rFonts w:ascii="Times New Roman" w:hAnsi="Times New Roman" w:cs="Times New Roman"/>
          <w:sz w:val="24"/>
          <w:szCs w:val="24"/>
        </w:rPr>
        <w:t>Independent variable</w:t>
      </w:r>
    </w:p>
    <w:p w:rsidR="0060377E" w:rsidRPr="004E61F0" w:rsidRDefault="0060377E" w:rsidP="004E61F0">
      <w:pPr>
        <w:pStyle w:val="ListParagraph"/>
        <w:numPr>
          <w:ilvl w:val="0"/>
          <w:numId w:val="34"/>
        </w:numPr>
        <w:rPr>
          <w:rFonts w:ascii="Times New Roman" w:hAnsi="Times New Roman" w:cs="Times New Roman"/>
          <w:sz w:val="24"/>
          <w:szCs w:val="24"/>
        </w:rPr>
      </w:pPr>
      <w:r w:rsidRPr="004E61F0">
        <w:rPr>
          <w:rFonts w:ascii="Times New Roman" w:hAnsi="Times New Roman" w:cs="Times New Roman"/>
          <w:sz w:val="24"/>
          <w:szCs w:val="24"/>
        </w:rPr>
        <w:t>Moderating variable</w:t>
      </w:r>
    </w:p>
    <w:p w:rsidR="0060377E" w:rsidRPr="004E61F0" w:rsidRDefault="0060377E" w:rsidP="004E61F0">
      <w:pPr>
        <w:pStyle w:val="ListParagraph"/>
        <w:numPr>
          <w:ilvl w:val="0"/>
          <w:numId w:val="34"/>
        </w:numPr>
        <w:rPr>
          <w:rFonts w:ascii="Times New Roman" w:hAnsi="Times New Roman" w:cs="Times New Roman"/>
          <w:sz w:val="24"/>
          <w:szCs w:val="24"/>
        </w:rPr>
      </w:pPr>
      <w:r w:rsidRPr="004E61F0">
        <w:rPr>
          <w:rFonts w:ascii="Times New Roman" w:hAnsi="Times New Roman" w:cs="Times New Roman"/>
          <w:sz w:val="24"/>
          <w:szCs w:val="24"/>
        </w:rPr>
        <w:t xml:space="preserve">The Intervening or mediating variable </w:t>
      </w:r>
    </w:p>
    <w:p w:rsidR="0060377E" w:rsidRPr="00D33222" w:rsidRDefault="00D33222" w:rsidP="00D33222">
      <w:pPr>
        <w:rPr>
          <w:rFonts w:ascii="Times New Roman" w:hAnsi="Times New Roman" w:cs="Times New Roman"/>
          <w:sz w:val="24"/>
          <w:szCs w:val="24"/>
        </w:rPr>
      </w:pPr>
      <w:r w:rsidRPr="00D33222">
        <w:rPr>
          <w:rFonts w:ascii="Times New Roman" w:hAnsi="Times New Roman" w:cs="Times New Roman"/>
          <w:sz w:val="24"/>
          <w:szCs w:val="24"/>
        </w:rPr>
        <w:t>i</w:t>
      </w:r>
      <w:r w:rsidR="004E2FC2">
        <w:rPr>
          <w:rFonts w:ascii="Times New Roman" w:hAnsi="Times New Roman" w:cs="Times New Roman"/>
          <w:sz w:val="24"/>
          <w:szCs w:val="24"/>
        </w:rPr>
        <w:t>)</w:t>
      </w:r>
      <w:r w:rsidRPr="00D33222">
        <w:rPr>
          <w:rFonts w:ascii="Times New Roman" w:hAnsi="Times New Roman" w:cs="Times New Roman"/>
          <w:sz w:val="24"/>
          <w:szCs w:val="24"/>
        </w:rPr>
        <w:t>.</w:t>
      </w:r>
      <w:r>
        <w:rPr>
          <w:rFonts w:ascii="Times New Roman" w:hAnsi="Times New Roman" w:cs="Times New Roman"/>
          <w:sz w:val="24"/>
          <w:szCs w:val="24"/>
        </w:rPr>
        <w:t xml:space="preserve"> </w:t>
      </w:r>
      <w:r w:rsidRPr="00D33222">
        <w:rPr>
          <w:rFonts w:ascii="Times New Roman" w:hAnsi="Times New Roman" w:cs="Times New Roman"/>
          <w:sz w:val="24"/>
          <w:szCs w:val="24"/>
        </w:rPr>
        <w:t>Dependent Variable</w:t>
      </w:r>
      <w:r>
        <w:rPr>
          <w:rFonts w:ascii="Times New Roman" w:hAnsi="Times New Roman" w:cs="Times New Roman"/>
          <w:sz w:val="24"/>
          <w:szCs w:val="24"/>
        </w:rPr>
        <w:t>:</w:t>
      </w:r>
    </w:p>
    <w:p w:rsidR="0060377E" w:rsidRDefault="0060377E" w:rsidP="00D33222">
      <w:pPr>
        <w:jc w:val="both"/>
        <w:rPr>
          <w:rFonts w:ascii="Times New Roman" w:hAnsi="Times New Roman" w:cs="Times New Roman"/>
          <w:sz w:val="24"/>
          <w:szCs w:val="24"/>
        </w:rPr>
      </w:pPr>
      <w:r w:rsidRPr="0060377E">
        <w:rPr>
          <w:rFonts w:ascii="Times New Roman" w:hAnsi="Times New Roman" w:cs="Times New Roman"/>
          <w:sz w:val="24"/>
          <w:szCs w:val="24"/>
        </w:rPr>
        <w:t xml:space="preserve">The dependent variable is the variable which </w:t>
      </w:r>
      <w:r w:rsidR="00D33222">
        <w:rPr>
          <w:rFonts w:ascii="Times New Roman" w:hAnsi="Times New Roman" w:cs="Times New Roman"/>
          <w:sz w:val="24"/>
          <w:szCs w:val="24"/>
        </w:rPr>
        <w:t xml:space="preserve">is </w:t>
      </w:r>
      <w:r w:rsidR="0092561B" w:rsidRPr="0060377E">
        <w:rPr>
          <w:rFonts w:ascii="Times New Roman" w:hAnsi="Times New Roman" w:cs="Times New Roman"/>
          <w:sz w:val="24"/>
          <w:szCs w:val="24"/>
        </w:rPr>
        <w:t>of primary</w:t>
      </w:r>
      <w:r w:rsidRPr="0060377E">
        <w:rPr>
          <w:rFonts w:ascii="Times New Roman" w:hAnsi="Times New Roman" w:cs="Times New Roman"/>
          <w:sz w:val="24"/>
          <w:szCs w:val="24"/>
        </w:rPr>
        <w:t xml:space="preserve"> interest to the researcher. The researcher’s goal is to explain or understand the variabi</w:t>
      </w:r>
      <w:r w:rsidR="00D33222">
        <w:rPr>
          <w:rFonts w:ascii="Times New Roman" w:hAnsi="Times New Roman" w:cs="Times New Roman"/>
          <w:sz w:val="24"/>
          <w:szCs w:val="24"/>
        </w:rPr>
        <w:t>lity in the dependent variable. For e</w:t>
      </w:r>
      <w:r w:rsidRPr="0060377E">
        <w:rPr>
          <w:rFonts w:ascii="Times New Roman" w:hAnsi="Times New Roman" w:cs="Times New Roman"/>
          <w:sz w:val="24"/>
          <w:szCs w:val="24"/>
        </w:rPr>
        <w:t xml:space="preserve">xample “The </w:t>
      </w:r>
      <w:r w:rsidR="0092561B" w:rsidRPr="0060377E">
        <w:rPr>
          <w:rFonts w:ascii="Times New Roman" w:hAnsi="Times New Roman" w:cs="Times New Roman"/>
          <w:sz w:val="24"/>
          <w:szCs w:val="24"/>
        </w:rPr>
        <w:t>sale of new product is</w:t>
      </w:r>
      <w:r w:rsidRPr="0060377E">
        <w:rPr>
          <w:rFonts w:ascii="Times New Roman" w:hAnsi="Times New Roman" w:cs="Times New Roman"/>
          <w:sz w:val="24"/>
          <w:szCs w:val="24"/>
        </w:rPr>
        <w:t xml:space="preserve"> not as high as expected”. The dependent variable is sales.</w:t>
      </w:r>
      <w:r w:rsidR="00D33222">
        <w:rPr>
          <w:rFonts w:ascii="Times New Roman" w:hAnsi="Times New Roman" w:cs="Times New Roman"/>
          <w:sz w:val="24"/>
          <w:szCs w:val="24"/>
        </w:rPr>
        <w:t xml:space="preserve"> </w:t>
      </w:r>
      <w:r w:rsidRPr="0060377E">
        <w:rPr>
          <w:rFonts w:ascii="Times New Roman" w:hAnsi="Times New Roman" w:cs="Times New Roman"/>
          <w:sz w:val="24"/>
          <w:szCs w:val="24"/>
        </w:rPr>
        <w:t>An applied researcher wants to increase the performance of orga</w:t>
      </w:r>
      <w:r w:rsidR="00D33222">
        <w:rPr>
          <w:rFonts w:ascii="Times New Roman" w:hAnsi="Times New Roman" w:cs="Times New Roman"/>
          <w:sz w:val="24"/>
          <w:szCs w:val="24"/>
        </w:rPr>
        <w:t xml:space="preserve">nizational members in the bank. </w:t>
      </w:r>
      <w:r w:rsidRPr="0060377E">
        <w:rPr>
          <w:rFonts w:ascii="Times New Roman" w:hAnsi="Times New Roman" w:cs="Times New Roman"/>
          <w:sz w:val="24"/>
          <w:szCs w:val="24"/>
        </w:rPr>
        <w:t>The dependent variable</w:t>
      </w:r>
      <w:r w:rsidR="00D33222">
        <w:rPr>
          <w:rFonts w:ascii="Times New Roman" w:hAnsi="Times New Roman" w:cs="Times New Roman"/>
          <w:sz w:val="24"/>
          <w:szCs w:val="24"/>
        </w:rPr>
        <w:t xml:space="preserve"> here</w:t>
      </w:r>
      <w:r w:rsidRPr="0060377E">
        <w:rPr>
          <w:rFonts w:ascii="Times New Roman" w:hAnsi="Times New Roman" w:cs="Times New Roman"/>
          <w:sz w:val="24"/>
          <w:szCs w:val="24"/>
        </w:rPr>
        <w:t xml:space="preserve"> would be employee performance. </w:t>
      </w:r>
    </w:p>
    <w:p w:rsidR="00EF37D4" w:rsidRPr="0060377E" w:rsidRDefault="00EF37D4" w:rsidP="00D33222">
      <w:pPr>
        <w:jc w:val="both"/>
        <w:rPr>
          <w:rFonts w:ascii="Times New Roman" w:hAnsi="Times New Roman" w:cs="Times New Roman"/>
          <w:sz w:val="24"/>
          <w:szCs w:val="24"/>
        </w:rPr>
      </w:pPr>
    </w:p>
    <w:p w:rsidR="0060377E" w:rsidRPr="0060377E" w:rsidRDefault="004E2FC2" w:rsidP="0060377E">
      <w:pPr>
        <w:rPr>
          <w:rFonts w:ascii="Times New Roman" w:hAnsi="Times New Roman" w:cs="Times New Roman"/>
          <w:sz w:val="24"/>
          <w:szCs w:val="24"/>
        </w:rPr>
      </w:pPr>
      <w:r>
        <w:rPr>
          <w:rFonts w:ascii="Times New Roman" w:hAnsi="Times New Roman" w:cs="Times New Roman"/>
          <w:sz w:val="24"/>
          <w:szCs w:val="24"/>
        </w:rPr>
        <w:lastRenderedPageBreak/>
        <w:t>ii)</w:t>
      </w:r>
      <w:r w:rsidR="00435D2E">
        <w:rPr>
          <w:rFonts w:ascii="Times New Roman" w:hAnsi="Times New Roman" w:cs="Times New Roman"/>
          <w:sz w:val="24"/>
          <w:szCs w:val="24"/>
        </w:rPr>
        <w:t xml:space="preserve">. </w:t>
      </w:r>
      <w:r w:rsidR="00435D2E" w:rsidRPr="0060377E">
        <w:rPr>
          <w:rFonts w:ascii="Times New Roman" w:hAnsi="Times New Roman" w:cs="Times New Roman"/>
          <w:sz w:val="24"/>
          <w:szCs w:val="24"/>
        </w:rPr>
        <w:t>Independent Variable</w:t>
      </w:r>
      <w:r w:rsidR="00435D2E">
        <w:rPr>
          <w:rFonts w:ascii="Times New Roman" w:hAnsi="Times New Roman" w:cs="Times New Roman"/>
          <w:sz w:val="24"/>
          <w:szCs w:val="24"/>
        </w:rPr>
        <w:t>:</w:t>
      </w:r>
    </w:p>
    <w:p w:rsidR="0060377E" w:rsidRDefault="0060377E" w:rsidP="0092561B">
      <w:pPr>
        <w:jc w:val="both"/>
        <w:rPr>
          <w:rFonts w:ascii="Times New Roman" w:hAnsi="Times New Roman" w:cs="Times New Roman"/>
          <w:sz w:val="24"/>
          <w:szCs w:val="24"/>
        </w:rPr>
      </w:pPr>
      <w:r w:rsidRPr="0060377E">
        <w:rPr>
          <w:rFonts w:ascii="Times New Roman" w:hAnsi="Times New Roman" w:cs="Times New Roman"/>
          <w:sz w:val="24"/>
          <w:szCs w:val="24"/>
        </w:rPr>
        <w:t xml:space="preserve">An independent variable is one that influences the dependent variable in either a positive or negative way. When the independent variable is present, the dependent </w:t>
      </w:r>
      <w:r w:rsidR="00CA0F01" w:rsidRPr="0060377E">
        <w:rPr>
          <w:rFonts w:ascii="Times New Roman" w:hAnsi="Times New Roman" w:cs="Times New Roman"/>
          <w:sz w:val="24"/>
          <w:szCs w:val="24"/>
        </w:rPr>
        <w:t>variable is</w:t>
      </w:r>
      <w:r w:rsidRPr="0060377E">
        <w:rPr>
          <w:rFonts w:ascii="Times New Roman" w:hAnsi="Times New Roman" w:cs="Times New Roman"/>
          <w:sz w:val="24"/>
          <w:szCs w:val="24"/>
        </w:rPr>
        <w:t xml:space="preserve"> also present and with each unit increase in the independent variable, there </w:t>
      </w:r>
      <w:r w:rsidR="00CA0F01" w:rsidRPr="0060377E">
        <w:rPr>
          <w:rFonts w:ascii="Times New Roman" w:hAnsi="Times New Roman" w:cs="Times New Roman"/>
          <w:sz w:val="24"/>
          <w:szCs w:val="24"/>
        </w:rPr>
        <w:t>is increase</w:t>
      </w:r>
      <w:r w:rsidRPr="0060377E">
        <w:rPr>
          <w:rFonts w:ascii="Times New Roman" w:hAnsi="Times New Roman" w:cs="Times New Roman"/>
          <w:sz w:val="24"/>
          <w:szCs w:val="24"/>
        </w:rPr>
        <w:t xml:space="preserve"> or dec</w:t>
      </w:r>
      <w:r w:rsidR="00DE36A4">
        <w:rPr>
          <w:rFonts w:ascii="Times New Roman" w:hAnsi="Times New Roman" w:cs="Times New Roman"/>
          <w:sz w:val="24"/>
          <w:szCs w:val="24"/>
        </w:rPr>
        <w:t xml:space="preserve">rease in the dependent variable i.e. new product success determines the </w:t>
      </w:r>
      <w:r w:rsidRPr="0060377E">
        <w:rPr>
          <w:rFonts w:ascii="Times New Roman" w:hAnsi="Times New Roman" w:cs="Times New Roman"/>
          <w:sz w:val="24"/>
          <w:szCs w:val="24"/>
        </w:rPr>
        <w:t xml:space="preserve">stock </w:t>
      </w:r>
      <w:r w:rsidR="00BE35AB" w:rsidRPr="0060377E">
        <w:rPr>
          <w:rFonts w:ascii="Times New Roman" w:hAnsi="Times New Roman" w:cs="Times New Roman"/>
          <w:sz w:val="24"/>
          <w:szCs w:val="24"/>
        </w:rPr>
        <w:t>market price</w:t>
      </w:r>
      <w:r w:rsidR="00DE36A4">
        <w:rPr>
          <w:rFonts w:ascii="Times New Roman" w:hAnsi="Times New Roman" w:cs="Times New Roman"/>
          <w:sz w:val="24"/>
          <w:szCs w:val="24"/>
        </w:rPr>
        <w:t xml:space="preserve">, here the independent variable is </w:t>
      </w:r>
      <w:r w:rsidR="00DE36A4" w:rsidRPr="00DE36A4">
        <w:rPr>
          <w:rFonts w:ascii="Times New Roman" w:hAnsi="Times New Roman" w:cs="Times New Roman"/>
          <w:sz w:val="24"/>
          <w:szCs w:val="24"/>
        </w:rPr>
        <w:t>new product success</w:t>
      </w:r>
      <w:r w:rsidR="00DE36A4">
        <w:rPr>
          <w:rFonts w:ascii="Times New Roman" w:hAnsi="Times New Roman" w:cs="Times New Roman"/>
          <w:sz w:val="24"/>
          <w:szCs w:val="24"/>
        </w:rPr>
        <w:t>.</w:t>
      </w:r>
      <w:r w:rsidR="00BE35AB">
        <w:rPr>
          <w:rFonts w:ascii="Times New Roman" w:hAnsi="Times New Roman" w:cs="Times New Roman"/>
          <w:sz w:val="24"/>
          <w:szCs w:val="24"/>
        </w:rPr>
        <w:t xml:space="preserve"> In another example</w:t>
      </w:r>
      <w:r w:rsidR="0092561B">
        <w:rPr>
          <w:rFonts w:ascii="Times New Roman" w:hAnsi="Times New Roman" w:cs="Times New Roman"/>
          <w:sz w:val="24"/>
          <w:szCs w:val="24"/>
        </w:rPr>
        <w:t xml:space="preserve"> c</w:t>
      </w:r>
      <w:r w:rsidRPr="0060377E">
        <w:rPr>
          <w:rFonts w:ascii="Times New Roman" w:hAnsi="Times New Roman" w:cs="Times New Roman"/>
          <w:sz w:val="24"/>
          <w:szCs w:val="24"/>
        </w:rPr>
        <w:t>ross culture research indicates the managerial values govern the power distance betw</w:t>
      </w:r>
      <w:r w:rsidR="0092561B">
        <w:rPr>
          <w:rFonts w:ascii="Times New Roman" w:hAnsi="Times New Roman" w:cs="Times New Roman"/>
          <w:sz w:val="24"/>
          <w:szCs w:val="24"/>
        </w:rPr>
        <w:t xml:space="preserve">een supervisor and subordinates, here the independent variable is managerial values. </w:t>
      </w:r>
    </w:p>
    <w:p w:rsidR="00267D23" w:rsidRPr="00267D23" w:rsidRDefault="004E2FC2" w:rsidP="00267D23">
      <w:pPr>
        <w:jc w:val="both"/>
        <w:rPr>
          <w:rFonts w:ascii="Times New Roman" w:hAnsi="Times New Roman" w:cs="Times New Roman"/>
          <w:sz w:val="24"/>
          <w:szCs w:val="24"/>
        </w:rPr>
      </w:pPr>
      <w:r>
        <w:rPr>
          <w:rFonts w:ascii="Times New Roman" w:hAnsi="Times New Roman" w:cs="Times New Roman"/>
          <w:sz w:val="24"/>
          <w:szCs w:val="24"/>
        </w:rPr>
        <w:t>iii). Moderating Variable:</w:t>
      </w:r>
    </w:p>
    <w:p w:rsidR="00267D23" w:rsidRPr="00267D23" w:rsidRDefault="00267D23" w:rsidP="00267D23">
      <w:pPr>
        <w:jc w:val="both"/>
        <w:rPr>
          <w:rFonts w:ascii="Times New Roman" w:hAnsi="Times New Roman" w:cs="Times New Roman"/>
          <w:sz w:val="24"/>
          <w:szCs w:val="24"/>
        </w:rPr>
      </w:pPr>
      <w:r w:rsidRPr="00267D23">
        <w:rPr>
          <w:rFonts w:ascii="Times New Roman" w:hAnsi="Times New Roman" w:cs="Times New Roman"/>
          <w:sz w:val="24"/>
          <w:szCs w:val="24"/>
        </w:rPr>
        <w:t>The moderating variable is one that has strong contingent effect on the independent – dependent variable relationship. The presence of the third variable modifies the originally expected relationship between the independent and dependent variables.</w:t>
      </w:r>
      <w:r w:rsidR="00123B4F">
        <w:rPr>
          <w:rFonts w:ascii="Times New Roman" w:hAnsi="Times New Roman" w:cs="Times New Roman"/>
          <w:sz w:val="24"/>
          <w:szCs w:val="24"/>
        </w:rPr>
        <w:t xml:space="preserve"> For example the interest and</w:t>
      </w:r>
      <w:r w:rsidR="00123B4F" w:rsidRPr="00123B4F">
        <w:rPr>
          <w:rFonts w:ascii="Times New Roman" w:hAnsi="Times New Roman" w:cs="Times New Roman"/>
          <w:sz w:val="24"/>
          <w:szCs w:val="24"/>
        </w:rPr>
        <w:t xml:space="preserve"> inclination of employees </w:t>
      </w:r>
      <w:r w:rsidR="00123B4F">
        <w:rPr>
          <w:rFonts w:ascii="Times New Roman" w:hAnsi="Times New Roman" w:cs="Times New Roman"/>
          <w:sz w:val="24"/>
          <w:szCs w:val="24"/>
        </w:rPr>
        <w:t>exacerbates the relationship between availability of policy guidelines and low electricity c</w:t>
      </w:r>
      <w:r w:rsidRPr="00267D23">
        <w:rPr>
          <w:rFonts w:ascii="Times New Roman" w:hAnsi="Times New Roman" w:cs="Times New Roman"/>
          <w:sz w:val="24"/>
          <w:szCs w:val="24"/>
        </w:rPr>
        <w:t>onsumption</w:t>
      </w:r>
      <w:r w:rsidR="00EA3076">
        <w:rPr>
          <w:rFonts w:ascii="Times New Roman" w:hAnsi="Times New Roman" w:cs="Times New Roman"/>
          <w:sz w:val="24"/>
          <w:szCs w:val="24"/>
        </w:rPr>
        <w:t>. Similarly managerial expertise alters the relationship between w</w:t>
      </w:r>
      <w:r w:rsidR="00EA3076" w:rsidRPr="00EA3076">
        <w:rPr>
          <w:rFonts w:ascii="Times New Roman" w:hAnsi="Times New Roman" w:cs="Times New Roman"/>
          <w:sz w:val="24"/>
          <w:szCs w:val="24"/>
        </w:rPr>
        <w:t>orkforce</w:t>
      </w:r>
      <w:r w:rsidR="00EA3076">
        <w:rPr>
          <w:rFonts w:ascii="Times New Roman" w:hAnsi="Times New Roman" w:cs="Times New Roman"/>
          <w:sz w:val="24"/>
          <w:szCs w:val="24"/>
        </w:rPr>
        <w:t xml:space="preserve"> diversity and </w:t>
      </w:r>
      <w:r w:rsidR="00EA3076" w:rsidRPr="00EA3076">
        <w:rPr>
          <w:rFonts w:ascii="Times New Roman" w:hAnsi="Times New Roman" w:cs="Times New Roman"/>
          <w:sz w:val="24"/>
          <w:szCs w:val="24"/>
        </w:rPr>
        <w:t>organizational effectiveness</w:t>
      </w:r>
      <w:r w:rsidR="00EA3076">
        <w:rPr>
          <w:rFonts w:ascii="Times New Roman" w:hAnsi="Times New Roman" w:cs="Times New Roman"/>
          <w:sz w:val="24"/>
          <w:szCs w:val="24"/>
        </w:rPr>
        <w:t xml:space="preserve">. </w:t>
      </w:r>
    </w:p>
    <w:p w:rsidR="00267D23" w:rsidRPr="00267D23" w:rsidRDefault="00EA3076" w:rsidP="00267D23">
      <w:pPr>
        <w:jc w:val="both"/>
        <w:rPr>
          <w:rFonts w:ascii="Times New Roman" w:hAnsi="Times New Roman" w:cs="Times New Roman"/>
          <w:sz w:val="24"/>
          <w:szCs w:val="24"/>
        </w:rPr>
      </w:pPr>
      <w:r>
        <w:rPr>
          <w:rFonts w:ascii="Times New Roman" w:hAnsi="Times New Roman" w:cs="Times New Roman"/>
          <w:sz w:val="24"/>
          <w:szCs w:val="24"/>
        </w:rPr>
        <w:t xml:space="preserve">iv). </w:t>
      </w:r>
      <w:r w:rsidRPr="00267D23">
        <w:rPr>
          <w:rFonts w:ascii="Times New Roman" w:hAnsi="Times New Roman" w:cs="Times New Roman"/>
          <w:sz w:val="24"/>
          <w:szCs w:val="24"/>
        </w:rPr>
        <w:t>Intervening/Mediating Variable</w:t>
      </w:r>
    </w:p>
    <w:p w:rsidR="00C166E4" w:rsidRDefault="00267D23" w:rsidP="00267D23">
      <w:pPr>
        <w:jc w:val="both"/>
        <w:rPr>
          <w:rFonts w:ascii="Times New Roman" w:hAnsi="Times New Roman" w:cs="Times New Roman"/>
          <w:sz w:val="24"/>
          <w:szCs w:val="24"/>
        </w:rPr>
      </w:pPr>
      <w:r w:rsidRPr="00267D23">
        <w:rPr>
          <w:rFonts w:ascii="Times New Roman" w:hAnsi="Times New Roman" w:cs="Times New Roman"/>
          <w:sz w:val="24"/>
          <w:szCs w:val="24"/>
        </w:rPr>
        <w:t xml:space="preserve">An intervening variable is one that surfaces between the time the </w:t>
      </w:r>
      <w:r w:rsidR="00EE78EA" w:rsidRPr="00267D23">
        <w:rPr>
          <w:rFonts w:ascii="Times New Roman" w:hAnsi="Times New Roman" w:cs="Times New Roman"/>
          <w:sz w:val="24"/>
          <w:szCs w:val="24"/>
        </w:rPr>
        <w:t>independent variable</w:t>
      </w:r>
      <w:r w:rsidRPr="00267D23">
        <w:rPr>
          <w:rFonts w:ascii="Times New Roman" w:hAnsi="Times New Roman" w:cs="Times New Roman"/>
          <w:sz w:val="24"/>
          <w:szCs w:val="24"/>
        </w:rPr>
        <w:t xml:space="preserve"> operate to influence the dependent variable and the impact on the depe</w:t>
      </w:r>
      <w:r w:rsidR="00EE78EA">
        <w:rPr>
          <w:rFonts w:ascii="Times New Roman" w:hAnsi="Times New Roman" w:cs="Times New Roman"/>
          <w:sz w:val="24"/>
          <w:szCs w:val="24"/>
        </w:rPr>
        <w:t xml:space="preserve">ndent variable is actually felt i.e. </w:t>
      </w:r>
      <w:r w:rsidR="00BE7AC3">
        <w:rPr>
          <w:rFonts w:ascii="Times New Roman" w:hAnsi="Times New Roman" w:cs="Times New Roman"/>
          <w:sz w:val="24"/>
          <w:szCs w:val="24"/>
        </w:rPr>
        <w:t>in time T1 a diverse workforce assembles at a design office, in time T2 creative synergy gets developed between the members of the workforce due to which i</w:t>
      </w:r>
      <w:r w:rsidR="00F57FFA">
        <w:rPr>
          <w:rFonts w:ascii="Times New Roman" w:hAnsi="Times New Roman" w:cs="Times New Roman"/>
          <w:sz w:val="24"/>
          <w:szCs w:val="24"/>
        </w:rPr>
        <w:t xml:space="preserve">n time T3 </w:t>
      </w:r>
      <w:r w:rsidR="00BE7AC3">
        <w:rPr>
          <w:rFonts w:ascii="Times New Roman" w:hAnsi="Times New Roman" w:cs="Times New Roman"/>
          <w:sz w:val="24"/>
          <w:szCs w:val="24"/>
        </w:rPr>
        <w:t>design effectiveness occurs. Here diverse workforce is an independent</w:t>
      </w:r>
      <w:r w:rsidR="0097513E">
        <w:rPr>
          <w:rFonts w:ascii="Times New Roman" w:hAnsi="Times New Roman" w:cs="Times New Roman"/>
          <w:sz w:val="24"/>
          <w:szCs w:val="24"/>
        </w:rPr>
        <w:t xml:space="preserve"> variable, creative synergy is intervening</w:t>
      </w:r>
      <w:r w:rsidR="00BE7AC3">
        <w:rPr>
          <w:rFonts w:ascii="Times New Roman" w:hAnsi="Times New Roman" w:cs="Times New Roman"/>
          <w:sz w:val="24"/>
          <w:szCs w:val="24"/>
        </w:rPr>
        <w:t xml:space="preserve"> variable and design</w:t>
      </w:r>
      <w:r w:rsidR="00BE7AC3" w:rsidRPr="00BE7AC3">
        <w:rPr>
          <w:rFonts w:ascii="Times New Roman" w:hAnsi="Times New Roman" w:cs="Times New Roman"/>
          <w:sz w:val="24"/>
          <w:szCs w:val="24"/>
        </w:rPr>
        <w:t xml:space="preserve"> effectiveness</w:t>
      </w:r>
      <w:r w:rsidR="00BE7AC3">
        <w:rPr>
          <w:rFonts w:ascii="Times New Roman" w:hAnsi="Times New Roman" w:cs="Times New Roman"/>
          <w:sz w:val="24"/>
          <w:szCs w:val="24"/>
        </w:rPr>
        <w:t xml:space="preserve"> </w:t>
      </w:r>
      <w:r w:rsidR="0097513E">
        <w:rPr>
          <w:rFonts w:ascii="Times New Roman" w:hAnsi="Times New Roman" w:cs="Times New Roman"/>
          <w:sz w:val="24"/>
          <w:szCs w:val="24"/>
        </w:rPr>
        <w:t>is the dependent variable. The time sequence in this example is evidently</w:t>
      </w:r>
      <w:r w:rsidR="00BE7AC3">
        <w:rPr>
          <w:rFonts w:ascii="Times New Roman" w:hAnsi="Times New Roman" w:cs="Times New Roman"/>
          <w:sz w:val="24"/>
          <w:szCs w:val="24"/>
        </w:rPr>
        <w:t xml:space="preserve"> visible. </w:t>
      </w:r>
    </w:p>
    <w:p w:rsidR="00FB4F26" w:rsidRDefault="00FB4F26" w:rsidP="00267D23">
      <w:pPr>
        <w:jc w:val="both"/>
        <w:rPr>
          <w:rFonts w:ascii="Times New Roman" w:hAnsi="Times New Roman" w:cs="Times New Roman"/>
          <w:sz w:val="24"/>
          <w:szCs w:val="24"/>
        </w:rPr>
      </w:pPr>
      <w:bookmarkStart w:id="0" w:name="_GoBack"/>
      <w:bookmarkEnd w:id="0"/>
    </w:p>
    <w:p w:rsidR="00ED0468" w:rsidRPr="00ED0468" w:rsidRDefault="00ED0468" w:rsidP="00ED0468">
      <w:pPr>
        <w:jc w:val="both"/>
        <w:rPr>
          <w:rFonts w:ascii="Times New Roman" w:hAnsi="Times New Roman" w:cs="Times New Roman"/>
          <w:sz w:val="24"/>
          <w:szCs w:val="24"/>
        </w:rPr>
      </w:pPr>
      <w:r w:rsidRPr="005166D6">
        <w:rPr>
          <w:rFonts w:ascii="Times New Roman" w:hAnsi="Times New Roman" w:cs="Times New Roman"/>
          <w:sz w:val="24"/>
          <w:szCs w:val="24"/>
        </w:rPr>
        <w:t>3. Some Examples of Theoretical Framework:</w:t>
      </w:r>
    </w:p>
    <w:p w:rsidR="00ED0468" w:rsidRDefault="00ED0468" w:rsidP="00ED0468">
      <w:pPr>
        <w:jc w:val="both"/>
        <w:rPr>
          <w:rFonts w:ascii="Times New Roman" w:hAnsi="Times New Roman" w:cs="Times New Roman"/>
          <w:sz w:val="24"/>
          <w:szCs w:val="24"/>
        </w:rPr>
      </w:pPr>
      <w:r w:rsidRPr="00ED0468">
        <w:rPr>
          <w:rFonts w:ascii="Times New Roman" w:hAnsi="Times New Roman" w:cs="Times New Roman"/>
          <w:sz w:val="24"/>
          <w:szCs w:val="24"/>
        </w:rPr>
        <w:t>Example 1:</w:t>
      </w:r>
    </w:p>
    <w:p w:rsidR="00C166E4" w:rsidRDefault="00616408" w:rsidP="00267D23">
      <w:pPr>
        <w:jc w:val="both"/>
        <w:rPr>
          <w:rFonts w:ascii="Times New Roman" w:hAnsi="Times New Roman" w:cs="Times New Roman"/>
          <w:sz w:val="24"/>
          <w:szCs w:val="24"/>
        </w:rPr>
      </w:pPr>
      <w:r>
        <w:rPr>
          <w:rFonts w:ascii="Times New Roman" w:hAnsi="Times New Roman" w:cs="Times New Roman"/>
          <w:sz w:val="24"/>
          <w:szCs w:val="24"/>
        </w:rPr>
        <w:t xml:space="preserve">In this example noise is independent variable causing decrease in productivity level which is the dependent variable of the study. There is a negative relationship between dependent and the independent variable. </w:t>
      </w:r>
    </w:p>
    <w:p w:rsidR="00F56CB7" w:rsidRDefault="00F56CB7" w:rsidP="00267D23">
      <w:pPr>
        <w:jc w:val="both"/>
        <w:rPr>
          <w:rFonts w:ascii="Times New Roman" w:hAnsi="Times New Roman" w:cs="Times New Roman"/>
          <w:sz w:val="24"/>
          <w:szCs w:val="24"/>
        </w:rPr>
      </w:pPr>
    </w:p>
    <w:p w:rsidR="00616408" w:rsidRDefault="00616408" w:rsidP="00267D23">
      <w:pPr>
        <w:jc w:val="both"/>
        <w:rPr>
          <w:rFonts w:ascii="Times New Roman" w:hAnsi="Times New Roman" w:cs="Times New Roman"/>
          <w:sz w:val="24"/>
          <w:szCs w:val="24"/>
        </w:rPr>
      </w:pPr>
      <w:r>
        <w:rPr>
          <w:noProof/>
        </w:rPr>
        <mc:AlternateContent>
          <mc:Choice Requires="wpg">
            <w:drawing>
              <wp:anchor distT="0" distB="0" distL="114300" distR="114300" simplePos="0" relativeHeight="251661312" behindDoc="0" locked="0" layoutInCell="1" allowOverlap="1" wp14:anchorId="684D498C" wp14:editId="780B6130">
                <wp:simplePos x="0" y="0"/>
                <wp:positionH relativeFrom="column">
                  <wp:posOffset>466725</wp:posOffset>
                </wp:positionH>
                <wp:positionV relativeFrom="paragraph">
                  <wp:posOffset>114935</wp:posOffset>
                </wp:positionV>
                <wp:extent cx="4467225" cy="537210"/>
                <wp:effectExtent l="0" t="0" r="28575" b="15240"/>
                <wp:wrapNone/>
                <wp:docPr id="1" name="Group 4"/>
                <wp:cNvGraphicFramePr/>
                <a:graphic xmlns:a="http://schemas.openxmlformats.org/drawingml/2006/main">
                  <a:graphicData uri="http://schemas.microsoft.com/office/word/2010/wordprocessingGroup">
                    <wpg:wgp>
                      <wpg:cNvGrpSpPr/>
                      <wpg:grpSpPr>
                        <a:xfrm>
                          <a:off x="0" y="0"/>
                          <a:ext cx="4467225" cy="537210"/>
                          <a:chOff x="0" y="130237"/>
                          <a:chExt cx="5410200" cy="740229"/>
                        </a:xfrm>
                      </wpg:grpSpPr>
                      <wps:wsp>
                        <wps:cNvPr id="14" name="Rectangle 14"/>
                        <wps:cNvSpPr/>
                        <wps:spPr>
                          <a:xfrm>
                            <a:off x="0" y="184666"/>
                            <a:ext cx="1828800" cy="6858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ED0468">
                              <w:pPr>
                                <w:pStyle w:val="NormalWeb"/>
                                <w:spacing w:before="0" w:beforeAutospacing="0" w:after="0" w:afterAutospacing="0"/>
                                <w:jc w:val="center"/>
                                <w:rPr>
                                  <w:sz w:val="20"/>
                                  <w:szCs w:val="20"/>
                                </w:rPr>
                              </w:pPr>
                              <w:r w:rsidRPr="00F56CB7">
                                <w:rPr>
                                  <w:kern w:val="24"/>
                                  <w:sz w:val="20"/>
                                  <w:szCs w:val="20"/>
                                </w:rPr>
                                <w:t>Noise</w:t>
                              </w:r>
                            </w:p>
                          </w:txbxContent>
                        </wps:txbx>
                        <wps:bodyPr rtlCol="0" anchor="ctr"/>
                      </wps:wsp>
                      <wps:wsp>
                        <wps:cNvPr id="15" name="Rounded Rectangle 15"/>
                        <wps:cNvSpPr/>
                        <wps:spPr>
                          <a:xfrm>
                            <a:off x="3657600" y="130237"/>
                            <a:ext cx="1752600" cy="685800"/>
                          </a:xfrm>
                          <a:prstGeom prst="round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ED0468">
                              <w:pPr>
                                <w:pStyle w:val="NormalWeb"/>
                                <w:spacing w:before="0" w:beforeAutospacing="0" w:after="0" w:afterAutospacing="0"/>
                                <w:jc w:val="center"/>
                                <w:rPr>
                                  <w:sz w:val="20"/>
                                  <w:szCs w:val="20"/>
                                </w:rPr>
                              </w:pPr>
                              <w:r w:rsidRPr="00F56CB7">
                                <w:rPr>
                                  <w:kern w:val="24"/>
                                  <w:sz w:val="20"/>
                                  <w:szCs w:val="20"/>
                                </w:rPr>
                                <w:t>Productivity Level</w:t>
                              </w:r>
                            </w:p>
                          </w:txbxContent>
                        </wps:txbx>
                        <wps:bodyPr rtlCol="0" anchor="ctr"/>
                      </wps:wsp>
                      <wps:wsp>
                        <wps:cNvPr id="16" name="Straight Arrow Connector 16"/>
                        <wps:cNvCnPr/>
                        <wps:spPr>
                          <a:xfrm flipV="1">
                            <a:off x="1828800" y="473137"/>
                            <a:ext cx="1828800" cy="54429"/>
                          </a:xfrm>
                          <a:prstGeom prst="straightConnector1">
                            <a:avLst/>
                          </a:prstGeom>
                          <a:noFill/>
                          <a:ln w="9525" cap="flat" cmpd="sng" algn="ctr">
                            <a:solidFill>
                              <a:srgbClr val="93A299"/>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id="Group 4" o:spid="_x0000_s1026" style="position:absolute;left:0;text-align:left;margin-left:36.75pt;margin-top:9.05pt;width:351.75pt;height:42.3pt;z-index:251661312;mso-width-relative:margin;mso-height-relative:margin" coordorigin=",1302" coordsize="54102,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">
                <v:rect id="Rectangle 14" o:spid="_x0000_s1027" style="position:absolute;top:1846;width:18288;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tpbcEA&#10;AADbAAAADwAAAGRycy9kb3ducmV2LnhtbERPzWqDQBC+F/IOywR6a9YYEbHZSAlIcujBJn2AqTt1&#10;pe6suJto375bKPQ2H9/v7KvFDuJOk+8dK9huEhDErdM9dwrer/VTAcIHZI2DY1LwTR6qw+phj6V2&#10;M7/R/RI6EUPYl6jAhDCWUvrWkEW/cSNx5D7dZDFEOHVSTzjHcDvINElyabHn2GBwpKOh9utyswqc&#10;fM1q3Zhb0u+4+Ejzk0ubk1KP6+XlGUSgJfyL/9xnHedn8PtLPEAe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aW3BAAAA2wAAAA8AAAAAAAAAAAAAAAAAmAIAAGRycy9kb3du&#10;cmV2LnhtbFBLBQYAAAAABAAEAPUAAACGAwAAAAA=&#10;" fillcolor="#93a299" strokecolor="#6b766f" strokeweight=".73403mm">
                  <v:textbox>
                    <w:txbxContent>
                      <w:p w:rsidR="003C7173" w:rsidRPr="00F56CB7" w:rsidRDefault="003C7173" w:rsidP="00ED0468">
                        <w:pPr>
                          <w:pStyle w:val="NormalWeb"/>
                          <w:spacing w:before="0" w:beforeAutospacing="0" w:after="0" w:afterAutospacing="0"/>
                          <w:jc w:val="center"/>
                          <w:rPr>
                            <w:sz w:val="20"/>
                            <w:szCs w:val="20"/>
                          </w:rPr>
                        </w:pPr>
                        <w:r w:rsidRPr="00F56CB7">
                          <w:rPr>
                            <w:kern w:val="24"/>
                            <w:sz w:val="20"/>
                            <w:szCs w:val="20"/>
                          </w:rPr>
                          <w:t>Noise</w:t>
                        </w:r>
                      </w:p>
                    </w:txbxContent>
                  </v:textbox>
                </v:rect>
                <v:roundrect id="Rounded Rectangle 15" o:spid="_x0000_s1028" style="position:absolute;left:36576;top:1302;width:17526;height:6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UUTsEA&#10;AADbAAAADwAAAGRycy9kb3ducmV2LnhtbERPTWsCMRC9F/wPYYTeataCIqtRRLAI1YOu4nXYjLuL&#10;yWTdRE3/fVMoeJvH+5zZIlojHtT5xrGC4SADQVw63XCl4FisPyYgfEDWaByTgh/ysJj33maYa/fk&#10;PT0OoRIphH2OCuoQ2lxKX9Zk0Q9cS5y4i+sshgS7SuoOnyncGvmZZWNpseHUUGNLq5rK6+FuFRTF&#10;Mbbb5Y5P56/t92g3jjdj9kq99+NyCiJQDC/xv3uj0/wR/P2SDp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VFE7BAAAA2wAAAA8AAAAAAAAAAAAAAAAAmAIAAGRycy9kb3du&#10;cmV2LnhtbFBLBQYAAAAABAAEAPUAAACGAwAAAAA=&#10;" fillcolor="#93a299" strokecolor="#6b766f" strokeweight=".73403mm">
                  <v:textbox>
                    <w:txbxContent>
                      <w:p w:rsidR="003C7173" w:rsidRPr="00F56CB7" w:rsidRDefault="003C7173" w:rsidP="00ED0468">
                        <w:pPr>
                          <w:pStyle w:val="NormalWeb"/>
                          <w:spacing w:before="0" w:beforeAutospacing="0" w:after="0" w:afterAutospacing="0"/>
                          <w:jc w:val="center"/>
                          <w:rPr>
                            <w:sz w:val="20"/>
                            <w:szCs w:val="20"/>
                          </w:rPr>
                        </w:pPr>
                        <w:r w:rsidRPr="00F56CB7">
                          <w:rPr>
                            <w:kern w:val="24"/>
                            <w:sz w:val="20"/>
                            <w:szCs w:val="20"/>
                          </w:rPr>
                          <w:t>Productivity Level</w:t>
                        </w:r>
                      </w:p>
                    </w:txbxContent>
                  </v:textbox>
                </v:roundrect>
                <v:shapetype id="_x0000_t32" coordsize="21600,21600" o:spt="32" o:oned="t" path="m,l21600,21600e" filled="f">
                  <v:path arrowok="t" fillok="f" o:connecttype="none"/>
                  <o:lock v:ext="edit" shapetype="t"/>
                </v:shapetype>
                <v:shape id="Straight Arrow Connector 16" o:spid="_x0000_s1029" type="#_x0000_t32" style="position:absolute;left:18288;top:4731;width:18288;height:5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7aUL8AAADbAAAADwAAAGRycy9kb3ducmV2LnhtbERPzYrCMBC+L/gOYYS9rVOFlaUaRQTB&#10;i4quDzA0Y1ttJqVJbfv2ZmHB23x8v7Nc97ZST2586UTDdJKAYsmcKSXXcP3dff2A8oHEUOWENQzs&#10;Yb0afSwpNa6TMz8vIVcxRHxKGooQ6hTRZwVb8hNXs0Tu5hpLIcImR9NQF8NthbMkmaOlUmJDQTVv&#10;C84el9ZqOPDthK3tjvXx8W3vhxaHYUCtP8f9ZgEqcB/e4n/33sT5c/j7JR6Aq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27aUL8AAADbAAAADwAAAAAAAAAAAAAAAACh&#10;AgAAZHJzL2Rvd25yZXYueG1sUEsFBgAAAAAEAAQA+QAAAI0DAAAAAA==&#10;" strokecolor="#93a299">
                  <v:stroke endarrow="open"/>
                </v:shape>
              </v:group>
            </w:pict>
          </mc:Fallback>
        </mc:AlternateContent>
      </w:r>
    </w:p>
    <w:p w:rsidR="00F56CB7" w:rsidRDefault="00F56CB7" w:rsidP="00267D23">
      <w:pPr>
        <w:jc w:val="both"/>
        <w:rPr>
          <w:rFonts w:ascii="Times New Roman" w:hAnsi="Times New Roman" w:cs="Times New Roman"/>
          <w:sz w:val="24"/>
          <w:szCs w:val="24"/>
        </w:rPr>
      </w:pPr>
    </w:p>
    <w:p w:rsidR="00C166E4" w:rsidRDefault="00616408" w:rsidP="00267D23">
      <w:pPr>
        <w:jc w:val="both"/>
        <w:rPr>
          <w:rFonts w:ascii="Times New Roman" w:hAnsi="Times New Roman" w:cs="Times New Roman"/>
          <w:sz w:val="24"/>
          <w:szCs w:val="24"/>
        </w:rPr>
      </w:pPr>
      <w:r>
        <w:rPr>
          <w:rFonts w:ascii="Times New Roman" w:hAnsi="Times New Roman" w:cs="Times New Roman"/>
          <w:sz w:val="24"/>
          <w:szCs w:val="24"/>
        </w:rPr>
        <w:lastRenderedPageBreak/>
        <w:t>Example 2</w:t>
      </w:r>
      <w:r w:rsidR="00C166E4">
        <w:rPr>
          <w:rFonts w:ascii="Times New Roman" w:hAnsi="Times New Roman" w:cs="Times New Roman"/>
          <w:sz w:val="24"/>
          <w:szCs w:val="24"/>
        </w:rPr>
        <w:t>:</w:t>
      </w:r>
    </w:p>
    <w:p w:rsidR="003611A3" w:rsidRPr="00267D23" w:rsidRDefault="00C166E4" w:rsidP="00267D23">
      <w:pPr>
        <w:jc w:val="both"/>
        <w:rPr>
          <w:rFonts w:ascii="Times New Roman" w:hAnsi="Times New Roman" w:cs="Times New Roman"/>
          <w:sz w:val="24"/>
          <w:szCs w:val="24"/>
        </w:rPr>
      </w:pPr>
      <w:r>
        <w:rPr>
          <w:noProof/>
        </w:rPr>
        <mc:AlternateContent>
          <mc:Choice Requires="wpg">
            <w:drawing>
              <wp:anchor distT="0" distB="0" distL="114300" distR="114300" simplePos="0" relativeHeight="251659264" behindDoc="0" locked="0" layoutInCell="1" allowOverlap="1" wp14:anchorId="60C08764" wp14:editId="551703DC">
                <wp:simplePos x="0" y="0"/>
                <wp:positionH relativeFrom="column">
                  <wp:posOffset>-9525</wp:posOffset>
                </wp:positionH>
                <wp:positionV relativeFrom="paragraph">
                  <wp:posOffset>24130</wp:posOffset>
                </wp:positionV>
                <wp:extent cx="5915025" cy="3962400"/>
                <wp:effectExtent l="0" t="0" r="28575" b="19050"/>
                <wp:wrapNone/>
                <wp:docPr id="9" name="Group 8"/>
                <wp:cNvGraphicFramePr/>
                <a:graphic xmlns:a="http://schemas.openxmlformats.org/drawingml/2006/main">
                  <a:graphicData uri="http://schemas.microsoft.com/office/word/2010/wordprocessingGroup">
                    <wpg:wgp>
                      <wpg:cNvGrpSpPr/>
                      <wpg:grpSpPr>
                        <a:xfrm>
                          <a:off x="0" y="0"/>
                          <a:ext cx="5915025" cy="3962400"/>
                          <a:chOff x="0" y="0"/>
                          <a:chExt cx="6172200" cy="3962400"/>
                        </a:xfrm>
                      </wpg:grpSpPr>
                      <wps:wsp>
                        <wps:cNvPr id="2" name="Rectangle 2"/>
                        <wps:cNvSpPr/>
                        <wps:spPr>
                          <a:xfrm>
                            <a:off x="0" y="0"/>
                            <a:ext cx="1676400" cy="6096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 xml:space="preserve">Communication among Cockpit Members </w:t>
                              </w:r>
                            </w:p>
                          </w:txbxContent>
                        </wps:txbx>
                        <wps:bodyPr anchor="ctr"/>
                      </wps:wsp>
                      <wps:wsp>
                        <wps:cNvPr id="3" name="Rectangle 3"/>
                        <wps:cNvSpPr/>
                        <wps:spPr>
                          <a:xfrm>
                            <a:off x="0" y="1066800"/>
                            <a:ext cx="1676400" cy="6096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Communication between Ground Control and Cockpit</w:t>
                              </w:r>
                            </w:p>
                          </w:txbxContent>
                        </wps:txbx>
                        <wps:bodyPr anchor="ctr"/>
                      </wps:wsp>
                      <wps:wsp>
                        <wps:cNvPr id="4" name="Rectangle 4"/>
                        <wps:cNvSpPr/>
                        <wps:spPr>
                          <a:xfrm>
                            <a:off x="0" y="2133600"/>
                            <a:ext cx="1676400" cy="6858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Decentralization</w:t>
                              </w:r>
                            </w:p>
                          </w:txbxContent>
                        </wps:txbx>
                        <wps:bodyPr anchor="ctr"/>
                      </wps:wsp>
                      <wps:wsp>
                        <wps:cNvPr id="5" name="Rectangle 5"/>
                        <wps:cNvSpPr/>
                        <wps:spPr>
                          <a:xfrm>
                            <a:off x="0" y="3352800"/>
                            <a:ext cx="1676400" cy="6096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Training of Cockpit Crew</w:t>
                              </w:r>
                            </w:p>
                          </w:txbxContent>
                        </wps:txbx>
                        <wps:bodyPr anchor="ctr"/>
                      </wps:wsp>
                      <wps:wsp>
                        <wps:cNvPr id="6" name="Rounded Rectangle 6"/>
                        <wps:cNvSpPr/>
                        <wps:spPr>
                          <a:xfrm>
                            <a:off x="4343400" y="1066800"/>
                            <a:ext cx="1828800" cy="685800"/>
                          </a:xfrm>
                          <a:prstGeom prst="round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Air safety Violations</w:t>
                              </w:r>
                            </w:p>
                          </w:txbxContent>
                        </wps:txbx>
                        <wps:bodyPr anchor="ctr"/>
                      </wps:wsp>
                      <wps:wsp>
                        <wps:cNvPr id="7" name="Flowchart: Data 7"/>
                        <wps:cNvSpPr/>
                        <wps:spPr>
                          <a:xfrm>
                            <a:off x="2095501" y="3400424"/>
                            <a:ext cx="1646237" cy="561975"/>
                          </a:xfrm>
                          <a:prstGeom prst="flowChartInputOutpu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Nervousness and Diffidence</w:t>
                              </w:r>
                            </w:p>
                          </w:txbxContent>
                        </wps:txbx>
                        <wps:bodyPr anchor="ctr"/>
                      </wps:wsp>
                      <wps:wsp>
                        <wps:cNvPr id="8" name="Straight Arrow Connector 8"/>
                        <wps:cNvCnPr>
                          <a:stCxn id="2" idx="3"/>
                          <a:endCxn id="6" idx="1"/>
                        </wps:cNvCnPr>
                        <wps:spPr>
                          <a:xfrm>
                            <a:off x="1676400" y="304800"/>
                            <a:ext cx="2667000" cy="1104900"/>
                          </a:xfrm>
                          <a:prstGeom prst="straightConnector1">
                            <a:avLst/>
                          </a:prstGeom>
                          <a:noFill/>
                          <a:ln w="9525" cap="flat" cmpd="sng" algn="ctr">
                            <a:solidFill>
                              <a:srgbClr val="93A299"/>
                            </a:solidFill>
                            <a:prstDash val="solid"/>
                            <a:tailEnd type="arrow"/>
                          </a:ln>
                          <a:effectLst/>
                        </wps:spPr>
                        <wps:bodyPr/>
                      </wps:wsp>
                      <wps:wsp>
                        <wps:cNvPr id="10" name="Straight Arrow Connector 10"/>
                        <wps:cNvCnPr>
                          <a:stCxn id="3" idx="3"/>
                          <a:endCxn id="6" idx="1"/>
                        </wps:cNvCnPr>
                        <wps:spPr>
                          <a:xfrm>
                            <a:off x="1676400" y="1371600"/>
                            <a:ext cx="2667000" cy="38100"/>
                          </a:xfrm>
                          <a:prstGeom prst="straightConnector1">
                            <a:avLst/>
                          </a:prstGeom>
                          <a:noFill/>
                          <a:ln w="9525" cap="flat" cmpd="sng" algn="ctr">
                            <a:solidFill>
                              <a:srgbClr val="93A299"/>
                            </a:solidFill>
                            <a:prstDash val="solid"/>
                            <a:tailEnd type="arrow"/>
                          </a:ln>
                          <a:effectLst/>
                        </wps:spPr>
                        <wps:bodyPr/>
                      </wps:wsp>
                      <wps:wsp>
                        <wps:cNvPr id="11" name="Straight Arrow Connector 11"/>
                        <wps:cNvCnPr>
                          <a:stCxn id="4" idx="3"/>
                          <a:endCxn id="6" idx="1"/>
                        </wps:cNvCnPr>
                        <wps:spPr>
                          <a:xfrm flipV="1">
                            <a:off x="1676400" y="1409700"/>
                            <a:ext cx="2667000" cy="1066800"/>
                          </a:xfrm>
                          <a:prstGeom prst="straightConnector1">
                            <a:avLst/>
                          </a:prstGeom>
                          <a:noFill/>
                          <a:ln w="9525" cap="flat" cmpd="sng" algn="ctr">
                            <a:solidFill>
                              <a:srgbClr val="93A299"/>
                            </a:solidFill>
                            <a:prstDash val="solid"/>
                            <a:tailEnd type="arrow"/>
                          </a:ln>
                          <a:effectLst/>
                        </wps:spPr>
                        <wps:bodyPr/>
                      </wps:wsp>
                      <wps:wsp>
                        <wps:cNvPr id="12" name="Straight Arrow Connector 12"/>
                        <wps:cNvCnPr>
                          <a:stCxn id="5" idx="3"/>
                          <a:endCxn id="7" idx="2"/>
                        </wps:cNvCnPr>
                        <wps:spPr>
                          <a:xfrm>
                            <a:off x="1676400" y="3657600"/>
                            <a:ext cx="583724" cy="23812"/>
                          </a:xfrm>
                          <a:prstGeom prst="straightConnector1">
                            <a:avLst/>
                          </a:prstGeom>
                          <a:noFill/>
                          <a:ln w="9525" cap="flat" cmpd="sng" algn="ctr">
                            <a:solidFill>
                              <a:srgbClr val="93A299"/>
                            </a:solidFill>
                            <a:prstDash val="solid"/>
                            <a:tailEnd type="arrow"/>
                          </a:ln>
                          <a:effectLst/>
                        </wps:spPr>
                        <wps:bodyPr/>
                      </wps:wsp>
                      <wps:wsp>
                        <wps:cNvPr id="13" name="Straight Arrow Connector 13"/>
                        <wps:cNvCnPr>
                          <a:stCxn id="7" idx="5"/>
                        </wps:cNvCnPr>
                        <wps:spPr>
                          <a:xfrm flipV="1">
                            <a:off x="3577114" y="1347788"/>
                            <a:ext cx="766286" cy="2333624"/>
                          </a:xfrm>
                          <a:prstGeom prst="straightConnector1">
                            <a:avLst/>
                          </a:prstGeom>
                          <a:noFill/>
                          <a:ln w="9525" cap="flat" cmpd="sng" algn="ctr">
                            <a:solidFill>
                              <a:srgbClr val="93A299"/>
                            </a:solidFill>
                            <a:prstDash val="solid"/>
                            <a:tailEnd type="arrow"/>
                          </a:ln>
                          <a:effectLst/>
                        </wps:spPr>
                        <wps:bodyPr/>
                      </wps:wsp>
                    </wpg:wgp>
                  </a:graphicData>
                </a:graphic>
                <wp14:sizeRelH relativeFrom="margin">
                  <wp14:pctWidth>0</wp14:pctWidth>
                </wp14:sizeRelH>
              </wp:anchor>
            </w:drawing>
          </mc:Choice>
          <mc:Fallback>
            <w:pict>
              <v:group id="Group 8" o:spid="_x0000_s1030" style="position:absolute;left:0;text-align:left;margin-left:-.75pt;margin-top:1.9pt;width:465.75pt;height:312pt;z-index:251659264;mso-width-relative:margin" coordsize="61722,3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">
                <v:rect id="Rectangle 2" o:spid="_x0000_s1031" style="position:absolute;width:1676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cEQMIA&#10;AADaAAAADwAAAGRycy9kb3ducmV2LnhtbESPwWrDMBBE74H8g9hAb4lct5jgRjGlYNJDD47bD9ha&#10;G8vEWhlLjt2/rwqFHIeZecMcisX24kaj7xwreNwlIIgbpztuFXx9lts9CB+QNfaOScEPeSiO69UB&#10;c+1mPtOtDq2IEPY5KjAhDLmUvjFk0e/cQBy9ixsthijHVuoR5wi3vUyTJJMWO44LBgd6M9Rc68kq&#10;cPLjudSVmZLuifffaXZyaXVS6mGzvL6ACLSEe/i//a4VpPB3Jd4A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wRAwgAAANoAAAAPAAAAAAAAAAAAAAAAAJgCAABkcnMvZG93&#10;bnJldi54bWxQSwUGAAAAAAQABAD1AAAAhw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 xml:space="preserve">Communication among Cockpit Members </w:t>
                        </w:r>
                      </w:p>
                    </w:txbxContent>
                  </v:textbox>
                </v:rect>
                <v:rect id="Rectangle 3" o:spid="_x0000_s1032" style="position:absolute;top:10668;width:1676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uh28IA&#10;AADaAAAADwAAAGRycy9kb3ducmV2LnhtbESPzWrDMBCE74W8g9hCb7VcO4TgRAkhENJDD/l7gI21&#10;sUyslbHk2H37qhDIcZiZb5jlerSNeFDna8cKvpIUBHHpdM2Vgst59zkH4QOyxsYxKfglD+vV5G2J&#10;hXYDH+lxCpWIEPYFKjAhtIWUvjRk0SeuJY7ezXUWQ5RdJXWHQ4TbRmZpOpMWa44LBlvaGirvp94q&#10;cPJnutMH06d1zvNrNtu77LBX6uN93CxABBrDK/xsf2sFOfxfiTd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66HbwgAAANoAAAAPAAAAAAAAAAAAAAAAAJgCAABkcnMvZG93&#10;bnJldi54bWxQSwUGAAAAAAQABAD1AAAAhw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Communication between Ground Control and Cockpit</w:t>
                        </w:r>
                      </w:p>
                    </w:txbxContent>
                  </v:textbox>
                </v:rect>
                <v:rect id="Rectangle 4" o:spid="_x0000_s1033" style="position:absolute;top:21336;width:16764;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I5r78A&#10;AADaAAAADwAAAGRycy9kb3ducmV2LnhtbESPzarCMBSE94LvEI7gTlN7RaQaRQTxLlz49wDH5tgU&#10;m5PSRK1vbwTB5TAz3zDzZWsr8aDGl44VjIYJCOLc6ZILBefTZjAF4QOyxsoxKXiRh+Wi25ljpt2T&#10;D/Q4hkJECPsMFZgQ6kxKnxuy6IeuJo7e1TUWQ5RNIXWDzwi3lUyTZCItlhwXDNa0NpTfjnerwMnd&#10;eKP35p6Ufzy9pJOtS/dbpfq9djUDEagNv/C3/a8VjOFzJd4AuX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AjmvvwAAANoAAAAPAAAAAAAAAAAAAAAAAJgCAABkcnMvZG93bnJl&#10;di54bWxQSwUGAAAAAAQABAD1AAAAhA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Decentralization</w:t>
                        </w:r>
                      </w:p>
                    </w:txbxContent>
                  </v:textbox>
                </v:rect>
                <v:rect id="Rectangle 5" o:spid="_x0000_s1034" style="position:absolute;top:33528;width:1676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6cNMAA&#10;AADaAAAADwAAAGRycy9kb3ducmV2LnhtbESPwarCMBRE94L/EK7gTlOrT6QaRQTRxVv41A+4Ntem&#10;2NyUJmr9+xdBcDnMzBlmsWptJR7U+NKxgtEwAUGcO11yoeB82g5mIHxA1lg5JgUv8rBadjsLzLR7&#10;8h89jqEQEcI+QwUmhDqT0ueGLPqhq4mjd3WNxRBlU0jd4DPCbSXTJJlKiyXHBYM1bQzlt+PdKnDy&#10;d7LVB3NPyjHPLul059LDTql+r13PQQRqwzf8ae+1gh94X4k3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k6cNMAAAADaAAAADwAAAAAAAAAAAAAAAACYAgAAZHJzL2Rvd25y&#10;ZXYueG1sUEsFBgAAAAAEAAQA9QAAAIUDA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Training of Cockpit Crew</w:t>
                        </w:r>
                      </w:p>
                    </w:txbxContent>
                  </v:textbox>
                </v:rect>
                <v:roundrect id="Rounded Rectangle 6" o:spid="_x0000_s1035" style="position:absolute;left:43434;top:10668;width:18288;height:6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U1JsIA&#10;AADaAAAADwAAAGRycy9kb3ducmV2LnhtbESPQWsCMRSE74L/IbyCN8224CJbo4hgKVQPuorXx+Z1&#10;dzF52W5Sjf/eFAoeh5n5hpkvozXiSr1vHSt4nWQgiCunW64VHMvNeAbCB2SNxjEpuJOH5WI4mGOh&#10;3Y33dD2EWiQI+wIVNCF0hZS+asiin7iOOHnfrrcYkuxrqXu8Jbg18i3Lcmmx5bTQYEfrhqrL4dcq&#10;KMtj7LarHZ/OH9uv6S6PP8bslRq9xNU7iEAxPMP/7U+tIIe/K+kG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TUmwgAAANoAAAAPAAAAAAAAAAAAAAAAAJgCAABkcnMvZG93&#10;bnJldi54bWxQSwUGAAAAAAQABAD1AAAAhw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Air safety Violations</w:t>
                        </w:r>
                      </w:p>
                    </w:txbxContent>
                  </v:textbox>
                </v:roundrect>
                <v:shapetype id="_x0000_t111" coordsize="21600,21600" o:spt="111" path="m4321,l21600,,17204,21600,,21600xe">
                  <v:stroke joinstyle="miter"/>
                  <v:path gradientshapeok="t" o:connecttype="custom" o:connectlocs="12961,0;10800,0;2161,10800;8602,21600;10800,21600;19402,10800" textboxrect="4321,0,17204,21600"/>
                </v:shapetype>
                <v:shape id="Flowchart: Data 7" o:spid="_x0000_s1036" type="#_x0000_t111" style="position:absolute;left:20955;top:34004;width:16462;height:5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tNMEA&#10;AADaAAAADwAAAGRycy9kb3ducmV2LnhtbESPT2sCMRTE7wW/Q3gFbzWxhVW2RinSQk/iv94fm+fu&#10;6uZlSVJ399sbQfA4zMxvmMWqt424kg+1Yw3TiQJBXDhTc6nhePh5m4MIEdlg45g0DBRgtRy9LDA3&#10;ruMdXfexFAnCIUcNVYxtLmUoKrIYJq4lTt7JeYsxSV9K47FLcNvId6UyabHmtFBhS+uKisv+32pQ&#10;3TZmfblpzt8ffucuapj+ZYPW49f+6xNEpD4+w4/2r9Ewg/uVdAP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crTTBAAAA2gAAAA8AAAAAAAAAAAAAAAAAmAIAAGRycy9kb3du&#10;cmV2LnhtbFBLBQYAAAAABAAEAPUAAACGAw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Nervousness and Diffidence</w:t>
                        </w:r>
                      </w:p>
                    </w:txbxContent>
                  </v:textbox>
                </v:shape>
                <v:shape id="Straight Arrow Connector 8" o:spid="_x0000_s1037" type="#_x0000_t32" style="position:absolute;left:16764;top:3048;width:26670;height:11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dUM8AAAADaAAAADwAAAGRycy9kb3ducmV2LnhtbERPy4rCMBTdC/MP4Q6403RcqFSjOAOK&#10;uhF1Ruju2tw+mOamNFGrX28WgsvDeU/nranElRpXWlbw1Y9AEKdWl5wr+D0ue2MQziNrrCyTgjs5&#10;mM8+OlOMtb3xnq4Hn4sQwi5GBYX3dSylSwsy6Pq2Jg5cZhuDPsAml7rBWwg3lRxE0VAaLDk0FFjT&#10;T0Hp/+FiFPBfex7Zkau3349ddtokic1WiVLdz3YxAeGp9W/xy73WCsLWcCXcADl7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R3VDPAAAAA2gAAAA8AAAAAAAAAAAAAAAAA&#10;oQIAAGRycy9kb3ducmV2LnhtbFBLBQYAAAAABAAEAPkAAACOAwAAAAA=&#10;" strokecolor="#93a299">
                  <v:stroke endarrow="open"/>
                </v:shape>
                <v:shape id="Straight Arrow Connector 10" o:spid="_x0000_s1038" type="#_x0000_t32" style="position:absolute;left:16764;top:13716;width:26670;height: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LwAsUAAADbAAAADwAAAGRycy9kb3ducmV2LnhtbESPT2sCQQzF74V+hyEFb3W2PWhZHcUW&#10;KtaLqK2wt7iT/UN3MsvOVFc/vTkUvCW8l/d+mc5716gTdaH2bOBlmIAizr2tuTTwvf98fgMVIrLF&#10;xjMZuFCA+ezxYYqp9Wfe0mkXSyUhHFI0UMXYplqHvCKHYehbYtEK3zmMsnalth2eJdw1+jVJRtph&#10;zdJQYUsfFeW/uz9ngH/649iPQ7t+v26Kw1eW+WKZGTN46hcTUJH6eDf/X6+s4Au9/CID6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LwAsUAAADbAAAADwAAAAAAAAAA&#10;AAAAAAChAgAAZHJzL2Rvd25yZXYueG1sUEsFBgAAAAAEAAQA+QAAAJMDAAAAAA==&#10;" strokecolor="#93a299">
                  <v:stroke endarrow="open"/>
                </v:shape>
                <v:shape id="Straight Arrow Connector 11" o:spid="_x0000_s1039" type="#_x0000_t32" style="position:absolute;left:16764;top:14097;width:26670;height:106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CJL8AAADbAAAADwAAAGRycy9kb3ducmV2LnhtbERPzYrCMBC+L/gOYQRv61TBZalGEUHw&#10;orKuDzA0Y1ttJqVJbfv2RljY23x8v7Pa9LZST2586UTDbJqAYsmcKSXXcP3df36D8oHEUOWENQzs&#10;YbMefawoNa6TH35eQq5iiPiUNBQh1Cmizwq25KeuZonczTWWQoRNjqahLobbCudJ8oWWSokNBdW8&#10;Kzh7XFqr4ci3M7a2O9Wnx8Lejy0Ow4BaT8b9dgkqcB/+xX/ug4nzZ/D+JR6A6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IdCJL8AAADbAAAADwAAAAAAAAAAAAAAAACh&#10;AgAAZHJzL2Rvd25yZXYueG1sUEsFBgAAAAAEAAQA+QAAAI0DAAAAAA==&#10;" strokecolor="#93a299">
                  <v:stroke endarrow="open"/>
                </v:shape>
                <v:shape id="Straight Arrow Connector 12" o:spid="_x0000_s1040" type="#_x0000_t32" style="position:absolute;left:16764;top:36576;width:5837;height: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zL7sMAAADbAAAADwAAAGRycy9kb3ducmV2LnhtbERPS2vCQBC+F/wPywi9NZvmUEvqGlpB&#10;US+lthVyG7OTB83Ohuyqsb/eFQRv8/E9Z5oNphVH6l1jWcFzFIMgLqxuuFLw8714egXhPLLG1jIp&#10;OJODbDZ6mGKq7Ym/6Lj1lQgh7FJUUHvfpVK6oiaDLrIdceBK2xv0AfaV1D2eQrhpZRLHL9Jgw6Gh&#10;xo7mNRV/24NRwL/DfmInrtt8/H+Wu3We23KZK/U4Ht7fQHga/F18c690mJ/A9ZdwgJx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cy+7DAAAA2wAAAA8AAAAAAAAAAAAA&#10;AAAAoQIAAGRycy9kb3ducmV2LnhtbFBLBQYAAAAABAAEAPkAAACRAwAAAAA=&#10;" strokecolor="#93a299">
                  <v:stroke endarrow="open"/>
                </v:shape>
                <v:shape id="Straight Arrow Connector 13" o:spid="_x0000_s1041" type="#_x0000_t32" style="position:absolute;left:35771;top:13477;width:7663;height:233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l5yL8AAADbAAAADwAAAGRycy9kb3ducmV2LnhtbERPzWrCQBC+F3yHZQRvdaLSItFVRBC8&#10;aKn6AEN2TKLZ2ZDdmOTtu4VCb/Px/c5629tKvbjxpRMNs2kCiiVzppRcw+16eF+C8oHEUOWENQzs&#10;YbsZva0pNa6Tb35dQq5iiPiUNBQh1Cmizwq25KeuZonc3TWWQoRNjqahLobbCudJ8omWSokNBdW8&#10;Lzh7Xlqr4cT3L2xtd67Pzw/7OLU4DANqPRn3uxWowH34F/+5jybOX8DvL/EA3P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xl5yL8AAADbAAAADwAAAAAAAAAAAAAAAACh&#10;AgAAZHJzL2Rvd25yZXYueG1sUEsFBgAAAAAEAAQA+QAAAI0DAAAAAA==&#10;" strokecolor="#93a299">
                  <v:stroke endarrow="open"/>
                </v:shape>
              </v:group>
            </w:pict>
          </mc:Fallback>
        </mc:AlternateContent>
      </w:r>
    </w:p>
    <w:p w:rsidR="00C9489A" w:rsidRDefault="00C9489A"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p>
    <w:p w:rsidR="004341D1" w:rsidRDefault="004341D1" w:rsidP="00D57D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Here in this example </w:t>
      </w:r>
      <w:r w:rsidR="002454C1" w:rsidRPr="002454C1">
        <w:rPr>
          <w:rFonts w:ascii="Times New Roman" w:hAnsi="Times New Roman" w:cs="Times New Roman"/>
          <w:sz w:val="24"/>
          <w:szCs w:val="24"/>
        </w:rPr>
        <w:t>Air safety Violations</w:t>
      </w:r>
      <w:r w:rsidR="002454C1">
        <w:rPr>
          <w:rFonts w:ascii="Times New Roman" w:hAnsi="Times New Roman" w:cs="Times New Roman"/>
          <w:sz w:val="24"/>
          <w:szCs w:val="24"/>
        </w:rPr>
        <w:t xml:space="preserve"> is the dependent variable, </w:t>
      </w:r>
      <w:r w:rsidR="002454C1" w:rsidRPr="002454C1">
        <w:rPr>
          <w:rFonts w:ascii="Times New Roman" w:hAnsi="Times New Roman" w:cs="Times New Roman"/>
          <w:sz w:val="24"/>
          <w:szCs w:val="24"/>
        </w:rPr>
        <w:t>Communication among Cockpit Members</w:t>
      </w:r>
      <w:r w:rsidR="002454C1">
        <w:rPr>
          <w:rFonts w:ascii="Times New Roman" w:hAnsi="Times New Roman" w:cs="Times New Roman"/>
          <w:sz w:val="24"/>
          <w:szCs w:val="24"/>
        </w:rPr>
        <w:t xml:space="preserve">, </w:t>
      </w:r>
      <w:r w:rsidR="002454C1" w:rsidRPr="002454C1">
        <w:rPr>
          <w:rFonts w:ascii="Times New Roman" w:hAnsi="Times New Roman" w:cs="Times New Roman"/>
          <w:sz w:val="24"/>
          <w:szCs w:val="24"/>
        </w:rPr>
        <w:t>Communication between Ground Control and Cockpit</w:t>
      </w:r>
      <w:r w:rsidR="002454C1">
        <w:rPr>
          <w:rFonts w:ascii="Times New Roman" w:hAnsi="Times New Roman" w:cs="Times New Roman"/>
          <w:sz w:val="24"/>
          <w:szCs w:val="24"/>
        </w:rPr>
        <w:t xml:space="preserve">, </w:t>
      </w:r>
      <w:r w:rsidR="002454C1" w:rsidRPr="002454C1">
        <w:rPr>
          <w:rFonts w:ascii="Times New Roman" w:hAnsi="Times New Roman" w:cs="Times New Roman"/>
          <w:sz w:val="24"/>
          <w:szCs w:val="24"/>
        </w:rPr>
        <w:t>Decentralization</w:t>
      </w:r>
      <w:r w:rsidR="002454C1">
        <w:rPr>
          <w:rFonts w:ascii="Times New Roman" w:hAnsi="Times New Roman" w:cs="Times New Roman"/>
          <w:sz w:val="24"/>
          <w:szCs w:val="24"/>
        </w:rPr>
        <w:t xml:space="preserve"> and </w:t>
      </w:r>
      <w:r w:rsidR="002454C1" w:rsidRPr="002454C1">
        <w:rPr>
          <w:rFonts w:ascii="Times New Roman" w:hAnsi="Times New Roman" w:cs="Times New Roman"/>
          <w:sz w:val="24"/>
          <w:szCs w:val="24"/>
        </w:rPr>
        <w:t>Training of Cockpit Crew</w:t>
      </w:r>
      <w:r w:rsidR="002454C1">
        <w:rPr>
          <w:rFonts w:ascii="Times New Roman" w:hAnsi="Times New Roman" w:cs="Times New Roman"/>
          <w:sz w:val="24"/>
          <w:szCs w:val="24"/>
        </w:rPr>
        <w:t xml:space="preserve"> are the in</w:t>
      </w:r>
      <w:r w:rsidR="002454C1" w:rsidRPr="002454C1">
        <w:rPr>
          <w:rFonts w:ascii="Times New Roman" w:hAnsi="Times New Roman" w:cs="Times New Roman"/>
          <w:sz w:val="24"/>
          <w:szCs w:val="24"/>
        </w:rPr>
        <w:t>dependent variable</w:t>
      </w:r>
      <w:r w:rsidR="002454C1">
        <w:rPr>
          <w:rFonts w:ascii="Times New Roman" w:hAnsi="Times New Roman" w:cs="Times New Roman"/>
          <w:sz w:val="24"/>
          <w:szCs w:val="24"/>
        </w:rPr>
        <w:t xml:space="preserve">s and </w:t>
      </w:r>
      <w:r w:rsidR="002454C1" w:rsidRPr="002454C1">
        <w:rPr>
          <w:rFonts w:ascii="Times New Roman" w:hAnsi="Times New Roman" w:cs="Times New Roman"/>
          <w:sz w:val="24"/>
          <w:szCs w:val="24"/>
        </w:rPr>
        <w:t>Nervousness and Diffidence</w:t>
      </w:r>
      <w:r w:rsidR="002454C1">
        <w:rPr>
          <w:rFonts w:ascii="Times New Roman" w:hAnsi="Times New Roman" w:cs="Times New Roman"/>
          <w:sz w:val="24"/>
          <w:szCs w:val="24"/>
        </w:rPr>
        <w:t xml:space="preserve"> is the intervening variable. </w:t>
      </w:r>
    </w:p>
    <w:p w:rsidR="00A768F8" w:rsidRDefault="00A768F8" w:rsidP="00D57D17">
      <w:pPr>
        <w:spacing w:after="0" w:line="240" w:lineRule="auto"/>
        <w:jc w:val="both"/>
        <w:rPr>
          <w:rFonts w:ascii="Times New Roman" w:hAnsi="Times New Roman" w:cs="Times New Roman"/>
          <w:sz w:val="24"/>
          <w:szCs w:val="24"/>
        </w:rPr>
      </w:pPr>
    </w:p>
    <w:p w:rsidR="0026449D" w:rsidRPr="00994076" w:rsidRDefault="0026449D" w:rsidP="00725D0D">
      <w:pPr>
        <w:spacing w:after="0" w:line="240" w:lineRule="auto"/>
        <w:jc w:val="both"/>
        <w:rPr>
          <w:rFonts w:ascii="Times New Roman" w:hAnsi="Times New Roman" w:cs="Times New Roman"/>
          <w:sz w:val="24"/>
          <w:szCs w:val="24"/>
        </w:rPr>
      </w:pPr>
    </w:p>
    <w:sectPr w:rsidR="0026449D" w:rsidRPr="00994076"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95AB2"/>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1F0A"/>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166D6"/>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0F0"/>
    <w:rsid w:val="0066724E"/>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4F26"/>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6</cp:revision>
  <dcterms:created xsi:type="dcterms:W3CDTF">2015-01-07T08:38:00Z</dcterms:created>
  <dcterms:modified xsi:type="dcterms:W3CDTF">2015-01-07T08:43:00Z</dcterms:modified>
</cp:coreProperties>
</file>