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D8029D" w:rsidRDefault="007E0AC6" w:rsidP="007E0AC6">
      <w:pPr>
        <w:pStyle w:val="Heading1"/>
        <w:ind w:left="0" w:firstLine="0"/>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bookmarkStart w:id="0" w:name="_GoBack"/>
      <w:r w:rsidRPr="00D8029D">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 xml:space="preserve">Lecture 21. </w:t>
      </w:r>
      <w:r w:rsidR="007832F4" w:rsidRPr="00D8029D">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The Sociology of Education</w:t>
      </w:r>
    </w:p>
    <w:bookmarkEnd w:id="0"/>
    <w:p w:rsidR="00000000" w:rsidRPr="007E0AC6" w:rsidRDefault="007832F4">
      <w:pPr>
        <w:pStyle w:val="Heading2"/>
        <w:ind w:left="0" w:firstLine="0"/>
        <w:jc w:val="right"/>
        <w:rPr>
          <w:rFonts w:ascii="Arial" w:hAnsi="Arial" w:cs="Arial"/>
          <w:color w:val="000000" w:themeColor="text1"/>
          <w:sz w:val="24"/>
          <w:szCs w:val="24"/>
        </w:rPr>
      </w:pPr>
      <w:r w:rsidRPr="007E0AC6">
        <w:rPr>
          <w:rFonts w:ascii="Arial" w:hAnsi="Arial" w:cs="Arial"/>
          <w:color w:val="000000" w:themeColor="text1"/>
          <w:sz w:val="24"/>
          <w:szCs w:val="24"/>
        </w:rPr>
        <w:t>Dr. Sadaf Sajjad</w:t>
      </w:r>
    </w:p>
    <w:p w:rsidR="00000000" w:rsidRPr="0037651B" w:rsidRDefault="007832F4">
      <w:pPr>
        <w:pStyle w:val="Heading1"/>
        <w:ind w:left="0" w:firstLine="0"/>
        <w:rPr>
          <w:rFonts w:ascii="Arial" w:hAnsi="Arial" w:cs="Arial"/>
          <w:b/>
          <w:color w:val="000000" w:themeColor="text1"/>
          <w:sz w:val="24"/>
          <w:szCs w:val="24"/>
        </w:rPr>
      </w:pPr>
      <w:r w:rsidRPr="0037651B">
        <w:rPr>
          <w:rFonts w:ascii="Arial" w:hAnsi="Arial" w:cs="Arial"/>
          <w:b/>
          <w:color w:val="000000" w:themeColor="text1"/>
          <w:sz w:val="24"/>
          <w:szCs w:val="24"/>
        </w:rPr>
        <w:t>Sociology</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A method for bringing social aspirations and fears into focus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Forcing sharp and analytic questions about the societies and cultures in which people live</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Trying to uncover underlying patterns that give facts their larger meaning is the purpose of making social theories</w:t>
      </w:r>
    </w:p>
    <w:p w:rsidR="0037651B" w:rsidRPr="0037651B" w:rsidRDefault="0037651B" w:rsidP="0037651B"/>
    <w:p w:rsidR="00000000" w:rsidRPr="0037651B" w:rsidRDefault="007832F4">
      <w:pPr>
        <w:pStyle w:val="Heading1"/>
        <w:ind w:left="0" w:firstLine="0"/>
        <w:rPr>
          <w:rFonts w:ascii="Arial" w:hAnsi="Arial" w:cs="Arial"/>
          <w:b/>
          <w:color w:val="000000" w:themeColor="text1"/>
          <w:sz w:val="24"/>
          <w:szCs w:val="24"/>
        </w:rPr>
      </w:pPr>
      <w:r w:rsidRPr="0037651B">
        <w:rPr>
          <w:rFonts w:ascii="Arial" w:hAnsi="Arial" w:cs="Arial"/>
          <w:b/>
          <w:color w:val="000000" w:themeColor="text1"/>
          <w:sz w:val="24"/>
          <w:szCs w:val="24"/>
        </w:rPr>
        <w:t>Reflective Practitioners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Must know how major elements of society fit together</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Understand the relation between school and society</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Un</w:t>
      </w:r>
      <w:r w:rsidRPr="007E0AC6">
        <w:rPr>
          <w:rFonts w:ascii="Arial" w:hAnsi="Arial" w:cs="Arial"/>
          <w:color w:val="000000" w:themeColor="text1"/>
          <w:sz w:val="24"/>
          <w:szCs w:val="24"/>
        </w:rPr>
        <w:t>derstand why students behave the way they do in and out of school</w:t>
      </w:r>
    </w:p>
    <w:p w:rsidR="0037651B" w:rsidRPr="0037651B" w:rsidRDefault="0037651B" w:rsidP="0037651B"/>
    <w:p w:rsidR="00000000" w:rsidRPr="0037651B" w:rsidRDefault="007832F4">
      <w:pPr>
        <w:pStyle w:val="Heading1"/>
        <w:ind w:left="0" w:firstLine="0"/>
        <w:rPr>
          <w:rFonts w:ascii="Arial" w:hAnsi="Arial" w:cs="Arial"/>
          <w:b/>
          <w:color w:val="000000" w:themeColor="text1"/>
          <w:sz w:val="24"/>
          <w:szCs w:val="24"/>
        </w:rPr>
      </w:pPr>
      <w:r w:rsidRPr="0037651B">
        <w:rPr>
          <w:rFonts w:ascii="Arial" w:hAnsi="Arial" w:cs="Arial"/>
          <w:b/>
          <w:color w:val="000000" w:themeColor="text1"/>
          <w:sz w:val="24"/>
          <w:szCs w:val="24"/>
        </w:rPr>
        <w:t>Main Elements of the Sociology of Education</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Theories about the relation between school and society</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Whether schooling makes a major difference in individuals’ lives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How schools influ</w:t>
      </w:r>
      <w:r w:rsidRPr="007E0AC6">
        <w:rPr>
          <w:rFonts w:ascii="Arial" w:hAnsi="Arial" w:cs="Arial"/>
          <w:color w:val="000000" w:themeColor="text1"/>
          <w:sz w:val="24"/>
          <w:szCs w:val="24"/>
        </w:rPr>
        <w:t>ence social inequalities</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How school processes affect the lives of children, teachers,  and other adults</w:t>
      </w:r>
    </w:p>
    <w:p w:rsidR="0037651B" w:rsidRPr="0037651B" w:rsidRDefault="0037651B" w:rsidP="0037651B"/>
    <w:p w:rsidR="00000000" w:rsidRPr="0037651B" w:rsidRDefault="007832F4">
      <w:pPr>
        <w:pStyle w:val="Heading1"/>
        <w:ind w:left="0" w:firstLine="0"/>
        <w:rPr>
          <w:rFonts w:ascii="Arial" w:hAnsi="Arial" w:cs="Arial"/>
          <w:b/>
          <w:color w:val="000000" w:themeColor="text1"/>
          <w:sz w:val="24"/>
          <w:szCs w:val="24"/>
        </w:rPr>
      </w:pPr>
      <w:r w:rsidRPr="0037651B">
        <w:rPr>
          <w:rFonts w:ascii="Arial" w:hAnsi="Arial" w:cs="Arial"/>
          <w:b/>
          <w:color w:val="000000" w:themeColor="text1"/>
          <w:sz w:val="24"/>
          <w:szCs w:val="24"/>
        </w:rPr>
        <w:t>Four Interrelated Levels of Sociological Analysis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Societal level and its system of social structure</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Institutional level, including fami</w:t>
      </w:r>
      <w:r w:rsidRPr="007E0AC6">
        <w:rPr>
          <w:rFonts w:ascii="Arial" w:hAnsi="Arial" w:cs="Arial"/>
          <w:color w:val="000000" w:themeColor="text1"/>
          <w:sz w:val="24"/>
          <w:szCs w:val="24"/>
        </w:rPr>
        <w:t>lies, schools, churches etc.</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Interpersonal level, including processes, symbols and interactions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Intrapsychic level, including individual’s thoughts, beliefs, values</w:t>
      </w:r>
    </w:p>
    <w:p w:rsidR="00000000" w:rsidRPr="007E0AC6" w:rsidRDefault="007832F4">
      <w:pPr>
        <w:pStyle w:val="Heading2"/>
        <w:ind w:left="430" w:hanging="430"/>
        <w:rPr>
          <w:rFonts w:ascii="Arial" w:hAnsi="Arial" w:cs="Arial"/>
          <w:color w:val="000000" w:themeColor="text1"/>
          <w:sz w:val="24"/>
          <w:szCs w:val="24"/>
        </w:rPr>
      </w:pPr>
    </w:p>
    <w:p w:rsidR="00000000" w:rsidRPr="0037651B" w:rsidRDefault="007832F4">
      <w:pPr>
        <w:pStyle w:val="Heading1"/>
        <w:ind w:left="0" w:firstLine="0"/>
        <w:rPr>
          <w:rFonts w:ascii="Arial" w:hAnsi="Arial" w:cs="Arial"/>
          <w:b/>
          <w:color w:val="000000" w:themeColor="text1"/>
          <w:sz w:val="24"/>
          <w:szCs w:val="24"/>
        </w:rPr>
      </w:pPr>
      <w:r w:rsidRPr="0037651B">
        <w:rPr>
          <w:rFonts w:ascii="Arial" w:hAnsi="Arial" w:cs="Arial"/>
          <w:b/>
          <w:color w:val="000000" w:themeColor="text1"/>
          <w:sz w:val="24"/>
          <w:szCs w:val="24"/>
        </w:rPr>
        <w:t>Individual Actions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Determined by external forces (determinism)</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Freely shaped by individuals (voluntarism)</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Sociological perspective recognizes free will within the context of the power of external circumstances, often related to group differences within social system</w:t>
      </w:r>
    </w:p>
    <w:p w:rsidR="0037651B" w:rsidRPr="0037651B" w:rsidRDefault="0037651B" w:rsidP="0037651B"/>
    <w:p w:rsidR="00000000" w:rsidRPr="0037651B" w:rsidRDefault="007832F4">
      <w:pPr>
        <w:pStyle w:val="Heading1"/>
        <w:ind w:left="0" w:firstLine="0"/>
        <w:rPr>
          <w:rFonts w:ascii="Arial" w:hAnsi="Arial" w:cs="Arial"/>
          <w:b/>
          <w:color w:val="000000" w:themeColor="text1"/>
          <w:sz w:val="24"/>
          <w:szCs w:val="24"/>
        </w:rPr>
      </w:pPr>
      <w:r w:rsidRPr="0037651B">
        <w:rPr>
          <w:rFonts w:ascii="Arial" w:hAnsi="Arial" w:cs="Arial"/>
          <w:b/>
          <w:color w:val="000000" w:themeColor="text1"/>
          <w:sz w:val="24"/>
          <w:szCs w:val="24"/>
        </w:rPr>
        <w:lastRenderedPageBreak/>
        <w:t>Theoretical Perspectives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Functional </w:t>
      </w:r>
      <w:r w:rsidRPr="007E0AC6">
        <w:rPr>
          <w:rFonts w:ascii="Arial" w:hAnsi="Arial" w:cs="Arial"/>
          <w:color w:val="000000" w:themeColor="text1"/>
          <w:sz w:val="24"/>
          <w:szCs w:val="24"/>
        </w:rPr>
        <w:t>Theories…stresses the interdependence of the social system, how well the parts are integrated with each other</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Emile Durkheim…education in all societies of critical importance in creating moral unity, social cohesion, and harmony…moral values are the fou</w:t>
      </w:r>
      <w:r w:rsidRPr="007E0AC6">
        <w:rPr>
          <w:rFonts w:ascii="Arial" w:hAnsi="Arial" w:cs="Arial"/>
          <w:color w:val="000000" w:themeColor="text1"/>
          <w:sz w:val="24"/>
          <w:szCs w:val="24"/>
        </w:rPr>
        <w:t>ndation of society</w:t>
      </w:r>
    </w:p>
    <w:p w:rsidR="0037651B" w:rsidRPr="0037651B" w:rsidRDefault="0037651B" w:rsidP="0037651B"/>
    <w:p w:rsidR="00000000" w:rsidRPr="0037651B" w:rsidRDefault="007832F4">
      <w:pPr>
        <w:pStyle w:val="Heading1"/>
        <w:ind w:left="0" w:firstLine="0"/>
        <w:rPr>
          <w:rFonts w:ascii="Arial" w:hAnsi="Arial" w:cs="Arial"/>
          <w:b/>
          <w:color w:val="000000" w:themeColor="text1"/>
          <w:sz w:val="24"/>
          <w:szCs w:val="24"/>
        </w:rPr>
      </w:pPr>
      <w:r w:rsidRPr="0037651B">
        <w:rPr>
          <w:rFonts w:ascii="Arial" w:hAnsi="Arial" w:cs="Arial"/>
          <w:b/>
          <w:color w:val="000000" w:themeColor="text1"/>
          <w:sz w:val="24"/>
          <w:szCs w:val="24"/>
        </w:rPr>
        <w:t>Functionalists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Assume that consensus is the normal state in society and conflict represents a breakdown of shared values</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Educational reform is to create structures, programs and curricula that are technically advanced, rational, an</w:t>
      </w:r>
      <w:r w:rsidRPr="007E0AC6">
        <w:rPr>
          <w:rFonts w:ascii="Arial" w:hAnsi="Arial" w:cs="Arial"/>
          <w:color w:val="000000" w:themeColor="text1"/>
          <w:sz w:val="24"/>
          <w:szCs w:val="24"/>
        </w:rPr>
        <w:t>d encourage social unity</w:t>
      </w:r>
    </w:p>
    <w:p w:rsidR="0037651B" w:rsidRPr="0037651B" w:rsidRDefault="0037651B" w:rsidP="0037651B"/>
    <w:p w:rsidR="00000000" w:rsidRPr="0037651B" w:rsidRDefault="007832F4">
      <w:pPr>
        <w:pStyle w:val="Heading1"/>
        <w:ind w:left="0" w:firstLine="0"/>
        <w:rPr>
          <w:rFonts w:ascii="Arial" w:hAnsi="Arial" w:cs="Arial"/>
          <w:b/>
          <w:color w:val="000000" w:themeColor="text1"/>
          <w:sz w:val="24"/>
          <w:szCs w:val="24"/>
        </w:rPr>
      </w:pPr>
      <w:r w:rsidRPr="0037651B">
        <w:rPr>
          <w:rFonts w:ascii="Arial" w:hAnsi="Arial" w:cs="Arial"/>
          <w:b/>
          <w:color w:val="000000" w:themeColor="text1"/>
          <w:sz w:val="24"/>
          <w:szCs w:val="24"/>
        </w:rPr>
        <w:t>Conflict Theories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Social order is based on the ability of dominant groups imposing their will on subordinate groups through force, cooptation, and manipulation</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glue of society is economic, political, cultural, and military power</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Ideologies legitimate inequality and unequal distribution of goods as inevitable outcome of biology or history</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Whereas functionalists emphasize cohesion, confl</w:t>
      </w:r>
      <w:r w:rsidRPr="007E0AC6">
        <w:rPr>
          <w:rFonts w:ascii="Arial" w:hAnsi="Arial" w:cs="Arial"/>
          <w:color w:val="000000" w:themeColor="text1"/>
          <w:sz w:val="24"/>
          <w:szCs w:val="24"/>
        </w:rPr>
        <w:t>ict theorists emphasize struggle in explaining social order</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“achievement ideology” of schools disguise the real power struggles which correspond to the power struggles of the larger society</w:t>
      </w:r>
    </w:p>
    <w:p w:rsidR="00000000"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Karl Marx the intellectual founder of conflict theories</w:t>
      </w:r>
    </w:p>
    <w:p w:rsidR="0037651B" w:rsidRPr="0037651B" w:rsidRDefault="0037651B" w:rsidP="0037651B"/>
    <w:p w:rsidR="00000000" w:rsidRPr="0037651B" w:rsidRDefault="007832F4">
      <w:pPr>
        <w:pStyle w:val="Heading1"/>
        <w:ind w:left="0" w:firstLine="0"/>
        <w:rPr>
          <w:rFonts w:ascii="Arial" w:hAnsi="Arial" w:cs="Arial"/>
          <w:b/>
          <w:color w:val="000000" w:themeColor="text1"/>
          <w:sz w:val="24"/>
          <w:szCs w:val="24"/>
        </w:rPr>
      </w:pPr>
      <w:r w:rsidRPr="0037651B">
        <w:rPr>
          <w:rFonts w:ascii="Arial" w:hAnsi="Arial" w:cs="Arial"/>
          <w:b/>
          <w:color w:val="000000" w:themeColor="text1"/>
          <w:sz w:val="24"/>
          <w:szCs w:val="24"/>
        </w:rPr>
        <w:t>Max Weber</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Weber examined status cultures as well as class position…people identify their group by what they consume and with whom they socialize</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Bureaucracy the dominant authority in the modern state</w:t>
      </w:r>
    </w:p>
    <w:p w:rsidR="00000000"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Made distinction between the “specialist” and t</w:t>
      </w:r>
      <w:r w:rsidRPr="007E0AC6">
        <w:rPr>
          <w:rFonts w:ascii="Arial" w:hAnsi="Arial" w:cs="Arial"/>
          <w:color w:val="000000" w:themeColor="text1"/>
          <w:sz w:val="24"/>
          <w:szCs w:val="24"/>
        </w:rPr>
        <w:t>he “cultivated” person…what should be the goal of education?</w:t>
      </w:r>
    </w:p>
    <w:p w:rsidR="00A22B7D" w:rsidRDefault="00A22B7D" w:rsidP="00A22B7D"/>
    <w:p w:rsidR="00A22B7D" w:rsidRPr="00A22B7D" w:rsidRDefault="00A22B7D" w:rsidP="00A22B7D"/>
    <w:p w:rsidR="00000000" w:rsidRPr="00A22B7D" w:rsidRDefault="007832F4">
      <w:pPr>
        <w:pStyle w:val="Heading1"/>
        <w:ind w:left="0" w:firstLine="0"/>
        <w:rPr>
          <w:rFonts w:ascii="Arial" w:hAnsi="Arial" w:cs="Arial"/>
          <w:b/>
          <w:color w:val="000000" w:themeColor="text1"/>
          <w:sz w:val="24"/>
          <w:szCs w:val="24"/>
        </w:rPr>
      </w:pPr>
      <w:r w:rsidRPr="00A22B7D">
        <w:rPr>
          <w:rFonts w:ascii="Arial" w:hAnsi="Arial" w:cs="Arial"/>
          <w:b/>
          <w:color w:val="000000" w:themeColor="text1"/>
          <w:sz w:val="24"/>
          <w:szCs w:val="24"/>
        </w:rPr>
        <w:lastRenderedPageBreak/>
        <w:t>Weberian Conflict Theorists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Analyze schools from the points of view of status competition and organizational constraints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Schools as autocracies in “perilous equilibrium” near anarchy becaus</w:t>
      </w:r>
      <w:r w:rsidRPr="007E0AC6">
        <w:rPr>
          <w:rFonts w:ascii="Arial" w:hAnsi="Arial" w:cs="Arial"/>
          <w:color w:val="000000" w:themeColor="text1"/>
          <w:sz w:val="24"/>
          <w:szCs w:val="24"/>
        </w:rPr>
        <w:t>e students are forced to go to them</w:t>
      </w:r>
    </w:p>
    <w:p w:rsidR="00000000"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Schools seen as oppressive and demeaning, student noncompliance becomes a form of resistance</w:t>
      </w:r>
    </w:p>
    <w:p w:rsidR="00A22B7D" w:rsidRPr="00A22B7D" w:rsidRDefault="00A22B7D" w:rsidP="00A22B7D"/>
    <w:p w:rsidR="00000000" w:rsidRPr="00A22B7D" w:rsidRDefault="007832F4">
      <w:pPr>
        <w:pStyle w:val="Heading1"/>
        <w:ind w:left="0" w:firstLine="0"/>
        <w:rPr>
          <w:rFonts w:ascii="Arial" w:hAnsi="Arial" w:cs="Arial"/>
          <w:b/>
          <w:color w:val="000000" w:themeColor="text1"/>
          <w:sz w:val="24"/>
          <w:szCs w:val="24"/>
        </w:rPr>
      </w:pPr>
      <w:r w:rsidRPr="00A22B7D">
        <w:rPr>
          <w:rFonts w:ascii="Arial" w:hAnsi="Arial" w:cs="Arial"/>
          <w:b/>
          <w:color w:val="000000" w:themeColor="text1"/>
          <w:sz w:val="24"/>
          <w:szCs w:val="24"/>
        </w:rPr>
        <w:t>Conflict Theorists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Educational expansion best explained by status group struggle…educational credentials such as college </w:t>
      </w:r>
      <w:r w:rsidRPr="007E0AC6">
        <w:rPr>
          <w:rFonts w:ascii="Arial" w:hAnsi="Arial" w:cs="Arial"/>
          <w:color w:val="000000" w:themeColor="text1"/>
          <w:sz w:val="24"/>
          <w:szCs w:val="24"/>
        </w:rPr>
        <w:t>diplomas primarily status symbols rather than indicators of actual achievement to secure more advantageous places in employment and social structure</w:t>
      </w:r>
    </w:p>
    <w:p w:rsidR="00000000"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“Cultural capital” passed on by families and schools…schools pass on social identities that either help </w:t>
      </w:r>
      <w:r w:rsidRPr="007E0AC6">
        <w:rPr>
          <w:rFonts w:ascii="Arial" w:hAnsi="Arial" w:cs="Arial"/>
          <w:color w:val="000000" w:themeColor="text1"/>
          <w:sz w:val="24"/>
          <w:szCs w:val="24"/>
        </w:rPr>
        <w:t>or hinder life chances</w:t>
      </w:r>
    </w:p>
    <w:p w:rsidR="00A22B7D" w:rsidRPr="00A22B7D" w:rsidRDefault="00A22B7D" w:rsidP="00A22B7D"/>
    <w:p w:rsidR="00000000" w:rsidRPr="00A22B7D" w:rsidRDefault="007832F4">
      <w:pPr>
        <w:pStyle w:val="Heading1"/>
        <w:ind w:left="0" w:firstLine="0"/>
        <w:rPr>
          <w:rFonts w:ascii="Arial" w:hAnsi="Arial" w:cs="Arial"/>
          <w:b/>
          <w:color w:val="000000" w:themeColor="text1"/>
          <w:sz w:val="24"/>
          <w:szCs w:val="24"/>
        </w:rPr>
      </w:pPr>
      <w:r w:rsidRPr="00A22B7D">
        <w:rPr>
          <w:rFonts w:ascii="Arial" w:hAnsi="Arial" w:cs="Arial"/>
          <w:b/>
          <w:color w:val="000000" w:themeColor="text1"/>
          <w:sz w:val="24"/>
          <w:szCs w:val="24"/>
        </w:rPr>
        <w:t>Interactional Theories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Primarily critiques and extensions of functional and conflict perspectives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It is exactly what one does not question that is most problematic at a deep level e.g. how students are labeled “gifted” or “lear</w:t>
      </w:r>
      <w:r w:rsidRPr="007E0AC6">
        <w:rPr>
          <w:rFonts w:ascii="Arial" w:hAnsi="Arial" w:cs="Arial"/>
          <w:color w:val="000000" w:themeColor="text1"/>
          <w:sz w:val="24"/>
          <w:szCs w:val="24"/>
        </w:rPr>
        <w:t>ning disabled”</w:t>
      </w:r>
    </w:p>
    <w:p w:rsidR="00000000"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Speech patterns reflect social class backgrounds and schools are middle-class organizations, disadvantaging working-class children</w:t>
      </w:r>
    </w:p>
    <w:p w:rsidR="00002622" w:rsidRPr="00002622" w:rsidRDefault="00002622" w:rsidP="00002622"/>
    <w:p w:rsidR="00000000" w:rsidRPr="00002622" w:rsidRDefault="007832F4">
      <w:pPr>
        <w:pStyle w:val="Heading1"/>
        <w:ind w:left="0" w:firstLine="0"/>
        <w:rPr>
          <w:rFonts w:ascii="Arial" w:hAnsi="Arial" w:cs="Arial"/>
          <w:b/>
          <w:color w:val="000000" w:themeColor="text1"/>
          <w:sz w:val="24"/>
          <w:szCs w:val="24"/>
        </w:rPr>
      </w:pPr>
      <w:r w:rsidRPr="00002622">
        <w:rPr>
          <w:rFonts w:ascii="Arial" w:hAnsi="Arial" w:cs="Arial"/>
          <w:b/>
          <w:color w:val="000000" w:themeColor="text1"/>
          <w:sz w:val="24"/>
          <w:szCs w:val="24"/>
        </w:rPr>
        <w:t>Effects of Schooling on Individuals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Knowledge and Attitudes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Employment</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Education and mobility, the “civil religion”… education amount vs. route…for the middle class, education may be linked to mobility but for the rich and the poor, it may have very little to do with it</w:t>
      </w:r>
    </w:p>
    <w:p w:rsidR="00000000" w:rsidRPr="007E0AC6" w:rsidRDefault="007832F4">
      <w:pPr>
        <w:pStyle w:val="Heading2"/>
        <w:ind w:left="430" w:hanging="430"/>
        <w:rPr>
          <w:rFonts w:ascii="Arial" w:hAnsi="Arial" w:cs="Arial"/>
          <w:color w:val="000000" w:themeColor="text1"/>
          <w:sz w:val="24"/>
          <w:szCs w:val="24"/>
        </w:rPr>
      </w:pPr>
    </w:p>
    <w:p w:rsidR="00000000" w:rsidRPr="007E0AC6" w:rsidRDefault="007832F4">
      <w:pPr>
        <w:pStyle w:val="Heading2"/>
        <w:ind w:left="430" w:hanging="430"/>
        <w:rPr>
          <w:rFonts w:ascii="Arial" w:hAnsi="Arial" w:cs="Arial"/>
          <w:color w:val="000000" w:themeColor="text1"/>
          <w:sz w:val="24"/>
          <w:szCs w:val="24"/>
        </w:rPr>
      </w:pPr>
    </w:p>
    <w:p w:rsidR="00000000" w:rsidRPr="00002622" w:rsidRDefault="007832F4">
      <w:pPr>
        <w:pStyle w:val="Heading1"/>
        <w:ind w:left="0" w:firstLine="0"/>
        <w:rPr>
          <w:rFonts w:ascii="Arial" w:hAnsi="Arial" w:cs="Arial"/>
          <w:b/>
          <w:color w:val="000000" w:themeColor="text1"/>
          <w:sz w:val="24"/>
          <w:szCs w:val="24"/>
        </w:rPr>
      </w:pPr>
      <w:r w:rsidRPr="00002622">
        <w:rPr>
          <w:rFonts w:ascii="Arial" w:hAnsi="Arial" w:cs="Arial"/>
          <w:b/>
          <w:color w:val="000000" w:themeColor="text1"/>
          <w:sz w:val="24"/>
          <w:szCs w:val="24"/>
        </w:rPr>
        <w:t>Inside the Schools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Schools from an organization poi</w:t>
      </w:r>
      <w:r w:rsidRPr="007E0AC6">
        <w:rPr>
          <w:rFonts w:ascii="Arial" w:hAnsi="Arial" w:cs="Arial"/>
          <w:color w:val="000000" w:themeColor="text1"/>
          <w:sz w:val="24"/>
          <w:szCs w:val="24"/>
        </w:rPr>
        <w:t>nt of view…effects of school size</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Curriculum expresses culture…whose culture?</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lastRenderedPageBreak/>
        <w:t>Tracking in public schools, rarely in private schools</w:t>
      </w:r>
    </w:p>
    <w:p w:rsidR="00002622" w:rsidRPr="00002622" w:rsidRDefault="00002622" w:rsidP="00002622"/>
    <w:p w:rsidR="00000000" w:rsidRPr="00002622" w:rsidRDefault="007832F4">
      <w:pPr>
        <w:pStyle w:val="Heading1"/>
        <w:ind w:left="0" w:firstLine="0"/>
        <w:rPr>
          <w:rFonts w:ascii="Arial" w:hAnsi="Arial" w:cs="Arial"/>
          <w:b/>
          <w:color w:val="000000" w:themeColor="text1"/>
          <w:sz w:val="24"/>
          <w:szCs w:val="24"/>
        </w:rPr>
      </w:pPr>
      <w:r w:rsidRPr="00002622">
        <w:rPr>
          <w:rFonts w:ascii="Arial" w:hAnsi="Arial" w:cs="Arial"/>
          <w:b/>
          <w:color w:val="000000" w:themeColor="text1"/>
          <w:sz w:val="24"/>
          <w:szCs w:val="24"/>
        </w:rPr>
        <w:t>Teacher Behavior</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1000 interpersonal contacts each day</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Instructor, disciplinarian, bureaucrat, employer, friend, confidant, educator…can lead to “role strain”</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Difference of teacher expectations for different students…based on what?</w:t>
      </w:r>
    </w:p>
    <w:p w:rsidR="00002622" w:rsidRPr="00002622" w:rsidRDefault="00002622" w:rsidP="00002622"/>
    <w:p w:rsidR="00000000" w:rsidRPr="00002622" w:rsidRDefault="007832F4">
      <w:pPr>
        <w:pStyle w:val="Heading1"/>
        <w:ind w:left="0" w:firstLine="0"/>
        <w:rPr>
          <w:rFonts w:ascii="Arial" w:hAnsi="Arial" w:cs="Arial"/>
          <w:b/>
          <w:color w:val="000000" w:themeColor="text1"/>
          <w:sz w:val="24"/>
          <w:szCs w:val="24"/>
        </w:rPr>
      </w:pPr>
      <w:r w:rsidRPr="00002622">
        <w:rPr>
          <w:rFonts w:ascii="Arial" w:hAnsi="Arial" w:cs="Arial"/>
          <w:b/>
          <w:color w:val="000000" w:themeColor="text1"/>
          <w:sz w:val="24"/>
          <w:szCs w:val="24"/>
        </w:rPr>
        <w:t>Student Peer Groups and Alienation</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Students in vocational programs and he</w:t>
      </w:r>
      <w:r w:rsidRPr="007E0AC6">
        <w:rPr>
          <w:rFonts w:ascii="Arial" w:hAnsi="Arial" w:cs="Arial"/>
          <w:color w:val="000000" w:themeColor="text1"/>
          <w:sz w:val="24"/>
          <w:szCs w:val="24"/>
        </w:rPr>
        <w:t>aded toward low-status jobs most likely to join a rebellious subculture</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Average 12 year old has seen 18,000 television murders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Four major types of college students: careerists, intellectuals, strivers, unconnected</w:t>
      </w:r>
    </w:p>
    <w:p w:rsidR="00000000"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Schools are far more than collect</w:t>
      </w:r>
      <w:r w:rsidRPr="007E0AC6">
        <w:rPr>
          <w:rFonts w:ascii="Arial" w:hAnsi="Arial" w:cs="Arial"/>
          <w:color w:val="000000" w:themeColor="text1"/>
          <w:sz w:val="24"/>
          <w:szCs w:val="24"/>
        </w:rPr>
        <w:t>ions of individuals; they develop cultures, traditions, and restraints that profoundly influence those in them</w:t>
      </w:r>
    </w:p>
    <w:p w:rsidR="00002622" w:rsidRPr="00002622" w:rsidRDefault="00002622" w:rsidP="00002622"/>
    <w:p w:rsidR="00000000" w:rsidRPr="00002622" w:rsidRDefault="007832F4">
      <w:pPr>
        <w:pStyle w:val="Heading1"/>
        <w:ind w:left="0" w:firstLine="0"/>
        <w:rPr>
          <w:rFonts w:ascii="Arial" w:hAnsi="Arial" w:cs="Arial"/>
          <w:b/>
          <w:color w:val="000000" w:themeColor="text1"/>
          <w:sz w:val="24"/>
          <w:szCs w:val="24"/>
        </w:rPr>
      </w:pPr>
      <w:r w:rsidRPr="00002622">
        <w:rPr>
          <w:rFonts w:ascii="Arial" w:hAnsi="Arial" w:cs="Arial"/>
          <w:b/>
          <w:color w:val="000000" w:themeColor="text1"/>
          <w:sz w:val="24"/>
          <w:szCs w:val="24"/>
        </w:rPr>
        <w:t>Education and Inequality</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By 1998 income differences became wider, the U.S. turning into a “bipolar” society of great wealth and great poverty </w:t>
      </w:r>
      <w:r w:rsidRPr="007E0AC6">
        <w:rPr>
          <w:rFonts w:ascii="Arial" w:hAnsi="Arial" w:cs="Arial"/>
          <w:color w:val="000000" w:themeColor="text1"/>
          <w:sz w:val="24"/>
          <w:szCs w:val="24"/>
        </w:rPr>
        <w:t>and an ever shrinking middle class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Inadequate schools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Tracking</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De facto segregation</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Gender </w:t>
      </w:r>
    </w:p>
    <w:p w:rsidR="00B571AD" w:rsidRPr="00B571AD" w:rsidRDefault="00B571AD" w:rsidP="00B571AD"/>
    <w:p w:rsidR="00000000" w:rsidRPr="00B571AD" w:rsidRDefault="007832F4">
      <w:pPr>
        <w:pStyle w:val="Heading1"/>
        <w:ind w:left="0" w:firstLine="0"/>
        <w:rPr>
          <w:rFonts w:ascii="Arial" w:hAnsi="Arial" w:cs="Arial"/>
          <w:b/>
          <w:color w:val="000000" w:themeColor="text1"/>
          <w:sz w:val="24"/>
          <w:szCs w:val="24"/>
        </w:rPr>
      </w:pPr>
      <w:r w:rsidRPr="00B571AD">
        <w:rPr>
          <w:rFonts w:ascii="Arial" w:hAnsi="Arial" w:cs="Arial"/>
          <w:b/>
          <w:color w:val="000000" w:themeColor="text1"/>
          <w:sz w:val="24"/>
          <w:szCs w:val="24"/>
        </w:rPr>
        <w:t>Basil Bernstein’s Theory of Pedagogic Practice</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Provides for the possibility of a synthesis of theoretical orientations, Marx, Weber, and Durkheim</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theoretical always precedes the empirical and then research modifies theory</w:t>
      </w:r>
    </w:p>
    <w:p w:rsidR="00000000"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Develop code theory that examined interrelationships between social class, family, and school</w:t>
      </w:r>
    </w:p>
    <w:p w:rsidR="00B571AD" w:rsidRPr="00B571AD" w:rsidRDefault="00B571AD" w:rsidP="00B571AD"/>
    <w:p w:rsidR="00000000" w:rsidRPr="00B571AD" w:rsidRDefault="007832F4">
      <w:pPr>
        <w:pStyle w:val="Heading1"/>
        <w:ind w:left="0" w:firstLine="0"/>
        <w:rPr>
          <w:rFonts w:ascii="Arial" w:hAnsi="Arial" w:cs="Arial"/>
          <w:b/>
          <w:color w:val="000000" w:themeColor="text1"/>
          <w:sz w:val="24"/>
          <w:szCs w:val="24"/>
        </w:rPr>
      </w:pPr>
      <w:r w:rsidRPr="00B571AD">
        <w:rPr>
          <w:rFonts w:ascii="Arial" w:hAnsi="Arial" w:cs="Arial"/>
          <w:b/>
          <w:color w:val="000000" w:themeColor="text1"/>
          <w:sz w:val="24"/>
          <w:szCs w:val="24"/>
        </w:rPr>
        <w:lastRenderedPageBreak/>
        <w:t>Basil Bernstein’s Theory</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Social class differences in the communication codes</w:t>
      </w:r>
      <w:r w:rsidRPr="007E0AC6">
        <w:rPr>
          <w:rFonts w:ascii="Arial" w:hAnsi="Arial" w:cs="Arial"/>
          <w:color w:val="000000" w:themeColor="text1"/>
          <w:sz w:val="24"/>
          <w:szCs w:val="24"/>
        </w:rPr>
        <w:t xml:space="preserve"> of working class and middle class children…differences that reflect class and power relations in the social divisions of labor, family, and school</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Restricted codes are context dependent and particularistic, elaborated codes are context independent and </w:t>
      </w:r>
      <w:r w:rsidRPr="007E0AC6">
        <w:rPr>
          <w:rFonts w:ascii="Arial" w:hAnsi="Arial" w:cs="Arial"/>
          <w:color w:val="000000" w:themeColor="text1"/>
          <w:sz w:val="24"/>
          <w:szCs w:val="24"/>
        </w:rPr>
        <w:t>universalistic</w:t>
      </w:r>
    </w:p>
    <w:p w:rsidR="00B571AD" w:rsidRPr="00B571AD" w:rsidRDefault="00B571AD" w:rsidP="00B571AD"/>
    <w:p w:rsidR="00000000" w:rsidRPr="00B571AD" w:rsidRDefault="007832F4">
      <w:pPr>
        <w:pStyle w:val="Heading1"/>
        <w:ind w:left="0" w:firstLine="0"/>
        <w:rPr>
          <w:rFonts w:ascii="Arial" w:hAnsi="Arial" w:cs="Arial"/>
          <w:b/>
          <w:color w:val="000000" w:themeColor="text1"/>
          <w:sz w:val="24"/>
          <w:szCs w:val="24"/>
        </w:rPr>
      </w:pPr>
      <w:r w:rsidRPr="00B571AD">
        <w:rPr>
          <w:rFonts w:ascii="Arial" w:hAnsi="Arial" w:cs="Arial"/>
          <w:b/>
          <w:color w:val="000000" w:themeColor="text1"/>
          <w:sz w:val="24"/>
          <w:szCs w:val="24"/>
        </w:rPr>
        <w:t>Bernstein’s Theory</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i/>
          <w:iCs/>
          <w:color w:val="000000" w:themeColor="text1"/>
          <w:sz w:val="24"/>
          <w:szCs w:val="24"/>
        </w:rPr>
        <w:t xml:space="preserve">Code </w:t>
      </w:r>
      <w:r w:rsidRPr="007E0AC6">
        <w:rPr>
          <w:rFonts w:ascii="Arial" w:hAnsi="Arial" w:cs="Arial"/>
          <w:color w:val="000000" w:themeColor="text1"/>
          <w:sz w:val="24"/>
          <w:szCs w:val="24"/>
        </w:rPr>
        <w:t>refers to a “regulative principle which underlies various message systems, especially curriculum and pedagogy</w:t>
      </w:r>
    </w:p>
    <w:p w:rsidR="00000000" w:rsidRPr="007E0AC6" w:rsidRDefault="007832F4" w:rsidP="007E0AC6">
      <w:pPr>
        <w:pStyle w:val="Heading2"/>
        <w:numPr>
          <w:ilvl w:val="0"/>
          <w:numId w:val="2"/>
        </w:numPr>
        <w:ind w:left="430" w:hanging="430"/>
        <w:rPr>
          <w:rFonts w:ascii="Arial" w:hAnsi="Arial" w:cs="Arial"/>
          <w:i/>
          <w:iCs/>
          <w:color w:val="000000" w:themeColor="text1"/>
          <w:sz w:val="24"/>
          <w:szCs w:val="24"/>
        </w:rPr>
      </w:pPr>
      <w:r w:rsidRPr="007E0AC6">
        <w:rPr>
          <w:rFonts w:ascii="Arial" w:hAnsi="Arial" w:cs="Arial"/>
          <w:color w:val="000000" w:themeColor="text1"/>
          <w:sz w:val="24"/>
          <w:szCs w:val="24"/>
        </w:rPr>
        <w:t xml:space="preserve">Curriculum defines what counts as valid knowledge…pedagogy defines what counts as valid transmission </w:t>
      </w:r>
      <w:r w:rsidRPr="007E0AC6">
        <w:rPr>
          <w:rFonts w:ascii="Arial" w:hAnsi="Arial" w:cs="Arial"/>
          <w:color w:val="000000" w:themeColor="text1"/>
          <w:sz w:val="24"/>
          <w:szCs w:val="24"/>
        </w:rPr>
        <w:t>of knowledge and evaluation defines what counts as valid realization of knowledge on the part of the taught</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Bernstein’s  work on pedagogic discourse is concerned with the production, distribution, and reproduction of official knowledg</w:t>
      </w:r>
      <w:r w:rsidRPr="007E0AC6">
        <w:rPr>
          <w:rFonts w:ascii="Arial" w:hAnsi="Arial" w:cs="Arial"/>
          <w:color w:val="000000" w:themeColor="text1"/>
          <w:sz w:val="24"/>
          <w:szCs w:val="24"/>
        </w:rPr>
        <w:t>e and how this knowledge is related to structurally determined power relations.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schools reproduce what they are ideologically committed to eradicating</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Changes in the division of labor create different meaning systems and codes…</w:t>
      </w:r>
      <w:r w:rsidRPr="007E0AC6">
        <w:rPr>
          <w:rFonts w:ascii="Arial" w:hAnsi="Arial" w:cs="Arial"/>
          <w:color w:val="000000" w:themeColor="text1"/>
          <w:sz w:val="24"/>
          <w:szCs w:val="24"/>
        </w:rPr>
        <w:t>incorporates a conflict model of unequal power relations</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Such functioning doesn’t lead to consensus but forms the basis of privilege and domination</w:t>
      </w:r>
    </w:p>
    <w:p w:rsidR="00B571AD" w:rsidRPr="00B571AD" w:rsidRDefault="00B571AD" w:rsidP="00B571AD"/>
    <w:p w:rsidR="00000000" w:rsidRPr="00B571AD" w:rsidRDefault="007832F4">
      <w:pPr>
        <w:pStyle w:val="Heading1"/>
        <w:ind w:left="0" w:firstLine="0"/>
        <w:rPr>
          <w:rFonts w:ascii="Arial" w:hAnsi="Arial" w:cs="Arial"/>
          <w:b/>
          <w:color w:val="000000" w:themeColor="text1"/>
          <w:sz w:val="24"/>
          <w:szCs w:val="24"/>
        </w:rPr>
      </w:pPr>
      <w:r w:rsidRPr="00B571AD">
        <w:rPr>
          <w:rFonts w:ascii="Arial" w:hAnsi="Arial" w:cs="Arial"/>
          <w:b/>
          <w:color w:val="000000" w:themeColor="text1"/>
          <w:sz w:val="24"/>
          <w:szCs w:val="24"/>
        </w:rPr>
        <w:t>On Understanding the Processes of Schooling</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Origins of teacher expectations have been attributed to such diverse variables as social class, physical appearance, contrived test scores, sex, race language patterns, and school records</w:t>
      </w:r>
    </w:p>
    <w:p w:rsidR="00000000"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Labeling theory as an explanatory framework for the study of soci</w:t>
      </w:r>
      <w:r w:rsidRPr="007E0AC6">
        <w:rPr>
          <w:rFonts w:ascii="Arial" w:hAnsi="Arial" w:cs="Arial"/>
          <w:color w:val="000000" w:themeColor="text1"/>
          <w:sz w:val="24"/>
          <w:szCs w:val="24"/>
        </w:rPr>
        <w:t>al deviance appears to be applicable to the study of education as well</w:t>
      </w:r>
    </w:p>
    <w:p w:rsidR="00B571AD" w:rsidRPr="00B571AD" w:rsidRDefault="00B571AD" w:rsidP="00B571AD"/>
    <w:p w:rsidR="00000000" w:rsidRPr="00B571AD" w:rsidRDefault="007832F4">
      <w:pPr>
        <w:pStyle w:val="Heading1"/>
        <w:ind w:left="0" w:firstLine="0"/>
        <w:rPr>
          <w:rFonts w:ascii="Arial" w:hAnsi="Arial" w:cs="Arial"/>
          <w:b/>
          <w:color w:val="000000" w:themeColor="text1"/>
          <w:sz w:val="24"/>
          <w:szCs w:val="24"/>
        </w:rPr>
      </w:pPr>
      <w:r w:rsidRPr="00B571AD">
        <w:rPr>
          <w:rFonts w:ascii="Arial" w:hAnsi="Arial" w:cs="Arial"/>
          <w:b/>
          <w:color w:val="000000" w:themeColor="text1"/>
          <w:sz w:val="24"/>
          <w:szCs w:val="24"/>
        </w:rPr>
        <w:t>Labeling Theory</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The labeling approach allows for an explanation of what, in fact, is happening </w:t>
      </w:r>
      <w:r w:rsidRPr="007E0AC6">
        <w:rPr>
          <w:rFonts w:ascii="Arial" w:hAnsi="Arial" w:cs="Arial"/>
          <w:i/>
          <w:iCs/>
          <w:color w:val="000000" w:themeColor="text1"/>
          <w:sz w:val="24"/>
          <w:szCs w:val="24"/>
        </w:rPr>
        <w:t>within</w:t>
      </w:r>
      <w:r w:rsidRPr="007E0AC6">
        <w:rPr>
          <w:rFonts w:ascii="Arial" w:hAnsi="Arial" w:cs="Arial"/>
          <w:color w:val="000000" w:themeColor="text1"/>
          <w:sz w:val="24"/>
          <w:szCs w:val="24"/>
        </w:rPr>
        <w:t xml:space="preserve"> schools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Over time, the consequences of having a certain evaluative tag influe</w:t>
      </w:r>
      <w:r w:rsidRPr="007E0AC6">
        <w:rPr>
          <w:rFonts w:ascii="Arial" w:hAnsi="Arial" w:cs="Arial"/>
          <w:color w:val="000000" w:themeColor="text1"/>
          <w:sz w:val="24"/>
          <w:szCs w:val="24"/>
        </w:rPr>
        <w:t>nce the options available to a student within a school</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lastRenderedPageBreak/>
        <w:t xml:space="preserve">Labeling theory is interested in </w:t>
      </w:r>
      <w:r w:rsidRPr="007E0AC6">
        <w:rPr>
          <w:rFonts w:ascii="Arial" w:hAnsi="Arial" w:cs="Arial"/>
          <w:i/>
          <w:iCs/>
          <w:color w:val="000000" w:themeColor="text1"/>
          <w:sz w:val="24"/>
          <w:szCs w:val="24"/>
        </w:rPr>
        <w:t>why</w:t>
      </w:r>
      <w:r w:rsidRPr="007E0AC6">
        <w:rPr>
          <w:rFonts w:ascii="Arial" w:hAnsi="Arial" w:cs="Arial"/>
          <w:color w:val="000000" w:themeColor="text1"/>
          <w:sz w:val="24"/>
          <w:szCs w:val="24"/>
        </w:rPr>
        <w:t xml:space="preserve"> people are labeled and </w:t>
      </w:r>
      <w:r w:rsidRPr="007E0AC6">
        <w:rPr>
          <w:rFonts w:ascii="Arial" w:hAnsi="Arial" w:cs="Arial"/>
          <w:i/>
          <w:iCs/>
          <w:color w:val="000000" w:themeColor="text1"/>
          <w:sz w:val="24"/>
          <w:szCs w:val="24"/>
        </w:rPr>
        <w:t>who it is</w:t>
      </w:r>
      <w:r w:rsidRPr="007E0AC6">
        <w:rPr>
          <w:rFonts w:ascii="Arial" w:hAnsi="Arial" w:cs="Arial"/>
          <w:color w:val="000000" w:themeColor="text1"/>
          <w:sz w:val="24"/>
          <w:szCs w:val="24"/>
        </w:rPr>
        <w:t xml:space="preserve"> that does the labeling</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Deviance is a social judgment imposed by a social audience</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How does a community dec</w:t>
      </w:r>
      <w:r w:rsidRPr="007E0AC6">
        <w:rPr>
          <w:rFonts w:ascii="Arial" w:hAnsi="Arial" w:cs="Arial"/>
          <w:color w:val="000000" w:themeColor="text1"/>
          <w:sz w:val="24"/>
          <w:szCs w:val="24"/>
        </w:rPr>
        <w:t>ide what forms of conduct should be singled out for this kind of attention?</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Deviance is functional to clarifying group boundaries, providing scapegoats, creating out-groups who can be the source of furthering in-group solidarity</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Social control can ha</w:t>
      </w:r>
      <w:r w:rsidRPr="007E0AC6">
        <w:rPr>
          <w:rFonts w:ascii="Arial" w:hAnsi="Arial" w:cs="Arial"/>
          <w:color w:val="000000" w:themeColor="text1"/>
          <w:sz w:val="24"/>
          <w:szCs w:val="24"/>
        </w:rPr>
        <w:t>ve the paradoxical effect of generating more of the very behavior it is designed to eradicate</w:t>
      </w:r>
    </w:p>
    <w:p w:rsidR="00000000" w:rsidRPr="007E0AC6" w:rsidRDefault="00B571AD"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 </w:t>
      </w:r>
      <w:r w:rsidR="007832F4" w:rsidRPr="007E0AC6">
        <w:rPr>
          <w:rFonts w:ascii="Arial" w:hAnsi="Arial" w:cs="Arial"/>
          <w:color w:val="000000" w:themeColor="text1"/>
          <w:sz w:val="24"/>
          <w:szCs w:val="24"/>
        </w:rPr>
        <w:t>“The first dramatization of the ‘evil’ which separates the child out of his group…</w:t>
      </w:r>
      <w:r w:rsidR="007832F4" w:rsidRPr="007E0AC6">
        <w:rPr>
          <w:rFonts w:ascii="Arial" w:hAnsi="Arial" w:cs="Arial"/>
          <w:color w:val="000000" w:themeColor="text1"/>
          <w:sz w:val="24"/>
          <w:szCs w:val="24"/>
        </w:rPr>
        <w:t>plays a greater role in making the criminal than perhaps any other experience….He now lives in a different world.  He has been tagged.  The person becomes the thing he is described as being.”</w:t>
      </w:r>
    </w:p>
    <w:p w:rsidR="00000000" w:rsidRPr="007E0AC6" w:rsidRDefault="00B571AD"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 </w:t>
      </w:r>
      <w:r w:rsidR="007832F4" w:rsidRPr="007E0AC6">
        <w:rPr>
          <w:rFonts w:ascii="Arial" w:hAnsi="Arial" w:cs="Arial"/>
          <w:color w:val="000000" w:themeColor="text1"/>
          <w:sz w:val="24"/>
          <w:szCs w:val="24"/>
        </w:rPr>
        <w:t>“The secondary deviant…is a person whose life</w:t>
      </w:r>
      <w:r w:rsidR="007832F4" w:rsidRPr="007E0AC6">
        <w:rPr>
          <w:rFonts w:ascii="Arial" w:hAnsi="Arial" w:cs="Arial"/>
          <w:color w:val="000000" w:themeColor="text1"/>
          <w:sz w:val="24"/>
          <w:szCs w:val="24"/>
        </w:rPr>
        <w:t xml:space="preserve"> and identity are organized around the facts of deviance.”</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It is teachers who use labels such as “bright” or “slow”</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School achievement is not simply a matter of a child’s native ability, but involves directly and inextricably the teacher as well.</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Race and ethnicity are powerful factors in generating teacher expectations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High expectations in elementary grades are stronger for girls than boys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Expectations teachers hold for students can be generated as early as the first few days</w:t>
      </w:r>
      <w:r w:rsidRPr="007E0AC6">
        <w:rPr>
          <w:rFonts w:ascii="Arial" w:hAnsi="Arial" w:cs="Arial"/>
          <w:color w:val="000000" w:themeColor="text1"/>
          <w:sz w:val="24"/>
          <w:szCs w:val="24"/>
        </w:rPr>
        <w:t xml:space="preserve"> of school and then remain stable from then on </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“If men define situations as real, they are real in their consequences.”  Self-fulfilling Prophecy</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The higher one’s social status, the </w:t>
      </w:r>
      <w:r w:rsidRPr="007E0AC6">
        <w:rPr>
          <w:rFonts w:ascii="Arial" w:hAnsi="Arial" w:cs="Arial"/>
          <w:color w:val="000000" w:themeColor="text1"/>
          <w:sz w:val="24"/>
          <w:szCs w:val="24"/>
        </w:rPr>
        <w:t>less the willingness to diagnose the same behavioral traits as indicative of serious illness in comparison to the diagnosis given to low status persons.</w:t>
      </w:r>
    </w:p>
    <w:p w:rsidR="00000000"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Teacher expectations are not automatically self-fulfilling </w:t>
      </w:r>
    </w:p>
    <w:p w:rsidR="00B571AD" w:rsidRPr="00B571AD" w:rsidRDefault="00B571AD" w:rsidP="00B571AD"/>
    <w:p w:rsidR="00000000" w:rsidRPr="00FC5DF0" w:rsidRDefault="007832F4">
      <w:pPr>
        <w:pStyle w:val="Heading1"/>
        <w:ind w:left="0" w:firstLine="0"/>
        <w:rPr>
          <w:rFonts w:ascii="Arial" w:hAnsi="Arial" w:cs="Arial"/>
          <w:b/>
          <w:color w:val="000000" w:themeColor="text1"/>
          <w:sz w:val="24"/>
          <w:szCs w:val="24"/>
        </w:rPr>
      </w:pPr>
      <w:r w:rsidRPr="00FC5DF0">
        <w:rPr>
          <w:rFonts w:ascii="Arial" w:hAnsi="Arial" w:cs="Arial"/>
          <w:b/>
          <w:color w:val="000000" w:themeColor="text1"/>
          <w:sz w:val="24"/>
          <w:szCs w:val="24"/>
        </w:rPr>
        <w:t>The Politics of Culture</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Tracking students leads to “fast” and “slow” learners and racial and socioeconomic segregation within schools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Examine the ideology of entitlement and how some see it as the way things ought to </w:t>
      </w:r>
      <w:r w:rsidRPr="007E0AC6">
        <w:rPr>
          <w:rFonts w:ascii="Arial" w:hAnsi="Arial" w:cs="Arial"/>
          <w:color w:val="000000" w:themeColor="text1"/>
          <w:sz w:val="24"/>
          <w:szCs w:val="24"/>
        </w:rPr>
        <w:lastRenderedPageBreak/>
        <w:t>be</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Whose life style is valued and whose ways of knowing i</w:t>
      </w:r>
      <w:r w:rsidRPr="007E0AC6">
        <w:rPr>
          <w:rFonts w:ascii="Arial" w:hAnsi="Arial" w:cs="Arial"/>
          <w:color w:val="000000" w:themeColor="text1"/>
          <w:sz w:val="24"/>
          <w:szCs w:val="24"/>
        </w:rPr>
        <w:t>s equated with “intelligence”</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In virtually all racially mixed secondary schools, tracking resegregates students with mostly White and Asian students in the high academic tracks and mostly African American and Latino students in t</w:t>
      </w:r>
      <w:r w:rsidRPr="007E0AC6">
        <w:rPr>
          <w:rFonts w:ascii="Arial" w:hAnsi="Arial" w:cs="Arial"/>
          <w:color w:val="000000" w:themeColor="text1"/>
          <w:sz w:val="24"/>
          <w:szCs w:val="24"/>
        </w:rPr>
        <w:t>he low tracks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Elite parents argue that their children will not be well served in detracked classes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real stakes of detracking are generally not academics at all, but status and power</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Economic capital is not the only form</w:t>
      </w:r>
      <w:r w:rsidRPr="007E0AC6">
        <w:rPr>
          <w:rFonts w:ascii="Arial" w:hAnsi="Arial" w:cs="Arial"/>
          <w:color w:val="000000" w:themeColor="text1"/>
          <w:sz w:val="24"/>
          <w:szCs w:val="24"/>
        </w:rPr>
        <w:t xml:space="preserve"> of capital necessary for social reproduction, also political, social, and cultural</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Cultural capital consists of culturally valued tastes and consumption patterns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Emphasis must be placed on subtleties of taste—for example, for</w:t>
      </w:r>
      <w:r w:rsidRPr="007E0AC6">
        <w:rPr>
          <w:rFonts w:ascii="Arial" w:hAnsi="Arial" w:cs="Arial"/>
          <w:color w:val="000000" w:themeColor="text1"/>
          <w:sz w:val="24"/>
          <w:szCs w:val="24"/>
        </w:rPr>
        <w:t>m over function, manner over matter</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Students are frequently rewarded for their taste, and for the cultural knowledge that informs it.</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“Objective” criteria of intelligence and achievement is actually extremely biased toward the subjective experience a</w:t>
      </w:r>
      <w:r w:rsidRPr="007E0AC6">
        <w:rPr>
          <w:rFonts w:ascii="Arial" w:hAnsi="Arial" w:cs="Arial"/>
          <w:color w:val="000000" w:themeColor="text1"/>
          <w:sz w:val="24"/>
          <w:szCs w:val="24"/>
        </w:rPr>
        <w:t>nd ways of knowing of elite students.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Through the educational system, elites use their economic, political, and cultural capital to acquire symbolic capital—the most highly valued capital in a given society or local community.</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socially constructed status of institutions such as schools is dependent upon the status of the individuals attending them.</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Elites “record” privilege through formal educational qualifications, which then serve to “conceal” their inherited capital  </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Broadly speaking, ideology is </w:t>
      </w:r>
      <w:r w:rsidRPr="007E0AC6">
        <w:rPr>
          <w:rFonts w:ascii="Arial" w:hAnsi="Arial" w:cs="Arial"/>
          <w:i/>
          <w:iCs/>
          <w:color w:val="000000" w:themeColor="text1"/>
          <w:sz w:val="24"/>
          <w:szCs w:val="24"/>
        </w:rPr>
        <w:t>meaning in the service of power.</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Their children would only encounter Black students in the hallways and not in their classrooms…diversity at a distance</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White community should make the de</w:t>
      </w:r>
      <w:r w:rsidRPr="007E0AC6">
        <w:rPr>
          <w:rFonts w:ascii="Arial" w:hAnsi="Arial" w:cs="Arial"/>
          <w:color w:val="000000" w:themeColor="text1"/>
          <w:sz w:val="24"/>
          <w:szCs w:val="24"/>
        </w:rPr>
        <w:t xml:space="preserve">cisions about the schools…because they are paying the bill.” </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arbitrary placement system is more sensitive to cultural capital than academic “ability.”</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Standardized tests are problematic on two levels.  First, the tests th</w:t>
      </w:r>
      <w:r w:rsidRPr="007E0AC6">
        <w:rPr>
          <w:rFonts w:ascii="Arial" w:hAnsi="Arial" w:cs="Arial"/>
          <w:color w:val="000000" w:themeColor="text1"/>
          <w:sz w:val="24"/>
          <w:szCs w:val="24"/>
        </w:rPr>
        <w:t>emselves are culturally biased.  Second, scores on these tests tend to count more for some students than for others.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lastRenderedPageBreak/>
        <w:t>Local elites used four practices to undermine detracking efforts</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Threatening flight, co-opting the institutional elites, soliciting buy-in from the “not-quite elite,” and accepting detracking bribes</w:t>
      </w:r>
    </w:p>
    <w:p w:rsidR="00000000"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Parents are victims of a social system in which scarcity of symbolic capital crea</w:t>
      </w:r>
      <w:r w:rsidRPr="007E0AC6">
        <w:rPr>
          <w:rFonts w:ascii="Arial" w:hAnsi="Arial" w:cs="Arial"/>
          <w:color w:val="000000" w:themeColor="text1"/>
          <w:sz w:val="24"/>
          <w:szCs w:val="24"/>
        </w:rPr>
        <w:t>tes an intense demand for it among those in their social strata</w:t>
      </w:r>
    </w:p>
    <w:p w:rsidR="00FC5DF0" w:rsidRPr="00FC5DF0" w:rsidRDefault="00FC5DF0" w:rsidP="00FC5DF0"/>
    <w:p w:rsidR="00000000" w:rsidRPr="00FC5DF0" w:rsidRDefault="007832F4">
      <w:pPr>
        <w:pStyle w:val="Heading1"/>
        <w:ind w:left="0" w:firstLine="0"/>
        <w:rPr>
          <w:rFonts w:ascii="Arial" w:hAnsi="Arial" w:cs="Arial"/>
          <w:b/>
          <w:color w:val="000000" w:themeColor="text1"/>
          <w:sz w:val="24"/>
          <w:szCs w:val="24"/>
        </w:rPr>
      </w:pPr>
      <w:r w:rsidRPr="00FC5DF0">
        <w:rPr>
          <w:rFonts w:ascii="Arial" w:hAnsi="Arial" w:cs="Arial"/>
          <w:b/>
          <w:color w:val="000000" w:themeColor="text1"/>
          <w:sz w:val="24"/>
          <w:szCs w:val="24"/>
        </w:rPr>
        <w:t>THE BIG QUESITONS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What are the major functions of schooling?</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How is education related to important life outcomes?</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Is education equally available to all?</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How do educational systems </w:t>
      </w:r>
      <w:r w:rsidRPr="007E0AC6">
        <w:rPr>
          <w:rFonts w:ascii="Arial" w:hAnsi="Arial" w:cs="Arial"/>
          <w:color w:val="000000" w:themeColor="text1"/>
          <w:sz w:val="24"/>
          <w:szCs w:val="24"/>
        </w:rPr>
        <w:t>differ?</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How do digital technologies affect education?</w:t>
      </w:r>
      <w:r w:rsidRPr="007E0AC6">
        <w:rPr>
          <w:rFonts w:ascii="Arial" w:hAnsi="Arial" w:cs="Arial"/>
          <w:color w:val="000000" w:themeColor="text1"/>
          <w:sz w:val="24"/>
          <w:szCs w:val="24"/>
        </w:rPr>
        <w:br/>
      </w:r>
    </w:p>
    <w:p w:rsidR="00000000" w:rsidRPr="00F05987" w:rsidRDefault="007832F4">
      <w:pPr>
        <w:pStyle w:val="Heading1"/>
        <w:ind w:left="0" w:firstLine="0"/>
        <w:rPr>
          <w:rFonts w:ascii="Arial" w:hAnsi="Arial" w:cs="Arial"/>
          <w:b/>
          <w:color w:val="000000" w:themeColor="text1"/>
          <w:sz w:val="24"/>
          <w:szCs w:val="24"/>
        </w:rPr>
      </w:pPr>
      <w:r w:rsidRPr="00F05987">
        <w:rPr>
          <w:rFonts w:ascii="Arial" w:hAnsi="Arial" w:cs="Arial"/>
          <w:b/>
          <w:color w:val="000000" w:themeColor="text1"/>
          <w:sz w:val="24"/>
          <w:szCs w:val="24"/>
        </w:rPr>
        <w:t>Education</w:t>
      </w:r>
    </w:p>
    <w:p w:rsidR="00000000" w:rsidRPr="007E0AC6" w:rsidRDefault="007832F4">
      <w:pPr>
        <w:pStyle w:val="Heading2"/>
        <w:ind w:left="432" w:hanging="432"/>
        <w:rPr>
          <w:rFonts w:ascii="Arial" w:hAnsi="Arial" w:cs="Arial"/>
          <w:color w:val="000000" w:themeColor="text1"/>
          <w:sz w:val="24"/>
          <w:szCs w:val="24"/>
        </w:rPr>
      </w:pPr>
    </w:p>
    <w:p w:rsidR="00000000" w:rsidRPr="007E0AC6" w:rsidRDefault="007832F4" w:rsidP="007E0AC6">
      <w:pPr>
        <w:pStyle w:val="Heading2"/>
        <w:numPr>
          <w:ilvl w:val="0"/>
          <w:numId w:val="3"/>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 xml:space="preserve">Education is defined as the social institution guiding a society’s transmission of knowledge — to its members. </w:t>
      </w:r>
    </w:p>
    <w:p w:rsidR="00000000" w:rsidRPr="007E0AC6" w:rsidRDefault="007832F4" w:rsidP="007E0AC6">
      <w:pPr>
        <w:pStyle w:val="Heading3"/>
        <w:numPr>
          <w:ilvl w:val="0"/>
          <w:numId w:val="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 xml:space="preserve">  Basic facts</w:t>
      </w:r>
    </w:p>
    <w:p w:rsidR="00000000" w:rsidRPr="007E0AC6" w:rsidRDefault="007832F4" w:rsidP="007E0AC6">
      <w:pPr>
        <w:pStyle w:val="Heading3"/>
        <w:numPr>
          <w:ilvl w:val="0"/>
          <w:numId w:val="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ab/>
        <w:t>job skills</w:t>
      </w:r>
    </w:p>
    <w:p w:rsidR="00000000" w:rsidRPr="007E0AC6" w:rsidRDefault="007832F4" w:rsidP="007E0AC6">
      <w:pPr>
        <w:pStyle w:val="Heading3"/>
        <w:numPr>
          <w:ilvl w:val="0"/>
          <w:numId w:val="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 xml:space="preserve"> Cultural norms and values </w:t>
      </w:r>
    </w:p>
    <w:p w:rsidR="00000000" w:rsidRPr="007E0AC6" w:rsidRDefault="007832F4" w:rsidP="007E0AC6">
      <w:pPr>
        <w:pStyle w:val="Heading2"/>
        <w:numPr>
          <w:ilvl w:val="0"/>
          <w:numId w:val="3"/>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 xml:space="preserve">Education is one aspect of the many-sided process of socialization by which people acquire behaviors essential for effective participation in society.  </w:t>
      </w:r>
    </w:p>
    <w:p w:rsidR="00000000" w:rsidRPr="007E0AC6" w:rsidRDefault="007832F4" w:rsidP="007E0AC6">
      <w:pPr>
        <w:pStyle w:val="Heading3"/>
        <w:numPr>
          <w:ilvl w:val="0"/>
          <w:numId w:val="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As schools grew larger, they became bureaucratized</w:t>
      </w:r>
    </w:p>
    <w:p w:rsidR="00000000" w:rsidRPr="007E0AC6" w:rsidRDefault="007832F4" w:rsidP="007E0AC6">
      <w:pPr>
        <w:pStyle w:val="Heading4"/>
        <w:numPr>
          <w:ilvl w:val="0"/>
          <w:numId w:val="5"/>
        </w:numPr>
        <w:ind w:left="1440" w:hanging="389"/>
        <w:rPr>
          <w:rFonts w:ascii="Arial" w:hAnsi="Arial" w:cs="Arial"/>
          <w:color w:val="000000" w:themeColor="text1"/>
          <w:sz w:val="24"/>
          <w:szCs w:val="24"/>
        </w:rPr>
      </w:pPr>
      <w:r w:rsidRPr="007E0AC6">
        <w:rPr>
          <w:rFonts w:ascii="Arial" w:hAnsi="Arial" w:cs="Arial"/>
          <w:color w:val="000000" w:themeColor="text1"/>
          <w:sz w:val="24"/>
          <w:szCs w:val="24"/>
        </w:rPr>
        <w:t xml:space="preserve"> standardized and routinized, </w:t>
      </w:r>
    </w:p>
    <w:p w:rsidR="00000000" w:rsidRPr="007E0AC6" w:rsidRDefault="007832F4" w:rsidP="007E0AC6">
      <w:pPr>
        <w:pStyle w:val="Heading4"/>
        <w:numPr>
          <w:ilvl w:val="0"/>
          <w:numId w:val="5"/>
        </w:numPr>
        <w:ind w:left="1440" w:hanging="389"/>
        <w:rPr>
          <w:rFonts w:ascii="Arial" w:hAnsi="Arial" w:cs="Arial"/>
          <w:color w:val="000000" w:themeColor="text1"/>
          <w:sz w:val="24"/>
          <w:szCs w:val="24"/>
        </w:rPr>
      </w:pPr>
      <w:r w:rsidRPr="007E0AC6">
        <w:rPr>
          <w:rFonts w:ascii="Arial" w:hAnsi="Arial" w:cs="Arial"/>
          <w:color w:val="000000" w:themeColor="text1"/>
          <w:sz w:val="24"/>
          <w:szCs w:val="24"/>
        </w:rPr>
        <w:t xml:space="preserve"> formal oper</w:t>
      </w:r>
      <w:r w:rsidRPr="007E0AC6">
        <w:rPr>
          <w:rFonts w:ascii="Arial" w:hAnsi="Arial" w:cs="Arial"/>
          <w:color w:val="000000" w:themeColor="text1"/>
          <w:sz w:val="24"/>
          <w:szCs w:val="24"/>
        </w:rPr>
        <w:t xml:space="preserve">ating and administrative procedures   </w:t>
      </w:r>
    </w:p>
    <w:p w:rsidR="00000000" w:rsidRDefault="007832F4" w:rsidP="007E0AC6">
      <w:pPr>
        <w:pStyle w:val="Heading4"/>
        <w:numPr>
          <w:ilvl w:val="0"/>
          <w:numId w:val="5"/>
        </w:numPr>
        <w:ind w:left="1440" w:hanging="389"/>
        <w:rPr>
          <w:rFonts w:ascii="Arial" w:hAnsi="Arial" w:cs="Arial"/>
          <w:color w:val="000000" w:themeColor="text1"/>
          <w:sz w:val="24"/>
          <w:szCs w:val="24"/>
        </w:rPr>
      </w:pPr>
      <w:r w:rsidRPr="007E0AC6">
        <w:rPr>
          <w:rFonts w:ascii="Arial" w:hAnsi="Arial" w:cs="Arial"/>
          <w:color w:val="000000" w:themeColor="text1"/>
          <w:sz w:val="24"/>
          <w:szCs w:val="24"/>
        </w:rPr>
        <w:t xml:space="preserve"> Successful schools foster expectations that order will prevail and that learning is a serious matter.  </w:t>
      </w:r>
    </w:p>
    <w:p w:rsidR="00C75F3A" w:rsidRPr="00C75F3A" w:rsidRDefault="00C75F3A" w:rsidP="00C75F3A"/>
    <w:p w:rsidR="00000000" w:rsidRDefault="007832F4">
      <w:pPr>
        <w:pStyle w:val="Heading1"/>
        <w:ind w:left="0" w:firstLine="0"/>
        <w:rPr>
          <w:rFonts w:ascii="Arial" w:hAnsi="Arial" w:cs="Arial"/>
          <w:b/>
          <w:color w:val="000000" w:themeColor="text1"/>
          <w:sz w:val="24"/>
          <w:szCs w:val="24"/>
        </w:rPr>
      </w:pPr>
      <w:r w:rsidRPr="00F05987">
        <w:rPr>
          <w:rFonts w:ascii="Arial" w:hAnsi="Arial" w:cs="Arial"/>
          <w:b/>
          <w:color w:val="000000" w:themeColor="text1"/>
          <w:sz w:val="24"/>
          <w:szCs w:val="24"/>
        </w:rPr>
        <w:t>Education in Society</w:t>
      </w:r>
    </w:p>
    <w:p w:rsidR="00000000" w:rsidRPr="00F05987" w:rsidRDefault="00F05987" w:rsidP="00F05987">
      <w:pPr>
        <w:numPr>
          <w:ilvl w:val="1"/>
          <w:numId w:val="17"/>
        </w:numPr>
        <w:tabs>
          <w:tab w:val="clear" w:pos="1440"/>
          <w:tab w:val="left" w:pos="810"/>
        </w:tabs>
        <w:ind w:left="810"/>
        <w:rPr>
          <w:rFonts w:ascii="Arial" w:hAnsi="Arial" w:cs="Arial"/>
          <w:sz w:val="24"/>
          <w:szCs w:val="24"/>
        </w:rPr>
      </w:pPr>
      <w:r w:rsidRPr="00F05987">
        <w:rPr>
          <w:rFonts w:ascii="Arial" w:hAnsi="Arial" w:cs="Arial"/>
          <w:sz w:val="24"/>
          <w:szCs w:val="24"/>
        </w:rPr>
        <w:t>Number of people age 25 or over with a high school diploma increased from 41 percent in 1960 to more than 86 percent in 2006</w:t>
      </w:r>
    </w:p>
    <w:p w:rsidR="00000000" w:rsidRPr="00F05987" w:rsidRDefault="00F05987" w:rsidP="00F05987">
      <w:pPr>
        <w:numPr>
          <w:ilvl w:val="1"/>
          <w:numId w:val="17"/>
        </w:numPr>
        <w:tabs>
          <w:tab w:val="clear" w:pos="1440"/>
          <w:tab w:val="left" w:pos="810"/>
        </w:tabs>
        <w:ind w:left="810"/>
        <w:rPr>
          <w:rFonts w:ascii="Arial" w:hAnsi="Arial" w:cs="Arial"/>
          <w:sz w:val="24"/>
          <w:szCs w:val="24"/>
        </w:rPr>
      </w:pPr>
      <w:r w:rsidRPr="00F05987">
        <w:rPr>
          <w:rFonts w:ascii="Arial" w:hAnsi="Arial" w:cs="Arial"/>
          <w:sz w:val="24"/>
          <w:szCs w:val="24"/>
        </w:rPr>
        <w:t>Those with a college degree rose from 8 percent in 1960 to about 29 percent in 2006</w:t>
      </w:r>
    </w:p>
    <w:p w:rsidR="00000000" w:rsidRPr="00C75F3A" w:rsidRDefault="007832F4">
      <w:pPr>
        <w:pStyle w:val="Heading1"/>
        <w:ind w:left="0" w:firstLine="0"/>
        <w:rPr>
          <w:rFonts w:ascii="Arial" w:hAnsi="Arial" w:cs="Arial"/>
          <w:b/>
          <w:color w:val="000000" w:themeColor="text1"/>
          <w:sz w:val="24"/>
          <w:szCs w:val="24"/>
        </w:rPr>
      </w:pPr>
      <w:r w:rsidRPr="00C75F3A">
        <w:rPr>
          <w:rFonts w:ascii="Arial" w:hAnsi="Arial" w:cs="Arial"/>
          <w:b/>
          <w:color w:val="000000" w:themeColor="text1"/>
          <w:sz w:val="24"/>
          <w:szCs w:val="24"/>
        </w:rPr>
        <w:lastRenderedPageBreak/>
        <w:t>Education</w:t>
      </w:r>
    </w:p>
    <w:p w:rsidR="00000000" w:rsidRPr="007E0AC6" w:rsidRDefault="007832F4" w:rsidP="007E0AC6">
      <w:pPr>
        <w:pStyle w:val="Heading2"/>
        <w:numPr>
          <w:ilvl w:val="0"/>
          <w:numId w:val="3"/>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Stages in Education</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Pre-School</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Elementary</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Secondary</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Advanced</w:t>
      </w:r>
    </w:p>
    <w:p w:rsidR="00000000" w:rsidRPr="007E0AC6" w:rsidRDefault="007832F4" w:rsidP="007E0AC6">
      <w:pPr>
        <w:pStyle w:val="Heading2"/>
        <w:numPr>
          <w:ilvl w:val="0"/>
          <w:numId w:val="3"/>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Who chooses schools ?</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At Secondary and lower stages</w:t>
      </w:r>
    </w:p>
    <w:p w:rsidR="00000000" w:rsidRPr="007E0AC6" w:rsidRDefault="007832F4" w:rsidP="007E0AC6">
      <w:pPr>
        <w:pStyle w:val="Heading4"/>
        <w:numPr>
          <w:ilvl w:val="0"/>
          <w:numId w:val="5"/>
        </w:numPr>
        <w:ind w:left="1440" w:hanging="388"/>
        <w:rPr>
          <w:rFonts w:ascii="Arial" w:hAnsi="Arial" w:cs="Arial"/>
          <w:color w:val="000000" w:themeColor="text1"/>
          <w:sz w:val="24"/>
          <w:szCs w:val="24"/>
        </w:rPr>
      </w:pPr>
      <w:r w:rsidRPr="007E0AC6">
        <w:rPr>
          <w:rFonts w:ascii="Arial" w:hAnsi="Arial" w:cs="Arial"/>
          <w:color w:val="000000" w:themeColor="text1"/>
          <w:sz w:val="24"/>
          <w:szCs w:val="24"/>
        </w:rPr>
        <w:t xml:space="preserve"> Parents are choosing to educate their children in ways other than in traditional public schools.  </w:t>
      </w:r>
    </w:p>
    <w:p w:rsidR="00000000" w:rsidRPr="007E0AC6" w:rsidRDefault="007832F4" w:rsidP="007E0AC6">
      <w:pPr>
        <w:pStyle w:val="Heading5"/>
        <w:numPr>
          <w:ilvl w:val="0"/>
          <w:numId w:val="6"/>
        </w:numPr>
        <w:ind w:left="1870"/>
        <w:rPr>
          <w:rFonts w:ascii="Arial" w:hAnsi="Arial" w:cs="Arial"/>
          <w:color w:val="000000" w:themeColor="text1"/>
          <w:sz w:val="24"/>
          <w:szCs w:val="24"/>
        </w:rPr>
      </w:pPr>
      <w:r w:rsidRPr="007E0AC6">
        <w:rPr>
          <w:rFonts w:ascii="Arial" w:hAnsi="Arial" w:cs="Arial"/>
          <w:color w:val="000000" w:themeColor="text1"/>
          <w:sz w:val="24"/>
          <w:szCs w:val="24"/>
        </w:rPr>
        <w:t xml:space="preserve">  charter schools, </w:t>
      </w:r>
    </w:p>
    <w:p w:rsidR="00000000" w:rsidRPr="007E0AC6" w:rsidRDefault="007832F4" w:rsidP="007E0AC6">
      <w:pPr>
        <w:pStyle w:val="Heading5"/>
        <w:numPr>
          <w:ilvl w:val="0"/>
          <w:numId w:val="6"/>
        </w:numPr>
        <w:ind w:left="1870"/>
        <w:rPr>
          <w:rFonts w:ascii="Arial" w:hAnsi="Arial" w:cs="Arial"/>
          <w:color w:val="000000" w:themeColor="text1"/>
          <w:sz w:val="24"/>
          <w:szCs w:val="24"/>
        </w:rPr>
      </w:pPr>
      <w:r w:rsidRPr="007E0AC6">
        <w:rPr>
          <w:rFonts w:ascii="Arial" w:hAnsi="Arial" w:cs="Arial"/>
          <w:color w:val="000000" w:themeColor="text1"/>
          <w:sz w:val="24"/>
          <w:szCs w:val="24"/>
        </w:rPr>
        <w:t xml:space="preserve">  religious schools, </w:t>
      </w:r>
    </w:p>
    <w:p w:rsidR="00000000" w:rsidRPr="007E0AC6" w:rsidRDefault="007832F4" w:rsidP="007E0AC6">
      <w:pPr>
        <w:pStyle w:val="Heading5"/>
        <w:numPr>
          <w:ilvl w:val="0"/>
          <w:numId w:val="6"/>
        </w:numPr>
        <w:ind w:left="1870"/>
        <w:rPr>
          <w:rFonts w:ascii="Arial" w:hAnsi="Arial" w:cs="Arial"/>
          <w:color w:val="000000" w:themeColor="text1"/>
          <w:sz w:val="24"/>
          <w:szCs w:val="24"/>
        </w:rPr>
      </w:pPr>
      <w:r w:rsidRPr="007E0AC6">
        <w:rPr>
          <w:rFonts w:ascii="Arial" w:hAnsi="Arial" w:cs="Arial"/>
          <w:color w:val="000000" w:themeColor="text1"/>
          <w:sz w:val="24"/>
          <w:szCs w:val="24"/>
        </w:rPr>
        <w:t xml:space="preserve">  nonreligious private schools, </w:t>
      </w:r>
    </w:p>
    <w:p w:rsidR="00000000" w:rsidRPr="007E0AC6" w:rsidRDefault="007832F4" w:rsidP="007E0AC6">
      <w:pPr>
        <w:pStyle w:val="Heading5"/>
        <w:numPr>
          <w:ilvl w:val="0"/>
          <w:numId w:val="6"/>
        </w:numPr>
        <w:ind w:left="1870"/>
        <w:rPr>
          <w:rFonts w:ascii="Arial" w:hAnsi="Arial" w:cs="Arial"/>
          <w:color w:val="000000" w:themeColor="text1"/>
          <w:sz w:val="24"/>
          <w:szCs w:val="24"/>
        </w:rPr>
      </w:pPr>
      <w:r w:rsidRPr="007E0AC6">
        <w:rPr>
          <w:rFonts w:ascii="Arial" w:hAnsi="Arial" w:cs="Arial"/>
          <w:color w:val="000000" w:themeColor="text1"/>
          <w:sz w:val="24"/>
          <w:szCs w:val="24"/>
        </w:rPr>
        <w:t xml:space="preserve">  home schooling.  </w:t>
      </w: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Beyond Secondary schooling</w:t>
      </w:r>
      <w:r w:rsidRPr="007E0AC6">
        <w:rPr>
          <w:rFonts w:ascii="Arial" w:hAnsi="Arial" w:cs="Arial"/>
          <w:color w:val="000000" w:themeColor="text1"/>
          <w:sz w:val="24"/>
          <w:szCs w:val="24"/>
        </w:rPr>
        <w:t xml:space="preserve"> </w:t>
      </w:r>
    </w:p>
    <w:p w:rsidR="00000000" w:rsidRPr="007E0AC6" w:rsidRDefault="007832F4">
      <w:pPr>
        <w:pStyle w:val="Heading2"/>
        <w:ind w:left="430" w:hanging="430"/>
        <w:rPr>
          <w:rFonts w:ascii="Arial" w:hAnsi="Arial" w:cs="Arial"/>
          <w:color w:val="000000" w:themeColor="text1"/>
          <w:sz w:val="24"/>
          <w:szCs w:val="24"/>
        </w:rPr>
      </w:pPr>
    </w:p>
    <w:p w:rsidR="00000000" w:rsidRPr="007E0AC6"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College and university student populations are highly skewed in terms of race, ethnicity, and family income.  </w:t>
      </w:r>
    </w:p>
    <w:p w:rsidR="00000000" w:rsidRPr="007E0AC6" w:rsidRDefault="007832F4">
      <w:pPr>
        <w:pStyle w:val="Heading2"/>
        <w:ind w:left="430" w:hanging="430"/>
        <w:rPr>
          <w:rFonts w:ascii="Arial" w:hAnsi="Arial" w:cs="Arial"/>
          <w:color w:val="000000" w:themeColor="text1"/>
          <w:sz w:val="24"/>
          <w:szCs w:val="24"/>
        </w:rPr>
      </w:pPr>
    </w:p>
    <w:p w:rsidR="00000000" w:rsidRDefault="007832F4" w:rsidP="007E0AC6">
      <w:pPr>
        <w:pStyle w:val="Heading2"/>
        <w:numPr>
          <w:ilvl w:val="0"/>
          <w:numId w:val="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Only 20 percent of the nation’s undergraduates are young people between 18 a</w:t>
      </w:r>
      <w:r w:rsidRPr="007E0AC6">
        <w:rPr>
          <w:rFonts w:ascii="Arial" w:hAnsi="Arial" w:cs="Arial"/>
          <w:color w:val="000000" w:themeColor="text1"/>
          <w:sz w:val="24"/>
          <w:szCs w:val="24"/>
        </w:rPr>
        <w:t xml:space="preserve">nd 22 years of age who are pursuing a parent-financed education.  </w:t>
      </w:r>
    </w:p>
    <w:p w:rsidR="00C75F3A" w:rsidRPr="00C75F3A" w:rsidRDefault="00C75F3A" w:rsidP="00C75F3A"/>
    <w:p w:rsidR="00000000" w:rsidRDefault="007832F4">
      <w:pPr>
        <w:pStyle w:val="Heading1"/>
        <w:ind w:left="0" w:firstLine="0"/>
        <w:rPr>
          <w:rFonts w:ascii="Arial" w:hAnsi="Arial" w:cs="Arial"/>
          <w:b/>
          <w:color w:val="000000" w:themeColor="text1"/>
          <w:sz w:val="24"/>
          <w:szCs w:val="24"/>
        </w:rPr>
      </w:pPr>
      <w:r w:rsidRPr="00C75F3A">
        <w:rPr>
          <w:rFonts w:ascii="Arial" w:hAnsi="Arial" w:cs="Arial"/>
          <w:b/>
          <w:color w:val="000000" w:themeColor="text1"/>
          <w:sz w:val="24"/>
          <w:szCs w:val="24"/>
        </w:rPr>
        <w:t>Homeschooling</w:t>
      </w:r>
    </w:p>
    <w:p w:rsidR="00000000" w:rsidRPr="00C75F3A" w:rsidRDefault="00C75F3A" w:rsidP="00C75F3A">
      <w:pPr>
        <w:numPr>
          <w:ilvl w:val="0"/>
          <w:numId w:val="18"/>
        </w:numPr>
        <w:rPr>
          <w:rFonts w:ascii="Arial" w:hAnsi="Arial" w:cs="Arial"/>
          <w:sz w:val="24"/>
          <w:szCs w:val="24"/>
        </w:rPr>
      </w:pPr>
      <w:r w:rsidRPr="00C75F3A">
        <w:rPr>
          <w:rFonts w:ascii="Arial" w:hAnsi="Arial" w:cs="Arial"/>
          <w:sz w:val="24"/>
          <w:szCs w:val="24"/>
        </w:rPr>
        <w:t>More than 2 million children homeschooled</w:t>
      </w:r>
    </w:p>
    <w:p w:rsidR="00000000" w:rsidRPr="00C75F3A" w:rsidRDefault="00C75F3A" w:rsidP="00C75F3A">
      <w:pPr>
        <w:numPr>
          <w:ilvl w:val="1"/>
          <w:numId w:val="18"/>
        </w:numPr>
        <w:rPr>
          <w:rFonts w:ascii="Arial" w:hAnsi="Arial" w:cs="Arial"/>
          <w:sz w:val="24"/>
          <w:szCs w:val="24"/>
        </w:rPr>
      </w:pPr>
      <w:r w:rsidRPr="00C75F3A">
        <w:rPr>
          <w:rFonts w:ascii="Arial" w:hAnsi="Arial" w:cs="Arial"/>
          <w:sz w:val="24"/>
          <w:szCs w:val="24"/>
        </w:rPr>
        <w:t>Religion still plays role in decision to homeschool but other reasons play increasing role</w:t>
      </w:r>
    </w:p>
    <w:p w:rsidR="00000000" w:rsidRPr="00C75F3A" w:rsidRDefault="00C75F3A" w:rsidP="00C75F3A">
      <w:pPr>
        <w:numPr>
          <w:ilvl w:val="1"/>
          <w:numId w:val="18"/>
        </w:numPr>
        <w:rPr>
          <w:rFonts w:ascii="Arial" w:hAnsi="Arial" w:cs="Arial"/>
          <w:sz w:val="24"/>
          <w:szCs w:val="24"/>
        </w:rPr>
      </w:pPr>
      <w:r w:rsidRPr="00C75F3A">
        <w:rPr>
          <w:rFonts w:ascii="Arial" w:hAnsi="Arial" w:cs="Arial"/>
          <w:sz w:val="24"/>
          <w:szCs w:val="24"/>
        </w:rPr>
        <w:t>Critics argue children are isolated from larger community</w:t>
      </w:r>
    </w:p>
    <w:p w:rsidR="00000000" w:rsidRPr="00C75F3A" w:rsidRDefault="00C75F3A" w:rsidP="00C75F3A">
      <w:pPr>
        <w:numPr>
          <w:ilvl w:val="1"/>
          <w:numId w:val="18"/>
        </w:numPr>
        <w:rPr>
          <w:rFonts w:ascii="Arial" w:hAnsi="Arial" w:cs="Arial"/>
          <w:sz w:val="24"/>
          <w:szCs w:val="24"/>
        </w:rPr>
      </w:pPr>
      <w:r w:rsidRPr="00C75F3A">
        <w:rPr>
          <w:rFonts w:ascii="Arial" w:hAnsi="Arial" w:cs="Arial"/>
          <w:sz w:val="24"/>
          <w:szCs w:val="24"/>
        </w:rPr>
        <w:t>Supporters counter that children do just as well or better than in public schools</w:t>
      </w:r>
    </w:p>
    <w:p w:rsidR="00000000" w:rsidRPr="00C75F3A" w:rsidRDefault="00C75F3A" w:rsidP="00C75F3A">
      <w:pPr>
        <w:numPr>
          <w:ilvl w:val="0"/>
          <w:numId w:val="18"/>
        </w:numPr>
        <w:rPr>
          <w:rFonts w:ascii="Arial" w:hAnsi="Arial" w:cs="Arial"/>
          <w:sz w:val="24"/>
          <w:szCs w:val="24"/>
        </w:rPr>
      </w:pPr>
      <w:r w:rsidRPr="00C75F3A">
        <w:rPr>
          <w:rFonts w:ascii="Arial" w:hAnsi="Arial" w:cs="Arial"/>
          <w:sz w:val="24"/>
          <w:szCs w:val="24"/>
        </w:rPr>
        <w:t>Rise points to concerns people have about institutionalized education</w:t>
      </w:r>
    </w:p>
    <w:p w:rsidR="00C75F3A" w:rsidRDefault="00C75F3A" w:rsidP="00C75F3A"/>
    <w:p w:rsidR="00E678BE" w:rsidRPr="00C75F3A" w:rsidRDefault="00E678BE" w:rsidP="00C75F3A"/>
    <w:p w:rsidR="00000000" w:rsidRPr="00E678BE" w:rsidRDefault="007832F4">
      <w:pPr>
        <w:pStyle w:val="Heading1"/>
        <w:ind w:left="0" w:firstLine="0"/>
        <w:rPr>
          <w:rFonts w:ascii="Arial" w:hAnsi="Arial" w:cs="Arial"/>
          <w:b/>
          <w:color w:val="000000" w:themeColor="text1"/>
          <w:sz w:val="24"/>
          <w:szCs w:val="24"/>
        </w:rPr>
      </w:pPr>
      <w:r w:rsidRPr="00E678BE">
        <w:rPr>
          <w:rFonts w:ascii="Arial" w:hAnsi="Arial" w:cs="Arial"/>
          <w:b/>
          <w:color w:val="000000" w:themeColor="text1"/>
          <w:sz w:val="24"/>
          <w:szCs w:val="24"/>
        </w:rPr>
        <w:lastRenderedPageBreak/>
        <w:t>Theoretical interpretations of an educational system</w:t>
      </w:r>
      <w:r w:rsidRPr="00E678BE">
        <w:rPr>
          <w:rFonts w:ascii="Arial" w:hAnsi="Arial" w:cs="Arial"/>
          <w:b/>
          <w:color w:val="000000" w:themeColor="text1"/>
          <w:sz w:val="24"/>
          <w:szCs w:val="24"/>
        </w:rPr>
        <w:br/>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Viewed from the functionalist perspective, a specialized educational agency is needed to transmit knowledge in a rapid</w:t>
      </w:r>
      <w:r w:rsidRPr="007E0AC6">
        <w:rPr>
          <w:rFonts w:ascii="Arial" w:hAnsi="Arial" w:cs="Arial"/>
          <w:color w:val="000000" w:themeColor="text1"/>
          <w:sz w:val="24"/>
          <w:szCs w:val="24"/>
        </w:rPr>
        <w:t xml:space="preserve">ly changing urban and technologically based society.  </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 xml:space="preserve">Conflict theorists see schools as agencies that reproduce the current social order, citing credentialism as one factor and the correspondence principle as another.  </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 xml:space="preserve">Symbolic interactionists see classrooms as “little worlds” teeming with behavior.  </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Interactionists see American schools primarily benefiting advantaged youngsters and alienating disadvantaged youngsters through the hidden curriculum and educational self-fulfilling prophecies.</w:t>
      </w:r>
    </w:p>
    <w:p w:rsidR="00000000" w:rsidRPr="007E0AC6" w:rsidRDefault="007832F4">
      <w:pPr>
        <w:pStyle w:val="Heading2"/>
        <w:ind w:left="430" w:hanging="430"/>
        <w:rPr>
          <w:rFonts w:ascii="Arial" w:hAnsi="Arial" w:cs="Arial"/>
          <w:color w:val="000000" w:themeColor="text1"/>
          <w:sz w:val="24"/>
          <w:szCs w:val="24"/>
        </w:rPr>
      </w:pPr>
    </w:p>
    <w:p w:rsidR="00000000" w:rsidRDefault="00D8029D">
      <w:pPr>
        <w:pStyle w:val="Heading1"/>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extent cx="5953125" cy="3076575"/>
            <wp:effectExtent l="0" t="0" r="9525" b="9525"/>
            <wp:docPr id="1" name="Picture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3125" cy="3076575"/>
                    </a:xfrm>
                    <a:prstGeom prst="rect">
                      <a:avLst/>
                    </a:prstGeom>
                    <a:noFill/>
                    <a:ln>
                      <a:noFill/>
                    </a:ln>
                  </pic:spPr>
                </pic:pic>
              </a:graphicData>
            </a:graphic>
          </wp:inline>
        </w:drawing>
      </w:r>
    </w:p>
    <w:p w:rsidR="008109F8" w:rsidRPr="008109F8" w:rsidRDefault="008109F8" w:rsidP="008109F8">
      <w:pPr>
        <w:rPr>
          <w:rFonts w:ascii="Arial" w:hAnsi="Arial" w:cs="Arial"/>
          <w:b/>
          <w:sz w:val="24"/>
          <w:szCs w:val="24"/>
        </w:rPr>
      </w:pPr>
      <w:r w:rsidRPr="008109F8">
        <w:rPr>
          <w:rFonts w:ascii="Arial" w:hAnsi="Arial" w:cs="Arial"/>
          <w:b/>
          <w:sz w:val="24"/>
          <w:szCs w:val="24"/>
        </w:rPr>
        <w:t>Global Variations in Educational Systems</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Who Gets to go to school where ?</w:t>
      </w:r>
    </w:p>
    <w:p w:rsidR="00000000" w:rsidRPr="007E0AC6" w:rsidRDefault="007832F4">
      <w:pPr>
        <w:pStyle w:val="Heading2"/>
        <w:ind w:left="430" w:hanging="430"/>
        <w:rPr>
          <w:rFonts w:ascii="Arial" w:hAnsi="Arial" w:cs="Arial"/>
          <w:color w:val="000000" w:themeColor="text1"/>
          <w:sz w:val="24"/>
          <w:szCs w:val="24"/>
        </w:rPr>
      </w:pPr>
      <w:r w:rsidRPr="007E0AC6">
        <w:rPr>
          <w:rFonts w:ascii="Arial" w:hAnsi="Arial" w:cs="Arial"/>
          <w:color w:val="000000" w:themeColor="text1"/>
          <w:sz w:val="24"/>
          <w:szCs w:val="24"/>
        </w:rPr>
        <w:tab/>
      </w:r>
      <w:r w:rsidRPr="007E0AC6">
        <w:rPr>
          <w:rFonts w:ascii="Arial" w:hAnsi="Arial" w:cs="Arial"/>
          <w:color w:val="000000" w:themeColor="text1"/>
          <w:sz w:val="24"/>
          <w:szCs w:val="24"/>
        </w:rPr>
        <w:tab/>
        <w:t xml:space="preserve">1.  In preindustrial </w:t>
      </w:r>
      <w:r w:rsidRPr="007E0AC6">
        <w:rPr>
          <w:rFonts w:ascii="Arial" w:hAnsi="Arial" w:cs="Arial"/>
          <w:color w:val="000000" w:themeColor="text1"/>
          <w:sz w:val="24"/>
          <w:szCs w:val="24"/>
        </w:rPr>
        <w:t>societies, formal schooling is usually available only to the wealthy.</w:t>
      </w:r>
    </w:p>
    <w:p w:rsidR="00000000" w:rsidRPr="007E0AC6" w:rsidRDefault="007832F4">
      <w:pPr>
        <w:pStyle w:val="Heading2"/>
        <w:ind w:left="430" w:hanging="430"/>
        <w:rPr>
          <w:rFonts w:ascii="Arial" w:hAnsi="Arial" w:cs="Arial"/>
          <w:color w:val="000000" w:themeColor="text1"/>
          <w:sz w:val="24"/>
          <w:szCs w:val="24"/>
        </w:rPr>
      </w:pPr>
      <w:r w:rsidRPr="007E0AC6">
        <w:rPr>
          <w:rFonts w:ascii="Arial" w:hAnsi="Arial" w:cs="Arial"/>
          <w:color w:val="000000" w:themeColor="text1"/>
          <w:sz w:val="24"/>
          <w:szCs w:val="24"/>
        </w:rPr>
        <w:tab/>
      </w:r>
      <w:r w:rsidRPr="007E0AC6">
        <w:rPr>
          <w:rFonts w:ascii="Arial" w:hAnsi="Arial" w:cs="Arial"/>
          <w:color w:val="000000" w:themeColor="text1"/>
          <w:sz w:val="24"/>
          <w:szCs w:val="24"/>
        </w:rPr>
        <w:tab/>
        <w:t>2.  Industrial societies embrace the principle of mass education, often enacting mandatory education laws, the legal requirement that children receive a minimum of formal education.</w:t>
      </w:r>
    </w:p>
    <w:p w:rsidR="00000000" w:rsidRPr="007E0AC6" w:rsidRDefault="007832F4">
      <w:pPr>
        <w:pStyle w:val="Heading2"/>
        <w:ind w:left="430" w:hanging="430"/>
        <w:rPr>
          <w:rFonts w:ascii="Arial" w:hAnsi="Arial" w:cs="Arial"/>
          <w:color w:val="000000" w:themeColor="text1"/>
          <w:sz w:val="24"/>
          <w:szCs w:val="24"/>
        </w:rPr>
      </w:pPr>
      <w:r w:rsidRPr="007E0AC6">
        <w:rPr>
          <w:rFonts w:ascii="Arial" w:hAnsi="Arial" w:cs="Arial"/>
          <w:color w:val="000000" w:themeColor="text1"/>
          <w:sz w:val="24"/>
          <w:szCs w:val="24"/>
        </w:rPr>
        <w:tab/>
      </w:r>
      <w:r w:rsidRPr="007E0AC6">
        <w:rPr>
          <w:rFonts w:ascii="Arial" w:hAnsi="Arial" w:cs="Arial"/>
          <w:color w:val="000000" w:themeColor="text1"/>
          <w:sz w:val="24"/>
          <w:szCs w:val="24"/>
        </w:rPr>
        <w:tab/>
      </w:r>
      <w:r w:rsidRPr="007E0AC6">
        <w:rPr>
          <w:rFonts w:ascii="Arial" w:hAnsi="Arial" w:cs="Arial"/>
          <w:color w:val="000000" w:themeColor="text1"/>
          <w:sz w:val="24"/>
          <w:szCs w:val="24"/>
        </w:rPr>
        <w:t>3. In India, many children work, greatly limiting their opportunity for schooling. About half of the Indian population are illiterate</w:t>
      </w:r>
    </w:p>
    <w:p w:rsidR="00000000" w:rsidRPr="007E0AC6" w:rsidRDefault="007832F4">
      <w:pPr>
        <w:pStyle w:val="Heading2"/>
        <w:ind w:left="430" w:hanging="430"/>
        <w:rPr>
          <w:rFonts w:ascii="Arial" w:hAnsi="Arial" w:cs="Arial"/>
          <w:color w:val="000000" w:themeColor="text1"/>
          <w:sz w:val="24"/>
          <w:szCs w:val="24"/>
        </w:rPr>
      </w:pPr>
      <w:r w:rsidRPr="007E0AC6">
        <w:rPr>
          <w:rFonts w:ascii="Arial" w:hAnsi="Arial" w:cs="Arial"/>
          <w:color w:val="000000" w:themeColor="text1"/>
          <w:sz w:val="24"/>
          <w:szCs w:val="24"/>
        </w:rPr>
        <w:tab/>
      </w:r>
      <w:r w:rsidRPr="007E0AC6">
        <w:rPr>
          <w:rFonts w:ascii="Arial" w:hAnsi="Arial" w:cs="Arial"/>
          <w:color w:val="000000" w:themeColor="text1"/>
          <w:sz w:val="24"/>
          <w:szCs w:val="24"/>
        </w:rPr>
        <w:tab/>
        <w:t>4.  Japan’s educational system is widely praised for producing some of the world’s highest achievers. In Japan, schoolin</w:t>
      </w:r>
      <w:r w:rsidRPr="007E0AC6">
        <w:rPr>
          <w:rFonts w:ascii="Arial" w:hAnsi="Arial" w:cs="Arial"/>
          <w:color w:val="000000" w:themeColor="text1"/>
          <w:sz w:val="24"/>
          <w:szCs w:val="24"/>
        </w:rPr>
        <w:t xml:space="preserve">g reflects personal ability more than it does in the United States, where family income plays a greater part in a student’s </w:t>
      </w:r>
      <w:r w:rsidRPr="007E0AC6">
        <w:rPr>
          <w:rFonts w:ascii="Arial" w:hAnsi="Arial" w:cs="Arial"/>
          <w:color w:val="000000" w:themeColor="text1"/>
          <w:sz w:val="24"/>
          <w:szCs w:val="24"/>
        </w:rPr>
        <w:lastRenderedPageBreak/>
        <w:t>college plans.</w:t>
      </w:r>
    </w:p>
    <w:p w:rsidR="00000000" w:rsidRPr="007E0AC6" w:rsidRDefault="007832F4">
      <w:pPr>
        <w:pStyle w:val="Heading2"/>
        <w:ind w:left="432" w:hanging="432"/>
        <w:rPr>
          <w:rFonts w:ascii="Arial" w:hAnsi="Arial" w:cs="Arial"/>
          <w:color w:val="000000" w:themeColor="text1"/>
          <w:sz w:val="24"/>
          <w:szCs w:val="24"/>
        </w:rPr>
      </w:pPr>
    </w:p>
    <w:p w:rsidR="00000000" w:rsidRPr="007E0AC6" w:rsidRDefault="007832F4">
      <w:pPr>
        <w:pStyle w:val="Heading2"/>
        <w:ind w:left="432" w:hanging="432"/>
        <w:rPr>
          <w:rFonts w:ascii="Arial" w:hAnsi="Arial" w:cs="Arial"/>
          <w:color w:val="000000" w:themeColor="text1"/>
          <w:sz w:val="24"/>
          <w:szCs w:val="24"/>
        </w:rPr>
      </w:pPr>
      <w:r w:rsidRPr="007E0AC6">
        <w:rPr>
          <w:rFonts w:ascii="Arial" w:hAnsi="Arial" w:cs="Arial"/>
          <w:color w:val="000000" w:themeColor="text1"/>
          <w:sz w:val="24"/>
          <w:szCs w:val="24"/>
        </w:rPr>
        <w:t>5.   Class differences in Great Britain are more important in determining access to quality education than they are in Japan or most other industrial societies.</w:t>
      </w:r>
    </w:p>
    <w:p w:rsidR="00000000" w:rsidRDefault="007832F4" w:rsidP="008007E0">
      <w:pPr>
        <w:pStyle w:val="Heading2"/>
        <w:ind w:left="0" w:hanging="432"/>
        <w:rPr>
          <w:rFonts w:ascii="Arial" w:hAnsi="Arial" w:cs="Arial"/>
          <w:color w:val="000000" w:themeColor="text1"/>
          <w:sz w:val="24"/>
          <w:szCs w:val="24"/>
        </w:rPr>
      </w:pPr>
      <w:r w:rsidRPr="007E0AC6">
        <w:rPr>
          <w:rFonts w:ascii="Arial" w:hAnsi="Arial" w:cs="Arial"/>
          <w:color w:val="000000" w:themeColor="text1"/>
          <w:sz w:val="24"/>
          <w:szCs w:val="24"/>
        </w:rPr>
        <w:tab/>
        <w:t>6.   Reflecting the value of equal opportunity, a larger proportion of Americans attend colleg</w:t>
      </w:r>
      <w:r w:rsidRPr="007E0AC6">
        <w:rPr>
          <w:rFonts w:ascii="Arial" w:hAnsi="Arial" w:cs="Arial"/>
          <w:color w:val="000000" w:themeColor="text1"/>
          <w:sz w:val="24"/>
          <w:szCs w:val="24"/>
        </w:rPr>
        <w:t>es and universities than do citizens of any other nation. U.S. education also stresses practical learning</w:t>
      </w:r>
      <w:r w:rsidRPr="007E0AC6">
        <w:rPr>
          <w:rFonts w:ascii="Arial" w:hAnsi="Arial" w:cs="Arial"/>
          <w:color w:val="000000" w:themeColor="text1"/>
          <w:sz w:val="24"/>
          <w:szCs w:val="24"/>
        </w:rPr>
        <w:t>.</w:t>
      </w:r>
    </w:p>
    <w:p w:rsidR="002522B8" w:rsidRPr="002522B8" w:rsidRDefault="002522B8" w:rsidP="002522B8"/>
    <w:p w:rsidR="00000000" w:rsidRPr="002522B8" w:rsidRDefault="007832F4">
      <w:pPr>
        <w:pStyle w:val="Heading1"/>
        <w:ind w:left="0" w:firstLine="0"/>
        <w:rPr>
          <w:rFonts w:ascii="Arial" w:hAnsi="Arial" w:cs="Arial"/>
          <w:b/>
          <w:color w:val="000000" w:themeColor="text1"/>
          <w:sz w:val="24"/>
          <w:szCs w:val="24"/>
        </w:rPr>
      </w:pPr>
      <w:r w:rsidRPr="002522B8">
        <w:rPr>
          <w:rFonts w:ascii="Arial" w:hAnsi="Arial" w:cs="Arial"/>
          <w:b/>
          <w:color w:val="000000" w:themeColor="text1"/>
          <w:sz w:val="24"/>
          <w:szCs w:val="24"/>
        </w:rPr>
        <w:t>Functional Analysis of Educational System</w:t>
      </w:r>
    </w:p>
    <w:p w:rsidR="00000000" w:rsidRPr="007E0AC6" w:rsidRDefault="007832F4" w:rsidP="002522B8">
      <w:pPr>
        <w:pStyle w:val="Heading2"/>
        <w:numPr>
          <w:ilvl w:val="0"/>
          <w:numId w:val="22"/>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Functions of Schooling: Structural-functional analysis looks at how formal education enhances the op</w:t>
      </w:r>
      <w:r w:rsidRPr="007E0AC6">
        <w:rPr>
          <w:rFonts w:ascii="Arial" w:hAnsi="Arial" w:cs="Arial"/>
          <w:color w:val="000000" w:themeColor="text1"/>
          <w:sz w:val="24"/>
          <w:szCs w:val="24"/>
        </w:rPr>
        <w:t>eration and stability of society.</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Socialization: teaching skills, values, and norms.</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Cultural innovation through research.</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Social integration: forging a mass of people into a cultural whole.</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Latent functions of schooling.</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Child care.</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Establishing relationships and networks</w:t>
      </w:r>
      <w:r w:rsidRPr="007E0AC6">
        <w:rPr>
          <w:rFonts w:ascii="Arial" w:hAnsi="Arial" w:cs="Arial"/>
          <w:color w:val="000000" w:themeColor="text1"/>
          <w:sz w:val="24"/>
          <w:szCs w:val="24"/>
        </w:rPr>
        <w:t>.</w:t>
      </w:r>
    </w:p>
    <w:p w:rsidR="00000000"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Critique : The structural-functional approach stresses the ways in which education supports the operation of an industrial society, but ignores the persistence of inequality in education</w:t>
      </w:r>
      <w:r w:rsidRPr="007E0AC6">
        <w:rPr>
          <w:rFonts w:ascii="Arial" w:hAnsi="Arial" w:cs="Arial"/>
          <w:color w:val="000000" w:themeColor="text1"/>
          <w:sz w:val="24"/>
          <w:szCs w:val="24"/>
        </w:rPr>
        <w:t>.</w:t>
      </w:r>
    </w:p>
    <w:p w:rsidR="002522B8" w:rsidRPr="002522B8" w:rsidRDefault="002522B8" w:rsidP="002522B8"/>
    <w:p w:rsidR="00000000" w:rsidRPr="002522B8" w:rsidRDefault="007832F4">
      <w:pPr>
        <w:pStyle w:val="Heading1"/>
        <w:ind w:left="0" w:firstLine="0"/>
        <w:rPr>
          <w:rFonts w:ascii="Arial" w:hAnsi="Arial" w:cs="Arial"/>
          <w:b/>
          <w:color w:val="000000" w:themeColor="text1"/>
          <w:sz w:val="24"/>
          <w:szCs w:val="24"/>
        </w:rPr>
      </w:pPr>
      <w:r w:rsidRPr="002522B8">
        <w:rPr>
          <w:rFonts w:ascii="Arial" w:hAnsi="Arial" w:cs="Arial"/>
          <w:b/>
          <w:color w:val="000000" w:themeColor="text1"/>
          <w:sz w:val="24"/>
          <w:szCs w:val="24"/>
        </w:rPr>
        <w:t>Conflict Analysis of Edu</w:t>
      </w:r>
      <w:r w:rsidRPr="002522B8">
        <w:rPr>
          <w:rFonts w:ascii="Arial" w:hAnsi="Arial" w:cs="Arial"/>
          <w:b/>
          <w:color w:val="000000" w:themeColor="text1"/>
          <w:sz w:val="24"/>
          <w:szCs w:val="24"/>
        </w:rPr>
        <w:t>cational System</w:t>
      </w:r>
    </w:p>
    <w:p w:rsidR="00000000" w:rsidRPr="007E0AC6" w:rsidRDefault="007832F4" w:rsidP="002522B8">
      <w:pPr>
        <w:pStyle w:val="Heading2"/>
        <w:numPr>
          <w:ilvl w:val="0"/>
          <w:numId w:val="22"/>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Social-conflict analysis argues that schools routinely provide learning according to students’ social background, thereby perpetuating social inequality.</w:t>
      </w:r>
    </w:p>
    <w:p w:rsidR="00000000" w:rsidRPr="007E0AC6" w:rsidRDefault="007832F4" w:rsidP="007E0AC6">
      <w:pPr>
        <w:pStyle w:val="Heading3"/>
        <w:numPr>
          <w:ilvl w:val="0"/>
          <w:numId w:val="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Social control. Schools stress compliance and punctuality through the hidden cur</w:t>
      </w:r>
      <w:r w:rsidRPr="007E0AC6">
        <w:rPr>
          <w:rFonts w:ascii="Arial" w:hAnsi="Arial" w:cs="Arial"/>
          <w:color w:val="000000" w:themeColor="text1"/>
          <w:sz w:val="24"/>
          <w:szCs w:val="24"/>
        </w:rPr>
        <w:t>riculum, subtle presentations of political or cultural ideas in the classroom.</w:t>
      </w:r>
    </w:p>
    <w:p w:rsidR="00000000" w:rsidRPr="007E0AC6" w:rsidRDefault="007832F4" w:rsidP="007E0AC6">
      <w:pPr>
        <w:pStyle w:val="Heading3"/>
        <w:numPr>
          <w:ilvl w:val="0"/>
          <w:numId w:val="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Standardized testing is frequently biased in favor of affluent white students.</w:t>
      </w:r>
    </w:p>
    <w:p w:rsidR="00000000" w:rsidRDefault="007832F4" w:rsidP="007E0AC6">
      <w:pPr>
        <w:pStyle w:val="Heading3"/>
        <w:numPr>
          <w:ilvl w:val="0"/>
          <w:numId w:val="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 xml:space="preserve">Tracking is the assignment of students to different types of educational programs; in practice, it often benefits students from higher class backgrounds disproportionately. </w:t>
      </w:r>
    </w:p>
    <w:p w:rsidR="001A0798" w:rsidRPr="001A0798" w:rsidRDefault="001A0798" w:rsidP="001A0798"/>
    <w:p w:rsidR="00000000" w:rsidRPr="001A0798" w:rsidRDefault="007832F4">
      <w:pPr>
        <w:pStyle w:val="Heading1"/>
        <w:ind w:left="0" w:firstLine="0"/>
        <w:rPr>
          <w:rFonts w:ascii="Arial" w:hAnsi="Arial" w:cs="Arial"/>
          <w:b/>
          <w:color w:val="000000" w:themeColor="text1"/>
          <w:sz w:val="24"/>
          <w:szCs w:val="24"/>
        </w:rPr>
      </w:pPr>
      <w:r w:rsidRPr="001A0798">
        <w:rPr>
          <w:rFonts w:ascii="Arial" w:hAnsi="Arial" w:cs="Arial"/>
          <w:b/>
          <w:color w:val="000000" w:themeColor="text1"/>
          <w:sz w:val="24"/>
          <w:szCs w:val="24"/>
        </w:rPr>
        <w:t>Education and Inequality</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Schooling and Social Inequality  Social-conflict analy</w:t>
      </w:r>
      <w:r w:rsidRPr="007E0AC6">
        <w:rPr>
          <w:rFonts w:ascii="Arial" w:hAnsi="Arial" w:cs="Arial"/>
          <w:color w:val="000000" w:themeColor="text1"/>
          <w:sz w:val="24"/>
          <w:szCs w:val="24"/>
        </w:rPr>
        <w:t>sis argues that schools routinely provide learning according to students’ social background, thereby perpetuating social inequality.</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Social control. Schools stress compliance and punctuality through the hidden curriculum, subtle presentations of politic</w:t>
      </w:r>
      <w:r w:rsidRPr="007E0AC6">
        <w:rPr>
          <w:rFonts w:ascii="Arial" w:hAnsi="Arial" w:cs="Arial"/>
          <w:color w:val="000000" w:themeColor="text1"/>
          <w:sz w:val="24"/>
          <w:szCs w:val="24"/>
        </w:rPr>
        <w:t>al or cultural ideas in the classroom.</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Standardized testing is frequently biased in favor of affluent white students.</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lastRenderedPageBreak/>
        <w:t>Tracking is the assignment of students to different types of educational programs; in practice, it often benefits students from high</w:t>
      </w:r>
      <w:r w:rsidRPr="007E0AC6">
        <w:rPr>
          <w:rFonts w:ascii="Arial" w:hAnsi="Arial" w:cs="Arial"/>
          <w:color w:val="000000" w:themeColor="text1"/>
          <w:sz w:val="24"/>
          <w:szCs w:val="24"/>
        </w:rPr>
        <w:t xml:space="preserve">er class backgrounds disproportionately. </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 xml:space="preserve">  Inequality among schools:</w:t>
      </w:r>
    </w:p>
    <w:p w:rsidR="00000000" w:rsidRPr="007E0AC6" w:rsidRDefault="007832F4" w:rsidP="007E0AC6">
      <w:pPr>
        <w:pStyle w:val="Heading4"/>
        <w:numPr>
          <w:ilvl w:val="0"/>
          <w:numId w:val="5"/>
        </w:numPr>
        <w:ind w:left="1440" w:hanging="388"/>
        <w:rPr>
          <w:rFonts w:ascii="Arial" w:hAnsi="Arial" w:cs="Arial"/>
          <w:color w:val="000000" w:themeColor="text1"/>
          <w:sz w:val="24"/>
          <w:szCs w:val="24"/>
        </w:rPr>
      </w:pPr>
      <w:r w:rsidRPr="007E0AC6">
        <w:rPr>
          <w:rFonts w:ascii="Arial" w:hAnsi="Arial" w:cs="Arial"/>
          <w:color w:val="000000" w:themeColor="text1"/>
          <w:sz w:val="24"/>
          <w:szCs w:val="24"/>
        </w:rPr>
        <w:t xml:space="preserve"> Public and private schools. Most private school students attend church-affiliated schools, especially Catholic parochial schools. A small number attend elite preparatory schools. Studies show that private schools commonly teach more effectively than do pu</w:t>
      </w:r>
      <w:r w:rsidRPr="007E0AC6">
        <w:rPr>
          <w:rFonts w:ascii="Arial" w:hAnsi="Arial" w:cs="Arial"/>
          <w:color w:val="000000" w:themeColor="text1"/>
          <w:sz w:val="24"/>
          <w:szCs w:val="24"/>
        </w:rPr>
        <w:t>blic schools.</w:t>
      </w:r>
    </w:p>
    <w:p w:rsidR="00000000" w:rsidRPr="007E0AC6" w:rsidRDefault="007832F4" w:rsidP="007E0AC6">
      <w:pPr>
        <w:pStyle w:val="Heading4"/>
        <w:numPr>
          <w:ilvl w:val="0"/>
          <w:numId w:val="5"/>
        </w:numPr>
        <w:ind w:left="1440" w:hanging="388"/>
        <w:rPr>
          <w:rFonts w:ascii="Arial" w:hAnsi="Arial" w:cs="Arial"/>
          <w:color w:val="000000" w:themeColor="text1"/>
          <w:sz w:val="24"/>
          <w:szCs w:val="24"/>
        </w:rPr>
      </w:pPr>
      <w:r w:rsidRPr="007E0AC6">
        <w:rPr>
          <w:rFonts w:ascii="Arial" w:hAnsi="Arial" w:cs="Arial"/>
          <w:color w:val="000000" w:themeColor="text1"/>
          <w:sz w:val="24"/>
          <w:szCs w:val="24"/>
        </w:rPr>
        <w:t>Inequality in public schooling. Most suburban schools offer better education than most central city schools, a fact which has led to busing programs. However, research suggests that increased funding alone will not be enough to improve stu</w:t>
      </w:r>
      <w:r w:rsidRPr="007E0AC6">
        <w:rPr>
          <w:rFonts w:ascii="Arial" w:hAnsi="Arial" w:cs="Arial"/>
          <w:color w:val="000000" w:themeColor="text1"/>
          <w:sz w:val="24"/>
          <w:szCs w:val="24"/>
        </w:rPr>
        <w:t>dents’ academic performance.</w:t>
      </w:r>
    </w:p>
    <w:p w:rsidR="00000000" w:rsidRPr="007E0AC6" w:rsidRDefault="007832F4" w:rsidP="007E0AC6">
      <w:pPr>
        <w:pStyle w:val="Heading4"/>
        <w:numPr>
          <w:ilvl w:val="0"/>
          <w:numId w:val="5"/>
        </w:numPr>
        <w:ind w:left="1440" w:hanging="388"/>
        <w:rPr>
          <w:rFonts w:ascii="Arial" w:hAnsi="Arial" w:cs="Arial"/>
          <w:color w:val="000000" w:themeColor="text1"/>
          <w:sz w:val="24"/>
          <w:szCs w:val="24"/>
        </w:rPr>
      </w:pPr>
      <w:r w:rsidRPr="007E0AC6">
        <w:rPr>
          <w:rFonts w:ascii="Arial" w:hAnsi="Arial" w:cs="Arial"/>
          <w:color w:val="000000" w:themeColor="text1"/>
          <w:sz w:val="24"/>
          <w:szCs w:val="24"/>
        </w:rPr>
        <w:t xml:space="preserve"> Access to higher education is limited by several factors, but finances are crucial. People who complete college on the average earn higher incomes</w:t>
      </w:r>
      <w:r w:rsidRPr="007E0AC6">
        <w:rPr>
          <w:rFonts w:ascii="Arial" w:hAnsi="Arial" w:cs="Arial"/>
          <w:color w:val="000000" w:themeColor="text1"/>
          <w:sz w:val="24"/>
          <w:szCs w:val="24"/>
        </w:rPr>
        <w:t xml:space="preserve">. </w:t>
      </w:r>
    </w:p>
    <w:p w:rsidR="00000000" w:rsidRPr="00CA6782" w:rsidRDefault="00CA6782" w:rsidP="00CA6782">
      <w:pPr>
        <w:pStyle w:val="Heading2"/>
        <w:numPr>
          <w:ilvl w:val="0"/>
          <w:numId w:val="5"/>
        </w:numPr>
        <w:rPr>
          <w:rFonts w:ascii="Arial" w:hAnsi="Arial" w:cs="Arial"/>
          <w:color w:val="000000" w:themeColor="text1"/>
          <w:sz w:val="24"/>
          <w:szCs w:val="24"/>
        </w:rPr>
      </w:pPr>
      <w:r w:rsidRPr="00CA6782">
        <w:rPr>
          <w:rFonts w:ascii="Arial" w:hAnsi="Arial" w:cs="Arial"/>
          <w:color w:val="000000" w:themeColor="text1"/>
          <w:sz w:val="24"/>
          <w:szCs w:val="24"/>
        </w:rPr>
        <w:t>Significant inequalities exist in education opportunities available to different groups</w:t>
      </w:r>
    </w:p>
    <w:p w:rsidR="00000000" w:rsidRPr="00CA6782" w:rsidRDefault="00CA6782" w:rsidP="00CA6782">
      <w:pPr>
        <w:pStyle w:val="Heading2"/>
        <w:numPr>
          <w:ilvl w:val="1"/>
          <w:numId w:val="24"/>
        </w:numPr>
        <w:rPr>
          <w:rFonts w:ascii="Arial" w:hAnsi="Arial" w:cs="Arial"/>
          <w:color w:val="000000" w:themeColor="text1"/>
          <w:sz w:val="24"/>
          <w:szCs w:val="24"/>
        </w:rPr>
      </w:pPr>
      <w:r w:rsidRPr="00CA6782">
        <w:rPr>
          <w:rFonts w:ascii="Arial" w:hAnsi="Arial" w:cs="Arial"/>
          <w:color w:val="000000" w:themeColor="text1"/>
          <w:sz w:val="24"/>
          <w:szCs w:val="24"/>
        </w:rPr>
        <w:t>Wide disparities in funding and facilities between urban and suburban schools</w:t>
      </w:r>
    </w:p>
    <w:p w:rsidR="00000000" w:rsidRPr="00CA6782" w:rsidRDefault="00CA6782" w:rsidP="00CA6782">
      <w:pPr>
        <w:pStyle w:val="Heading2"/>
        <w:numPr>
          <w:ilvl w:val="0"/>
          <w:numId w:val="25"/>
        </w:numPr>
        <w:rPr>
          <w:rFonts w:ascii="Arial" w:hAnsi="Arial" w:cs="Arial"/>
          <w:color w:val="000000" w:themeColor="text1"/>
          <w:sz w:val="24"/>
          <w:szCs w:val="24"/>
        </w:rPr>
      </w:pPr>
      <w:r w:rsidRPr="00CA6782">
        <w:rPr>
          <w:rFonts w:ascii="Arial" w:hAnsi="Arial" w:cs="Arial"/>
          <w:color w:val="000000" w:themeColor="text1"/>
          <w:sz w:val="24"/>
          <w:szCs w:val="24"/>
        </w:rPr>
        <w:t>The Hidden Curriculum</w:t>
      </w:r>
    </w:p>
    <w:p w:rsidR="00000000" w:rsidRPr="00CA6782" w:rsidRDefault="00CA6782" w:rsidP="00CA6782">
      <w:pPr>
        <w:pStyle w:val="Heading2"/>
        <w:numPr>
          <w:ilvl w:val="1"/>
          <w:numId w:val="25"/>
        </w:numPr>
        <w:rPr>
          <w:rFonts w:ascii="Arial" w:hAnsi="Arial" w:cs="Arial"/>
          <w:color w:val="000000" w:themeColor="text1"/>
          <w:sz w:val="24"/>
          <w:szCs w:val="24"/>
        </w:rPr>
      </w:pPr>
      <w:r w:rsidRPr="00CA6782">
        <w:rPr>
          <w:rFonts w:ascii="Arial" w:hAnsi="Arial" w:cs="Arial"/>
          <w:b/>
          <w:bCs/>
          <w:color w:val="000000" w:themeColor="text1"/>
          <w:sz w:val="24"/>
          <w:szCs w:val="24"/>
        </w:rPr>
        <w:t>Hidden curriculum</w:t>
      </w:r>
      <w:r w:rsidRPr="00CA6782">
        <w:rPr>
          <w:rFonts w:ascii="Arial" w:hAnsi="Arial" w:cs="Arial"/>
          <w:color w:val="000000" w:themeColor="text1"/>
          <w:sz w:val="24"/>
          <w:szCs w:val="24"/>
        </w:rPr>
        <w:t>: standards of behavior deemed proper by society and that teachers subtly communicate to students</w:t>
      </w:r>
    </w:p>
    <w:p w:rsidR="00000000" w:rsidRPr="00CA6782" w:rsidRDefault="00CA6782" w:rsidP="00CA6782">
      <w:pPr>
        <w:pStyle w:val="Heading2"/>
        <w:numPr>
          <w:ilvl w:val="1"/>
          <w:numId w:val="25"/>
        </w:numPr>
        <w:rPr>
          <w:rFonts w:ascii="Arial" w:hAnsi="Arial" w:cs="Arial"/>
          <w:color w:val="000000" w:themeColor="text1"/>
          <w:sz w:val="24"/>
          <w:szCs w:val="24"/>
        </w:rPr>
      </w:pPr>
      <w:r w:rsidRPr="00CA6782">
        <w:rPr>
          <w:rFonts w:ascii="Arial" w:hAnsi="Arial" w:cs="Arial"/>
          <w:color w:val="000000" w:themeColor="text1"/>
          <w:sz w:val="24"/>
          <w:szCs w:val="24"/>
        </w:rPr>
        <w:t>Prepares students to submit to authority</w:t>
      </w:r>
    </w:p>
    <w:p w:rsidR="00000000" w:rsidRPr="00CA6782" w:rsidRDefault="00CA6782" w:rsidP="00CA6782">
      <w:pPr>
        <w:pStyle w:val="Heading2"/>
        <w:numPr>
          <w:ilvl w:val="0"/>
          <w:numId w:val="25"/>
        </w:numPr>
        <w:rPr>
          <w:rFonts w:ascii="Arial" w:hAnsi="Arial" w:cs="Arial"/>
          <w:color w:val="000000" w:themeColor="text1"/>
          <w:sz w:val="24"/>
          <w:szCs w:val="24"/>
        </w:rPr>
      </w:pPr>
      <w:r w:rsidRPr="00CA6782">
        <w:rPr>
          <w:rFonts w:ascii="Arial" w:hAnsi="Arial" w:cs="Arial"/>
          <w:color w:val="000000" w:themeColor="text1"/>
          <w:sz w:val="24"/>
          <w:szCs w:val="24"/>
        </w:rPr>
        <w:t>Teacher Expectancy</w:t>
      </w:r>
    </w:p>
    <w:p w:rsidR="00000000" w:rsidRPr="00CA6782" w:rsidRDefault="00CA6782" w:rsidP="00CA6782">
      <w:pPr>
        <w:pStyle w:val="Heading2"/>
        <w:numPr>
          <w:ilvl w:val="1"/>
          <w:numId w:val="25"/>
        </w:numPr>
        <w:rPr>
          <w:rFonts w:ascii="Arial" w:hAnsi="Arial" w:cs="Arial"/>
          <w:color w:val="000000" w:themeColor="text1"/>
          <w:sz w:val="24"/>
          <w:szCs w:val="24"/>
        </w:rPr>
      </w:pPr>
      <w:r w:rsidRPr="00CA6782">
        <w:rPr>
          <w:rFonts w:ascii="Arial" w:hAnsi="Arial" w:cs="Arial"/>
          <w:b/>
          <w:bCs/>
          <w:color w:val="000000" w:themeColor="text1"/>
          <w:sz w:val="24"/>
          <w:szCs w:val="24"/>
        </w:rPr>
        <w:t>Teacher-expectancy effect</w:t>
      </w:r>
      <w:r w:rsidRPr="00CA6782">
        <w:rPr>
          <w:rFonts w:ascii="Arial" w:hAnsi="Arial" w:cs="Arial"/>
          <w:color w:val="000000" w:themeColor="text1"/>
          <w:sz w:val="24"/>
          <w:szCs w:val="24"/>
        </w:rPr>
        <w:t>: impact that teacher expectations about student performance may have on actual student achievements</w:t>
      </w:r>
    </w:p>
    <w:p w:rsidR="00000000" w:rsidRPr="00CA6782" w:rsidRDefault="00CA6782" w:rsidP="00CA6782">
      <w:pPr>
        <w:pStyle w:val="Heading2"/>
        <w:numPr>
          <w:ilvl w:val="1"/>
          <w:numId w:val="25"/>
        </w:numPr>
        <w:rPr>
          <w:rFonts w:ascii="Arial" w:hAnsi="Arial" w:cs="Arial"/>
          <w:color w:val="000000" w:themeColor="text1"/>
          <w:sz w:val="24"/>
          <w:szCs w:val="24"/>
        </w:rPr>
      </w:pPr>
      <w:r w:rsidRPr="00CA6782">
        <w:rPr>
          <w:rFonts w:ascii="Arial" w:hAnsi="Arial" w:cs="Arial"/>
          <w:color w:val="000000" w:themeColor="text1"/>
          <w:sz w:val="24"/>
          <w:szCs w:val="24"/>
        </w:rPr>
        <w:t>Student outcomes can become a self-fulfilling prophecy based on how teachers perceive students</w:t>
      </w:r>
    </w:p>
    <w:p w:rsidR="00000000" w:rsidRPr="00862627" w:rsidRDefault="00862627" w:rsidP="00862627">
      <w:pPr>
        <w:pStyle w:val="Heading2"/>
        <w:numPr>
          <w:ilvl w:val="0"/>
          <w:numId w:val="25"/>
        </w:numPr>
        <w:rPr>
          <w:rFonts w:ascii="Arial" w:hAnsi="Arial" w:cs="Arial"/>
          <w:color w:val="000000" w:themeColor="text1"/>
          <w:sz w:val="24"/>
          <w:szCs w:val="24"/>
        </w:rPr>
      </w:pPr>
      <w:r w:rsidRPr="00862627">
        <w:rPr>
          <w:rFonts w:ascii="Arial" w:hAnsi="Arial" w:cs="Arial"/>
          <w:color w:val="000000" w:themeColor="text1"/>
          <w:sz w:val="24"/>
          <w:szCs w:val="24"/>
        </w:rPr>
        <w:t>Bestowal of Status</w:t>
      </w:r>
    </w:p>
    <w:p w:rsidR="00000000" w:rsidRPr="00862627" w:rsidRDefault="00862627" w:rsidP="00862627">
      <w:pPr>
        <w:pStyle w:val="Heading2"/>
        <w:numPr>
          <w:ilvl w:val="1"/>
          <w:numId w:val="25"/>
        </w:numPr>
        <w:rPr>
          <w:rFonts w:ascii="Arial" w:hAnsi="Arial" w:cs="Arial"/>
          <w:color w:val="000000" w:themeColor="text1"/>
          <w:sz w:val="24"/>
          <w:szCs w:val="24"/>
        </w:rPr>
      </w:pPr>
      <w:r w:rsidRPr="00862627">
        <w:rPr>
          <w:rFonts w:ascii="Arial" w:hAnsi="Arial" w:cs="Arial"/>
          <w:color w:val="000000" w:themeColor="text1"/>
          <w:sz w:val="24"/>
          <w:szCs w:val="24"/>
        </w:rPr>
        <w:t>Ideally, education selects those with ability and trains them for skilled positions</w:t>
      </w:r>
    </w:p>
    <w:p w:rsidR="00000000" w:rsidRPr="00862627" w:rsidRDefault="00862627" w:rsidP="00862627">
      <w:pPr>
        <w:pStyle w:val="Heading2"/>
        <w:numPr>
          <w:ilvl w:val="1"/>
          <w:numId w:val="25"/>
        </w:numPr>
        <w:rPr>
          <w:rFonts w:ascii="Arial" w:hAnsi="Arial" w:cs="Arial"/>
          <w:color w:val="000000" w:themeColor="text1"/>
          <w:sz w:val="24"/>
          <w:szCs w:val="24"/>
        </w:rPr>
      </w:pPr>
      <w:r w:rsidRPr="00862627">
        <w:rPr>
          <w:rFonts w:ascii="Arial" w:hAnsi="Arial" w:cs="Arial"/>
          <w:color w:val="000000" w:themeColor="text1"/>
          <w:sz w:val="24"/>
          <w:szCs w:val="24"/>
        </w:rPr>
        <w:t>In practice, people are picked based on social class, race, ethnicity, and gender</w:t>
      </w:r>
    </w:p>
    <w:p w:rsidR="00000000" w:rsidRPr="00862627" w:rsidRDefault="00862627" w:rsidP="00862627">
      <w:pPr>
        <w:pStyle w:val="Heading2"/>
        <w:numPr>
          <w:ilvl w:val="1"/>
          <w:numId w:val="25"/>
        </w:numPr>
        <w:rPr>
          <w:rFonts w:ascii="Arial" w:hAnsi="Arial" w:cs="Arial"/>
          <w:color w:val="000000" w:themeColor="text1"/>
          <w:sz w:val="24"/>
          <w:szCs w:val="24"/>
        </w:rPr>
      </w:pPr>
      <w:r w:rsidRPr="00862627">
        <w:rPr>
          <w:rFonts w:ascii="Arial" w:hAnsi="Arial" w:cs="Arial"/>
          <w:color w:val="000000" w:themeColor="text1"/>
          <w:sz w:val="24"/>
          <w:szCs w:val="24"/>
        </w:rPr>
        <w:t>Schools tend to preserve social class inequalities in each new generation</w:t>
      </w:r>
    </w:p>
    <w:p w:rsidR="00000000" w:rsidRPr="00CD7764" w:rsidRDefault="00CD7764" w:rsidP="00CD7764">
      <w:pPr>
        <w:pStyle w:val="Heading2"/>
        <w:numPr>
          <w:ilvl w:val="0"/>
          <w:numId w:val="25"/>
        </w:numPr>
        <w:rPr>
          <w:rFonts w:ascii="Arial" w:hAnsi="Arial" w:cs="Arial"/>
          <w:color w:val="000000" w:themeColor="text1"/>
          <w:sz w:val="24"/>
          <w:szCs w:val="24"/>
        </w:rPr>
      </w:pPr>
      <w:r w:rsidRPr="00CD7764">
        <w:rPr>
          <w:rFonts w:ascii="Arial" w:hAnsi="Arial" w:cs="Arial"/>
          <w:color w:val="000000" w:themeColor="text1"/>
          <w:sz w:val="24"/>
          <w:szCs w:val="24"/>
        </w:rPr>
        <w:t>Bestowal of Status</w:t>
      </w:r>
    </w:p>
    <w:p w:rsidR="00000000" w:rsidRPr="00CD7764" w:rsidRDefault="00CD7764" w:rsidP="00CD7764">
      <w:pPr>
        <w:pStyle w:val="Heading2"/>
        <w:numPr>
          <w:ilvl w:val="1"/>
          <w:numId w:val="25"/>
        </w:numPr>
        <w:rPr>
          <w:rFonts w:ascii="Arial" w:hAnsi="Arial" w:cs="Arial"/>
          <w:color w:val="000000" w:themeColor="text1"/>
          <w:sz w:val="24"/>
          <w:szCs w:val="24"/>
        </w:rPr>
      </w:pPr>
      <w:r w:rsidRPr="00CD7764">
        <w:rPr>
          <w:rFonts w:ascii="Arial" w:hAnsi="Arial" w:cs="Arial"/>
          <w:color w:val="000000" w:themeColor="text1"/>
          <w:sz w:val="24"/>
          <w:szCs w:val="24"/>
        </w:rPr>
        <w:t>Schools can reinforce class differences by putting students in tracks</w:t>
      </w:r>
    </w:p>
    <w:p w:rsidR="00000000" w:rsidRPr="00CD7764" w:rsidRDefault="00CD7764" w:rsidP="00CD7764">
      <w:pPr>
        <w:pStyle w:val="Heading2"/>
        <w:numPr>
          <w:ilvl w:val="1"/>
          <w:numId w:val="25"/>
        </w:numPr>
        <w:rPr>
          <w:rFonts w:ascii="Arial" w:hAnsi="Arial" w:cs="Arial"/>
          <w:color w:val="000000" w:themeColor="text1"/>
          <w:sz w:val="24"/>
          <w:szCs w:val="24"/>
        </w:rPr>
      </w:pPr>
      <w:r w:rsidRPr="00CD7764">
        <w:rPr>
          <w:rFonts w:ascii="Arial" w:hAnsi="Arial" w:cs="Arial"/>
          <w:b/>
          <w:bCs/>
          <w:color w:val="000000" w:themeColor="text1"/>
          <w:sz w:val="24"/>
          <w:szCs w:val="24"/>
        </w:rPr>
        <w:t>Tracking</w:t>
      </w:r>
      <w:r w:rsidRPr="00CD7764">
        <w:rPr>
          <w:rFonts w:ascii="Arial" w:hAnsi="Arial" w:cs="Arial"/>
          <w:color w:val="000000" w:themeColor="text1"/>
          <w:sz w:val="24"/>
          <w:szCs w:val="24"/>
        </w:rPr>
        <w:t>: the practice of placing students in specific curriculum groups on the basis of their test scores and other criteria</w:t>
      </w:r>
    </w:p>
    <w:p w:rsidR="00000000" w:rsidRPr="00CD7764" w:rsidRDefault="00CD7764" w:rsidP="00CD7764">
      <w:pPr>
        <w:pStyle w:val="Heading2"/>
        <w:numPr>
          <w:ilvl w:val="2"/>
          <w:numId w:val="25"/>
        </w:numPr>
        <w:rPr>
          <w:rFonts w:ascii="Arial" w:hAnsi="Arial" w:cs="Arial"/>
          <w:color w:val="000000" w:themeColor="text1"/>
          <w:sz w:val="24"/>
          <w:szCs w:val="24"/>
        </w:rPr>
      </w:pPr>
      <w:r w:rsidRPr="00CD7764">
        <w:rPr>
          <w:rFonts w:ascii="Arial" w:hAnsi="Arial" w:cs="Arial"/>
          <w:color w:val="000000" w:themeColor="text1"/>
          <w:sz w:val="24"/>
          <w:szCs w:val="24"/>
        </w:rPr>
        <w:t>Can reinforce disadvantages children from lower-class families already may face</w:t>
      </w:r>
    </w:p>
    <w:p w:rsidR="00000000" w:rsidRPr="00CD7764" w:rsidRDefault="00CD7764" w:rsidP="00CD7764">
      <w:pPr>
        <w:pStyle w:val="Heading2"/>
        <w:numPr>
          <w:ilvl w:val="2"/>
          <w:numId w:val="25"/>
        </w:numPr>
        <w:rPr>
          <w:rFonts w:ascii="Arial" w:hAnsi="Arial" w:cs="Arial"/>
          <w:color w:val="000000" w:themeColor="text1"/>
          <w:sz w:val="24"/>
          <w:szCs w:val="24"/>
        </w:rPr>
      </w:pPr>
      <w:r w:rsidRPr="00CD7764">
        <w:rPr>
          <w:rFonts w:ascii="Arial" w:hAnsi="Arial" w:cs="Arial"/>
          <w:color w:val="000000" w:themeColor="text1"/>
          <w:sz w:val="24"/>
          <w:szCs w:val="24"/>
        </w:rPr>
        <w:t>Recent research has shown that tracking does not necessarily identify potential successful students</w:t>
      </w:r>
    </w:p>
    <w:p w:rsidR="00000000" w:rsidRDefault="007832F4">
      <w:pPr>
        <w:pStyle w:val="Heading2"/>
        <w:ind w:left="430" w:hanging="430"/>
        <w:rPr>
          <w:rFonts w:ascii="Arial" w:hAnsi="Arial" w:cs="Arial"/>
          <w:color w:val="000000" w:themeColor="text1"/>
          <w:sz w:val="24"/>
          <w:szCs w:val="24"/>
        </w:rPr>
      </w:pPr>
    </w:p>
    <w:p w:rsidR="00CA6782" w:rsidRDefault="00CA6782" w:rsidP="00CA6782"/>
    <w:p w:rsidR="00CA6782" w:rsidRDefault="00CA6782" w:rsidP="00CA6782"/>
    <w:p w:rsidR="00000000" w:rsidRPr="00924D03" w:rsidRDefault="007832F4">
      <w:pPr>
        <w:pStyle w:val="Heading1"/>
        <w:ind w:left="0" w:firstLine="0"/>
        <w:rPr>
          <w:rFonts w:ascii="Arial" w:hAnsi="Arial" w:cs="Arial"/>
          <w:b/>
          <w:color w:val="000000" w:themeColor="text1"/>
          <w:sz w:val="24"/>
          <w:szCs w:val="24"/>
        </w:rPr>
      </w:pPr>
      <w:r w:rsidRPr="00924D03">
        <w:rPr>
          <w:rFonts w:ascii="Arial" w:hAnsi="Arial" w:cs="Arial"/>
          <w:b/>
          <w:color w:val="000000" w:themeColor="text1"/>
          <w:sz w:val="24"/>
          <w:szCs w:val="24"/>
        </w:rPr>
        <w:lastRenderedPageBreak/>
        <w:t>Education</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With some 15.5 million people enrolled in colleges and universities, the United States is the world leader in providing a college education to its people, thus facilitating a path to better jobs and higher income.</w:t>
      </w:r>
    </w:p>
    <w:p w:rsidR="00000000" w:rsidRPr="007E0AC6" w:rsidRDefault="007832F4">
      <w:pPr>
        <w:pStyle w:val="Heading2"/>
        <w:ind w:left="430" w:hanging="430"/>
        <w:rPr>
          <w:rFonts w:ascii="Arial" w:hAnsi="Arial" w:cs="Arial"/>
          <w:color w:val="000000" w:themeColor="text1"/>
          <w:sz w:val="24"/>
          <w:szCs w:val="24"/>
        </w:rPr>
      </w:pP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Since the 1960s, the expansion of stat</w:t>
      </w:r>
      <w:r w:rsidRPr="007E0AC6">
        <w:rPr>
          <w:rFonts w:ascii="Arial" w:hAnsi="Arial" w:cs="Arial"/>
          <w:color w:val="000000" w:themeColor="text1"/>
          <w:sz w:val="24"/>
          <w:szCs w:val="24"/>
        </w:rPr>
        <w:t>e-funded community colleges has further  increased access to higher education.  Community colleges provide a number of  specific benefits.</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low tuition</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special importance to minorities</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attract students from around the world</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community college faculty are rewarded for  teaching, not research</w:t>
      </w:r>
    </w:p>
    <w:p w:rsidR="00000000" w:rsidRPr="007E0AC6" w:rsidRDefault="007832F4">
      <w:pPr>
        <w:pStyle w:val="Heading2"/>
        <w:ind w:left="430" w:hanging="430"/>
        <w:rPr>
          <w:rFonts w:ascii="Arial" w:hAnsi="Arial" w:cs="Arial"/>
          <w:color w:val="000000" w:themeColor="text1"/>
          <w:sz w:val="24"/>
          <w:szCs w:val="24"/>
        </w:rPr>
      </w:pPr>
    </w:p>
    <w:p w:rsidR="00000000" w:rsidRPr="0069309E" w:rsidRDefault="007832F4">
      <w:pPr>
        <w:pStyle w:val="Heading1"/>
        <w:ind w:left="0" w:firstLine="0"/>
        <w:rPr>
          <w:rFonts w:ascii="Arial" w:hAnsi="Arial" w:cs="Arial"/>
          <w:b/>
          <w:color w:val="000000" w:themeColor="text1"/>
          <w:sz w:val="24"/>
          <w:szCs w:val="24"/>
        </w:rPr>
      </w:pPr>
      <w:r w:rsidRPr="0069309E">
        <w:rPr>
          <w:rFonts w:ascii="Arial" w:hAnsi="Arial" w:cs="Arial"/>
          <w:b/>
          <w:color w:val="000000" w:themeColor="text1"/>
          <w:sz w:val="24"/>
          <w:szCs w:val="24"/>
        </w:rPr>
        <w:t>Education and Inequality</w:t>
      </w:r>
    </w:p>
    <w:p w:rsidR="00000000" w:rsidRPr="007E0AC6" w:rsidRDefault="007832F4" w:rsidP="007E0AC6">
      <w:pPr>
        <w:pStyle w:val="Heading2"/>
        <w:numPr>
          <w:ilvl w:val="0"/>
          <w:numId w:val="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Bestowal of Status</w:t>
      </w:r>
    </w:p>
    <w:p w:rsidR="00000000" w:rsidRPr="007E0AC6" w:rsidRDefault="007832F4" w:rsidP="007E0AC6">
      <w:pPr>
        <w:pStyle w:val="Heading3"/>
        <w:numPr>
          <w:ilvl w:val="0"/>
          <w:numId w:val="7"/>
        </w:numPr>
        <w:ind w:left="1008"/>
        <w:rPr>
          <w:rFonts w:ascii="Arial" w:hAnsi="Arial" w:cs="Arial"/>
          <w:color w:val="000000" w:themeColor="text1"/>
          <w:sz w:val="24"/>
          <w:szCs w:val="24"/>
        </w:rPr>
      </w:pPr>
      <w:r w:rsidRPr="007E0AC6">
        <w:rPr>
          <w:rFonts w:ascii="Arial" w:hAnsi="Arial" w:cs="Arial"/>
          <w:b/>
          <w:bCs/>
          <w:color w:val="000000" w:themeColor="text1"/>
          <w:sz w:val="24"/>
          <w:szCs w:val="24"/>
        </w:rPr>
        <w:t>Correspondence principle</w:t>
      </w:r>
      <w:r w:rsidRPr="007E0AC6">
        <w:rPr>
          <w:rFonts w:ascii="Arial" w:hAnsi="Arial" w:cs="Arial"/>
          <w:color w:val="000000" w:themeColor="text1"/>
          <w:sz w:val="24"/>
          <w:szCs w:val="24"/>
        </w:rPr>
        <w:t>: schools promote the values expected of individuals in each social class and prepare students for the types of jo</w:t>
      </w:r>
      <w:r w:rsidRPr="007E0AC6">
        <w:rPr>
          <w:rFonts w:ascii="Arial" w:hAnsi="Arial" w:cs="Arial"/>
          <w:color w:val="000000" w:themeColor="text1"/>
          <w:sz w:val="24"/>
          <w:szCs w:val="24"/>
        </w:rPr>
        <w:t>bs typically held by members of their class</w:t>
      </w:r>
    </w:p>
    <w:p w:rsidR="00000000" w:rsidRPr="007E0AC6" w:rsidRDefault="007832F4" w:rsidP="007E0AC6">
      <w:pPr>
        <w:pStyle w:val="Heading3"/>
        <w:numPr>
          <w:ilvl w:val="0"/>
          <w:numId w:val="7"/>
        </w:numPr>
        <w:ind w:left="1008"/>
        <w:rPr>
          <w:rFonts w:ascii="Arial" w:hAnsi="Arial" w:cs="Arial"/>
          <w:b/>
          <w:bCs/>
          <w:color w:val="000000" w:themeColor="text1"/>
          <w:sz w:val="24"/>
          <w:szCs w:val="24"/>
        </w:rPr>
      </w:pPr>
      <w:r w:rsidRPr="007E0AC6">
        <w:rPr>
          <w:rFonts w:ascii="Arial" w:hAnsi="Arial" w:cs="Arial"/>
          <w:color w:val="000000" w:themeColor="text1"/>
          <w:sz w:val="24"/>
          <w:szCs w:val="24"/>
        </w:rPr>
        <w:t>Thus they perpetuate social divisions from one generation to the next</w:t>
      </w:r>
    </w:p>
    <w:p w:rsidR="00000000" w:rsidRPr="00BD5915" w:rsidRDefault="00BD5915" w:rsidP="00BD5915">
      <w:pPr>
        <w:pStyle w:val="Heading1"/>
        <w:numPr>
          <w:ilvl w:val="0"/>
          <w:numId w:val="7"/>
        </w:numPr>
        <w:rPr>
          <w:rFonts w:ascii="Arial" w:hAnsi="Arial" w:cs="Arial"/>
          <w:color w:val="000000" w:themeColor="text1"/>
          <w:sz w:val="24"/>
          <w:szCs w:val="24"/>
        </w:rPr>
      </w:pPr>
      <w:r w:rsidRPr="00BD5915">
        <w:rPr>
          <w:rFonts w:ascii="Arial" w:hAnsi="Arial" w:cs="Arial"/>
          <w:color w:val="000000" w:themeColor="text1"/>
          <w:sz w:val="24"/>
          <w:szCs w:val="24"/>
        </w:rPr>
        <w:t>Credentialism</w:t>
      </w:r>
    </w:p>
    <w:p w:rsidR="00000000" w:rsidRPr="00BD5915" w:rsidRDefault="00BD5915" w:rsidP="00BD5915">
      <w:pPr>
        <w:pStyle w:val="Heading1"/>
        <w:numPr>
          <w:ilvl w:val="1"/>
          <w:numId w:val="31"/>
        </w:numPr>
        <w:rPr>
          <w:rFonts w:ascii="Arial" w:hAnsi="Arial" w:cs="Arial"/>
          <w:color w:val="000000" w:themeColor="text1"/>
          <w:sz w:val="24"/>
          <w:szCs w:val="24"/>
        </w:rPr>
      </w:pPr>
      <w:r w:rsidRPr="00BD5915">
        <w:rPr>
          <w:rFonts w:ascii="Arial" w:hAnsi="Arial" w:cs="Arial"/>
          <w:b/>
          <w:bCs/>
          <w:color w:val="000000" w:themeColor="text1"/>
          <w:sz w:val="24"/>
          <w:szCs w:val="24"/>
        </w:rPr>
        <w:t>Credentialism</w:t>
      </w:r>
      <w:r w:rsidRPr="00BD5915">
        <w:rPr>
          <w:rFonts w:ascii="Arial" w:hAnsi="Arial" w:cs="Arial"/>
          <w:color w:val="000000" w:themeColor="text1"/>
          <w:sz w:val="24"/>
          <w:szCs w:val="24"/>
        </w:rPr>
        <w:t>: an increase in the lowest level of education required to enter a field</w:t>
      </w:r>
    </w:p>
    <w:p w:rsidR="00000000" w:rsidRPr="00BD5915" w:rsidRDefault="00BD5915" w:rsidP="00BD5915">
      <w:pPr>
        <w:pStyle w:val="Heading1"/>
        <w:numPr>
          <w:ilvl w:val="0"/>
          <w:numId w:val="32"/>
        </w:numPr>
        <w:rPr>
          <w:rFonts w:ascii="Arial" w:hAnsi="Arial" w:cs="Arial"/>
          <w:color w:val="000000" w:themeColor="text1"/>
          <w:sz w:val="24"/>
          <w:szCs w:val="24"/>
        </w:rPr>
      </w:pPr>
      <w:r w:rsidRPr="00BD5915">
        <w:rPr>
          <w:rFonts w:ascii="Arial" w:hAnsi="Arial" w:cs="Arial"/>
          <w:color w:val="000000" w:themeColor="text1"/>
          <w:sz w:val="24"/>
          <w:szCs w:val="24"/>
        </w:rPr>
        <w:t>Gender</w:t>
      </w:r>
    </w:p>
    <w:p w:rsidR="00000000" w:rsidRPr="00BD5915" w:rsidRDefault="00BD5915" w:rsidP="00BD5915">
      <w:pPr>
        <w:pStyle w:val="Heading1"/>
        <w:numPr>
          <w:ilvl w:val="1"/>
          <w:numId w:val="32"/>
        </w:numPr>
        <w:rPr>
          <w:rFonts w:ascii="Arial" w:hAnsi="Arial" w:cs="Arial"/>
          <w:color w:val="000000" w:themeColor="text1"/>
          <w:sz w:val="24"/>
          <w:szCs w:val="24"/>
        </w:rPr>
      </w:pPr>
      <w:r w:rsidRPr="00BD5915">
        <w:rPr>
          <w:rFonts w:ascii="Arial" w:hAnsi="Arial" w:cs="Arial"/>
          <w:color w:val="000000" w:themeColor="text1"/>
          <w:sz w:val="24"/>
          <w:szCs w:val="24"/>
        </w:rPr>
        <w:t>The U.S. educational system has long been characterized by discriminatory treatment of women</w:t>
      </w:r>
    </w:p>
    <w:p w:rsidR="00000000" w:rsidRPr="002A486A" w:rsidRDefault="002A486A" w:rsidP="002A486A">
      <w:pPr>
        <w:pStyle w:val="Heading1"/>
        <w:numPr>
          <w:ilvl w:val="1"/>
          <w:numId w:val="32"/>
        </w:numPr>
        <w:rPr>
          <w:rFonts w:ascii="Arial" w:hAnsi="Arial" w:cs="Arial"/>
          <w:color w:val="000000" w:themeColor="text1"/>
          <w:sz w:val="24"/>
          <w:szCs w:val="24"/>
        </w:rPr>
      </w:pPr>
      <w:r w:rsidRPr="002A486A">
        <w:rPr>
          <w:rFonts w:ascii="Arial" w:hAnsi="Arial" w:cs="Arial"/>
          <w:color w:val="000000" w:themeColor="text1"/>
          <w:sz w:val="24"/>
          <w:szCs w:val="24"/>
        </w:rPr>
        <w:t xml:space="preserve">20th-century educational sexism included: </w:t>
      </w:r>
    </w:p>
    <w:p w:rsidR="00000000" w:rsidRPr="002A486A" w:rsidRDefault="002A486A" w:rsidP="002A486A">
      <w:pPr>
        <w:pStyle w:val="Heading1"/>
        <w:numPr>
          <w:ilvl w:val="2"/>
          <w:numId w:val="32"/>
        </w:numPr>
        <w:rPr>
          <w:rFonts w:ascii="Arial" w:hAnsi="Arial" w:cs="Arial"/>
          <w:color w:val="000000" w:themeColor="text1"/>
          <w:sz w:val="24"/>
          <w:szCs w:val="24"/>
        </w:rPr>
      </w:pPr>
      <w:r w:rsidRPr="002A486A">
        <w:rPr>
          <w:rFonts w:ascii="Arial" w:hAnsi="Arial" w:cs="Arial"/>
          <w:color w:val="000000" w:themeColor="text1"/>
          <w:sz w:val="24"/>
          <w:szCs w:val="24"/>
        </w:rPr>
        <w:t>Stereotypes in textbooks</w:t>
      </w:r>
    </w:p>
    <w:p w:rsidR="00000000" w:rsidRPr="002A486A" w:rsidRDefault="002A486A" w:rsidP="002A486A">
      <w:pPr>
        <w:pStyle w:val="Heading1"/>
        <w:numPr>
          <w:ilvl w:val="2"/>
          <w:numId w:val="32"/>
        </w:numPr>
        <w:rPr>
          <w:rFonts w:ascii="Arial" w:hAnsi="Arial" w:cs="Arial"/>
          <w:color w:val="000000" w:themeColor="text1"/>
          <w:sz w:val="24"/>
          <w:szCs w:val="24"/>
        </w:rPr>
      </w:pPr>
      <w:r w:rsidRPr="002A486A">
        <w:rPr>
          <w:rFonts w:ascii="Arial" w:hAnsi="Arial" w:cs="Arial"/>
          <w:color w:val="000000" w:themeColor="text1"/>
          <w:sz w:val="24"/>
          <w:szCs w:val="24"/>
        </w:rPr>
        <w:t>Pressure on women to study traditional women’s subjects</w:t>
      </w:r>
    </w:p>
    <w:p w:rsidR="00000000" w:rsidRPr="002A486A" w:rsidRDefault="002A486A" w:rsidP="002A486A">
      <w:pPr>
        <w:pStyle w:val="Heading1"/>
        <w:numPr>
          <w:ilvl w:val="2"/>
          <w:numId w:val="32"/>
        </w:numPr>
        <w:rPr>
          <w:rFonts w:ascii="Arial" w:hAnsi="Arial" w:cs="Arial"/>
          <w:color w:val="000000" w:themeColor="text1"/>
          <w:sz w:val="24"/>
          <w:szCs w:val="24"/>
        </w:rPr>
      </w:pPr>
      <w:r w:rsidRPr="002A486A">
        <w:rPr>
          <w:rFonts w:ascii="Arial" w:hAnsi="Arial" w:cs="Arial"/>
          <w:color w:val="000000" w:themeColor="text1"/>
          <w:sz w:val="24"/>
          <w:szCs w:val="24"/>
        </w:rPr>
        <w:t>Unequal funding for men’s and women’s athletic programs</w:t>
      </w:r>
    </w:p>
    <w:p w:rsidR="00000000" w:rsidRPr="002A486A" w:rsidRDefault="002A486A" w:rsidP="002A486A">
      <w:pPr>
        <w:pStyle w:val="Heading1"/>
        <w:numPr>
          <w:ilvl w:val="2"/>
          <w:numId w:val="32"/>
        </w:numPr>
        <w:rPr>
          <w:rFonts w:ascii="Arial" w:hAnsi="Arial" w:cs="Arial"/>
          <w:color w:val="000000" w:themeColor="text1"/>
          <w:sz w:val="24"/>
          <w:szCs w:val="24"/>
        </w:rPr>
      </w:pPr>
      <w:r w:rsidRPr="002A486A">
        <w:rPr>
          <w:rFonts w:ascii="Arial" w:hAnsi="Arial" w:cs="Arial"/>
          <w:color w:val="000000" w:themeColor="text1"/>
          <w:sz w:val="24"/>
          <w:szCs w:val="24"/>
        </w:rPr>
        <w:t>Employment bias for administrators and teachers</w:t>
      </w:r>
    </w:p>
    <w:p w:rsidR="00BD5915" w:rsidRDefault="00BD5915">
      <w:pPr>
        <w:pStyle w:val="Heading1"/>
        <w:ind w:left="0" w:firstLine="0"/>
        <w:rPr>
          <w:rFonts w:ascii="Arial" w:hAnsi="Arial" w:cs="Arial"/>
          <w:color w:val="000000" w:themeColor="text1"/>
          <w:sz w:val="24"/>
          <w:szCs w:val="24"/>
        </w:rPr>
      </w:pPr>
    </w:p>
    <w:p w:rsidR="00000000" w:rsidRPr="00C75A2D" w:rsidRDefault="007832F4">
      <w:pPr>
        <w:pStyle w:val="Heading1"/>
        <w:ind w:left="0" w:firstLine="0"/>
        <w:rPr>
          <w:rFonts w:ascii="Arial" w:hAnsi="Arial" w:cs="Arial"/>
          <w:b/>
          <w:color w:val="000000" w:themeColor="text1"/>
          <w:sz w:val="24"/>
          <w:szCs w:val="24"/>
        </w:rPr>
      </w:pPr>
      <w:r w:rsidRPr="00C75A2D">
        <w:rPr>
          <w:rFonts w:ascii="Arial" w:hAnsi="Arial" w:cs="Arial"/>
          <w:b/>
          <w:color w:val="000000" w:themeColor="text1"/>
          <w:sz w:val="24"/>
          <w:szCs w:val="24"/>
        </w:rPr>
        <w:t>The Bureaucratization of Schools</w:t>
      </w:r>
    </w:p>
    <w:p w:rsidR="00000000" w:rsidRPr="00AF5596" w:rsidRDefault="00AF5596" w:rsidP="00AF5596">
      <w:pPr>
        <w:numPr>
          <w:ilvl w:val="0"/>
          <w:numId w:val="34"/>
        </w:numPr>
        <w:rPr>
          <w:rFonts w:ascii="Arial" w:hAnsi="Arial" w:cs="Arial"/>
          <w:sz w:val="24"/>
          <w:szCs w:val="24"/>
        </w:rPr>
      </w:pPr>
      <w:r w:rsidRPr="00AF5596">
        <w:rPr>
          <w:rFonts w:ascii="Arial" w:hAnsi="Arial" w:cs="Arial"/>
          <w:sz w:val="24"/>
          <w:szCs w:val="24"/>
        </w:rPr>
        <w:t>Schools put into practice Weber’s five principles of bureaucracy:</w:t>
      </w:r>
    </w:p>
    <w:p w:rsidR="00000000" w:rsidRPr="00AF5596" w:rsidRDefault="00AF5596" w:rsidP="00AF5596">
      <w:pPr>
        <w:numPr>
          <w:ilvl w:val="1"/>
          <w:numId w:val="34"/>
        </w:numPr>
        <w:rPr>
          <w:rFonts w:ascii="Arial" w:hAnsi="Arial" w:cs="Arial"/>
          <w:sz w:val="24"/>
          <w:szCs w:val="24"/>
        </w:rPr>
      </w:pPr>
      <w:r w:rsidRPr="00AF5596">
        <w:rPr>
          <w:rFonts w:ascii="Arial" w:hAnsi="Arial" w:cs="Arial"/>
          <w:sz w:val="24"/>
          <w:szCs w:val="24"/>
        </w:rPr>
        <w:t>Division of labor</w:t>
      </w:r>
    </w:p>
    <w:p w:rsidR="00000000" w:rsidRPr="00AF5596" w:rsidRDefault="00AF5596" w:rsidP="00AF5596">
      <w:pPr>
        <w:numPr>
          <w:ilvl w:val="1"/>
          <w:numId w:val="34"/>
        </w:numPr>
        <w:rPr>
          <w:rFonts w:ascii="Arial" w:hAnsi="Arial" w:cs="Arial"/>
          <w:sz w:val="24"/>
          <w:szCs w:val="24"/>
        </w:rPr>
      </w:pPr>
      <w:r w:rsidRPr="00AF5596">
        <w:rPr>
          <w:rFonts w:ascii="Arial" w:hAnsi="Arial" w:cs="Arial"/>
          <w:sz w:val="24"/>
          <w:szCs w:val="24"/>
        </w:rPr>
        <w:t>Hierarchy of authority</w:t>
      </w:r>
    </w:p>
    <w:p w:rsidR="00000000" w:rsidRPr="00AF5596" w:rsidRDefault="00AF5596" w:rsidP="00AF5596">
      <w:pPr>
        <w:numPr>
          <w:ilvl w:val="1"/>
          <w:numId w:val="34"/>
        </w:numPr>
        <w:rPr>
          <w:rFonts w:ascii="Arial" w:hAnsi="Arial" w:cs="Arial"/>
          <w:sz w:val="24"/>
          <w:szCs w:val="24"/>
        </w:rPr>
      </w:pPr>
      <w:r w:rsidRPr="00AF5596">
        <w:rPr>
          <w:rFonts w:ascii="Arial" w:hAnsi="Arial" w:cs="Arial"/>
          <w:sz w:val="24"/>
          <w:szCs w:val="24"/>
        </w:rPr>
        <w:t xml:space="preserve">Written rules and regulations </w:t>
      </w:r>
    </w:p>
    <w:p w:rsidR="00000000" w:rsidRPr="00AF5596" w:rsidRDefault="00AF5596" w:rsidP="00AF5596">
      <w:pPr>
        <w:numPr>
          <w:ilvl w:val="1"/>
          <w:numId w:val="34"/>
        </w:numPr>
        <w:rPr>
          <w:rFonts w:ascii="Arial" w:hAnsi="Arial" w:cs="Arial"/>
          <w:sz w:val="24"/>
          <w:szCs w:val="24"/>
        </w:rPr>
      </w:pPr>
      <w:r w:rsidRPr="00AF5596">
        <w:rPr>
          <w:rFonts w:ascii="Arial" w:hAnsi="Arial" w:cs="Arial"/>
          <w:sz w:val="24"/>
          <w:szCs w:val="24"/>
        </w:rPr>
        <w:t>Impersonality</w:t>
      </w:r>
    </w:p>
    <w:p w:rsidR="00000000" w:rsidRPr="00AF5596" w:rsidRDefault="00AF5596" w:rsidP="00AF5596">
      <w:pPr>
        <w:numPr>
          <w:ilvl w:val="1"/>
          <w:numId w:val="34"/>
        </w:numPr>
        <w:rPr>
          <w:rFonts w:ascii="Arial" w:hAnsi="Arial" w:cs="Arial"/>
          <w:sz w:val="24"/>
          <w:szCs w:val="24"/>
        </w:rPr>
      </w:pPr>
      <w:r w:rsidRPr="00AF5596">
        <w:rPr>
          <w:rFonts w:ascii="Arial" w:hAnsi="Arial" w:cs="Arial"/>
          <w:sz w:val="24"/>
          <w:szCs w:val="24"/>
        </w:rPr>
        <w:t>Employment based on technical qualifications</w:t>
      </w:r>
    </w:p>
    <w:p w:rsidR="00C75A2D" w:rsidRPr="00C75A2D" w:rsidRDefault="00C75A2D" w:rsidP="00C75A2D"/>
    <w:p w:rsidR="00000000" w:rsidRDefault="007832F4">
      <w:pPr>
        <w:pStyle w:val="Heading1"/>
        <w:ind w:left="0" w:firstLine="0"/>
        <w:rPr>
          <w:rFonts w:ascii="Arial" w:hAnsi="Arial" w:cs="Arial"/>
          <w:b/>
          <w:color w:val="000000" w:themeColor="text1"/>
          <w:sz w:val="24"/>
          <w:szCs w:val="24"/>
        </w:rPr>
      </w:pPr>
      <w:r w:rsidRPr="00AF5596">
        <w:rPr>
          <w:rFonts w:ascii="Arial" w:hAnsi="Arial" w:cs="Arial"/>
          <w:b/>
          <w:color w:val="000000" w:themeColor="text1"/>
          <w:sz w:val="24"/>
          <w:szCs w:val="24"/>
        </w:rPr>
        <w:t>Teaching as a Profession</w:t>
      </w:r>
    </w:p>
    <w:p w:rsidR="00000000" w:rsidRPr="00AF5596" w:rsidRDefault="00AF5596" w:rsidP="00AF5596">
      <w:pPr>
        <w:numPr>
          <w:ilvl w:val="0"/>
          <w:numId w:val="36"/>
        </w:numPr>
        <w:rPr>
          <w:rFonts w:ascii="Arial" w:hAnsi="Arial" w:cs="Arial"/>
          <w:sz w:val="24"/>
          <w:szCs w:val="24"/>
        </w:rPr>
      </w:pPr>
      <w:r w:rsidRPr="00AF5596">
        <w:rPr>
          <w:rFonts w:ascii="Arial" w:hAnsi="Arial" w:cs="Arial"/>
          <w:sz w:val="24"/>
          <w:szCs w:val="24"/>
        </w:rPr>
        <w:t>Teachers encounter inherent conflicts of serving as professionals in a bureaucracy</w:t>
      </w:r>
    </w:p>
    <w:p w:rsidR="00000000" w:rsidRPr="00AF5596" w:rsidRDefault="00AF5596" w:rsidP="00AF5596">
      <w:pPr>
        <w:numPr>
          <w:ilvl w:val="0"/>
          <w:numId w:val="36"/>
        </w:numPr>
        <w:rPr>
          <w:rFonts w:ascii="Arial" w:hAnsi="Arial" w:cs="Arial"/>
          <w:sz w:val="24"/>
          <w:szCs w:val="24"/>
        </w:rPr>
      </w:pPr>
      <w:r w:rsidRPr="00AF5596">
        <w:rPr>
          <w:rFonts w:ascii="Arial" w:hAnsi="Arial" w:cs="Arial"/>
          <w:sz w:val="24"/>
          <w:szCs w:val="24"/>
        </w:rPr>
        <w:t>Are pressured from many directions</w:t>
      </w:r>
    </w:p>
    <w:p w:rsidR="00000000" w:rsidRPr="00AF5596" w:rsidRDefault="00AF5596" w:rsidP="00AF5596">
      <w:pPr>
        <w:numPr>
          <w:ilvl w:val="1"/>
          <w:numId w:val="36"/>
        </w:numPr>
        <w:rPr>
          <w:rFonts w:ascii="Arial" w:hAnsi="Arial" w:cs="Arial"/>
          <w:sz w:val="24"/>
          <w:szCs w:val="24"/>
        </w:rPr>
      </w:pPr>
      <w:r w:rsidRPr="00AF5596">
        <w:rPr>
          <w:rFonts w:ascii="Arial" w:hAnsi="Arial" w:cs="Arial"/>
          <w:sz w:val="24"/>
          <w:szCs w:val="24"/>
        </w:rPr>
        <w:t>Level of required schooling is high</w:t>
      </w:r>
    </w:p>
    <w:p w:rsidR="00000000" w:rsidRPr="00AF5596" w:rsidRDefault="00AF5596" w:rsidP="00AF5596">
      <w:pPr>
        <w:numPr>
          <w:ilvl w:val="1"/>
          <w:numId w:val="36"/>
        </w:numPr>
        <w:rPr>
          <w:rFonts w:ascii="Arial" w:hAnsi="Arial" w:cs="Arial"/>
          <w:sz w:val="24"/>
          <w:szCs w:val="24"/>
        </w:rPr>
      </w:pPr>
      <w:r w:rsidRPr="00AF5596">
        <w:rPr>
          <w:rFonts w:ascii="Arial" w:hAnsi="Arial" w:cs="Arial"/>
          <w:sz w:val="24"/>
          <w:szCs w:val="24"/>
        </w:rPr>
        <w:t>Salaries are low</w:t>
      </w:r>
    </w:p>
    <w:p w:rsidR="00000000" w:rsidRPr="00AF5596" w:rsidRDefault="00AF5596" w:rsidP="00AF5596">
      <w:pPr>
        <w:numPr>
          <w:ilvl w:val="1"/>
          <w:numId w:val="36"/>
        </w:numPr>
        <w:rPr>
          <w:rFonts w:ascii="Arial" w:hAnsi="Arial" w:cs="Arial"/>
          <w:sz w:val="24"/>
          <w:szCs w:val="24"/>
        </w:rPr>
      </w:pPr>
      <w:r w:rsidRPr="00AF5596">
        <w:rPr>
          <w:rFonts w:ascii="Arial" w:hAnsi="Arial" w:cs="Arial"/>
          <w:sz w:val="24"/>
          <w:szCs w:val="24"/>
        </w:rPr>
        <w:t>Prestige has declined</w:t>
      </w:r>
    </w:p>
    <w:p w:rsidR="00000000" w:rsidRPr="00AF5596" w:rsidRDefault="00AF5596" w:rsidP="00AF5596">
      <w:pPr>
        <w:numPr>
          <w:ilvl w:val="0"/>
          <w:numId w:val="36"/>
        </w:numPr>
        <w:rPr>
          <w:rFonts w:ascii="Arial" w:hAnsi="Arial" w:cs="Arial"/>
          <w:sz w:val="24"/>
          <w:szCs w:val="24"/>
        </w:rPr>
      </w:pPr>
      <w:r w:rsidRPr="00AF5596">
        <w:rPr>
          <w:rFonts w:ascii="Arial" w:hAnsi="Arial" w:cs="Arial"/>
          <w:sz w:val="24"/>
          <w:szCs w:val="24"/>
        </w:rPr>
        <w:t>Teacher turnover is significant</w:t>
      </w:r>
    </w:p>
    <w:p w:rsidR="00000000" w:rsidRPr="00D018D2" w:rsidRDefault="007832F4">
      <w:pPr>
        <w:pStyle w:val="Heading1"/>
        <w:ind w:left="0" w:firstLine="0"/>
        <w:rPr>
          <w:rFonts w:ascii="Arial" w:hAnsi="Arial" w:cs="Arial"/>
          <w:b/>
          <w:color w:val="000000" w:themeColor="text1"/>
          <w:sz w:val="24"/>
          <w:szCs w:val="24"/>
        </w:rPr>
      </w:pPr>
      <w:r w:rsidRPr="00D018D2">
        <w:rPr>
          <w:rFonts w:ascii="Arial" w:hAnsi="Arial" w:cs="Arial"/>
          <w:b/>
          <w:color w:val="000000" w:themeColor="text1"/>
          <w:sz w:val="24"/>
          <w:szCs w:val="24"/>
        </w:rPr>
        <w:t>Student Subcultures</w:t>
      </w:r>
    </w:p>
    <w:p w:rsidR="00000000" w:rsidRPr="00D018D2" w:rsidRDefault="00D018D2" w:rsidP="00D018D2">
      <w:pPr>
        <w:numPr>
          <w:ilvl w:val="0"/>
          <w:numId w:val="39"/>
        </w:numPr>
        <w:rPr>
          <w:rFonts w:ascii="Arial" w:hAnsi="Arial" w:cs="Arial"/>
          <w:sz w:val="24"/>
          <w:szCs w:val="24"/>
        </w:rPr>
      </w:pPr>
      <w:r w:rsidRPr="00D018D2">
        <w:rPr>
          <w:rFonts w:ascii="Arial" w:hAnsi="Arial" w:cs="Arial"/>
          <w:sz w:val="24"/>
          <w:szCs w:val="24"/>
        </w:rPr>
        <w:t>Are complex and diverse</w:t>
      </w:r>
    </w:p>
    <w:p w:rsidR="00000000" w:rsidRPr="00D018D2" w:rsidRDefault="00D018D2" w:rsidP="00D018D2">
      <w:pPr>
        <w:numPr>
          <w:ilvl w:val="0"/>
          <w:numId w:val="39"/>
        </w:numPr>
        <w:rPr>
          <w:rFonts w:ascii="Arial" w:hAnsi="Arial" w:cs="Arial"/>
          <w:sz w:val="24"/>
          <w:szCs w:val="24"/>
        </w:rPr>
      </w:pPr>
      <w:r w:rsidRPr="00D018D2">
        <w:rPr>
          <w:rFonts w:ascii="Arial" w:hAnsi="Arial" w:cs="Arial"/>
          <w:sz w:val="24"/>
          <w:szCs w:val="24"/>
        </w:rPr>
        <w:t>Some students get left out</w:t>
      </w:r>
    </w:p>
    <w:p w:rsidR="00000000" w:rsidRPr="00D018D2" w:rsidRDefault="00D018D2" w:rsidP="00D018D2">
      <w:pPr>
        <w:numPr>
          <w:ilvl w:val="0"/>
          <w:numId w:val="39"/>
        </w:numPr>
        <w:rPr>
          <w:rFonts w:ascii="Arial" w:hAnsi="Arial" w:cs="Arial"/>
          <w:sz w:val="24"/>
          <w:szCs w:val="24"/>
        </w:rPr>
      </w:pPr>
      <w:r w:rsidRPr="00D018D2">
        <w:rPr>
          <w:rFonts w:ascii="Arial" w:hAnsi="Arial" w:cs="Arial"/>
          <w:sz w:val="24"/>
          <w:szCs w:val="24"/>
        </w:rPr>
        <w:t>Four distinctive subcultures among college students:</w:t>
      </w:r>
    </w:p>
    <w:p w:rsidR="00000000" w:rsidRPr="00D018D2" w:rsidRDefault="00D018D2" w:rsidP="00D018D2">
      <w:pPr>
        <w:numPr>
          <w:ilvl w:val="1"/>
          <w:numId w:val="39"/>
        </w:numPr>
        <w:rPr>
          <w:rFonts w:ascii="Arial" w:hAnsi="Arial" w:cs="Arial"/>
          <w:sz w:val="24"/>
          <w:szCs w:val="24"/>
        </w:rPr>
      </w:pPr>
      <w:r w:rsidRPr="00D018D2">
        <w:rPr>
          <w:rFonts w:ascii="Arial" w:hAnsi="Arial" w:cs="Arial"/>
          <w:sz w:val="24"/>
          <w:szCs w:val="24"/>
        </w:rPr>
        <w:t>Collegiate</w:t>
      </w:r>
    </w:p>
    <w:p w:rsidR="00000000" w:rsidRPr="00D018D2" w:rsidRDefault="00D018D2" w:rsidP="00D018D2">
      <w:pPr>
        <w:numPr>
          <w:ilvl w:val="1"/>
          <w:numId w:val="39"/>
        </w:numPr>
        <w:rPr>
          <w:rFonts w:ascii="Arial" w:hAnsi="Arial" w:cs="Arial"/>
          <w:sz w:val="24"/>
          <w:szCs w:val="24"/>
        </w:rPr>
      </w:pPr>
      <w:r w:rsidRPr="00D018D2">
        <w:rPr>
          <w:rFonts w:ascii="Arial" w:hAnsi="Arial" w:cs="Arial"/>
          <w:sz w:val="24"/>
          <w:szCs w:val="24"/>
        </w:rPr>
        <w:t>Academic</w:t>
      </w:r>
    </w:p>
    <w:p w:rsidR="00000000" w:rsidRPr="00D018D2" w:rsidRDefault="00D018D2" w:rsidP="00D018D2">
      <w:pPr>
        <w:numPr>
          <w:ilvl w:val="1"/>
          <w:numId w:val="39"/>
        </w:numPr>
        <w:rPr>
          <w:rFonts w:ascii="Arial" w:hAnsi="Arial" w:cs="Arial"/>
          <w:sz w:val="24"/>
          <w:szCs w:val="24"/>
        </w:rPr>
      </w:pPr>
      <w:r w:rsidRPr="00D018D2">
        <w:rPr>
          <w:rFonts w:ascii="Arial" w:hAnsi="Arial" w:cs="Arial"/>
          <w:sz w:val="24"/>
          <w:szCs w:val="24"/>
        </w:rPr>
        <w:t>Vocational</w:t>
      </w:r>
    </w:p>
    <w:p w:rsidR="00000000" w:rsidRPr="00D018D2" w:rsidRDefault="00D018D2" w:rsidP="00D018D2">
      <w:pPr>
        <w:numPr>
          <w:ilvl w:val="1"/>
          <w:numId w:val="39"/>
        </w:numPr>
        <w:rPr>
          <w:rFonts w:ascii="Arial" w:hAnsi="Arial" w:cs="Arial"/>
          <w:sz w:val="24"/>
          <w:szCs w:val="24"/>
        </w:rPr>
      </w:pPr>
      <w:r w:rsidRPr="00D018D2">
        <w:rPr>
          <w:rFonts w:ascii="Arial" w:hAnsi="Arial" w:cs="Arial"/>
          <w:sz w:val="24"/>
          <w:szCs w:val="24"/>
        </w:rPr>
        <w:t>Nonconformist</w:t>
      </w:r>
    </w:p>
    <w:p w:rsidR="00000000" w:rsidRPr="00B3067F" w:rsidRDefault="007832F4">
      <w:pPr>
        <w:pStyle w:val="Heading1"/>
        <w:ind w:left="0" w:firstLine="0"/>
        <w:rPr>
          <w:rFonts w:ascii="Arial" w:hAnsi="Arial" w:cs="Arial"/>
          <w:b/>
          <w:color w:val="000000" w:themeColor="text1"/>
          <w:sz w:val="24"/>
          <w:szCs w:val="24"/>
        </w:rPr>
      </w:pPr>
      <w:r w:rsidRPr="00B3067F">
        <w:rPr>
          <w:rFonts w:ascii="Arial" w:hAnsi="Arial" w:cs="Arial"/>
          <w:b/>
          <w:color w:val="000000" w:themeColor="text1"/>
          <w:sz w:val="24"/>
          <w:szCs w:val="24"/>
        </w:rPr>
        <w:t>Education</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Credentialism, evaluating a person on the basis of educational  degrees, is increasingly common in modern societies.</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Schooling transforms social privilege into personal merit.</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Critique The social-conflict paradigm links education with social  inequ</w:t>
      </w:r>
      <w:r w:rsidRPr="007E0AC6">
        <w:rPr>
          <w:rFonts w:ascii="Arial" w:hAnsi="Arial" w:cs="Arial"/>
          <w:color w:val="000000" w:themeColor="text1"/>
          <w:sz w:val="24"/>
          <w:szCs w:val="24"/>
        </w:rPr>
        <w:t>ality, but it minimizes the extent to which education has provided the opportunity for upward mobility.</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Problems In the Schools.</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ab/>
        <w:t>Discipline and violence. Almost everyone agrees that schools should teach personal discipline, but few think schools are</w:t>
      </w:r>
      <w:r w:rsidRPr="007E0AC6">
        <w:rPr>
          <w:rFonts w:ascii="Arial" w:hAnsi="Arial" w:cs="Arial"/>
          <w:color w:val="000000" w:themeColor="text1"/>
          <w:sz w:val="24"/>
          <w:szCs w:val="24"/>
        </w:rPr>
        <w:t xml:space="preserve"> succeeding.</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Is this a form of socialization that OUGHT to be the responsibility of schools?</w:t>
      </w:r>
    </w:p>
    <w:p w:rsidR="00000000" w:rsidRPr="007E0AC6" w:rsidRDefault="007832F4" w:rsidP="007E0AC6">
      <w:pPr>
        <w:pStyle w:val="Heading3"/>
        <w:numPr>
          <w:ilvl w:val="0"/>
          <w:numId w:val="4"/>
        </w:numPr>
        <w:ind w:left="1008"/>
        <w:rPr>
          <w:rFonts w:ascii="Arial" w:hAnsi="Arial" w:cs="Arial"/>
          <w:color w:val="000000" w:themeColor="text1"/>
          <w:sz w:val="24"/>
          <w:szCs w:val="24"/>
        </w:rPr>
      </w:pPr>
      <w:r w:rsidRPr="007E0AC6">
        <w:rPr>
          <w:rFonts w:ascii="Arial" w:hAnsi="Arial" w:cs="Arial"/>
          <w:color w:val="000000" w:themeColor="text1"/>
          <w:sz w:val="24"/>
          <w:szCs w:val="24"/>
        </w:rPr>
        <w:t>Student passivity is promoted in five ways in large bureaucratic school systems.</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Theodore Sizer identified five ways in which large, bureaucratic schools undermine education:</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lastRenderedPageBreak/>
        <w:t>Rigid uniformity.</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Numerical ratings.</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Rigid expectations.</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Specialization.</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Little individual responsibility.</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College: the silent classroom. Passivity is common in colleges and universities. The only voice heard is usually the teacher’s.</w:t>
      </w:r>
    </w:p>
    <w:p w:rsidR="00000000" w:rsidRPr="007E0AC6" w:rsidRDefault="007832F4">
      <w:pPr>
        <w:pStyle w:val="Heading2"/>
        <w:ind w:left="430" w:hanging="430"/>
        <w:rPr>
          <w:rFonts w:ascii="Arial" w:hAnsi="Arial" w:cs="Arial"/>
          <w:color w:val="000000" w:themeColor="text1"/>
          <w:sz w:val="24"/>
          <w:szCs w:val="24"/>
        </w:rPr>
      </w:pPr>
    </w:p>
    <w:p w:rsidR="00000000" w:rsidRPr="007E0AC6" w:rsidRDefault="007832F4" w:rsidP="007E0AC6">
      <w:pPr>
        <w:pStyle w:val="Heading2"/>
        <w:numPr>
          <w:ilvl w:val="0"/>
          <w:numId w:val="10"/>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The dropout rate has declined slightly in recent decades; currently about 11 percent of people between the ages of</w:t>
      </w:r>
      <w:r w:rsidRPr="007E0AC6">
        <w:rPr>
          <w:rFonts w:ascii="Arial" w:hAnsi="Arial" w:cs="Arial"/>
          <w:color w:val="000000" w:themeColor="text1"/>
          <w:sz w:val="24"/>
          <w:szCs w:val="24"/>
        </w:rPr>
        <w:t xml:space="preserve"> eighteen and twenty-four have dropped out of school.</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Academic standards. According to A Nation At Risk, the quality of U.S. education has declined sharply and functional illiteracy, reading and writing skills insufficient for everyday life, is widespread.</w:t>
      </w:r>
    </w:p>
    <w:p w:rsidR="00000000" w:rsidRPr="007E0AC6" w:rsidRDefault="007832F4" w:rsidP="007E0AC6">
      <w:pPr>
        <w:pStyle w:val="Heading2"/>
        <w:numPr>
          <w:ilvl w:val="0"/>
          <w:numId w:val="10"/>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In recent decades, there has been a substantial am</w:t>
      </w:r>
      <w:r w:rsidRPr="007E0AC6">
        <w:rPr>
          <w:rFonts w:ascii="Arial" w:hAnsi="Arial" w:cs="Arial"/>
          <w:color w:val="000000" w:themeColor="text1"/>
          <w:sz w:val="24"/>
          <w:szCs w:val="24"/>
        </w:rPr>
        <w:t>ount of grade inflation, by which teachers give higher and higher grades for average work.</w:t>
      </w:r>
    </w:p>
    <w:p w:rsidR="00000000" w:rsidRPr="007E0AC6" w:rsidRDefault="007832F4" w:rsidP="007E0AC6">
      <w:pPr>
        <w:pStyle w:val="Heading2"/>
        <w:numPr>
          <w:ilvl w:val="0"/>
          <w:numId w:val="10"/>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Recent Issues in U.S. Education.</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School choice proponents advocate such developments as magnet schools,</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schooling for profit, and charter schools.</w:t>
      </w:r>
    </w:p>
    <w:p w:rsidR="00000000" w:rsidRPr="007E0AC6" w:rsidRDefault="007832F4" w:rsidP="007E0AC6">
      <w:pPr>
        <w:pStyle w:val="Heading2"/>
        <w:numPr>
          <w:ilvl w:val="0"/>
          <w:numId w:val="10"/>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Home s</w:t>
      </w:r>
      <w:r w:rsidRPr="007E0AC6">
        <w:rPr>
          <w:rFonts w:ascii="Arial" w:hAnsi="Arial" w:cs="Arial"/>
          <w:color w:val="000000" w:themeColor="text1"/>
          <w:sz w:val="24"/>
          <w:szCs w:val="24"/>
        </w:rPr>
        <w:t>chooling is gaining popularity across the United States, but it has its critics as well as its supporters.</w:t>
      </w:r>
    </w:p>
    <w:p w:rsidR="00000000" w:rsidRPr="007E0AC6" w:rsidRDefault="007832F4" w:rsidP="007E0AC6">
      <w:pPr>
        <w:pStyle w:val="Heading2"/>
        <w:numPr>
          <w:ilvl w:val="0"/>
          <w:numId w:val="10"/>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Schooling people with disabilities often involves mainstreaming, or integrating special students into the overall educational program</w:t>
      </w:r>
      <w:r w:rsidRPr="007E0AC6">
        <w:rPr>
          <w:rFonts w:ascii="Arial" w:hAnsi="Arial" w:cs="Arial"/>
          <w:color w:val="000000" w:themeColor="text1"/>
          <w:sz w:val="24"/>
          <w:szCs w:val="24"/>
        </w:rPr>
        <w:t>.</w:t>
      </w:r>
    </w:p>
    <w:p w:rsidR="00000000" w:rsidRPr="007E0AC6" w:rsidRDefault="007832F4">
      <w:pPr>
        <w:pStyle w:val="Heading2"/>
        <w:ind w:left="430" w:hanging="430"/>
        <w:rPr>
          <w:rFonts w:ascii="Arial" w:hAnsi="Arial" w:cs="Arial"/>
          <w:color w:val="000000" w:themeColor="text1"/>
          <w:sz w:val="24"/>
          <w:szCs w:val="24"/>
        </w:rPr>
      </w:pPr>
      <w:r w:rsidRPr="007E0AC6">
        <w:rPr>
          <w:rFonts w:ascii="Arial" w:hAnsi="Arial" w:cs="Arial"/>
          <w:color w:val="000000" w:themeColor="text1"/>
          <w:sz w:val="24"/>
          <w:szCs w:val="24"/>
        </w:rPr>
        <w:tab/>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Adult education. The share of U.S. students aged twenty-five and older has risen sharply in recent years and now accounts for 43 percent of people in the classroom.</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Low salaries, frustration, and retirement, as well as rising enrollment and reductions in class size, have combined to create teaching vacancies.</w:t>
      </w:r>
    </w:p>
    <w:p w:rsidR="00000000" w:rsidRPr="007E0AC6" w:rsidRDefault="007832F4" w:rsidP="008109F8">
      <w:pPr>
        <w:pStyle w:val="Heading2"/>
        <w:numPr>
          <w:ilvl w:val="0"/>
          <w:numId w:val="21"/>
        </w:numPr>
        <w:ind w:left="430" w:hanging="430"/>
        <w:rPr>
          <w:rFonts w:ascii="Arial" w:hAnsi="Arial" w:cs="Arial"/>
          <w:color w:val="000000" w:themeColor="text1"/>
          <w:sz w:val="24"/>
          <w:szCs w:val="24"/>
        </w:rPr>
      </w:pPr>
      <w:r w:rsidRPr="007E0AC6">
        <w:rPr>
          <w:rFonts w:ascii="Arial" w:hAnsi="Arial" w:cs="Arial"/>
          <w:color w:val="000000" w:themeColor="text1"/>
          <w:sz w:val="24"/>
          <w:szCs w:val="24"/>
        </w:rPr>
        <w:t>Looking Ahead: Schooling in the Twenty-first century.</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Computers and other new types of information techn</w:t>
      </w:r>
      <w:r w:rsidRPr="007E0AC6">
        <w:rPr>
          <w:rFonts w:ascii="Arial" w:hAnsi="Arial" w:cs="Arial"/>
          <w:color w:val="000000" w:themeColor="text1"/>
          <w:sz w:val="24"/>
          <w:szCs w:val="24"/>
        </w:rPr>
        <w:t>ology will continue to be important</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Technology cannot solve all of our educational problems.</w:t>
      </w:r>
    </w:p>
    <w:p w:rsidR="00000000" w:rsidRPr="007E0AC6" w:rsidRDefault="007832F4" w:rsidP="007E0AC6">
      <w:pPr>
        <w:pStyle w:val="Heading3"/>
        <w:numPr>
          <w:ilvl w:val="0"/>
          <w:numId w:val="9"/>
        </w:numPr>
        <w:ind w:left="1008"/>
        <w:rPr>
          <w:rFonts w:ascii="Arial" w:hAnsi="Arial" w:cs="Arial"/>
          <w:color w:val="000000" w:themeColor="text1"/>
          <w:sz w:val="24"/>
          <w:szCs w:val="24"/>
        </w:rPr>
      </w:pPr>
      <w:r w:rsidRPr="007E0AC6">
        <w:rPr>
          <w:rFonts w:ascii="Arial" w:hAnsi="Arial" w:cs="Arial"/>
          <w:color w:val="000000" w:themeColor="text1"/>
          <w:sz w:val="24"/>
          <w:szCs w:val="24"/>
        </w:rPr>
        <w:t>Twenty-first Century Campus:  Where are the Men?  In 2000, men accounted for only 44 percent of all United States undergraduates.</w:t>
      </w:r>
    </w:p>
    <w:p w:rsidR="00000000" w:rsidRPr="007E0AC6" w:rsidRDefault="007832F4">
      <w:pPr>
        <w:pStyle w:val="Heading2"/>
        <w:ind w:left="430" w:hanging="430"/>
        <w:rPr>
          <w:rFonts w:ascii="Arial" w:hAnsi="Arial" w:cs="Arial"/>
          <w:color w:val="000000" w:themeColor="text1"/>
          <w:sz w:val="24"/>
          <w:szCs w:val="24"/>
        </w:rPr>
      </w:pPr>
    </w:p>
    <w:p w:rsidR="00000000" w:rsidRPr="007E0AC6" w:rsidRDefault="007832F4">
      <w:pPr>
        <w:pStyle w:val="Heading2"/>
        <w:ind w:left="430" w:hanging="430"/>
        <w:rPr>
          <w:rFonts w:ascii="Arial" w:hAnsi="Arial" w:cs="Arial"/>
          <w:color w:val="000000" w:themeColor="text1"/>
          <w:sz w:val="24"/>
          <w:szCs w:val="24"/>
        </w:rPr>
      </w:pPr>
    </w:p>
    <w:p w:rsidR="00000000" w:rsidRDefault="007832F4">
      <w:pPr>
        <w:pStyle w:val="Heading2"/>
        <w:ind w:left="430" w:hanging="430"/>
        <w:rPr>
          <w:rFonts w:ascii="Arial" w:hAnsi="Arial" w:cs="Arial"/>
          <w:color w:val="000000" w:themeColor="text1"/>
          <w:sz w:val="24"/>
          <w:szCs w:val="24"/>
        </w:rPr>
      </w:pPr>
    </w:p>
    <w:p w:rsidR="00DE472D" w:rsidRDefault="00DE472D" w:rsidP="00DE472D"/>
    <w:p w:rsidR="00DE472D" w:rsidRPr="00DE472D" w:rsidRDefault="00DE472D" w:rsidP="00DE472D"/>
    <w:p w:rsidR="00000000" w:rsidRPr="007E0AC6" w:rsidRDefault="007832F4" w:rsidP="00DE472D">
      <w:pPr>
        <w:pStyle w:val="Heading2"/>
        <w:ind w:left="430" w:hanging="430"/>
        <w:rPr>
          <w:rFonts w:ascii="Arial" w:hAnsi="Arial" w:cs="Arial"/>
          <w:color w:val="000000" w:themeColor="text1"/>
          <w:sz w:val="24"/>
          <w:szCs w:val="24"/>
        </w:rPr>
      </w:pPr>
    </w:p>
    <w:p w:rsidR="00000000"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t>QUESTION 1</w:t>
      </w:r>
    </w:p>
    <w:p w:rsidR="003C20B9" w:rsidRPr="003C20B9" w:rsidRDefault="003C20B9" w:rsidP="003C20B9"/>
    <w:p w:rsidR="00000000" w:rsidRDefault="007832F4" w:rsidP="00DE472D">
      <w:pPr>
        <w:pStyle w:val="Heading2"/>
        <w:ind w:left="0" w:firstLine="0"/>
        <w:rPr>
          <w:rFonts w:ascii="Arial" w:hAnsi="Arial" w:cs="Arial"/>
          <w:color w:val="000000" w:themeColor="text1"/>
          <w:sz w:val="24"/>
          <w:szCs w:val="24"/>
        </w:rPr>
      </w:pPr>
      <w:r w:rsidRPr="007E0AC6">
        <w:rPr>
          <w:rFonts w:ascii="Arial" w:hAnsi="Arial" w:cs="Arial"/>
          <w:color w:val="000000" w:themeColor="text1"/>
          <w:sz w:val="24"/>
          <w:szCs w:val="24"/>
        </w:rPr>
        <w:t>What are the</w:t>
      </w:r>
      <w:r w:rsidRPr="007E0AC6">
        <w:rPr>
          <w:rFonts w:ascii="Arial" w:hAnsi="Arial" w:cs="Arial"/>
          <w:color w:val="000000" w:themeColor="text1"/>
          <w:sz w:val="24"/>
          <w:szCs w:val="24"/>
        </w:rPr>
        <w:t xml:space="preserve"> major functions of schooling?</w:t>
      </w:r>
    </w:p>
    <w:p w:rsidR="003C20B9" w:rsidRPr="003C20B9" w:rsidRDefault="003C20B9" w:rsidP="003C20B9"/>
    <w:p w:rsidR="00000000" w:rsidRPr="003C20B9" w:rsidRDefault="007832F4" w:rsidP="00DE472D">
      <w:pPr>
        <w:pStyle w:val="Heading1"/>
        <w:ind w:left="0" w:firstLine="0"/>
        <w:rPr>
          <w:rFonts w:ascii="Arial" w:hAnsi="Arial" w:cs="Arial"/>
          <w:b/>
          <w:color w:val="000000" w:themeColor="text1"/>
          <w:sz w:val="24"/>
          <w:szCs w:val="24"/>
        </w:rPr>
      </w:pPr>
      <w:r w:rsidRPr="003C20B9">
        <w:rPr>
          <w:rFonts w:ascii="Arial" w:hAnsi="Arial" w:cs="Arial"/>
          <w:b/>
          <w:color w:val="000000" w:themeColor="text1"/>
          <w:sz w:val="24"/>
          <w:szCs w:val="24"/>
        </w:rPr>
        <w:t>The Purposes of Education</w:t>
      </w: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Socialization</w:t>
      </w:r>
    </w:p>
    <w:p w:rsidR="00000000" w:rsidRPr="007E0AC6"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One of major functions of schooling</w:t>
      </w:r>
      <w:r w:rsidRPr="007E0AC6">
        <w:rPr>
          <w:rFonts w:ascii="Arial" w:hAnsi="Arial" w:cs="Arial"/>
          <w:color w:val="000000" w:themeColor="text1"/>
          <w:sz w:val="24"/>
          <w:szCs w:val="24"/>
        </w:rPr>
        <w:br/>
      </w:r>
    </w:p>
    <w:p w:rsidR="00000000" w:rsidRPr="007E0AC6"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Relative importance debated</w:t>
      </w:r>
      <w:r w:rsidRPr="007E0AC6">
        <w:rPr>
          <w:rFonts w:ascii="Arial" w:hAnsi="Arial" w:cs="Arial"/>
          <w:color w:val="000000" w:themeColor="text1"/>
          <w:sz w:val="24"/>
          <w:szCs w:val="24"/>
        </w:rPr>
        <w:br/>
      </w:r>
    </w:p>
    <w:p w:rsidR="00000000"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Hidden curriculum</w:t>
      </w:r>
    </w:p>
    <w:p w:rsidR="003C20B9" w:rsidRPr="003C20B9" w:rsidRDefault="003C20B9" w:rsidP="003C20B9"/>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Future preparation</w:t>
      </w:r>
    </w:p>
    <w:p w:rsidR="00000000" w:rsidRPr="007E0AC6" w:rsidRDefault="007832F4" w:rsidP="00DE472D">
      <w:pPr>
        <w:pStyle w:val="Heading2"/>
        <w:numPr>
          <w:ilvl w:val="0"/>
          <w:numId w:val="12"/>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Credentials</w:t>
      </w:r>
      <w:r w:rsidRPr="007E0AC6">
        <w:rPr>
          <w:rFonts w:ascii="Arial" w:hAnsi="Arial" w:cs="Arial"/>
          <w:color w:val="000000" w:themeColor="text1"/>
          <w:sz w:val="24"/>
          <w:szCs w:val="24"/>
        </w:rPr>
        <w:br/>
      </w:r>
    </w:p>
    <w:p w:rsidR="00000000" w:rsidRPr="007E0AC6" w:rsidRDefault="007832F4" w:rsidP="00DE472D">
      <w:pPr>
        <w:pStyle w:val="Heading2"/>
        <w:numPr>
          <w:ilvl w:val="0"/>
          <w:numId w:val="12"/>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Knowledge</w:t>
      </w:r>
    </w:p>
    <w:p w:rsidR="00000000" w:rsidRPr="007E0AC6" w:rsidRDefault="007832F4" w:rsidP="00DE472D">
      <w:pPr>
        <w:pStyle w:val="Heading2"/>
        <w:ind w:left="432" w:hanging="432"/>
        <w:rPr>
          <w:rFonts w:ascii="Arial" w:hAnsi="Arial" w:cs="Arial"/>
          <w:color w:val="000000" w:themeColor="text1"/>
          <w:sz w:val="24"/>
          <w:szCs w:val="24"/>
        </w:rPr>
      </w:pP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Is education a key to the economic development of a society?</w:t>
      </w:r>
    </w:p>
    <w:p w:rsidR="00000000" w:rsidRPr="007E0AC6"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In developing countries, most effective approach to economic development is provision of universal elementary education</w:t>
      </w:r>
      <w:r w:rsidRPr="007E0AC6">
        <w:rPr>
          <w:rFonts w:ascii="Arial" w:hAnsi="Arial" w:cs="Arial"/>
          <w:color w:val="000000" w:themeColor="text1"/>
          <w:sz w:val="24"/>
          <w:szCs w:val="24"/>
        </w:rPr>
        <w:br/>
      </w:r>
    </w:p>
    <w:p w:rsidR="00000000"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High level of human capital played key rol</w:t>
      </w:r>
      <w:r w:rsidRPr="007E0AC6">
        <w:rPr>
          <w:rFonts w:ascii="Arial" w:hAnsi="Arial" w:cs="Arial"/>
          <w:color w:val="000000" w:themeColor="text1"/>
          <w:sz w:val="24"/>
          <w:szCs w:val="24"/>
        </w:rPr>
        <w:t>e in U.S. economic growth during 20</w:t>
      </w:r>
      <w:r w:rsidRPr="007E0AC6">
        <w:rPr>
          <w:rFonts w:ascii="Arial" w:hAnsi="Arial" w:cs="Arial"/>
          <w:color w:val="000000" w:themeColor="text1"/>
          <w:sz w:val="24"/>
          <w:szCs w:val="24"/>
          <w:vertAlign w:val="superscript"/>
        </w:rPr>
        <w:t>th</w:t>
      </w:r>
      <w:r w:rsidRPr="007E0AC6">
        <w:rPr>
          <w:rFonts w:ascii="Arial" w:hAnsi="Arial" w:cs="Arial"/>
          <w:color w:val="000000" w:themeColor="text1"/>
          <w:sz w:val="24"/>
          <w:szCs w:val="24"/>
        </w:rPr>
        <w:t xml:space="preserve"> century</w:t>
      </w:r>
    </w:p>
    <w:p w:rsidR="003C20B9" w:rsidRPr="003C20B9" w:rsidRDefault="003C20B9" w:rsidP="003C20B9"/>
    <w:p w:rsidR="00000000" w:rsidRPr="007E0AC6"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t>QUESTION 2</w:t>
      </w:r>
    </w:p>
    <w:p w:rsidR="00000000" w:rsidRPr="007E0AC6" w:rsidRDefault="007832F4" w:rsidP="00DE472D">
      <w:pPr>
        <w:pStyle w:val="Heading2"/>
        <w:ind w:left="0" w:firstLine="0"/>
        <w:rPr>
          <w:rFonts w:ascii="Arial" w:hAnsi="Arial" w:cs="Arial"/>
          <w:color w:val="000000" w:themeColor="text1"/>
          <w:sz w:val="24"/>
          <w:szCs w:val="24"/>
        </w:rPr>
      </w:pPr>
      <w:r w:rsidRPr="007E0AC6">
        <w:rPr>
          <w:rFonts w:ascii="Arial" w:hAnsi="Arial" w:cs="Arial"/>
          <w:color w:val="000000" w:themeColor="text1"/>
          <w:sz w:val="24"/>
          <w:szCs w:val="24"/>
        </w:rPr>
        <w:t>How is education related to important life outcomes?</w:t>
      </w:r>
    </w:p>
    <w:p w:rsidR="00000000" w:rsidRPr="007E0AC6"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t>Education and Life Outcomes</w:t>
      </w: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Economic Outcomes</w:t>
      </w:r>
    </w:p>
    <w:p w:rsidR="00000000" w:rsidRPr="007E0AC6" w:rsidRDefault="007832F4" w:rsidP="00DE472D">
      <w:pPr>
        <w:pStyle w:val="Heading2"/>
        <w:numPr>
          <w:ilvl w:val="0"/>
          <w:numId w:val="13"/>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Those with more education earn more, on average, than those with less schooling, even when family</w:t>
      </w:r>
      <w:r w:rsidRPr="007E0AC6">
        <w:rPr>
          <w:rFonts w:ascii="Arial" w:hAnsi="Arial" w:cs="Arial"/>
          <w:color w:val="000000" w:themeColor="text1"/>
          <w:sz w:val="24"/>
          <w:szCs w:val="24"/>
        </w:rPr>
        <w:t xml:space="preserve"> background and academic ability are statistically controlled</w:t>
      </w:r>
    </w:p>
    <w:p w:rsidR="00000000" w:rsidRPr="007E0AC6" w:rsidRDefault="007832F4" w:rsidP="00DE472D">
      <w:pPr>
        <w:pStyle w:val="Heading3"/>
        <w:numPr>
          <w:ilvl w:val="0"/>
          <w:numId w:val="1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Number of private-sector workers in labor unions shrinking</w:t>
      </w:r>
    </w:p>
    <w:p w:rsidR="00000000" w:rsidRPr="007E0AC6" w:rsidRDefault="007832F4" w:rsidP="00DE472D">
      <w:pPr>
        <w:pStyle w:val="Heading3"/>
        <w:numPr>
          <w:ilvl w:val="0"/>
          <w:numId w:val="1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U.S. manufacturing jobs shifting overseas</w:t>
      </w:r>
    </w:p>
    <w:p w:rsidR="00000000" w:rsidRPr="007E0AC6" w:rsidRDefault="007832F4" w:rsidP="00DE472D">
      <w:pPr>
        <w:pStyle w:val="Heading3"/>
        <w:numPr>
          <w:ilvl w:val="0"/>
          <w:numId w:val="1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Growing concentration of financial assets in large global corporations</w:t>
      </w: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lastRenderedPageBreak/>
        <w:t>Why do people with more education reap larger socio-economic rewards?</w:t>
      </w:r>
    </w:p>
    <w:p w:rsidR="00000000" w:rsidRPr="007E0AC6" w:rsidRDefault="007832F4" w:rsidP="00DE472D">
      <w:pPr>
        <w:pStyle w:val="Heading2"/>
        <w:numPr>
          <w:ilvl w:val="0"/>
          <w:numId w:val="15"/>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Socialization theory</w:t>
      </w:r>
    </w:p>
    <w:p w:rsidR="00000000" w:rsidRPr="007E0AC6" w:rsidRDefault="007832F4" w:rsidP="00DE472D">
      <w:pPr>
        <w:pStyle w:val="Heading3"/>
        <w:numPr>
          <w:ilvl w:val="0"/>
          <w:numId w:val="1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 xml:space="preserve">Human capital theory </w:t>
      </w:r>
      <w:r w:rsidRPr="007E0AC6">
        <w:rPr>
          <w:rFonts w:ascii="Arial" w:hAnsi="Arial" w:cs="Arial"/>
          <w:color w:val="000000" w:themeColor="text1"/>
          <w:sz w:val="24"/>
          <w:szCs w:val="24"/>
        </w:rPr>
        <w:br/>
      </w:r>
    </w:p>
    <w:p w:rsidR="00000000" w:rsidRPr="007E0AC6" w:rsidRDefault="007832F4" w:rsidP="00DE472D">
      <w:pPr>
        <w:pStyle w:val="Heading2"/>
        <w:numPr>
          <w:ilvl w:val="0"/>
          <w:numId w:val="15"/>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Allocation theory</w:t>
      </w:r>
    </w:p>
    <w:p w:rsidR="00000000" w:rsidRPr="007E0AC6" w:rsidRDefault="007832F4" w:rsidP="00DE472D">
      <w:pPr>
        <w:pStyle w:val="Heading3"/>
        <w:numPr>
          <w:ilvl w:val="0"/>
          <w:numId w:val="1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Social closure</w:t>
      </w:r>
    </w:p>
    <w:p w:rsidR="00000000" w:rsidRPr="007E0AC6" w:rsidRDefault="007832F4" w:rsidP="00DE472D">
      <w:pPr>
        <w:pStyle w:val="Heading2"/>
        <w:numPr>
          <w:ilvl w:val="0"/>
          <w:numId w:val="15"/>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For members of upper class, social background is strongly related to education level</w:t>
      </w:r>
      <w:r w:rsidRPr="007E0AC6">
        <w:rPr>
          <w:rFonts w:ascii="Arial" w:hAnsi="Arial" w:cs="Arial"/>
          <w:color w:val="000000" w:themeColor="text1"/>
          <w:sz w:val="24"/>
          <w:szCs w:val="24"/>
        </w:rPr>
        <w:br/>
      </w:r>
    </w:p>
    <w:p w:rsidR="00000000" w:rsidRPr="007E0AC6" w:rsidRDefault="007832F4" w:rsidP="00DE472D">
      <w:pPr>
        <w:pStyle w:val="Heading2"/>
        <w:numPr>
          <w:ilvl w:val="0"/>
          <w:numId w:val="15"/>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For members of middle class, educational background explains more of variation in occupation and income than do social origins</w:t>
      </w:r>
      <w:r w:rsidRPr="007E0AC6">
        <w:rPr>
          <w:rFonts w:ascii="Arial" w:hAnsi="Arial" w:cs="Arial"/>
          <w:color w:val="000000" w:themeColor="text1"/>
          <w:sz w:val="24"/>
          <w:szCs w:val="24"/>
        </w:rPr>
        <w:br/>
      </w:r>
    </w:p>
    <w:p w:rsidR="00000000" w:rsidRDefault="007832F4" w:rsidP="00DE472D">
      <w:pPr>
        <w:pStyle w:val="Heading2"/>
        <w:numPr>
          <w:ilvl w:val="0"/>
          <w:numId w:val="15"/>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Individuals from lower-class or poor</w:t>
      </w:r>
      <w:r w:rsidRPr="007E0AC6">
        <w:rPr>
          <w:rFonts w:ascii="Arial" w:hAnsi="Arial" w:cs="Arial"/>
          <w:color w:val="000000" w:themeColor="text1"/>
          <w:sz w:val="24"/>
          <w:szCs w:val="24"/>
        </w:rPr>
        <w:t xml:space="preserve"> backgrounds are likely to obtain less education and to take longer getting it than members of other classes</w:t>
      </w:r>
    </w:p>
    <w:p w:rsidR="003C20B9" w:rsidRPr="003C20B9" w:rsidRDefault="003C20B9" w:rsidP="003C20B9"/>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Civic and political participation</w:t>
      </w:r>
    </w:p>
    <w:p w:rsidR="00000000"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Those with more education are also more likely to participate in social, voluntary</w:t>
      </w:r>
      <w:r w:rsidRPr="007E0AC6">
        <w:rPr>
          <w:rFonts w:ascii="Arial" w:hAnsi="Arial" w:cs="Arial"/>
          <w:color w:val="000000" w:themeColor="text1"/>
          <w:sz w:val="24"/>
          <w:szCs w:val="24"/>
        </w:rPr>
        <w:t>, civic, arts, and political events and activities</w:t>
      </w:r>
    </w:p>
    <w:p w:rsidR="003C20B9" w:rsidRPr="003C20B9" w:rsidRDefault="003C20B9" w:rsidP="003C20B9"/>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Why is education positively related to health and life expectancy?</w:t>
      </w:r>
      <w:r w:rsidRPr="007E0AC6">
        <w:rPr>
          <w:rFonts w:ascii="Arial" w:hAnsi="Arial" w:cs="Arial"/>
          <w:b/>
          <w:bCs/>
          <w:color w:val="000000" w:themeColor="text1"/>
          <w:sz w:val="24"/>
          <w:szCs w:val="24"/>
        </w:rPr>
        <w:br/>
      </w:r>
    </w:p>
    <w:p w:rsidR="00000000" w:rsidRPr="007E0AC6" w:rsidRDefault="007832F4" w:rsidP="00DE472D">
      <w:pPr>
        <w:pStyle w:val="Heading2"/>
        <w:ind w:left="0" w:firstLine="0"/>
        <w:rPr>
          <w:rFonts w:ascii="Arial" w:hAnsi="Arial" w:cs="Arial"/>
          <w:i/>
          <w:iCs/>
          <w:color w:val="000000" w:themeColor="text1"/>
          <w:sz w:val="24"/>
          <w:szCs w:val="24"/>
        </w:rPr>
      </w:pPr>
      <w:r w:rsidRPr="007E0AC6">
        <w:rPr>
          <w:rFonts w:ascii="Arial" w:hAnsi="Arial" w:cs="Arial"/>
          <w:i/>
          <w:iCs/>
          <w:color w:val="000000" w:themeColor="text1"/>
          <w:sz w:val="24"/>
          <w:szCs w:val="24"/>
        </w:rPr>
        <w:t>People with more education</w:t>
      </w:r>
    </w:p>
    <w:p w:rsidR="00000000" w:rsidRPr="007E0AC6" w:rsidRDefault="007832F4" w:rsidP="00DE472D">
      <w:pPr>
        <w:pStyle w:val="Heading2"/>
        <w:numPr>
          <w:ilvl w:val="0"/>
          <w:numId w:val="15"/>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More likely to demonstrate healthy behavioral habits and be in better physical condition</w:t>
      </w:r>
    </w:p>
    <w:p w:rsidR="00000000" w:rsidRPr="007E0AC6" w:rsidRDefault="007832F4" w:rsidP="00DE472D">
      <w:pPr>
        <w:pStyle w:val="Heading2"/>
        <w:numPr>
          <w:ilvl w:val="0"/>
          <w:numId w:val="15"/>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More likely to live longer</w:t>
      </w:r>
    </w:p>
    <w:p w:rsidR="00000000" w:rsidRPr="007E0AC6" w:rsidRDefault="007832F4" w:rsidP="00DE472D">
      <w:pPr>
        <w:pStyle w:val="Heading2"/>
        <w:numPr>
          <w:ilvl w:val="0"/>
          <w:numId w:val="15"/>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More likely to have insurance and better access to health information</w:t>
      </w:r>
    </w:p>
    <w:p w:rsidR="00000000" w:rsidRPr="007E0AC6" w:rsidRDefault="007832F4" w:rsidP="00DE472D">
      <w:pPr>
        <w:pStyle w:val="Heading2"/>
        <w:numPr>
          <w:ilvl w:val="0"/>
          <w:numId w:val="15"/>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Less likely to smoke; more likely to quit</w:t>
      </w:r>
    </w:p>
    <w:p w:rsidR="00000000" w:rsidRDefault="007832F4" w:rsidP="00DE472D">
      <w:pPr>
        <w:pStyle w:val="Heading2"/>
        <w:numPr>
          <w:ilvl w:val="0"/>
          <w:numId w:val="15"/>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Less likely to be involved in dangerous, toxic work conditions</w:t>
      </w:r>
    </w:p>
    <w:p w:rsidR="003C20B9" w:rsidRPr="003C20B9" w:rsidRDefault="003C20B9" w:rsidP="003C20B9"/>
    <w:p w:rsidR="00000000" w:rsidRPr="007E0AC6"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t>Education and Life Outcomes</w:t>
      </w: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Family life</w:t>
      </w:r>
    </w:p>
    <w:p w:rsidR="00000000" w:rsidRPr="007E0AC6" w:rsidRDefault="007832F4" w:rsidP="00DE472D">
      <w:pPr>
        <w:pStyle w:val="Heading2"/>
        <w:ind w:left="0" w:firstLine="0"/>
        <w:rPr>
          <w:rFonts w:ascii="Arial" w:hAnsi="Arial" w:cs="Arial"/>
          <w:i/>
          <w:iCs/>
          <w:color w:val="000000" w:themeColor="text1"/>
          <w:sz w:val="24"/>
          <w:szCs w:val="24"/>
        </w:rPr>
      </w:pPr>
      <w:r w:rsidRPr="007E0AC6">
        <w:rPr>
          <w:rFonts w:ascii="Arial" w:hAnsi="Arial" w:cs="Arial"/>
          <w:i/>
          <w:iCs/>
          <w:color w:val="000000" w:themeColor="text1"/>
          <w:sz w:val="24"/>
          <w:szCs w:val="24"/>
        </w:rPr>
        <w:t xml:space="preserve">In U.S. today, more educated people are </w:t>
      </w:r>
    </w:p>
    <w:p w:rsidR="00000000" w:rsidRPr="007E0AC6"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lastRenderedPageBreak/>
        <w:t>More likely to marry than less educated people</w:t>
      </w:r>
    </w:p>
    <w:p w:rsidR="00000000" w:rsidRPr="007E0AC6"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More likely to marry at later age</w:t>
      </w:r>
    </w:p>
    <w:p w:rsidR="00000000" w:rsidRPr="007E0AC6"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More likely to rate their marriage as “very happy”</w:t>
      </w:r>
    </w:p>
    <w:p w:rsidR="00000000" w:rsidRPr="007E0AC6" w:rsidRDefault="007832F4" w:rsidP="00DE472D">
      <w:pPr>
        <w:pStyle w:val="Heading3"/>
        <w:numPr>
          <w:ilvl w:val="0"/>
          <w:numId w:val="1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Educational homogamy</w:t>
      </w:r>
    </w:p>
    <w:p w:rsidR="00000000" w:rsidRDefault="007832F4" w:rsidP="00DE472D">
      <w:pPr>
        <w:pStyle w:val="Heading2"/>
        <w:ind w:left="432" w:hanging="432"/>
        <w:rPr>
          <w:rFonts w:ascii="Arial" w:hAnsi="Arial" w:cs="Arial"/>
          <w:color w:val="000000" w:themeColor="text1"/>
          <w:sz w:val="24"/>
          <w:szCs w:val="24"/>
        </w:rPr>
      </w:pPr>
    </w:p>
    <w:p w:rsidR="003C20B9" w:rsidRPr="003C20B9" w:rsidRDefault="003C20B9" w:rsidP="003C20B9"/>
    <w:p w:rsidR="00000000" w:rsidRPr="007E0AC6"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t>QUESTION 3</w:t>
      </w:r>
    </w:p>
    <w:p w:rsidR="00000000" w:rsidRDefault="007832F4" w:rsidP="00DE472D">
      <w:pPr>
        <w:pStyle w:val="Heading2"/>
        <w:ind w:left="0" w:firstLine="0"/>
        <w:rPr>
          <w:rFonts w:ascii="Arial" w:hAnsi="Arial" w:cs="Arial"/>
          <w:color w:val="000000" w:themeColor="text1"/>
          <w:sz w:val="24"/>
          <w:szCs w:val="24"/>
        </w:rPr>
      </w:pPr>
      <w:r w:rsidRPr="007E0AC6">
        <w:rPr>
          <w:rFonts w:ascii="Arial" w:hAnsi="Arial" w:cs="Arial"/>
          <w:color w:val="000000" w:themeColor="text1"/>
          <w:sz w:val="24"/>
          <w:szCs w:val="24"/>
        </w:rPr>
        <w:t>Is education equally available to all?</w:t>
      </w:r>
    </w:p>
    <w:p w:rsidR="003C20B9" w:rsidRPr="003C20B9" w:rsidRDefault="003C20B9" w:rsidP="003C20B9"/>
    <w:p w:rsidR="00000000" w:rsidRPr="007E0AC6"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t>Educational Inequality</w:t>
      </w:r>
    </w:p>
    <w:p w:rsidR="00000000" w:rsidRPr="007E0AC6" w:rsidRDefault="007832F4" w:rsidP="00DE472D">
      <w:pPr>
        <w:pStyle w:val="Heading2"/>
        <w:ind w:left="0" w:firstLine="0"/>
        <w:rPr>
          <w:rFonts w:ascii="Arial" w:hAnsi="Arial" w:cs="Arial"/>
          <w:color w:val="000000" w:themeColor="text1"/>
          <w:sz w:val="24"/>
          <w:szCs w:val="24"/>
        </w:rPr>
      </w:pPr>
      <w:r w:rsidRPr="007E0AC6">
        <w:rPr>
          <w:rFonts w:ascii="Arial" w:hAnsi="Arial" w:cs="Arial"/>
          <w:b/>
          <w:bCs/>
          <w:color w:val="000000" w:themeColor="text1"/>
          <w:sz w:val="24"/>
          <w:szCs w:val="24"/>
        </w:rPr>
        <w:t xml:space="preserve">Inequality </w:t>
      </w:r>
      <w:r w:rsidRPr="007E0AC6">
        <w:rPr>
          <w:rFonts w:ascii="Arial" w:hAnsi="Arial" w:cs="Arial"/>
          <w:color w:val="000000" w:themeColor="text1"/>
          <w:sz w:val="24"/>
          <w:szCs w:val="24"/>
        </w:rPr>
        <w:t>Children of different social classes are likely to attend different types of schools, to receive</w:t>
      </w:r>
      <w:r w:rsidRPr="007E0AC6">
        <w:rPr>
          <w:rFonts w:ascii="Arial" w:hAnsi="Arial" w:cs="Arial"/>
          <w:color w:val="000000" w:themeColor="text1"/>
          <w:sz w:val="24"/>
          <w:szCs w:val="24"/>
        </w:rPr>
        <w:t xml:space="preserve"> different kinds of instruction, to study different curricula, and to leave school at different rates and times.</w:t>
      </w:r>
    </w:p>
    <w:p w:rsidR="00000000" w:rsidRPr="007E0AC6" w:rsidRDefault="007832F4" w:rsidP="00DE472D">
      <w:pPr>
        <w:pStyle w:val="Heading2"/>
        <w:ind w:left="0" w:firstLine="0"/>
        <w:rPr>
          <w:rFonts w:ascii="Arial" w:hAnsi="Arial" w:cs="Arial"/>
          <w:b/>
          <w:bCs/>
          <w:color w:val="000000" w:themeColor="text1"/>
          <w:sz w:val="24"/>
          <w:szCs w:val="24"/>
        </w:rPr>
      </w:pPr>
    </w:p>
    <w:p w:rsidR="00000000" w:rsidRPr="007E0AC6" w:rsidRDefault="007832F4" w:rsidP="00DE472D">
      <w:pPr>
        <w:pStyle w:val="Heading2"/>
        <w:ind w:left="0" w:firstLine="0"/>
        <w:rPr>
          <w:rFonts w:ascii="Arial" w:hAnsi="Arial" w:cs="Arial"/>
          <w:i/>
          <w:iCs/>
          <w:color w:val="000000" w:themeColor="text1"/>
          <w:sz w:val="24"/>
          <w:szCs w:val="24"/>
        </w:rPr>
      </w:pPr>
      <w:r w:rsidRPr="007E0AC6">
        <w:rPr>
          <w:rFonts w:ascii="Arial" w:hAnsi="Arial" w:cs="Arial"/>
          <w:i/>
          <w:iCs/>
          <w:color w:val="000000" w:themeColor="text1"/>
          <w:sz w:val="24"/>
          <w:szCs w:val="24"/>
        </w:rPr>
        <w:t>What consequences could this have for children’s educational outcomes?</w:t>
      </w:r>
    </w:p>
    <w:p w:rsidR="00000000" w:rsidRPr="007E0AC6"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t>Education and Inequality</w:t>
      </w: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Racial and ethnic gaps</w:t>
      </w:r>
    </w:p>
    <w:p w:rsidR="00000000" w:rsidRPr="007E0AC6"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Racial differences in educational achievement can be explained by historical and current systems of racial inequality</w:t>
      </w:r>
      <w:r w:rsidRPr="007E0AC6">
        <w:rPr>
          <w:rFonts w:ascii="Arial" w:hAnsi="Arial" w:cs="Arial"/>
          <w:color w:val="000000" w:themeColor="text1"/>
          <w:sz w:val="24"/>
          <w:szCs w:val="24"/>
        </w:rPr>
        <w:br/>
      </w:r>
    </w:p>
    <w:p w:rsidR="00000000"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Racial differences in achievement are due to social inequalities rather than to genetic differences</w:t>
      </w:r>
    </w:p>
    <w:p w:rsidR="003C20B9" w:rsidRPr="003C20B9" w:rsidRDefault="003C20B9" w:rsidP="003C20B9"/>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Gender ga</w:t>
      </w:r>
      <w:r w:rsidRPr="007E0AC6">
        <w:rPr>
          <w:rFonts w:ascii="Arial" w:hAnsi="Arial" w:cs="Arial"/>
          <w:b/>
          <w:bCs/>
          <w:color w:val="000000" w:themeColor="text1"/>
          <w:sz w:val="24"/>
          <w:szCs w:val="24"/>
        </w:rPr>
        <w:t>p in education</w:t>
      </w:r>
    </w:p>
    <w:p w:rsidR="00000000" w:rsidRPr="007E0AC6"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Favors girls compared to boys with respect to achievement and attainment</w:t>
      </w:r>
      <w:r w:rsidRPr="007E0AC6">
        <w:rPr>
          <w:rFonts w:ascii="Arial" w:hAnsi="Arial" w:cs="Arial"/>
          <w:color w:val="000000" w:themeColor="text1"/>
          <w:sz w:val="24"/>
          <w:szCs w:val="24"/>
        </w:rPr>
        <w:br/>
      </w:r>
    </w:p>
    <w:p w:rsidR="00000000"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Favors males compared to females with respect to attending selective colleges and choosing majors leading to higher paying careers</w:t>
      </w:r>
    </w:p>
    <w:p w:rsidR="003C20B9" w:rsidRDefault="003C20B9" w:rsidP="003C20B9"/>
    <w:p w:rsidR="003C20B9" w:rsidRDefault="003C20B9" w:rsidP="003C20B9"/>
    <w:p w:rsidR="003C20B9" w:rsidRDefault="003C20B9" w:rsidP="003C20B9"/>
    <w:p w:rsidR="003C20B9" w:rsidRDefault="003C20B9" w:rsidP="003C20B9"/>
    <w:p w:rsidR="003C20B9" w:rsidRDefault="003C20B9" w:rsidP="003C20B9"/>
    <w:p w:rsidR="00000000" w:rsidRPr="007E0AC6"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lastRenderedPageBreak/>
        <w:t>QUESTION 4</w:t>
      </w:r>
    </w:p>
    <w:p w:rsidR="00000000" w:rsidRPr="007E0AC6" w:rsidRDefault="007832F4" w:rsidP="00DE472D">
      <w:pPr>
        <w:pStyle w:val="Heading2"/>
        <w:ind w:left="0" w:firstLine="0"/>
        <w:rPr>
          <w:rFonts w:ascii="Arial" w:hAnsi="Arial" w:cs="Arial"/>
          <w:color w:val="000000" w:themeColor="text1"/>
          <w:sz w:val="24"/>
          <w:szCs w:val="24"/>
        </w:rPr>
      </w:pPr>
      <w:r w:rsidRPr="007E0AC6">
        <w:rPr>
          <w:rFonts w:ascii="Arial" w:hAnsi="Arial" w:cs="Arial"/>
          <w:color w:val="000000" w:themeColor="text1"/>
          <w:sz w:val="24"/>
          <w:szCs w:val="24"/>
        </w:rPr>
        <w:t xml:space="preserve">How do educational </w:t>
      </w:r>
      <w:r w:rsidRPr="007E0AC6">
        <w:rPr>
          <w:rFonts w:ascii="Arial" w:hAnsi="Arial" w:cs="Arial"/>
          <w:color w:val="000000" w:themeColor="text1"/>
          <w:sz w:val="24"/>
          <w:szCs w:val="24"/>
        </w:rPr>
        <w:t>systems differ?</w:t>
      </w:r>
    </w:p>
    <w:p w:rsidR="00000000" w:rsidRPr="007E0AC6"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t>Educational Systems Around the World</w:t>
      </w: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Is schooling equally available to all children around the world?</w:t>
      </w:r>
    </w:p>
    <w:p w:rsidR="00000000" w:rsidRPr="007E0AC6" w:rsidRDefault="007832F4" w:rsidP="00DE472D">
      <w:pPr>
        <w:pStyle w:val="Heading2"/>
        <w:numPr>
          <w:ilvl w:val="0"/>
          <w:numId w:val="11"/>
        </w:numPr>
        <w:ind w:left="432" w:hanging="432"/>
        <w:rPr>
          <w:rFonts w:ascii="Arial" w:hAnsi="Arial" w:cs="Arial"/>
          <w:i/>
          <w:iCs/>
          <w:color w:val="000000" w:themeColor="text1"/>
          <w:sz w:val="24"/>
          <w:szCs w:val="24"/>
        </w:rPr>
      </w:pPr>
      <w:r w:rsidRPr="007E0AC6">
        <w:rPr>
          <w:rFonts w:ascii="Arial" w:hAnsi="Arial" w:cs="Arial"/>
          <w:i/>
          <w:iCs/>
          <w:color w:val="000000" w:themeColor="text1"/>
          <w:sz w:val="24"/>
          <w:szCs w:val="24"/>
        </w:rPr>
        <w:t>Access</w:t>
      </w:r>
    </w:p>
    <w:p w:rsidR="00000000" w:rsidRPr="007E0AC6" w:rsidRDefault="007832F4" w:rsidP="00DE472D">
      <w:pPr>
        <w:pStyle w:val="Heading3"/>
        <w:numPr>
          <w:ilvl w:val="0"/>
          <w:numId w:val="1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Around world, access to education varies widely, with sometimes large differences by gender, class, and race</w:t>
      </w:r>
    </w:p>
    <w:p w:rsidR="00000000" w:rsidRPr="007E0AC6" w:rsidRDefault="007832F4" w:rsidP="00DE472D">
      <w:pPr>
        <w:pStyle w:val="Heading2"/>
        <w:ind w:left="0" w:firstLine="0"/>
        <w:rPr>
          <w:rFonts w:ascii="Arial" w:hAnsi="Arial" w:cs="Arial"/>
          <w:color w:val="000000" w:themeColor="text1"/>
          <w:sz w:val="24"/>
          <w:szCs w:val="24"/>
        </w:rPr>
      </w:pP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Countries vary widely with respect to whether they have private schools, who attends these schools, and whether public funding pays for them</w:t>
      </w:r>
    </w:p>
    <w:p w:rsidR="00000000" w:rsidRPr="007E0AC6" w:rsidRDefault="007832F4" w:rsidP="00DE472D">
      <w:pPr>
        <w:pStyle w:val="Heading2"/>
        <w:numPr>
          <w:ilvl w:val="0"/>
          <w:numId w:val="11"/>
        </w:numPr>
        <w:ind w:left="432" w:hanging="432"/>
        <w:rPr>
          <w:rFonts w:ascii="Arial" w:hAnsi="Arial" w:cs="Arial"/>
          <w:i/>
          <w:iCs/>
          <w:color w:val="000000" w:themeColor="text1"/>
          <w:sz w:val="24"/>
          <w:szCs w:val="24"/>
        </w:rPr>
      </w:pPr>
      <w:r w:rsidRPr="007E0AC6">
        <w:rPr>
          <w:rFonts w:ascii="Arial" w:hAnsi="Arial" w:cs="Arial"/>
          <w:i/>
          <w:iCs/>
          <w:color w:val="000000" w:themeColor="text1"/>
          <w:sz w:val="24"/>
          <w:szCs w:val="24"/>
        </w:rPr>
        <w:t>In private sector</w:t>
      </w:r>
    </w:p>
    <w:p w:rsidR="00000000" w:rsidRPr="007E0AC6" w:rsidRDefault="007832F4" w:rsidP="00DE472D">
      <w:pPr>
        <w:pStyle w:val="Heading3"/>
        <w:numPr>
          <w:ilvl w:val="0"/>
          <w:numId w:val="1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About 28% developing world students; 14% developed world students</w:t>
      </w: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 xml:space="preserve">Organizational practices </w:t>
      </w:r>
      <w:r w:rsidRPr="007E0AC6">
        <w:rPr>
          <w:rFonts w:ascii="Arial" w:hAnsi="Arial" w:cs="Arial"/>
          <w:b/>
          <w:bCs/>
          <w:color w:val="000000" w:themeColor="text1"/>
          <w:sz w:val="24"/>
          <w:szCs w:val="24"/>
        </w:rPr>
        <w:br/>
        <w:t>differences</w:t>
      </w:r>
    </w:p>
    <w:p w:rsidR="00000000" w:rsidRPr="007E0AC6" w:rsidRDefault="007832F4" w:rsidP="00DE472D">
      <w:pPr>
        <w:pStyle w:val="Heading2"/>
        <w:numPr>
          <w:ilvl w:val="0"/>
          <w:numId w:val="11"/>
        </w:numPr>
        <w:ind w:left="432" w:hanging="432"/>
        <w:rPr>
          <w:rFonts w:ascii="Arial" w:hAnsi="Arial" w:cs="Arial"/>
          <w:i/>
          <w:iCs/>
          <w:color w:val="000000" w:themeColor="text1"/>
          <w:sz w:val="24"/>
          <w:szCs w:val="24"/>
        </w:rPr>
      </w:pPr>
      <w:r w:rsidRPr="007E0AC6">
        <w:rPr>
          <w:rFonts w:ascii="Arial" w:hAnsi="Arial" w:cs="Arial"/>
          <w:i/>
          <w:iCs/>
          <w:color w:val="000000" w:themeColor="text1"/>
          <w:sz w:val="24"/>
          <w:szCs w:val="24"/>
        </w:rPr>
        <w:t>High stakes testing</w:t>
      </w:r>
    </w:p>
    <w:p w:rsidR="00000000" w:rsidRPr="007E0AC6" w:rsidRDefault="007832F4" w:rsidP="00DE472D">
      <w:pPr>
        <w:pStyle w:val="Heading3"/>
        <w:numPr>
          <w:ilvl w:val="0"/>
          <w:numId w:val="1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Achievement tests used to set high student  learning</w:t>
      </w:r>
      <w:r w:rsidRPr="007E0AC6">
        <w:rPr>
          <w:rFonts w:ascii="Arial" w:hAnsi="Arial" w:cs="Arial"/>
          <w:color w:val="000000" w:themeColor="text1"/>
          <w:sz w:val="24"/>
          <w:szCs w:val="24"/>
        </w:rPr>
        <w:br/>
        <w:t>standards and raise student achievem</w:t>
      </w:r>
      <w:r w:rsidRPr="007E0AC6">
        <w:rPr>
          <w:rFonts w:ascii="Arial" w:hAnsi="Arial" w:cs="Arial"/>
          <w:color w:val="000000" w:themeColor="text1"/>
          <w:sz w:val="24"/>
          <w:szCs w:val="24"/>
        </w:rPr>
        <w:t>ent</w:t>
      </w:r>
    </w:p>
    <w:p w:rsidR="00000000" w:rsidRPr="007E0AC6" w:rsidRDefault="007832F4" w:rsidP="00DE472D">
      <w:pPr>
        <w:pStyle w:val="Heading3"/>
        <w:numPr>
          <w:ilvl w:val="0"/>
          <w:numId w:val="14"/>
        </w:numPr>
        <w:ind w:left="1008" w:hanging="389"/>
        <w:rPr>
          <w:rFonts w:ascii="Arial" w:hAnsi="Arial" w:cs="Arial"/>
          <w:color w:val="000000" w:themeColor="text1"/>
          <w:sz w:val="24"/>
          <w:szCs w:val="24"/>
        </w:rPr>
      </w:pPr>
      <w:r w:rsidRPr="007E0AC6">
        <w:rPr>
          <w:rFonts w:ascii="Arial" w:hAnsi="Arial" w:cs="Arial"/>
          <w:color w:val="000000" w:themeColor="text1"/>
          <w:sz w:val="24"/>
          <w:szCs w:val="24"/>
        </w:rPr>
        <w:t>May provide wrong incentives for students and</w:t>
      </w:r>
      <w:r w:rsidRPr="007E0AC6">
        <w:rPr>
          <w:rFonts w:ascii="Arial" w:hAnsi="Arial" w:cs="Arial"/>
          <w:color w:val="000000" w:themeColor="text1"/>
          <w:sz w:val="24"/>
          <w:szCs w:val="24"/>
        </w:rPr>
        <w:br/>
        <w:t>teachers</w:t>
      </w:r>
    </w:p>
    <w:p w:rsidR="00000000" w:rsidRPr="007E0AC6" w:rsidRDefault="007832F4" w:rsidP="00DE472D">
      <w:pPr>
        <w:pStyle w:val="Heading3"/>
        <w:ind w:left="720" w:firstLine="0"/>
        <w:rPr>
          <w:rFonts w:ascii="Arial" w:hAnsi="Arial" w:cs="Arial"/>
          <w:i/>
          <w:iCs/>
          <w:color w:val="000000" w:themeColor="text1"/>
          <w:sz w:val="24"/>
          <w:szCs w:val="24"/>
        </w:rPr>
      </w:pPr>
      <w:r w:rsidRPr="007E0AC6">
        <w:rPr>
          <w:rFonts w:ascii="Arial" w:hAnsi="Arial" w:cs="Arial"/>
          <w:i/>
          <w:iCs/>
          <w:color w:val="000000" w:themeColor="text1"/>
          <w:sz w:val="24"/>
          <w:szCs w:val="24"/>
        </w:rPr>
        <w:t>Do you know why?</w:t>
      </w: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 xml:space="preserve">Organizational practices </w:t>
      </w:r>
    </w:p>
    <w:p w:rsidR="00000000" w:rsidRPr="007E0AC6" w:rsidRDefault="007832F4" w:rsidP="00DE472D">
      <w:pPr>
        <w:pStyle w:val="Heading2"/>
        <w:ind w:left="0" w:firstLine="0"/>
        <w:rPr>
          <w:rFonts w:ascii="Arial" w:hAnsi="Arial" w:cs="Arial"/>
          <w:i/>
          <w:iCs/>
          <w:color w:val="000000" w:themeColor="text1"/>
          <w:sz w:val="24"/>
          <w:szCs w:val="24"/>
        </w:rPr>
      </w:pPr>
      <w:r w:rsidRPr="007E0AC6">
        <w:rPr>
          <w:rFonts w:ascii="Arial" w:hAnsi="Arial" w:cs="Arial"/>
          <w:i/>
          <w:iCs/>
          <w:color w:val="000000" w:themeColor="text1"/>
          <w:sz w:val="24"/>
          <w:szCs w:val="24"/>
        </w:rPr>
        <w:t>Tracking</w:t>
      </w:r>
      <w:r w:rsidRPr="007E0AC6">
        <w:rPr>
          <w:rFonts w:ascii="Arial" w:hAnsi="Arial" w:cs="Arial"/>
          <w:i/>
          <w:iCs/>
          <w:color w:val="000000" w:themeColor="text1"/>
          <w:sz w:val="24"/>
          <w:szCs w:val="24"/>
        </w:rPr>
        <w:t xml:space="preserve"> </w:t>
      </w:r>
    </w:p>
    <w:p w:rsidR="00000000" w:rsidRPr="007E0AC6" w:rsidRDefault="007832F4" w:rsidP="00DE472D">
      <w:pPr>
        <w:pStyle w:val="Heading2"/>
        <w:numPr>
          <w:ilvl w:val="0"/>
          <w:numId w:val="12"/>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Is widespread, but often subtle, in U.S.</w:t>
      </w:r>
      <w:r w:rsidRPr="007E0AC6">
        <w:rPr>
          <w:rFonts w:ascii="Arial" w:hAnsi="Arial" w:cs="Arial"/>
          <w:color w:val="000000" w:themeColor="text1"/>
          <w:sz w:val="24"/>
          <w:szCs w:val="24"/>
        </w:rPr>
        <w:br/>
      </w:r>
    </w:p>
    <w:p w:rsidR="00000000" w:rsidRPr="007E0AC6" w:rsidRDefault="007832F4" w:rsidP="00DE472D">
      <w:pPr>
        <w:pStyle w:val="Heading2"/>
        <w:numPr>
          <w:ilvl w:val="0"/>
          <w:numId w:val="12"/>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Creates instructional, social, and institutional differences in learning experiences</w:t>
      </w:r>
      <w:r w:rsidRPr="007E0AC6">
        <w:rPr>
          <w:rFonts w:ascii="Arial" w:hAnsi="Arial" w:cs="Arial"/>
          <w:color w:val="000000" w:themeColor="text1"/>
          <w:sz w:val="24"/>
          <w:szCs w:val="24"/>
        </w:rPr>
        <w:br/>
      </w:r>
    </w:p>
    <w:p w:rsidR="00000000" w:rsidRPr="007E0AC6" w:rsidRDefault="007832F4" w:rsidP="00DE472D">
      <w:pPr>
        <w:pStyle w:val="Heading2"/>
        <w:numPr>
          <w:ilvl w:val="0"/>
          <w:numId w:val="12"/>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Influences student self-esteem and expectations about academic performance</w:t>
      </w:r>
      <w:r w:rsidRPr="007E0AC6">
        <w:rPr>
          <w:rFonts w:ascii="Arial" w:hAnsi="Arial" w:cs="Arial"/>
          <w:color w:val="000000" w:themeColor="text1"/>
          <w:sz w:val="24"/>
          <w:szCs w:val="24"/>
        </w:rPr>
        <w:br/>
      </w:r>
    </w:p>
    <w:p w:rsidR="00000000" w:rsidRPr="007E0AC6" w:rsidRDefault="007832F4" w:rsidP="00DE472D">
      <w:pPr>
        <w:pStyle w:val="Heading2"/>
        <w:numPr>
          <w:ilvl w:val="0"/>
          <w:numId w:val="12"/>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Limits teachers’ perceptions of what grades are appropriate for students in different tr</w:t>
      </w:r>
      <w:r w:rsidRPr="007E0AC6">
        <w:rPr>
          <w:rFonts w:ascii="Arial" w:hAnsi="Arial" w:cs="Arial"/>
          <w:color w:val="000000" w:themeColor="text1"/>
          <w:sz w:val="24"/>
          <w:szCs w:val="24"/>
        </w:rPr>
        <w:t>acks</w:t>
      </w:r>
    </w:p>
    <w:p w:rsidR="00000000" w:rsidRDefault="007832F4" w:rsidP="00DE472D">
      <w:pPr>
        <w:pStyle w:val="Heading2"/>
        <w:ind w:left="0" w:firstLine="0"/>
        <w:rPr>
          <w:rFonts w:ascii="Arial" w:hAnsi="Arial" w:cs="Arial"/>
          <w:b/>
          <w:bCs/>
          <w:color w:val="000000" w:themeColor="text1"/>
          <w:sz w:val="24"/>
          <w:szCs w:val="24"/>
        </w:rPr>
      </w:pPr>
    </w:p>
    <w:p w:rsidR="003C20B9" w:rsidRPr="003C20B9" w:rsidRDefault="003C20B9" w:rsidP="003C20B9"/>
    <w:p w:rsidR="00000000" w:rsidRPr="007E0AC6"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t>QUESTION 5</w:t>
      </w:r>
    </w:p>
    <w:p w:rsidR="00000000" w:rsidRPr="007E0AC6" w:rsidRDefault="007832F4" w:rsidP="00DE472D">
      <w:pPr>
        <w:pStyle w:val="Heading2"/>
        <w:ind w:left="0" w:firstLine="0"/>
        <w:rPr>
          <w:rFonts w:ascii="Arial" w:hAnsi="Arial" w:cs="Arial"/>
          <w:color w:val="000000" w:themeColor="text1"/>
          <w:sz w:val="24"/>
          <w:szCs w:val="24"/>
        </w:rPr>
      </w:pPr>
      <w:r w:rsidRPr="007E0AC6">
        <w:rPr>
          <w:rFonts w:ascii="Arial" w:hAnsi="Arial" w:cs="Arial"/>
          <w:color w:val="000000" w:themeColor="text1"/>
          <w:sz w:val="24"/>
          <w:szCs w:val="24"/>
        </w:rPr>
        <w:t>How do digital technologies affect education?</w:t>
      </w:r>
    </w:p>
    <w:p w:rsidR="00000000" w:rsidRPr="007E0AC6" w:rsidRDefault="007832F4" w:rsidP="00DE472D">
      <w:pPr>
        <w:pStyle w:val="Heading1"/>
        <w:ind w:left="0" w:firstLine="0"/>
        <w:rPr>
          <w:rFonts w:ascii="Arial" w:hAnsi="Arial" w:cs="Arial"/>
          <w:color w:val="000000" w:themeColor="text1"/>
          <w:sz w:val="24"/>
          <w:szCs w:val="24"/>
        </w:rPr>
      </w:pPr>
      <w:r w:rsidRPr="007E0AC6">
        <w:rPr>
          <w:rFonts w:ascii="Arial" w:hAnsi="Arial" w:cs="Arial"/>
          <w:color w:val="000000" w:themeColor="text1"/>
          <w:sz w:val="24"/>
          <w:szCs w:val="24"/>
        </w:rPr>
        <w:t>Education and Technology</w:t>
      </w: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How do schools use digital technologies to enhance learning?</w:t>
      </w:r>
    </w:p>
    <w:p w:rsidR="00000000" w:rsidRPr="007E0AC6" w:rsidRDefault="007832F4" w:rsidP="00DE472D">
      <w:pPr>
        <w:pStyle w:val="Heading2"/>
        <w:numPr>
          <w:ilvl w:val="0"/>
          <w:numId w:val="12"/>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 xml:space="preserve">Student learning monitoring  in </w:t>
      </w:r>
      <w:r w:rsidRPr="007E0AC6">
        <w:rPr>
          <w:rFonts w:ascii="Arial" w:hAnsi="Arial" w:cs="Arial"/>
          <w:color w:val="000000" w:themeColor="text1"/>
          <w:sz w:val="24"/>
          <w:szCs w:val="24"/>
        </w:rPr>
        <w:br/>
      </w:r>
      <w:r w:rsidRPr="007E0AC6">
        <w:rPr>
          <w:rFonts w:ascii="Arial" w:hAnsi="Arial" w:cs="Arial"/>
          <w:color w:val="000000" w:themeColor="text1"/>
          <w:sz w:val="24"/>
          <w:szCs w:val="24"/>
        </w:rPr>
        <w:lastRenderedPageBreak/>
        <w:t>real time</w:t>
      </w:r>
      <w:r w:rsidRPr="007E0AC6">
        <w:rPr>
          <w:rFonts w:ascii="Arial" w:hAnsi="Arial" w:cs="Arial"/>
          <w:color w:val="000000" w:themeColor="text1"/>
          <w:sz w:val="24"/>
          <w:szCs w:val="24"/>
        </w:rPr>
        <w:br/>
      </w:r>
    </w:p>
    <w:p w:rsidR="00000000" w:rsidRPr="007E0AC6" w:rsidRDefault="007832F4" w:rsidP="00DE472D">
      <w:pPr>
        <w:pStyle w:val="Heading2"/>
        <w:numPr>
          <w:ilvl w:val="0"/>
          <w:numId w:val="12"/>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Diagnostic assessments</w:t>
      </w:r>
      <w:r w:rsidRPr="007E0AC6">
        <w:rPr>
          <w:rFonts w:ascii="Arial" w:hAnsi="Arial" w:cs="Arial"/>
          <w:color w:val="000000" w:themeColor="text1"/>
          <w:sz w:val="24"/>
          <w:szCs w:val="24"/>
        </w:rPr>
        <w:br/>
      </w:r>
    </w:p>
    <w:p w:rsidR="00000000" w:rsidRPr="007E0AC6" w:rsidRDefault="007832F4" w:rsidP="00DE472D">
      <w:pPr>
        <w:pStyle w:val="Heading2"/>
        <w:numPr>
          <w:ilvl w:val="0"/>
          <w:numId w:val="12"/>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Online courses</w:t>
      </w:r>
    </w:p>
    <w:p w:rsidR="00000000" w:rsidRPr="007E0AC6" w:rsidRDefault="007832F4" w:rsidP="00DE472D">
      <w:pPr>
        <w:pStyle w:val="Heading2"/>
        <w:ind w:left="432" w:hanging="432"/>
        <w:rPr>
          <w:rFonts w:ascii="Arial" w:hAnsi="Arial" w:cs="Arial"/>
          <w:color w:val="000000" w:themeColor="text1"/>
          <w:sz w:val="24"/>
          <w:szCs w:val="24"/>
        </w:rPr>
      </w:pPr>
    </w:p>
    <w:p w:rsidR="00000000" w:rsidRPr="007E0AC6" w:rsidRDefault="007832F4" w:rsidP="00DE472D">
      <w:pPr>
        <w:pStyle w:val="Heading2"/>
        <w:ind w:left="432" w:hanging="432"/>
        <w:rPr>
          <w:rFonts w:ascii="Arial" w:hAnsi="Arial" w:cs="Arial"/>
          <w:color w:val="000000" w:themeColor="text1"/>
          <w:sz w:val="24"/>
          <w:szCs w:val="24"/>
        </w:rPr>
      </w:pPr>
    </w:p>
    <w:p w:rsidR="00000000" w:rsidRPr="007E0AC6" w:rsidRDefault="007832F4" w:rsidP="00DE472D">
      <w:pPr>
        <w:pStyle w:val="Heading2"/>
        <w:ind w:left="0" w:firstLine="0"/>
        <w:rPr>
          <w:rFonts w:ascii="Arial" w:hAnsi="Arial" w:cs="Arial"/>
          <w:b/>
          <w:bCs/>
          <w:color w:val="000000" w:themeColor="text1"/>
          <w:sz w:val="24"/>
          <w:szCs w:val="24"/>
        </w:rPr>
      </w:pPr>
      <w:r w:rsidRPr="007E0AC6">
        <w:rPr>
          <w:rFonts w:ascii="Arial" w:hAnsi="Arial" w:cs="Arial"/>
          <w:b/>
          <w:bCs/>
          <w:color w:val="000000" w:themeColor="text1"/>
          <w:sz w:val="24"/>
          <w:szCs w:val="24"/>
        </w:rPr>
        <w:t>Implications of digital technologies in education</w:t>
      </w:r>
    </w:p>
    <w:p w:rsidR="00000000" w:rsidRPr="007E0AC6"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Potential for growing digital divide</w:t>
      </w:r>
      <w:r w:rsidRPr="007E0AC6">
        <w:rPr>
          <w:rFonts w:ascii="Arial" w:hAnsi="Arial" w:cs="Arial"/>
          <w:color w:val="000000" w:themeColor="text1"/>
          <w:sz w:val="24"/>
          <w:szCs w:val="24"/>
        </w:rPr>
        <w:br/>
      </w:r>
    </w:p>
    <w:p w:rsidR="00000000" w:rsidRPr="007E0AC6" w:rsidRDefault="007832F4" w:rsidP="00DE472D">
      <w:pPr>
        <w:pStyle w:val="Heading2"/>
        <w:numPr>
          <w:ilvl w:val="0"/>
          <w:numId w:val="11"/>
        </w:numPr>
        <w:ind w:left="432" w:hanging="432"/>
        <w:rPr>
          <w:rFonts w:ascii="Arial" w:hAnsi="Arial" w:cs="Arial"/>
          <w:color w:val="000000" w:themeColor="text1"/>
          <w:sz w:val="24"/>
          <w:szCs w:val="24"/>
        </w:rPr>
      </w:pPr>
      <w:r w:rsidRPr="007E0AC6">
        <w:rPr>
          <w:rFonts w:ascii="Arial" w:hAnsi="Arial" w:cs="Arial"/>
          <w:color w:val="000000" w:themeColor="text1"/>
          <w:sz w:val="24"/>
          <w:szCs w:val="24"/>
        </w:rPr>
        <w:t>Difficulty in controlling ideas and information</w:t>
      </w:r>
      <w:r w:rsidRPr="007E0AC6">
        <w:rPr>
          <w:rFonts w:ascii="Arial" w:hAnsi="Arial" w:cs="Arial"/>
          <w:color w:val="000000" w:themeColor="text1"/>
          <w:sz w:val="24"/>
          <w:szCs w:val="24"/>
        </w:rPr>
        <w:br/>
      </w:r>
    </w:p>
    <w:p w:rsidR="007832F4" w:rsidRPr="00DE472D" w:rsidRDefault="007832F4" w:rsidP="00DE472D">
      <w:pPr>
        <w:pStyle w:val="Heading2"/>
        <w:numPr>
          <w:ilvl w:val="0"/>
          <w:numId w:val="11"/>
        </w:numPr>
        <w:ind w:left="0" w:firstLine="0"/>
        <w:rPr>
          <w:rFonts w:ascii="Arial" w:hAnsi="Arial" w:cs="Arial"/>
          <w:color w:val="000000" w:themeColor="text1"/>
          <w:sz w:val="24"/>
          <w:szCs w:val="24"/>
        </w:rPr>
      </w:pPr>
      <w:r w:rsidRPr="00DE472D">
        <w:rPr>
          <w:rFonts w:ascii="Arial" w:hAnsi="Arial" w:cs="Arial"/>
          <w:color w:val="000000" w:themeColor="text1"/>
          <w:sz w:val="24"/>
          <w:szCs w:val="24"/>
        </w:rPr>
        <w:t xml:space="preserve">Formidable demand for students’ time and </w:t>
      </w:r>
      <w:r w:rsidRPr="00DE472D">
        <w:rPr>
          <w:rFonts w:ascii="Arial" w:hAnsi="Arial" w:cs="Arial"/>
          <w:color w:val="000000" w:themeColor="text1"/>
          <w:sz w:val="24"/>
          <w:szCs w:val="24"/>
        </w:rPr>
        <w:br/>
        <w:t>attention</w:t>
      </w:r>
    </w:p>
    <w:sectPr w:rsidR="007832F4" w:rsidRPr="00DE472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2F4" w:rsidRDefault="007832F4" w:rsidP="00C75F3A">
      <w:pPr>
        <w:spacing w:after="0" w:line="240" w:lineRule="auto"/>
      </w:pPr>
      <w:r>
        <w:separator/>
      </w:r>
    </w:p>
  </w:endnote>
  <w:endnote w:type="continuationSeparator" w:id="0">
    <w:p w:rsidR="007832F4" w:rsidRDefault="007832F4" w:rsidP="00C75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2F4" w:rsidRDefault="007832F4" w:rsidP="00C75F3A">
      <w:pPr>
        <w:spacing w:after="0" w:line="240" w:lineRule="auto"/>
      </w:pPr>
      <w:r>
        <w:separator/>
      </w:r>
    </w:p>
  </w:footnote>
  <w:footnote w:type="continuationSeparator" w:id="0">
    <w:p w:rsidR="007832F4" w:rsidRDefault="007832F4" w:rsidP="00C75F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6D89AC0"/>
    <w:lvl w:ilvl="0">
      <w:numFmt w:val="bullet"/>
      <w:lvlText w:val="*"/>
      <w:lvlJc w:val="left"/>
    </w:lvl>
  </w:abstractNum>
  <w:abstractNum w:abstractNumId="1">
    <w:nsid w:val="01BB0ED2"/>
    <w:multiLevelType w:val="hybridMultilevel"/>
    <w:tmpl w:val="8A242C72"/>
    <w:lvl w:ilvl="0" w:tplc="763A3364">
      <w:start w:val="1"/>
      <w:numFmt w:val="bullet"/>
      <w:lvlText w:val="–"/>
      <w:lvlJc w:val="left"/>
      <w:pPr>
        <w:tabs>
          <w:tab w:val="num" w:pos="720"/>
        </w:tabs>
        <w:ind w:left="720" w:hanging="360"/>
      </w:pPr>
      <w:rPr>
        <w:rFonts w:ascii="Times New Roman" w:hAnsi="Times New Roman" w:hint="default"/>
      </w:rPr>
    </w:lvl>
    <w:lvl w:ilvl="1" w:tplc="E244FBB6">
      <w:start w:val="1"/>
      <w:numFmt w:val="bullet"/>
      <w:lvlText w:val="–"/>
      <w:lvlJc w:val="left"/>
      <w:pPr>
        <w:tabs>
          <w:tab w:val="num" w:pos="1440"/>
        </w:tabs>
        <w:ind w:left="1440" w:hanging="360"/>
      </w:pPr>
      <w:rPr>
        <w:rFonts w:ascii="Times New Roman" w:hAnsi="Times New Roman" w:hint="default"/>
      </w:rPr>
    </w:lvl>
    <w:lvl w:ilvl="2" w:tplc="407669D2" w:tentative="1">
      <w:start w:val="1"/>
      <w:numFmt w:val="bullet"/>
      <w:lvlText w:val="–"/>
      <w:lvlJc w:val="left"/>
      <w:pPr>
        <w:tabs>
          <w:tab w:val="num" w:pos="2160"/>
        </w:tabs>
        <w:ind w:left="2160" w:hanging="360"/>
      </w:pPr>
      <w:rPr>
        <w:rFonts w:ascii="Times New Roman" w:hAnsi="Times New Roman" w:hint="default"/>
      </w:rPr>
    </w:lvl>
    <w:lvl w:ilvl="3" w:tplc="16925A8E" w:tentative="1">
      <w:start w:val="1"/>
      <w:numFmt w:val="bullet"/>
      <w:lvlText w:val="–"/>
      <w:lvlJc w:val="left"/>
      <w:pPr>
        <w:tabs>
          <w:tab w:val="num" w:pos="2880"/>
        </w:tabs>
        <w:ind w:left="2880" w:hanging="360"/>
      </w:pPr>
      <w:rPr>
        <w:rFonts w:ascii="Times New Roman" w:hAnsi="Times New Roman" w:hint="default"/>
      </w:rPr>
    </w:lvl>
    <w:lvl w:ilvl="4" w:tplc="70549E64" w:tentative="1">
      <w:start w:val="1"/>
      <w:numFmt w:val="bullet"/>
      <w:lvlText w:val="–"/>
      <w:lvlJc w:val="left"/>
      <w:pPr>
        <w:tabs>
          <w:tab w:val="num" w:pos="3600"/>
        </w:tabs>
        <w:ind w:left="3600" w:hanging="360"/>
      </w:pPr>
      <w:rPr>
        <w:rFonts w:ascii="Times New Roman" w:hAnsi="Times New Roman" w:hint="default"/>
      </w:rPr>
    </w:lvl>
    <w:lvl w:ilvl="5" w:tplc="FF7006E4" w:tentative="1">
      <w:start w:val="1"/>
      <w:numFmt w:val="bullet"/>
      <w:lvlText w:val="–"/>
      <w:lvlJc w:val="left"/>
      <w:pPr>
        <w:tabs>
          <w:tab w:val="num" w:pos="4320"/>
        </w:tabs>
        <w:ind w:left="4320" w:hanging="360"/>
      </w:pPr>
      <w:rPr>
        <w:rFonts w:ascii="Times New Roman" w:hAnsi="Times New Roman" w:hint="default"/>
      </w:rPr>
    </w:lvl>
    <w:lvl w:ilvl="6" w:tplc="9F702C24" w:tentative="1">
      <w:start w:val="1"/>
      <w:numFmt w:val="bullet"/>
      <w:lvlText w:val="–"/>
      <w:lvlJc w:val="left"/>
      <w:pPr>
        <w:tabs>
          <w:tab w:val="num" w:pos="5040"/>
        </w:tabs>
        <w:ind w:left="5040" w:hanging="360"/>
      </w:pPr>
      <w:rPr>
        <w:rFonts w:ascii="Times New Roman" w:hAnsi="Times New Roman" w:hint="default"/>
      </w:rPr>
    </w:lvl>
    <w:lvl w:ilvl="7" w:tplc="DF76526A" w:tentative="1">
      <w:start w:val="1"/>
      <w:numFmt w:val="bullet"/>
      <w:lvlText w:val="–"/>
      <w:lvlJc w:val="left"/>
      <w:pPr>
        <w:tabs>
          <w:tab w:val="num" w:pos="5760"/>
        </w:tabs>
        <w:ind w:left="5760" w:hanging="360"/>
      </w:pPr>
      <w:rPr>
        <w:rFonts w:ascii="Times New Roman" w:hAnsi="Times New Roman" w:hint="default"/>
      </w:rPr>
    </w:lvl>
    <w:lvl w:ilvl="8" w:tplc="20B89B32" w:tentative="1">
      <w:start w:val="1"/>
      <w:numFmt w:val="bullet"/>
      <w:lvlText w:val="–"/>
      <w:lvlJc w:val="left"/>
      <w:pPr>
        <w:tabs>
          <w:tab w:val="num" w:pos="6480"/>
        </w:tabs>
        <w:ind w:left="6480" w:hanging="360"/>
      </w:pPr>
      <w:rPr>
        <w:rFonts w:ascii="Times New Roman" w:hAnsi="Times New Roman" w:hint="default"/>
      </w:rPr>
    </w:lvl>
  </w:abstractNum>
  <w:abstractNum w:abstractNumId="2">
    <w:nsid w:val="021336F1"/>
    <w:multiLevelType w:val="hybridMultilevel"/>
    <w:tmpl w:val="081C8442"/>
    <w:lvl w:ilvl="0" w:tplc="3C3E8A1C">
      <w:start w:val="1"/>
      <w:numFmt w:val="bullet"/>
      <w:lvlText w:val="•"/>
      <w:lvlJc w:val="left"/>
      <w:pPr>
        <w:tabs>
          <w:tab w:val="num" w:pos="720"/>
        </w:tabs>
        <w:ind w:left="720" w:hanging="360"/>
      </w:pPr>
      <w:rPr>
        <w:rFonts w:ascii="Times New Roman" w:hAnsi="Times New Roman" w:hint="default"/>
      </w:rPr>
    </w:lvl>
    <w:lvl w:ilvl="1" w:tplc="D3061AFA" w:tentative="1">
      <w:start w:val="1"/>
      <w:numFmt w:val="bullet"/>
      <w:lvlText w:val="•"/>
      <w:lvlJc w:val="left"/>
      <w:pPr>
        <w:tabs>
          <w:tab w:val="num" w:pos="1440"/>
        </w:tabs>
        <w:ind w:left="1440" w:hanging="360"/>
      </w:pPr>
      <w:rPr>
        <w:rFonts w:ascii="Times New Roman" w:hAnsi="Times New Roman" w:hint="default"/>
      </w:rPr>
    </w:lvl>
    <w:lvl w:ilvl="2" w:tplc="48DC98EA" w:tentative="1">
      <w:start w:val="1"/>
      <w:numFmt w:val="bullet"/>
      <w:lvlText w:val="•"/>
      <w:lvlJc w:val="left"/>
      <w:pPr>
        <w:tabs>
          <w:tab w:val="num" w:pos="2160"/>
        </w:tabs>
        <w:ind w:left="2160" w:hanging="360"/>
      </w:pPr>
      <w:rPr>
        <w:rFonts w:ascii="Times New Roman" w:hAnsi="Times New Roman" w:hint="default"/>
      </w:rPr>
    </w:lvl>
    <w:lvl w:ilvl="3" w:tplc="D2BE4692" w:tentative="1">
      <w:start w:val="1"/>
      <w:numFmt w:val="bullet"/>
      <w:lvlText w:val="•"/>
      <w:lvlJc w:val="left"/>
      <w:pPr>
        <w:tabs>
          <w:tab w:val="num" w:pos="2880"/>
        </w:tabs>
        <w:ind w:left="2880" w:hanging="360"/>
      </w:pPr>
      <w:rPr>
        <w:rFonts w:ascii="Times New Roman" w:hAnsi="Times New Roman" w:hint="default"/>
      </w:rPr>
    </w:lvl>
    <w:lvl w:ilvl="4" w:tplc="CF3A72C0" w:tentative="1">
      <w:start w:val="1"/>
      <w:numFmt w:val="bullet"/>
      <w:lvlText w:val="•"/>
      <w:lvlJc w:val="left"/>
      <w:pPr>
        <w:tabs>
          <w:tab w:val="num" w:pos="3600"/>
        </w:tabs>
        <w:ind w:left="3600" w:hanging="360"/>
      </w:pPr>
      <w:rPr>
        <w:rFonts w:ascii="Times New Roman" w:hAnsi="Times New Roman" w:hint="default"/>
      </w:rPr>
    </w:lvl>
    <w:lvl w:ilvl="5" w:tplc="964EAC64" w:tentative="1">
      <w:start w:val="1"/>
      <w:numFmt w:val="bullet"/>
      <w:lvlText w:val="•"/>
      <w:lvlJc w:val="left"/>
      <w:pPr>
        <w:tabs>
          <w:tab w:val="num" w:pos="4320"/>
        </w:tabs>
        <w:ind w:left="4320" w:hanging="360"/>
      </w:pPr>
      <w:rPr>
        <w:rFonts w:ascii="Times New Roman" w:hAnsi="Times New Roman" w:hint="default"/>
      </w:rPr>
    </w:lvl>
    <w:lvl w:ilvl="6" w:tplc="E7AC539E" w:tentative="1">
      <w:start w:val="1"/>
      <w:numFmt w:val="bullet"/>
      <w:lvlText w:val="•"/>
      <w:lvlJc w:val="left"/>
      <w:pPr>
        <w:tabs>
          <w:tab w:val="num" w:pos="5040"/>
        </w:tabs>
        <w:ind w:left="5040" w:hanging="360"/>
      </w:pPr>
      <w:rPr>
        <w:rFonts w:ascii="Times New Roman" w:hAnsi="Times New Roman" w:hint="default"/>
      </w:rPr>
    </w:lvl>
    <w:lvl w:ilvl="7" w:tplc="529A6E68" w:tentative="1">
      <w:start w:val="1"/>
      <w:numFmt w:val="bullet"/>
      <w:lvlText w:val="•"/>
      <w:lvlJc w:val="left"/>
      <w:pPr>
        <w:tabs>
          <w:tab w:val="num" w:pos="5760"/>
        </w:tabs>
        <w:ind w:left="5760" w:hanging="360"/>
      </w:pPr>
      <w:rPr>
        <w:rFonts w:ascii="Times New Roman" w:hAnsi="Times New Roman" w:hint="default"/>
      </w:rPr>
    </w:lvl>
    <w:lvl w:ilvl="8" w:tplc="17C2B278" w:tentative="1">
      <w:start w:val="1"/>
      <w:numFmt w:val="bullet"/>
      <w:lvlText w:val="•"/>
      <w:lvlJc w:val="left"/>
      <w:pPr>
        <w:tabs>
          <w:tab w:val="num" w:pos="6480"/>
        </w:tabs>
        <w:ind w:left="6480" w:hanging="360"/>
      </w:pPr>
      <w:rPr>
        <w:rFonts w:ascii="Times New Roman" w:hAnsi="Times New Roman" w:hint="default"/>
      </w:rPr>
    </w:lvl>
  </w:abstractNum>
  <w:abstractNum w:abstractNumId="3">
    <w:nsid w:val="0A190893"/>
    <w:multiLevelType w:val="hybridMultilevel"/>
    <w:tmpl w:val="217E2A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3415627"/>
    <w:multiLevelType w:val="hybridMultilevel"/>
    <w:tmpl w:val="D548D25A"/>
    <w:lvl w:ilvl="0" w:tplc="74AA2CB4">
      <w:start w:val="1"/>
      <w:numFmt w:val="bullet"/>
      <w:lvlText w:val="•"/>
      <w:lvlJc w:val="left"/>
      <w:pPr>
        <w:tabs>
          <w:tab w:val="num" w:pos="720"/>
        </w:tabs>
        <w:ind w:left="720" w:hanging="360"/>
      </w:pPr>
      <w:rPr>
        <w:rFonts w:ascii="Times New Roman" w:hAnsi="Times New Roman" w:hint="default"/>
      </w:rPr>
    </w:lvl>
    <w:lvl w:ilvl="1" w:tplc="7B82C39A">
      <w:start w:val="-1"/>
      <w:numFmt w:val="bullet"/>
      <w:lvlText w:val="–"/>
      <w:lvlJc w:val="left"/>
      <w:pPr>
        <w:tabs>
          <w:tab w:val="num" w:pos="1440"/>
        </w:tabs>
        <w:ind w:left="1440" w:hanging="360"/>
      </w:pPr>
      <w:rPr>
        <w:rFonts w:ascii="Times New Roman" w:hAnsi="Times New Roman" w:hint="default"/>
      </w:rPr>
    </w:lvl>
    <w:lvl w:ilvl="2" w:tplc="6310EB88" w:tentative="1">
      <w:start w:val="1"/>
      <w:numFmt w:val="bullet"/>
      <w:lvlText w:val="•"/>
      <w:lvlJc w:val="left"/>
      <w:pPr>
        <w:tabs>
          <w:tab w:val="num" w:pos="2160"/>
        </w:tabs>
        <w:ind w:left="2160" w:hanging="360"/>
      </w:pPr>
      <w:rPr>
        <w:rFonts w:ascii="Times New Roman" w:hAnsi="Times New Roman" w:hint="default"/>
      </w:rPr>
    </w:lvl>
    <w:lvl w:ilvl="3" w:tplc="83307054" w:tentative="1">
      <w:start w:val="1"/>
      <w:numFmt w:val="bullet"/>
      <w:lvlText w:val="•"/>
      <w:lvlJc w:val="left"/>
      <w:pPr>
        <w:tabs>
          <w:tab w:val="num" w:pos="2880"/>
        </w:tabs>
        <w:ind w:left="2880" w:hanging="360"/>
      </w:pPr>
      <w:rPr>
        <w:rFonts w:ascii="Times New Roman" w:hAnsi="Times New Roman" w:hint="default"/>
      </w:rPr>
    </w:lvl>
    <w:lvl w:ilvl="4" w:tplc="B0DC5C9C" w:tentative="1">
      <w:start w:val="1"/>
      <w:numFmt w:val="bullet"/>
      <w:lvlText w:val="•"/>
      <w:lvlJc w:val="left"/>
      <w:pPr>
        <w:tabs>
          <w:tab w:val="num" w:pos="3600"/>
        </w:tabs>
        <w:ind w:left="3600" w:hanging="360"/>
      </w:pPr>
      <w:rPr>
        <w:rFonts w:ascii="Times New Roman" w:hAnsi="Times New Roman" w:hint="default"/>
      </w:rPr>
    </w:lvl>
    <w:lvl w:ilvl="5" w:tplc="30BE62A6" w:tentative="1">
      <w:start w:val="1"/>
      <w:numFmt w:val="bullet"/>
      <w:lvlText w:val="•"/>
      <w:lvlJc w:val="left"/>
      <w:pPr>
        <w:tabs>
          <w:tab w:val="num" w:pos="4320"/>
        </w:tabs>
        <w:ind w:left="4320" w:hanging="360"/>
      </w:pPr>
      <w:rPr>
        <w:rFonts w:ascii="Times New Roman" w:hAnsi="Times New Roman" w:hint="default"/>
      </w:rPr>
    </w:lvl>
    <w:lvl w:ilvl="6" w:tplc="0D6A0A9C" w:tentative="1">
      <w:start w:val="1"/>
      <w:numFmt w:val="bullet"/>
      <w:lvlText w:val="•"/>
      <w:lvlJc w:val="left"/>
      <w:pPr>
        <w:tabs>
          <w:tab w:val="num" w:pos="5040"/>
        </w:tabs>
        <w:ind w:left="5040" w:hanging="360"/>
      </w:pPr>
      <w:rPr>
        <w:rFonts w:ascii="Times New Roman" w:hAnsi="Times New Roman" w:hint="default"/>
      </w:rPr>
    </w:lvl>
    <w:lvl w:ilvl="7" w:tplc="840E8122" w:tentative="1">
      <w:start w:val="1"/>
      <w:numFmt w:val="bullet"/>
      <w:lvlText w:val="•"/>
      <w:lvlJc w:val="left"/>
      <w:pPr>
        <w:tabs>
          <w:tab w:val="num" w:pos="5760"/>
        </w:tabs>
        <w:ind w:left="5760" w:hanging="360"/>
      </w:pPr>
      <w:rPr>
        <w:rFonts w:ascii="Times New Roman" w:hAnsi="Times New Roman" w:hint="default"/>
      </w:rPr>
    </w:lvl>
    <w:lvl w:ilvl="8" w:tplc="70C24FCC" w:tentative="1">
      <w:start w:val="1"/>
      <w:numFmt w:val="bullet"/>
      <w:lvlText w:val="•"/>
      <w:lvlJc w:val="left"/>
      <w:pPr>
        <w:tabs>
          <w:tab w:val="num" w:pos="6480"/>
        </w:tabs>
        <w:ind w:left="6480" w:hanging="360"/>
      </w:pPr>
      <w:rPr>
        <w:rFonts w:ascii="Times New Roman" w:hAnsi="Times New Roman" w:hint="default"/>
      </w:rPr>
    </w:lvl>
  </w:abstractNum>
  <w:abstractNum w:abstractNumId="5">
    <w:nsid w:val="22845656"/>
    <w:multiLevelType w:val="hybridMultilevel"/>
    <w:tmpl w:val="BACA6728"/>
    <w:lvl w:ilvl="0" w:tplc="DA08F70C">
      <w:start w:val="1"/>
      <w:numFmt w:val="bullet"/>
      <w:lvlText w:val="–"/>
      <w:lvlJc w:val="left"/>
      <w:pPr>
        <w:tabs>
          <w:tab w:val="num" w:pos="720"/>
        </w:tabs>
        <w:ind w:left="720" w:hanging="360"/>
      </w:pPr>
      <w:rPr>
        <w:rFonts w:ascii="Times New Roman" w:hAnsi="Times New Roman" w:hint="default"/>
      </w:rPr>
    </w:lvl>
    <w:lvl w:ilvl="1" w:tplc="41FA6170">
      <w:start w:val="1"/>
      <w:numFmt w:val="bullet"/>
      <w:lvlText w:val="–"/>
      <w:lvlJc w:val="left"/>
      <w:pPr>
        <w:tabs>
          <w:tab w:val="num" w:pos="1440"/>
        </w:tabs>
        <w:ind w:left="1440" w:hanging="360"/>
      </w:pPr>
      <w:rPr>
        <w:rFonts w:ascii="Times New Roman" w:hAnsi="Times New Roman" w:hint="default"/>
      </w:rPr>
    </w:lvl>
    <w:lvl w:ilvl="2" w:tplc="9BCC73D0" w:tentative="1">
      <w:start w:val="1"/>
      <w:numFmt w:val="bullet"/>
      <w:lvlText w:val="–"/>
      <w:lvlJc w:val="left"/>
      <w:pPr>
        <w:tabs>
          <w:tab w:val="num" w:pos="2160"/>
        </w:tabs>
        <w:ind w:left="2160" w:hanging="360"/>
      </w:pPr>
      <w:rPr>
        <w:rFonts w:ascii="Times New Roman" w:hAnsi="Times New Roman" w:hint="default"/>
      </w:rPr>
    </w:lvl>
    <w:lvl w:ilvl="3" w:tplc="93EE7F5C" w:tentative="1">
      <w:start w:val="1"/>
      <w:numFmt w:val="bullet"/>
      <w:lvlText w:val="–"/>
      <w:lvlJc w:val="left"/>
      <w:pPr>
        <w:tabs>
          <w:tab w:val="num" w:pos="2880"/>
        </w:tabs>
        <w:ind w:left="2880" w:hanging="360"/>
      </w:pPr>
      <w:rPr>
        <w:rFonts w:ascii="Times New Roman" w:hAnsi="Times New Roman" w:hint="default"/>
      </w:rPr>
    </w:lvl>
    <w:lvl w:ilvl="4" w:tplc="613222B4" w:tentative="1">
      <w:start w:val="1"/>
      <w:numFmt w:val="bullet"/>
      <w:lvlText w:val="–"/>
      <w:lvlJc w:val="left"/>
      <w:pPr>
        <w:tabs>
          <w:tab w:val="num" w:pos="3600"/>
        </w:tabs>
        <w:ind w:left="3600" w:hanging="360"/>
      </w:pPr>
      <w:rPr>
        <w:rFonts w:ascii="Times New Roman" w:hAnsi="Times New Roman" w:hint="default"/>
      </w:rPr>
    </w:lvl>
    <w:lvl w:ilvl="5" w:tplc="BE847C9E" w:tentative="1">
      <w:start w:val="1"/>
      <w:numFmt w:val="bullet"/>
      <w:lvlText w:val="–"/>
      <w:lvlJc w:val="left"/>
      <w:pPr>
        <w:tabs>
          <w:tab w:val="num" w:pos="4320"/>
        </w:tabs>
        <w:ind w:left="4320" w:hanging="360"/>
      </w:pPr>
      <w:rPr>
        <w:rFonts w:ascii="Times New Roman" w:hAnsi="Times New Roman" w:hint="default"/>
      </w:rPr>
    </w:lvl>
    <w:lvl w:ilvl="6" w:tplc="5E648346" w:tentative="1">
      <w:start w:val="1"/>
      <w:numFmt w:val="bullet"/>
      <w:lvlText w:val="–"/>
      <w:lvlJc w:val="left"/>
      <w:pPr>
        <w:tabs>
          <w:tab w:val="num" w:pos="5040"/>
        </w:tabs>
        <w:ind w:left="5040" w:hanging="360"/>
      </w:pPr>
      <w:rPr>
        <w:rFonts w:ascii="Times New Roman" w:hAnsi="Times New Roman" w:hint="default"/>
      </w:rPr>
    </w:lvl>
    <w:lvl w:ilvl="7" w:tplc="BD54E2B4" w:tentative="1">
      <w:start w:val="1"/>
      <w:numFmt w:val="bullet"/>
      <w:lvlText w:val="–"/>
      <w:lvlJc w:val="left"/>
      <w:pPr>
        <w:tabs>
          <w:tab w:val="num" w:pos="5760"/>
        </w:tabs>
        <w:ind w:left="5760" w:hanging="360"/>
      </w:pPr>
      <w:rPr>
        <w:rFonts w:ascii="Times New Roman" w:hAnsi="Times New Roman" w:hint="default"/>
      </w:rPr>
    </w:lvl>
    <w:lvl w:ilvl="8" w:tplc="D068A900" w:tentative="1">
      <w:start w:val="1"/>
      <w:numFmt w:val="bullet"/>
      <w:lvlText w:val="–"/>
      <w:lvlJc w:val="left"/>
      <w:pPr>
        <w:tabs>
          <w:tab w:val="num" w:pos="6480"/>
        </w:tabs>
        <w:ind w:left="6480" w:hanging="360"/>
      </w:pPr>
      <w:rPr>
        <w:rFonts w:ascii="Times New Roman" w:hAnsi="Times New Roman" w:hint="default"/>
      </w:rPr>
    </w:lvl>
  </w:abstractNum>
  <w:abstractNum w:abstractNumId="6">
    <w:nsid w:val="26605B80"/>
    <w:multiLevelType w:val="hybridMultilevel"/>
    <w:tmpl w:val="17A42F42"/>
    <w:lvl w:ilvl="0" w:tplc="3B602816">
      <w:start w:val="1"/>
      <w:numFmt w:val="bullet"/>
      <w:lvlText w:val="–"/>
      <w:lvlJc w:val="left"/>
      <w:pPr>
        <w:tabs>
          <w:tab w:val="num" w:pos="720"/>
        </w:tabs>
        <w:ind w:left="720" w:hanging="360"/>
      </w:pPr>
      <w:rPr>
        <w:rFonts w:ascii="Times New Roman" w:hAnsi="Times New Roman" w:hint="default"/>
      </w:rPr>
    </w:lvl>
    <w:lvl w:ilvl="1" w:tplc="35C06FDE">
      <w:start w:val="1"/>
      <w:numFmt w:val="bullet"/>
      <w:lvlText w:val="–"/>
      <w:lvlJc w:val="left"/>
      <w:pPr>
        <w:tabs>
          <w:tab w:val="num" w:pos="1440"/>
        </w:tabs>
        <w:ind w:left="1440" w:hanging="360"/>
      </w:pPr>
      <w:rPr>
        <w:rFonts w:ascii="Times New Roman" w:hAnsi="Times New Roman" w:hint="default"/>
      </w:rPr>
    </w:lvl>
    <w:lvl w:ilvl="2" w:tplc="FC086408" w:tentative="1">
      <w:start w:val="1"/>
      <w:numFmt w:val="bullet"/>
      <w:lvlText w:val="–"/>
      <w:lvlJc w:val="left"/>
      <w:pPr>
        <w:tabs>
          <w:tab w:val="num" w:pos="2160"/>
        </w:tabs>
        <w:ind w:left="2160" w:hanging="360"/>
      </w:pPr>
      <w:rPr>
        <w:rFonts w:ascii="Times New Roman" w:hAnsi="Times New Roman" w:hint="default"/>
      </w:rPr>
    </w:lvl>
    <w:lvl w:ilvl="3" w:tplc="0F049114" w:tentative="1">
      <w:start w:val="1"/>
      <w:numFmt w:val="bullet"/>
      <w:lvlText w:val="–"/>
      <w:lvlJc w:val="left"/>
      <w:pPr>
        <w:tabs>
          <w:tab w:val="num" w:pos="2880"/>
        </w:tabs>
        <w:ind w:left="2880" w:hanging="360"/>
      </w:pPr>
      <w:rPr>
        <w:rFonts w:ascii="Times New Roman" w:hAnsi="Times New Roman" w:hint="default"/>
      </w:rPr>
    </w:lvl>
    <w:lvl w:ilvl="4" w:tplc="0E5E9D40" w:tentative="1">
      <w:start w:val="1"/>
      <w:numFmt w:val="bullet"/>
      <w:lvlText w:val="–"/>
      <w:lvlJc w:val="left"/>
      <w:pPr>
        <w:tabs>
          <w:tab w:val="num" w:pos="3600"/>
        </w:tabs>
        <w:ind w:left="3600" w:hanging="360"/>
      </w:pPr>
      <w:rPr>
        <w:rFonts w:ascii="Times New Roman" w:hAnsi="Times New Roman" w:hint="default"/>
      </w:rPr>
    </w:lvl>
    <w:lvl w:ilvl="5" w:tplc="0E5AF006" w:tentative="1">
      <w:start w:val="1"/>
      <w:numFmt w:val="bullet"/>
      <w:lvlText w:val="–"/>
      <w:lvlJc w:val="left"/>
      <w:pPr>
        <w:tabs>
          <w:tab w:val="num" w:pos="4320"/>
        </w:tabs>
        <w:ind w:left="4320" w:hanging="360"/>
      </w:pPr>
      <w:rPr>
        <w:rFonts w:ascii="Times New Roman" w:hAnsi="Times New Roman" w:hint="default"/>
      </w:rPr>
    </w:lvl>
    <w:lvl w:ilvl="6" w:tplc="D60E5376" w:tentative="1">
      <w:start w:val="1"/>
      <w:numFmt w:val="bullet"/>
      <w:lvlText w:val="–"/>
      <w:lvlJc w:val="left"/>
      <w:pPr>
        <w:tabs>
          <w:tab w:val="num" w:pos="5040"/>
        </w:tabs>
        <w:ind w:left="5040" w:hanging="360"/>
      </w:pPr>
      <w:rPr>
        <w:rFonts w:ascii="Times New Roman" w:hAnsi="Times New Roman" w:hint="default"/>
      </w:rPr>
    </w:lvl>
    <w:lvl w:ilvl="7" w:tplc="4D8C7B48" w:tentative="1">
      <w:start w:val="1"/>
      <w:numFmt w:val="bullet"/>
      <w:lvlText w:val="–"/>
      <w:lvlJc w:val="left"/>
      <w:pPr>
        <w:tabs>
          <w:tab w:val="num" w:pos="5760"/>
        </w:tabs>
        <w:ind w:left="5760" w:hanging="360"/>
      </w:pPr>
      <w:rPr>
        <w:rFonts w:ascii="Times New Roman" w:hAnsi="Times New Roman" w:hint="default"/>
      </w:rPr>
    </w:lvl>
    <w:lvl w:ilvl="8" w:tplc="D7D224B0" w:tentative="1">
      <w:start w:val="1"/>
      <w:numFmt w:val="bullet"/>
      <w:lvlText w:val="–"/>
      <w:lvlJc w:val="left"/>
      <w:pPr>
        <w:tabs>
          <w:tab w:val="num" w:pos="6480"/>
        </w:tabs>
        <w:ind w:left="6480" w:hanging="360"/>
      </w:pPr>
      <w:rPr>
        <w:rFonts w:ascii="Times New Roman" w:hAnsi="Times New Roman" w:hint="default"/>
      </w:rPr>
    </w:lvl>
  </w:abstractNum>
  <w:abstractNum w:abstractNumId="7">
    <w:nsid w:val="27870D46"/>
    <w:multiLevelType w:val="hybridMultilevel"/>
    <w:tmpl w:val="D9CA9614"/>
    <w:lvl w:ilvl="0" w:tplc="14320344">
      <w:start w:val="1"/>
      <w:numFmt w:val="bullet"/>
      <w:lvlText w:val="•"/>
      <w:lvlJc w:val="left"/>
      <w:pPr>
        <w:tabs>
          <w:tab w:val="num" w:pos="720"/>
        </w:tabs>
        <w:ind w:left="720" w:hanging="360"/>
      </w:pPr>
      <w:rPr>
        <w:rFonts w:ascii="Times New Roman" w:hAnsi="Times New Roman" w:hint="default"/>
      </w:rPr>
    </w:lvl>
    <w:lvl w:ilvl="1" w:tplc="9AE85662" w:tentative="1">
      <w:start w:val="1"/>
      <w:numFmt w:val="bullet"/>
      <w:lvlText w:val="•"/>
      <w:lvlJc w:val="left"/>
      <w:pPr>
        <w:tabs>
          <w:tab w:val="num" w:pos="1440"/>
        </w:tabs>
        <w:ind w:left="1440" w:hanging="360"/>
      </w:pPr>
      <w:rPr>
        <w:rFonts w:ascii="Times New Roman" w:hAnsi="Times New Roman" w:hint="default"/>
      </w:rPr>
    </w:lvl>
    <w:lvl w:ilvl="2" w:tplc="553E90B4" w:tentative="1">
      <w:start w:val="1"/>
      <w:numFmt w:val="bullet"/>
      <w:lvlText w:val="•"/>
      <w:lvlJc w:val="left"/>
      <w:pPr>
        <w:tabs>
          <w:tab w:val="num" w:pos="2160"/>
        </w:tabs>
        <w:ind w:left="2160" w:hanging="360"/>
      </w:pPr>
      <w:rPr>
        <w:rFonts w:ascii="Times New Roman" w:hAnsi="Times New Roman" w:hint="default"/>
      </w:rPr>
    </w:lvl>
    <w:lvl w:ilvl="3" w:tplc="EA4E774C" w:tentative="1">
      <w:start w:val="1"/>
      <w:numFmt w:val="bullet"/>
      <w:lvlText w:val="•"/>
      <w:lvlJc w:val="left"/>
      <w:pPr>
        <w:tabs>
          <w:tab w:val="num" w:pos="2880"/>
        </w:tabs>
        <w:ind w:left="2880" w:hanging="360"/>
      </w:pPr>
      <w:rPr>
        <w:rFonts w:ascii="Times New Roman" w:hAnsi="Times New Roman" w:hint="default"/>
      </w:rPr>
    </w:lvl>
    <w:lvl w:ilvl="4" w:tplc="0BA86804" w:tentative="1">
      <w:start w:val="1"/>
      <w:numFmt w:val="bullet"/>
      <w:lvlText w:val="•"/>
      <w:lvlJc w:val="left"/>
      <w:pPr>
        <w:tabs>
          <w:tab w:val="num" w:pos="3600"/>
        </w:tabs>
        <w:ind w:left="3600" w:hanging="360"/>
      </w:pPr>
      <w:rPr>
        <w:rFonts w:ascii="Times New Roman" w:hAnsi="Times New Roman" w:hint="default"/>
      </w:rPr>
    </w:lvl>
    <w:lvl w:ilvl="5" w:tplc="FBB26322" w:tentative="1">
      <w:start w:val="1"/>
      <w:numFmt w:val="bullet"/>
      <w:lvlText w:val="•"/>
      <w:lvlJc w:val="left"/>
      <w:pPr>
        <w:tabs>
          <w:tab w:val="num" w:pos="4320"/>
        </w:tabs>
        <w:ind w:left="4320" w:hanging="360"/>
      </w:pPr>
      <w:rPr>
        <w:rFonts w:ascii="Times New Roman" w:hAnsi="Times New Roman" w:hint="default"/>
      </w:rPr>
    </w:lvl>
    <w:lvl w:ilvl="6" w:tplc="69DA3A56" w:tentative="1">
      <w:start w:val="1"/>
      <w:numFmt w:val="bullet"/>
      <w:lvlText w:val="•"/>
      <w:lvlJc w:val="left"/>
      <w:pPr>
        <w:tabs>
          <w:tab w:val="num" w:pos="5040"/>
        </w:tabs>
        <w:ind w:left="5040" w:hanging="360"/>
      </w:pPr>
      <w:rPr>
        <w:rFonts w:ascii="Times New Roman" w:hAnsi="Times New Roman" w:hint="default"/>
      </w:rPr>
    </w:lvl>
    <w:lvl w:ilvl="7" w:tplc="7A5C7FFA" w:tentative="1">
      <w:start w:val="1"/>
      <w:numFmt w:val="bullet"/>
      <w:lvlText w:val="•"/>
      <w:lvlJc w:val="left"/>
      <w:pPr>
        <w:tabs>
          <w:tab w:val="num" w:pos="5760"/>
        </w:tabs>
        <w:ind w:left="5760" w:hanging="360"/>
      </w:pPr>
      <w:rPr>
        <w:rFonts w:ascii="Times New Roman" w:hAnsi="Times New Roman" w:hint="default"/>
      </w:rPr>
    </w:lvl>
    <w:lvl w:ilvl="8" w:tplc="FE0A566E" w:tentative="1">
      <w:start w:val="1"/>
      <w:numFmt w:val="bullet"/>
      <w:lvlText w:val="•"/>
      <w:lvlJc w:val="left"/>
      <w:pPr>
        <w:tabs>
          <w:tab w:val="num" w:pos="6480"/>
        </w:tabs>
        <w:ind w:left="6480" w:hanging="360"/>
      </w:pPr>
      <w:rPr>
        <w:rFonts w:ascii="Times New Roman" w:hAnsi="Times New Roman" w:hint="default"/>
      </w:rPr>
    </w:lvl>
  </w:abstractNum>
  <w:abstractNum w:abstractNumId="8">
    <w:nsid w:val="2B441425"/>
    <w:multiLevelType w:val="hybridMultilevel"/>
    <w:tmpl w:val="F4B6A6AC"/>
    <w:lvl w:ilvl="0" w:tplc="B988184C">
      <w:start w:val="1"/>
      <w:numFmt w:val="bullet"/>
      <w:lvlText w:val="–"/>
      <w:lvlJc w:val="left"/>
      <w:pPr>
        <w:tabs>
          <w:tab w:val="num" w:pos="720"/>
        </w:tabs>
        <w:ind w:left="720" w:hanging="360"/>
      </w:pPr>
      <w:rPr>
        <w:rFonts w:ascii="Times New Roman" w:hAnsi="Times New Roman" w:hint="default"/>
      </w:rPr>
    </w:lvl>
    <w:lvl w:ilvl="1" w:tplc="8EF6E16C">
      <w:start w:val="1"/>
      <w:numFmt w:val="bullet"/>
      <w:lvlText w:val="–"/>
      <w:lvlJc w:val="left"/>
      <w:pPr>
        <w:tabs>
          <w:tab w:val="num" w:pos="1440"/>
        </w:tabs>
        <w:ind w:left="1440" w:hanging="360"/>
      </w:pPr>
      <w:rPr>
        <w:rFonts w:ascii="Times New Roman" w:hAnsi="Times New Roman" w:hint="default"/>
      </w:rPr>
    </w:lvl>
    <w:lvl w:ilvl="2" w:tplc="72F24B46" w:tentative="1">
      <w:start w:val="1"/>
      <w:numFmt w:val="bullet"/>
      <w:lvlText w:val="–"/>
      <w:lvlJc w:val="left"/>
      <w:pPr>
        <w:tabs>
          <w:tab w:val="num" w:pos="2160"/>
        </w:tabs>
        <w:ind w:left="2160" w:hanging="360"/>
      </w:pPr>
      <w:rPr>
        <w:rFonts w:ascii="Times New Roman" w:hAnsi="Times New Roman" w:hint="default"/>
      </w:rPr>
    </w:lvl>
    <w:lvl w:ilvl="3" w:tplc="29D077B2" w:tentative="1">
      <w:start w:val="1"/>
      <w:numFmt w:val="bullet"/>
      <w:lvlText w:val="–"/>
      <w:lvlJc w:val="left"/>
      <w:pPr>
        <w:tabs>
          <w:tab w:val="num" w:pos="2880"/>
        </w:tabs>
        <w:ind w:left="2880" w:hanging="360"/>
      </w:pPr>
      <w:rPr>
        <w:rFonts w:ascii="Times New Roman" w:hAnsi="Times New Roman" w:hint="default"/>
      </w:rPr>
    </w:lvl>
    <w:lvl w:ilvl="4" w:tplc="56B0F94C" w:tentative="1">
      <w:start w:val="1"/>
      <w:numFmt w:val="bullet"/>
      <w:lvlText w:val="–"/>
      <w:lvlJc w:val="left"/>
      <w:pPr>
        <w:tabs>
          <w:tab w:val="num" w:pos="3600"/>
        </w:tabs>
        <w:ind w:left="3600" w:hanging="360"/>
      </w:pPr>
      <w:rPr>
        <w:rFonts w:ascii="Times New Roman" w:hAnsi="Times New Roman" w:hint="default"/>
      </w:rPr>
    </w:lvl>
    <w:lvl w:ilvl="5" w:tplc="7244387E" w:tentative="1">
      <w:start w:val="1"/>
      <w:numFmt w:val="bullet"/>
      <w:lvlText w:val="–"/>
      <w:lvlJc w:val="left"/>
      <w:pPr>
        <w:tabs>
          <w:tab w:val="num" w:pos="4320"/>
        </w:tabs>
        <w:ind w:left="4320" w:hanging="360"/>
      </w:pPr>
      <w:rPr>
        <w:rFonts w:ascii="Times New Roman" w:hAnsi="Times New Roman" w:hint="default"/>
      </w:rPr>
    </w:lvl>
    <w:lvl w:ilvl="6" w:tplc="AD04E80A" w:tentative="1">
      <w:start w:val="1"/>
      <w:numFmt w:val="bullet"/>
      <w:lvlText w:val="–"/>
      <w:lvlJc w:val="left"/>
      <w:pPr>
        <w:tabs>
          <w:tab w:val="num" w:pos="5040"/>
        </w:tabs>
        <w:ind w:left="5040" w:hanging="360"/>
      </w:pPr>
      <w:rPr>
        <w:rFonts w:ascii="Times New Roman" w:hAnsi="Times New Roman" w:hint="default"/>
      </w:rPr>
    </w:lvl>
    <w:lvl w:ilvl="7" w:tplc="5784DE7E" w:tentative="1">
      <w:start w:val="1"/>
      <w:numFmt w:val="bullet"/>
      <w:lvlText w:val="–"/>
      <w:lvlJc w:val="left"/>
      <w:pPr>
        <w:tabs>
          <w:tab w:val="num" w:pos="5760"/>
        </w:tabs>
        <w:ind w:left="5760" w:hanging="360"/>
      </w:pPr>
      <w:rPr>
        <w:rFonts w:ascii="Times New Roman" w:hAnsi="Times New Roman" w:hint="default"/>
      </w:rPr>
    </w:lvl>
    <w:lvl w:ilvl="8" w:tplc="20A815E0" w:tentative="1">
      <w:start w:val="1"/>
      <w:numFmt w:val="bullet"/>
      <w:lvlText w:val="–"/>
      <w:lvlJc w:val="left"/>
      <w:pPr>
        <w:tabs>
          <w:tab w:val="num" w:pos="6480"/>
        </w:tabs>
        <w:ind w:left="6480" w:hanging="360"/>
      </w:pPr>
      <w:rPr>
        <w:rFonts w:ascii="Times New Roman" w:hAnsi="Times New Roman" w:hint="default"/>
      </w:rPr>
    </w:lvl>
  </w:abstractNum>
  <w:abstractNum w:abstractNumId="9">
    <w:nsid w:val="2D7B0844"/>
    <w:multiLevelType w:val="hybridMultilevel"/>
    <w:tmpl w:val="ABCE7442"/>
    <w:lvl w:ilvl="0" w:tplc="78C0E448">
      <w:start w:val="1"/>
      <w:numFmt w:val="bullet"/>
      <w:lvlText w:val="•"/>
      <w:lvlJc w:val="left"/>
      <w:pPr>
        <w:tabs>
          <w:tab w:val="num" w:pos="720"/>
        </w:tabs>
        <w:ind w:left="720" w:hanging="360"/>
      </w:pPr>
      <w:rPr>
        <w:rFonts w:ascii="Times New Roman" w:hAnsi="Times New Roman" w:hint="default"/>
      </w:rPr>
    </w:lvl>
    <w:lvl w:ilvl="1" w:tplc="4D5E634A">
      <w:start w:val="-1"/>
      <w:numFmt w:val="bullet"/>
      <w:lvlText w:val="–"/>
      <w:lvlJc w:val="left"/>
      <w:pPr>
        <w:tabs>
          <w:tab w:val="num" w:pos="1440"/>
        </w:tabs>
        <w:ind w:left="1440" w:hanging="360"/>
      </w:pPr>
      <w:rPr>
        <w:rFonts w:ascii="Times New Roman" w:hAnsi="Times New Roman" w:hint="default"/>
      </w:rPr>
    </w:lvl>
    <w:lvl w:ilvl="2" w:tplc="A852E064">
      <w:start w:val="1"/>
      <w:numFmt w:val="bullet"/>
      <w:lvlText w:val="•"/>
      <w:lvlJc w:val="left"/>
      <w:pPr>
        <w:tabs>
          <w:tab w:val="num" w:pos="2160"/>
        </w:tabs>
        <w:ind w:left="2160" w:hanging="360"/>
      </w:pPr>
      <w:rPr>
        <w:rFonts w:ascii="Times New Roman" w:hAnsi="Times New Roman" w:hint="default"/>
      </w:rPr>
    </w:lvl>
    <w:lvl w:ilvl="3" w:tplc="08809040" w:tentative="1">
      <w:start w:val="1"/>
      <w:numFmt w:val="bullet"/>
      <w:lvlText w:val="•"/>
      <w:lvlJc w:val="left"/>
      <w:pPr>
        <w:tabs>
          <w:tab w:val="num" w:pos="2880"/>
        </w:tabs>
        <w:ind w:left="2880" w:hanging="360"/>
      </w:pPr>
      <w:rPr>
        <w:rFonts w:ascii="Times New Roman" w:hAnsi="Times New Roman" w:hint="default"/>
      </w:rPr>
    </w:lvl>
    <w:lvl w:ilvl="4" w:tplc="56D8F340" w:tentative="1">
      <w:start w:val="1"/>
      <w:numFmt w:val="bullet"/>
      <w:lvlText w:val="•"/>
      <w:lvlJc w:val="left"/>
      <w:pPr>
        <w:tabs>
          <w:tab w:val="num" w:pos="3600"/>
        </w:tabs>
        <w:ind w:left="3600" w:hanging="360"/>
      </w:pPr>
      <w:rPr>
        <w:rFonts w:ascii="Times New Roman" w:hAnsi="Times New Roman" w:hint="default"/>
      </w:rPr>
    </w:lvl>
    <w:lvl w:ilvl="5" w:tplc="7FFE97A2" w:tentative="1">
      <w:start w:val="1"/>
      <w:numFmt w:val="bullet"/>
      <w:lvlText w:val="•"/>
      <w:lvlJc w:val="left"/>
      <w:pPr>
        <w:tabs>
          <w:tab w:val="num" w:pos="4320"/>
        </w:tabs>
        <w:ind w:left="4320" w:hanging="360"/>
      </w:pPr>
      <w:rPr>
        <w:rFonts w:ascii="Times New Roman" w:hAnsi="Times New Roman" w:hint="default"/>
      </w:rPr>
    </w:lvl>
    <w:lvl w:ilvl="6" w:tplc="8C68E65E" w:tentative="1">
      <w:start w:val="1"/>
      <w:numFmt w:val="bullet"/>
      <w:lvlText w:val="•"/>
      <w:lvlJc w:val="left"/>
      <w:pPr>
        <w:tabs>
          <w:tab w:val="num" w:pos="5040"/>
        </w:tabs>
        <w:ind w:left="5040" w:hanging="360"/>
      </w:pPr>
      <w:rPr>
        <w:rFonts w:ascii="Times New Roman" w:hAnsi="Times New Roman" w:hint="default"/>
      </w:rPr>
    </w:lvl>
    <w:lvl w:ilvl="7" w:tplc="4D4AA6FA" w:tentative="1">
      <w:start w:val="1"/>
      <w:numFmt w:val="bullet"/>
      <w:lvlText w:val="•"/>
      <w:lvlJc w:val="left"/>
      <w:pPr>
        <w:tabs>
          <w:tab w:val="num" w:pos="5760"/>
        </w:tabs>
        <w:ind w:left="5760" w:hanging="360"/>
      </w:pPr>
      <w:rPr>
        <w:rFonts w:ascii="Times New Roman" w:hAnsi="Times New Roman" w:hint="default"/>
      </w:rPr>
    </w:lvl>
    <w:lvl w:ilvl="8" w:tplc="6FE66082" w:tentative="1">
      <w:start w:val="1"/>
      <w:numFmt w:val="bullet"/>
      <w:lvlText w:val="•"/>
      <w:lvlJc w:val="left"/>
      <w:pPr>
        <w:tabs>
          <w:tab w:val="num" w:pos="6480"/>
        </w:tabs>
        <w:ind w:left="6480" w:hanging="360"/>
      </w:pPr>
      <w:rPr>
        <w:rFonts w:ascii="Times New Roman" w:hAnsi="Times New Roman" w:hint="default"/>
      </w:rPr>
    </w:lvl>
  </w:abstractNum>
  <w:abstractNum w:abstractNumId="10">
    <w:nsid w:val="418E29B5"/>
    <w:multiLevelType w:val="hybridMultilevel"/>
    <w:tmpl w:val="59E0639E"/>
    <w:lvl w:ilvl="0" w:tplc="37CE213E">
      <w:start w:val="1"/>
      <w:numFmt w:val="bullet"/>
      <w:lvlText w:val="•"/>
      <w:lvlJc w:val="left"/>
      <w:pPr>
        <w:tabs>
          <w:tab w:val="num" w:pos="720"/>
        </w:tabs>
        <w:ind w:left="720" w:hanging="360"/>
      </w:pPr>
      <w:rPr>
        <w:rFonts w:ascii="Times New Roman" w:hAnsi="Times New Roman" w:hint="default"/>
      </w:rPr>
    </w:lvl>
    <w:lvl w:ilvl="1" w:tplc="9D30CC74">
      <w:start w:val="-1"/>
      <w:numFmt w:val="bullet"/>
      <w:lvlText w:val="–"/>
      <w:lvlJc w:val="left"/>
      <w:pPr>
        <w:tabs>
          <w:tab w:val="num" w:pos="1440"/>
        </w:tabs>
        <w:ind w:left="1440" w:hanging="360"/>
      </w:pPr>
      <w:rPr>
        <w:rFonts w:ascii="Times New Roman" w:hAnsi="Times New Roman" w:hint="default"/>
      </w:rPr>
    </w:lvl>
    <w:lvl w:ilvl="2" w:tplc="02CEFFB2" w:tentative="1">
      <w:start w:val="1"/>
      <w:numFmt w:val="bullet"/>
      <w:lvlText w:val="•"/>
      <w:lvlJc w:val="left"/>
      <w:pPr>
        <w:tabs>
          <w:tab w:val="num" w:pos="2160"/>
        </w:tabs>
        <w:ind w:left="2160" w:hanging="360"/>
      </w:pPr>
      <w:rPr>
        <w:rFonts w:ascii="Times New Roman" w:hAnsi="Times New Roman" w:hint="default"/>
      </w:rPr>
    </w:lvl>
    <w:lvl w:ilvl="3" w:tplc="DE866806" w:tentative="1">
      <w:start w:val="1"/>
      <w:numFmt w:val="bullet"/>
      <w:lvlText w:val="•"/>
      <w:lvlJc w:val="left"/>
      <w:pPr>
        <w:tabs>
          <w:tab w:val="num" w:pos="2880"/>
        </w:tabs>
        <w:ind w:left="2880" w:hanging="360"/>
      </w:pPr>
      <w:rPr>
        <w:rFonts w:ascii="Times New Roman" w:hAnsi="Times New Roman" w:hint="default"/>
      </w:rPr>
    </w:lvl>
    <w:lvl w:ilvl="4" w:tplc="2CA0488C" w:tentative="1">
      <w:start w:val="1"/>
      <w:numFmt w:val="bullet"/>
      <w:lvlText w:val="•"/>
      <w:lvlJc w:val="left"/>
      <w:pPr>
        <w:tabs>
          <w:tab w:val="num" w:pos="3600"/>
        </w:tabs>
        <w:ind w:left="3600" w:hanging="360"/>
      </w:pPr>
      <w:rPr>
        <w:rFonts w:ascii="Times New Roman" w:hAnsi="Times New Roman" w:hint="default"/>
      </w:rPr>
    </w:lvl>
    <w:lvl w:ilvl="5" w:tplc="A65E0E5C" w:tentative="1">
      <w:start w:val="1"/>
      <w:numFmt w:val="bullet"/>
      <w:lvlText w:val="•"/>
      <w:lvlJc w:val="left"/>
      <w:pPr>
        <w:tabs>
          <w:tab w:val="num" w:pos="4320"/>
        </w:tabs>
        <w:ind w:left="4320" w:hanging="360"/>
      </w:pPr>
      <w:rPr>
        <w:rFonts w:ascii="Times New Roman" w:hAnsi="Times New Roman" w:hint="default"/>
      </w:rPr>
    </w:lvl>
    <w:lvl w:ilvl="6" w:tplc="2F8EB020" w:tentative="1">
      <w:start w:val="1"/>
      <w:numFmt w:val="bullet"/>
      <w:lvlText w:val="•"/>
      <w:lvlJc w:val="left"/>
      <w:pPr>
        <w:tabs>
          <w:tab w:val="num" w:pos="5040"/>
        </w:tabs>
        <w:ind w:left="5040" w:hanging="360"/>
      </w:pPr>
      <w:rPr>
        <w:rFonts w:ascii="Times New Roman" w:hAnsi="Times New Roman" w:hint="default"/>
      </w:rPr>
    </w:lvl>
    <w:lvl w:ilvl="7" w:tplc="491E8FAC" w:tentative="1">
      <w:start w:val="1"/>
      <w:numFmt w:val="bullet"/>
      <w:lvlText w:val="•"/>
      <w:lvlJc w:val="left"/>
      <w:pPr>
        <w:tabs>
          <w:tab w:val="num" w:pos="5760"/>
        </w:tabs>
        <w:ind w:left="5760" w:hanging="360"/>
      </w:pPr>
      <w:rPr>
        <w:rFonts w:ascii="Times New Roman" w:hAnsi="Times New Roman" w:hint="default"/>
      </w:rPr>
    </w:lvl>
    <w:lvl w:ilvl="8" w:tplc="2570AA3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70F5DE2"/>
    <w:multiLevelType w:val="hybridMultilevel"/>
    <w:tmpl w:val="C4E8AC6E"/>
    <w:lvl w:ilvl="0" w:tplc="26EA62BA">
      <w:start w:val="1"/>
      <w:numFmt w:val="bullet"/>
      <w:lvlText w:val="–"/>
      <w:lvlJc w:val="left"/>
      <w:pPr>
        <w:tabs>
          <w:tab w:val="num" w:pos="720"/>
        </w:tabs>
        <w:ind w:left="720" w:hanging="36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161CADDC" w:tentative="1">
      <w:start w:val="1"/>
      <w:numFmt w:val="bullet"/>
      <w:lvlText w:val="–"/>
      <w:lvlJc w:val="left"/>
      <w:pPr>
        <w:tabs>
          <w:tab w:val="num" w:pos="2160"/>
        </w:tabs>
        <w:ind w:left="2160" w:hanging="360"/>
      </w:pPr>
      <w:rPr>
        <w:rFonts w:ascii="Times New Roman" w:hAnsi="Times New Roman" w:hint="default"/>
      </w:rPr>
    </w:lvl>
    <w:lvl w:ilvl="3" w:tplc="85268DB6" w:tentative="1">
      <w:start w:val="1"/>
      <w:numFmt w:val="bullet"/>
      <w:lvlText w:val="–"/>
      <w:lvlJc w:val="left"/>
      <w:pPr>
        <w:tabs>
          <w:tab w:val="num" w:pos="2880"/>
        </w:tabs>
        <w:ind w:left="2880" w:hanging="360"/>
      </w:pPr>
      <w:rPr>
        <w:rFonts w:ascii="Times New Roman" w:hAnsi="Times New Roman" w:hint="default"/>
      </w:rPr>
    </w:lvl>
    <w:lvl w:ilvl="4" w:tplc="00EA7596" w:tentative="1">
      <w:start w:val="1"/>
      <w:numFmt w:val="bullet"/>
      <w:lvlText w:val="–"/>
      <w:lvlJc w:val="left"/>
      <w:pPr>
        <w:tabs>
          <w:tab w:val="num" w:pos="3600"/>
        </w:tabs>
        <w:ind w:left="3600" w:hanging="360"/>
      </w:pPr>
      <w:rPr>
        <w:rFonts w:ascii="Times New Roman" w:hAnsi="Times New Roman" w:hint="default"/>
      </w:rPr>
    </w:lvl>
    <w:lvl w:ilvl="5" w:tplc="7688D4B2" w:tentative="1">
      <w:start w:val="1"/>
      <w:numFmt w:val="bullet"/>
      <w:lvlText w:val="–"/>
      <w:lvlJc w:val="left"/>
      <w:pPr>
        <w:tabs>
          <w:tab w:val="num" w:pos="4320"/>
        </w:tabs>
        <w:ind w:left="4320" w:hanging="360"/>
      </w:pPr>
      <w:rPr>
        <w:rFonts w:ascii="Times New Roman" w:hAnsi="Times New Roman" w:hint="default"/>
      </w:rPr>
    </w:lvl>
    <w:lvl w:ilvl="6" w:tplc="604001F8" w:tentative="1">
      <w:start w:val="1"/>
      <w:numFmt w:val="bullet"/>
      <w:lvlText w:val="–"/>
      <w:lvlJc w:val="left"/>
      <w:pPr>
        <w:tabs>
          <w:tab w:val="num" w:pos="5040"/>
        </w:tabs>
        <w:ind w:left="5040" w:hanging="360"/>
      </w:pPr>
      <w:rPr>
        <w:rFonts w:ascii="Times New Roman" w:hAnsi="Times New Roman" w:hint="default"/>
      </w:rPr>
    </w:lvl>
    <w:lvl w:ilvl="7" w:tplc="FEF229C4" w:tentative="1">
      <w:start w:val="1"/>
      <w:numFmt w:val="bullet"/>
      <w:lvlText w:val="–"/>
      <w:lvlJc w:val="left"/>
      <w:pPr>
        <w:tabs>
          <w:tab w:val="num" w:pos="5760"/>
        </w:tabs>
        <w:ind w:left="5760" w:hanging="360"/>
      </w:pPr>
      <w:rPr>
        <w:rFonts w:ascii="Times New Roman" w:hAnsi="Times New Roman" w:hint="default"/>
      </w:rPr>
    </w:lvl>
    <w:lvl w:ilvl="8" w:tplc="97A2B228" w:tentative="1">
      <w:start w:val="1"/>
      <w:numFmt w:val="bullet"/>
      <w:lvlText w:val="–"/>
      <w:lvlJc w:val="left"/>
      <w:pPr>
        <w:tabs>
          <w:tab w:val="num" w:pos="6480"/>
        </w:tabs>
        <w:ind w:left="6480" w:hanging="360"/>
      </w:pPr>
      <w:rPr>
        <w:rFonts w:ascii="Times New Roman" w:hAnsi="Times New Roman" w:hint="default"/>
      </w:rPr>
    </w:lvl>
  </w:abstractNum>
  <w:abstractNum w:abstractNumId="12">
    <w:nsid w:val="4803569E"/>
    <w:multiLevelType w:val="hybridMultilevel"/>
    <w:tmpl w:val="4A0290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9AE4E6A"/>
    <w:multiLevelType w:val="hybridMultilevel"/>
    <w:tmpl w:val="0464D614"/>
    <w:lvl w:ilvl="0" w:tplc="40B0EB5E">
      <w:start w:val="1"/>
      <w:numFmt w:val="bullet"/>
      <w:lvlText w:val="–"/>
      <w:lvlJc w:val="left"/>
      <w:pPr>
        <w:tabs>
          <w:tab w:val="num" w:pos="720"/>
        </w:tabs>
        <w:ind w:left="720" w:hanging="360"/>
      </w:pPr>
      <w:rPr>
        <w:rFonts w:ascii="Times New Roman" w:hAnsi="Times New Roman" w:hint="default"/>
      </w:rPr>
    </w:lvl>
    <w:lvl w:ilvl="1" w:tplc="F20430BE">
      <w:start w:val="1"/>
      <w:numFmt w:val="bullet"/>
      <w:lvlText w:val="–"/>
      <w:lvlJc w:val="left"/>
      <w:pPr>
        <w:tabs>
          <w:tab w:val="num" w:pos="1440"/>
        </w:tabs>
        <w:ind w:left="1440" w:hanging="360"/>
      </w:pPr>
      <w:rPr>
        <w:rFonts w:ascii="Times New Roman" w:hAnsi="Times New Roman" w:hint="default"/>
      </w:rPr>
    </w:lvl>
    <w:lvl w:ilvl="2" w:tplc="6B32E8FA" w:tentative="1">
      <w:start w:val="1"/>
      <w:numFmt w:val="bullet"/>
      <w:lvlText w:val="–"/>
      <w:lvlJc w:val="left"/>
      <w:pPr>
        <w:tabs>
          <w:tab w:val="num" w:pos="2160"/>
        </w:tabs>
        <w:ind w:left="2160" w:hanging="360"/>
      </w:pPr>
      <w:rPr>
        <w:rFonts w:ascii="Times New Roman" w:hAnsi="Times New Roman" w:hint="default"/>
      </w:rPr>
    </w:lvl>
    <w:lvl w:ilvl="3" w:tplc="4E8CC668" w:tentative="1">
      <w:start w:val="1"/>
      <w:numFmt w:val="bullet"/>
      <w:lvlText w:val="–"/>
      <w:lvlJc w:val="left"/>
      <w:pPr>
        <w:tabs>
          <w:tab w:val="num" w:pos="2880"/>
        </w:tabs>
        <w:ind w:left="2880" w:hanging="360"/>
      </w:pPr>
      <w:rPr>
        <w:rFonts w:ascii="Times New Roman" w:hAnsi="Times New Roman" w:hint="default"/>
      </w:rPr>
    </w:lvl>
    <w:lvl w:ilvl="4" w:tplc="F89AB9CC" w:tentative="1">
      <w:start w:val="1"/>
      <w:numFmt w:val="bullet"/>
      <w:lvlText w:val="–"/>
      <w:lvlJc w:val="left"/>
      <w:pPr>
        <w:tabs>
          <w:tab w:val="num" w:pos="3600"/>
        </w:tabs>
        <w:ind w:left="3600" w:hanging="360"/>
      </w:pPr>
      <w:rPr>
        <w:rFonts w:ascii="Times New Roman" w:hAnsi="Times New Roman" w:hint="default"/>
      </w:rPr>
    </w:lvl>
    <w:lvl w:ilvl="5" w:tplc="816C7C9A" w:tentative="1">
      <w:start w:val="1"/>
      <w:numFmt w:val="bullet"/>
      <w:lvlText w:val="–"/>
      <w:lvlJc w:val="left"/>
      <w:pPr>
        <w:tabs>
          <w:tab w:val="num" w:pos="4320"/>
        </w:tabs>
        <w:ind w:left="4320" w:hanging="360"/>
      </w:pPr>
      <w:rPr>
        <w:rFonts w:ascii="Times New Roman" w:hAnsi="Times New Roman" w:hint="default"/>
      </w:rPr>
    </w:lvl>
    <w:lvl w:ilvl="6" w:tplc="B87E66CC" w:tentative="1">
      <w:start w:val="1"/>
      <w:numFmt w:val="bullet"/>
      <w:lvlText w:val="–"/>
      <w:lvlJc w:val="left"/>
      <w:pPr>
        <w:tabs>
          <w:tab w:val="num" w:pos="5040"/>
        </w:tabs>
        <w:ind w:left="5040" w:hanging="360"/>
      </w:pPr>
      <w:rPr>
        <w:rFonts w:ascii="Times New Roman" w:hAnsi="Times New Roman" w:hint="default"/>
      </w:rPr>
    </w:lvl>
    <w:lvl w:ilvl="7" w:tplc="F67A3582" w:tentative="1">
      <w:start w:val="1"/>
      <w:numFmt w:val="bullet"/>
      <w:lvlText w:val="–"/>
      <w:lvlJc w:val="left"/>
      <w:pPr>
        <w:tabs>
          <w:tab w:val="num" w:pos="5760"/>
        </w:tabs>
        <w:ind w:left="5760" w:hanging="360"/>
      </w:pPr>
      <w:rPr>
        <w:rFonts w:ascii="Times New Roman" w:hAnsi="Times New Roman" w:hint="default"/>
      </w:rPr>
    </w:lvl>
    <w:lvl w:ilvl="8" w:tplc="2BB8AEBC" w:tentative="1">
      <w:start w:val="1"/>
      <w:numFmt w:val="bullet"/>
      <w:lvlText w:val="–"/>
      <w:lvlJc w:val="left"/>
      <w:pPr>
        <w:tabs>
          <w:tab w:val="num" w:pos="6480"/>
        </w:tabs>
        <w:ind w:left="6480" w:hanging="360"/>
      </w:pPr>
      <w:rPr>
        <w:rFonts w:ascii="Times New Roman" w:hAnsi="Times New Roman" w:hint="default"/>
      </w:rPr>
    </w:lvl>
  </w:abstractNum>
  <w:abstractNum w:abstractNumId="14">
    <w:nsid w:val="50F51B17"/>
    <w:multiLevelType w:val="hybridMultilevel"/>
    <w:tmpl w:val="F6F01530"/>
    <w:lvl w:ilvl="0" w:tplc="26EA62BA">
      <w:start w:val="1"/>
      <w:numFmt w:val="bullet"/>
      <w:lvlText w:val="–"/>
      <w:lvlJc w:val="left"/>
      <w:pPr>
        <w:tabs>
          <w:tab w:val="num" w:pos="720"/>
        </w:tabs>
        <w:ind w:left="720" w:hanging="360"/>
      </w:pPr>
      <w:rPr>
        <w:rFonts w:ascii="Times New Roman" w:hAnsi="Times New Roman" w:hint="default"/>
      </w:rPr>
    </w:lvl>
    <w:lvl w:ilvl="1" w:tplc="E522075E">
      <w:start w:val="1"/>
      <w:numFmt w:val="bullet"/>
      <w:lvlText w:val="–"/>
      <w:lvlJc w:val="left"/>
      <w:pPr>
        <w:tabs>
          <w:tab w:val="num" w:pos="1440"/>
        </w:tabs>
        <w:ind w:left="1440" w:hanging="360"/>
      </w:pPr>
      <w:rPr>
        <w:rFonts w:ascii="Times New Roman" w:hAnsi="Times New Roman" w:hint="default"/>
      </w:rPr>
    </w:lvl>
    <w:lvl w:ilvl="2" w:tplc="161CADDC" w:tentative="1">
      <w:start w:val="1"/>
      <w:numFmt w:val="bullet"/>
      <w:lvlText w:val="–"/>
      <w:lvlJc w:val="left"/>
      <w:pPr>
        <w:tabs>
          <w:tab w:val="num" w:pos="2160"/>
        </w:tabs>
        <w:ind w:left="2160" w:hanging="360"/>
      </w:pPr>
      <w:rPr>
        <w:rFonts w:ascii="Times New Roman" w:hAnsi="Times New Roman" w:hint="default"/>
      </w:rPr>
    </w:lvl>
    <w:lvl w:ilvl="3" w:tplc="85268DB6" w:tentative="1">
      <w:start w:val="1"/>
      <w:numFmt w:val="bullet"/>
      <w:lvlText w:val="–"/>
      <w:lvlJc w:val="left"/>
      <w:pPr>
        <w:tabs>
          <w:tab w:val="num" w:pos="2880"/>
        </w:tabs>
        <w:ind w:left="2880" w:hanging="360"/>
      </w:pPr>
      <w:rPr>
        <w:rFonts w:ascii="Times New Roman" w:hAnsi="Times New Roman" w:hint="default"/>
      </w:rPr>
    </w:lvl>
    <w:lvl w:ilvl="4" w:tplc="00EA7596" w:tentative="1">
      <w:start w:val="1"/>
      <w:numFmt w:val="bullet"/>
      <w:lvlText w:val="–"/>
      <w:lvlJc w:val="left"/>
      <w:pPr>
        <w:tabs>
          <w:tab w:val="num" w:pos="3600"/>
        </w:tabs>
        <w:ind w:left="3600" w:hanging="360"/>
      </w:pPr>
      <w:rPr>
        <w:rFonts w:ascii="Times New Roman" w:hAnsi="Times New Roman" w:hint="default"/>
      </w:rPr>
    </w:lvl>
    <w:lvl w:ilvl="5" w:tplc="7688D4B2" w:tentative="1">
      <w:start w:val="1"/>
      <w:numFmt w:val="bullet"/>
      <w:lvlText w:val="–"/>
      <w:lvlJc w:val="left"/>
      <w:pPr>
        <w:tabs>
          <w:tab w:val="num" w:pos="4320"/>
        </w:tabs>
        <w:ind w:left="4320" w:hanging="360"/>
      </w:pPr>
      <w:rPr>
        <w:rFonts w:ascii="Times New Roman" w:hAnsi="Times New Roman" w:hint="default"/>
      </w:rPr>
    </w:lvl>
    <w:lvl w:ilvl="6" w:tplc="604001F8" w:tentative="1">
      <w:start w:val="1"/>
      <w:numFmt w:val="bullet"/>
      <w:lvlText w:val="–"/>
      <w:lvlJc w:val="left"/>
      <w:pPr>
        <w:tabs>
          <w:tab w:val="num" w:pos="5040"/>
        </w:tabs>
        <w:ind w:left="5040" w:hanging="360"/>
      </w:pPr>
      <w:rPr>
        <w:rFonts w:ascii="Times New Roman" w:hAnsi="Times New Roman" w:hint="default"/>
      </w:rPr>
    </w:lvl>
    <w:lvl w:ilvl="7" w:tplc="FEF229C4" w:tentative="1">
      <w:start w:val="1"/>
      <w:numFmt w:val="bullet"/>
      <w:lvlText w:val="–"/>
      <w:lvlJc w:val="left"/>
      <w:pPr>
        <w:tabs>
          <w:tab w:val="num" w:pos="5760"/>
        </w:tabs>
        <w:ind w:left="5760" w:hanging="360"/>
      </w:pPr>
      <w:rPr>
        <w:rFonts w:ascii="Times New Roman" w:hAnsi="Times New Roman" w:hint="default"/>
      </w:rPr>
    </w:lvl>
    <w:lvl w:ilvl="8" w:tplc="97A2B228" w:tentative="1">
      <w:start w:val="1"/>
      <w:numFmt w:val="bullet"/>
      <w:lvlText w:val="–"/>
      <w:lvlJc w:val="left"/>
      <w:pPr>
        <w:tabs>
          <w:tab w:val="num" w:pos="6480"/>
        </w:tabs>
        <w:ind w:left="6480" w:hanging="360"/>
      </w:pPr>
      <w:rPr>
        <w:rFonts w:ascii="Times New Roman" w:hAnsi="Times New Roman" w:hint="default"/>
      </w:rPr>
    </w:lvl>
  </w:abstractNum>
  <w:abstractNum w:abstractNumId="15">
    <w:nsid w:val="5E4C5FA2"/>
    <w:multiLevelType w:val="hybridMultilevel"/>
    <w:tmpl w:val="0D8AA5E2"/>
    <w:lvl w:ilvl="0" w:tplc="7B40E82A">
      <w:start w:val="1"/>
      <w:numFmt w:val="bullet"/>
      <w:lvlText w:val="–"/>
      <w:lvlJc w:val="left"/>
      <w:pPr>
        <w:tabs>
          <w:tab w:val="num" w:pos="720"/>
        </w:tabs>
        <w:ind w:left="720" w:hanging="360"/>
      </w:pPr>
      <w:rPr>
        <w:rFonts w:ascii="Times New Roman" w:hAnsi="Times New Roman" w:hint="default"/>
      </w:rPr>
    </w:lvl>
    <w:lvl w:ilvl="1" w:tplc="47CE2598">
      <w:start w:val="1"/>
      <w:numFmt w:val="bullet"/>
      <w:lvlText w:val="–"/>
      <w:lvlJc w:val="left"/>
      <w:pPr>
        <w:tabs>
          <w:tab w:val="num" w:pos="1440"/>
        </w:tabs>
        <w:ind w:left="1440" w:hanging="360"/>
      </w:pPr>
      <w:rPr>
        <w:rFonts w:ascii="Times New Roman" w:hAnsi="Times New Roman" w:hint="default"/>
      </w:rPr>
    </w:lvl>
    <w:lvl w:ilvl="2" w:tplc="AC9C4B56" w:tentative="1">
      <w:start w:val="1"/>
      <w:numFmt w:val="bullet"/>
      <w:lvlText w:val="–"/>
      <w:lvlJc w:val="left"/>
      <w:pPr>
        <w:tabs>
          <w:tab w:val="num" w:pos="2160"/>
        </w:tabs>
        <w:ind w:left="2160" w:hanging="360"/>
      </w:pPr>
      <w:rPr>
        <w:rFonts w:ascii="Times New Roman" w:hAnsi="Times New Roman" w:hint="default"/>
      </w:rPr>
    </w:lvl>
    <w:lvl w:ilvl="3" w:tplc="AD18E15E" w:tentative="1">
      <w:start w:val="1"/>
      <w:numFmt w:val="bullet"/>
      <w:lvlText w:val="–"/>
      <w:lvlJc w:val="left"/>
      <w:pPr>
        <w:tabs>
          <w:tab w:val="num" w:pos="2880"/>
        </w:tabs>
        <w:ind w:left="2880" w:hanging="360"/>
      </w:pPr>
      <w:rPr>
        <w:rFonts w:ascii="Times New Roman" w:hAnsi="Times New Roman" w:hint="default"/>
      </w:rPr>
    </w:lvl>
    <w:lvl w:ilvl="4" w:tplc="83B08754" w:tentative="1">
      <w:start w:val="1"/>
      <w:numFmt w:val="bullet"/>
      <w:lvlText w:val="–"/>
      <w:lvlJc w:val="left"/>
      <w:pPr>
        <w:tabs>
          <w:tab w:val="num" w:pos="3600"/>
        </w:tabs>
        <w:ind w:left="3600" w:hanging="360"/>
      </w:pPr>
      <w:rPr>
        <w:rFonts w:ascii="Times New Roman" w:hAnsi="Times New Roman" w:hint="default"/>
      </w:rPr>
    </w:lvl>
    <w:lvl w:ilvl="5" w:tplc="43B00830" w:tentative="1">
      <w:start w:val="1"/>
      <w:numFmt w:val="bullet"/>
      <w:lvlText w:val="–"/>
      <w:lvlJc w:val="left"/>
      <w:pPr>
        <w:tabs>
          <w:tab w:val="num" w:pos="4320"/>
        </w:tabs>
        <w:ind w:left="4320" w:hanging="360"/>
      </w:pPr>
      <w:rPr>
        <w:rFonts w:ascii="Times New Roman" w:hAnsi="Times New Roman" w:hint="default"/>
      </w:rPr>
    </w:lvl>
    <w:lvl w:ilvl="6" w:tplc="70D2C09C" w:tentative="1">
      <w:start w:val="1"/>
      <w:numFmt w:val="bullet"/>
      <w:lvlText w:val="–"/>
      <w:lvlJc w:val="left"/>
      <w:pPr>
        <w:tabs>
          <w:tab w:val="num" w:pos="5040"/>
        </w:tabs>
        <w:ind w:left="5040" w:hanging="360"/>
      </w:pPr>
      <w:rPr>
        <w:rFonts w:ascii="Times New Roman" w:hAnsi="Times New Roman" w:hint="default"/>
      </w:rPr>
    </w:lvl>
    <w:lvl w:ilvl="7" w:tplc="CCC683EA" w:tentative="1">
      <w:start w:val="1"/>
      <w:numFmt w:val="bullet"/>
      <w:lvlText w:val="–"/>
      <w:lvlJc w:val="left"/>
      <w:pPr>
        <w:tabs>
          <w:tab w:val="num" w:pos="5760"/>
        </w:tabs>
        <w:ind w:left="5760" w:hanging="360"/>
      </w:pPr>
      <w:rPr>
        <w:rFonts w:ascii="Times New Roman" w:hAnsi="Times New Roman" w:hint="default"/>
      </w:rPr>
    </w:lvl>
    <w:lvl w:ilvl="8" w:tplc="1AEE8194"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5DB5E0F"/>
    <w:multiLevelType w:val="hybridMultilevel"/>
    <w:tmpl w:val="75BC3CC8"/>
    <w:lvl w:ilvl="0" w:tplc="1040A83C">
      <w:start w:val="1"/>
      <w:numFmt w:val="bullet"/>
      <w:lvlText w:val="•"/>
      <w:lvlJc w:val="left"/>
      <w:pPr>
        <w:tabs>
          <w:tab w:val="num" w:pos="720"/>
        </w:tabs>
        <w:ind w:left="720" w:hanging="360"/>
      </w:pPr>
      <w:rPr>
        <w:rFonts w:ascii="Times New Roman" w:hAnsi="Times New Roman" w:hint="default"/>
      </w:rPr>
    </w:lvl>
    <w:lvl w:ilvl="1" w:tplc="A7ACE144">
      <w:start w:val="1"/>
      <w:numFmt w:val="bullet"/>
      <w:lvlText w:val="•"/>
      <w:lvlJc w:val="left"/>
      <w:pPr>
        <w:tabs>
          <w:tab w:val="num" w:pos="1440"/>
        </w:tabs>
        <w:ind w:left="1440" w:hanging="360"/>
      </w:pPr>
      <w:rPr>
        <w:rFonts w:ascii="Times New Roman" w:hAnsi="Times New Roman" w:hint="default"/>
      </w:rPr>
    </w:lvl>
    <w:lvl w:ilvl="2" w:tplc="809EB9EA" w:tentative="1">
      <w:start w:val="1"/>
      <w:numFmt w:val="bullet"/>
      <w:lvlText w:val="•"/>
      <w:lvlJc w:val="left"/>
      <w:pPr>
        <w:tabs>
          <w:tab w:val="num" w:pos="2160"/>
        </w:tabs>
        <w:ind w:left="2160" w:hanging="360"/>
      </w:pPr>
      <w:rPr>
        <w:rFonts w:ascii="Times New Roman" w:hAnsi="Times New Roman" w:hint="default"/>
      </w:rPr>
    </w:lvl>
    <w:lvl w:ilvl="3" w:tplc="F672397A" w:tentative="1">
      <w:start w:val="1"/>
      <w:numFmt w:val="bullet"/>
      <w:lvlText w:val="•"/>
      <w:lvlJc w:val="left"/>
      <w:pPr>
        <w:tabs>
          <w:tab w:val="num" w:pos="2880"/>
        </w:tabs>
        <w:ind w:left="2880" w:hanging="360"/>
      </w:pPr>
      <w:rPr>
        <w:rFonts w:ascii="Times New Roman" w:hAnsi="Times New Roman" w:hint="default"/>
      </w:rPr>
    </w:lvl>
    <w:lvl w:ilvl="4" w:tplc="7798919A" w:tentative="1">
      <w:start w:val="1"/>
      <w:numFmt w:val="bullet"/>
      <w:lvlText w:val="•"/>
      <w:lvlJc w:val="left"/>
      <w:pPr>
        <w:tabs>
          <w:tab w:val="num" w:pos="3600"/>
        </w:tabs>
        <w:ind w:left="3600" w:hanging="360"/>
      </w:pPr>
      <w:rPr>
        <w:rFonts w:ascii="Times New Roman" w:hAnsi="Times New Roman" w:hint="default"/>
      </w:rPr>
    </w:lvl>
    <w:lvl w:ilvl="5" w:tplc="4912CB16" w:tentative="1">
      <w:start w:val="1"/>
      <w:numFmt w:val="bullet"/>
      <w:lvlText w:val="•"/>
      <w:lvlJc w:val="left"/>
      <w:pPr>
        <w:tabs>
          <w:tab w:val="num" w:pos="4320"/>
        </w:tabs>
        <w:ind w:left="4320" w:hanging="360"/>
      </w:pPr>
      <w:rPr>
        <w:rFonts w:ascii="Times New Roman" w:hAnsi="Times New Roman" w:hint="default"/>
      </w:rPr>
    </w:lvl>
    <w:lvl w:ilvl="6" w:tplc="B6EAC1BC" w:tentative="1">
      <w:start w:val="1"/>
      <w:numFmt w:val="bullet"/>
      <w:lvlText w:val="•"/>
      <w:lvlJc w:val="left"/>
      <w:pPr>
        <w:tabs>
          <w:tab w:val="num" w:pos="5040"/>
        </w:tabs>
        <w:ind w:left="5040" w:hanging="360"/>
      </w:pPr>
      <w:rPr>
        <w:rFonts w:ascii="Times New Roman" w:hAnsi="Times New Roman" w:hint="default"/>
      </w:rPr>
    </w:lvl>
    <w:lvl w:ilvl="7" w:tplc="BC4A0992" w:tentative="1">
      <w:start w:val="1"/>
      <w:numFmt w:val="bullet"/>
      <w:lvlText w:val="•"/>
      <w:lvlJc w:val="left"/>
      <w:pPr>
        <w:tabs>
          <w:tab w:val="num" w:pos="5760"/>
        </w:tabs>
        <w:ind w:left="5760" w:hanging="360"/>
      </w:pPr>
      <w:rPr>
        <w:rFonts w:ascii="Times New Roman" w:hAnsi="Times New Roman" w:hint="default"/>
      </w:rPr>
    </w:lvl>
    <w:lvl w:ilvl="8" w:tplc="7C901E86" w:tentative="1">
      <w:start w:val="1"/>
      <w:numFmt w:val="bullet"/>
      <w:lvlText w:val="•"/>
      <w:lvlJc w:val="left"/>
      <w:pPr>
        <w:tabs>
          <w:tab w:val="num" w:pos="6480"/>
        </w:tabs>
        <w:ind w:left="6480" w:hanging="360"/>
      </w:pPr>
      <w:rPr>
        <w:rFonts w:ascii="Times New Roman" w:hAnsi="Times New Roman" w:hint="default"/>
      </w:rPr>
    </w:lvl>
  </w:abstractNum>
  <w:abstractNum w:abstractNumId="17">
    <w:nsid w:val="65DE4E2F"/>
    <w:multiLevelType w:val="hybridMultilevel"/>
    <w:tmpl w:val="6DE0BAA6"/>
    <w:lvl w:ilvl="0" w:tplc="1B643826">
      <w:start w:val="1"/>
      <w:numFmt w:val="bullet"/>
      <w:lvlText w:val="–"/>
      <w:lvlJc w:val="left"/>
      <w:pPr>
        <w:tabs>
          <w:tab w:val="num" w:pos="720"/>
        </w:tabs>
        <w:ind w:left="720" w:hanging="360"/>
      </w:pPr>
      <w:rPr>
        <w:rFonts w:ascii="Times New Roman" w:hAnsi="Times New Roman" w:hint="default"/>
      </w:rPr>
    </w:lvl>
    <w:lvl w:ilvl="1" w:tplc="611CE7FC">
      <w:start w:val="1"/>
      <w:numFmt w:val="bullet"/>
      <w:lvlText w:val="–"/>
      <w:lvlJc w:val="left"/>
      <w:pPr>
        <w:tabs>
          <w:tab w:val="num" w:pos="1440"/>
        </w:tabs>
        <w:ind w:left="1440" w:hanging="360"/>
      </w:pPr>
      <w:rPr>
        <w:rFonts w:ascii="Times New Roman" w:hAnsi="Times New Roman" w:hint="default"/>
      </w:rPr>
    </w:lvl>
    <w:lvl w:ilvl="2" w:tplc="61D8299A" w:tentative="1">
      <w:start w:val="1"/>
      <w:numFmt w:val="bullet"/>
      <w:lvlText w:val="–"/>
      <w:lvlJc w:val="left"/>
      <w:pPr>
        <w:tabs>
          <w:tab w:val="num" w:pos="2160"/>
        </w:tabs>
        <w:ind w:left="2160" w:hanging="360"/>
      </w:pPr>
      <w:rPr>
        <w:rFonts w:ascii="Times New Roman" w:hAnsi="Times New Roman" w:hint="default"/>
      </w:rPr>
    </w:lvl>
    <w:lvl w:ilvl="3" w:tplc="46AA5C7C" w:tentative="1">
      <w:start w:val="1"/>
      <w:numFmt w:val="bullet"/>
      <w:lvlText w:val="–"/>
      <w:lvlJc w:val="left"/>
      <w:pPr>
        <w:tabs>
          <w:tab w:val="num" w:pos="2880"/>
        </w:tabs>
        <w:ind w:left="2880" w:hanging="360"/>
      </w:pPr>
      <w:rPr>
        <w:rFonts w:ascii="Times New Roman" w:hAnsi="Times New Roman" w:hint="default"/>
      </w:rPr>
    </w:lvl>
    <w:lvl w:ilvl="4" w:tplc="55782DB8" w:tentative="1">
      <w:start w:val="1"/>
      <w:numFmt w:val="bullet"/>
      <w:lvlText w:val="–"/>
      <w:lvlJc w:val="left"/>
      <w:pPr>
        <w:tabs>
          <w:tab w:val="num" w:pos="3600"/>
        </w:tabs>
        <w:ind w:left="3600" w:hanging="360"/>
      </w:pPr>
      <w:rPr>
        <w:rFonts w:ascii="Times New Roman" w:hAnsi="Times New Roman" w:hint="default"/>
      </w:rPr>
    </w:lvl>
    <w:lvl w:ilvl="5" w:tplc="71E28884" w:tentative="1">
      <w:start w:val="1"/>
      <w:numFmt w:val="bullet"/>
      <w:lvlText w:val="–"/>
      <w:lvlJc w:val="left"/>
      <w:pPr>
        <w:tabs>
          <w:tab w:val="num" w:pos="4320"/>
        </w:tabs>
        <w:ind w:left="4320" w:hanging="360"/>
      </w:pPr>
      <w:rPr>
        <w:rFonts w:ascii="Times New Roman" w:hAnsi="Times New Roman" w:hint="default"/>
      </w:rPr>
    </w:lvl>
    <w:lvl w:ilvl="6" w:tplc="C838A96E" w:tentative="1">
      <w:start w:val="1"/>
      <w:numFmt w:val="bullet"/>
      <w:lvlText w:val="–"/>
      <w:lvlJc w:val="left"/>
      <w:pPr>
        <w:tabs>
          <w:tab w:val="num" w:pos="5040"/>
        </w:tabs>
        <w:ind w:left="5040" w:hanging="360"/>
      </w:pPr>
      <w:rPr>
        <w:rFonts w:ascii="Times New Roman" w:hAnsi="Times New Roman" w:hint="default"/>
      </w:rPr>
    </w:lvl>
    <w:lvl w:ilvl="7" w:tplc="7A0699BA" w:tentative="1">
      <w:start w:val="1"/>
      <w:numFmt w:val="bullet"/>
      <w:lvlText w:val="–"/>
      <w:lvlJc w:val="left"/>
      <w:pPr>
        <w:tabs>
          <w:tab w:val="num" w:pos="5760"/>
        </w:tabs>
        <w:ind w:left="5760" w:hanging="360"/>
      </w:pPr>
      <w:rPr>
        <w:rFonts w:ascii="Times New Roman" w:hAnsi="Times New Roman" w:hint="default"/>
      </w:rPr>
    </w:lvl>
    <w:lvl w:ilvl="8" w:tplc="1088B8F0" w:tentative="1">
      <w:start w:val="1"/>
      <w:numFmt w:val="bullet"/>
      <w:lvlText w:val="–"/>
      <w:lvlJc w:val="left"/>
      <w:pPr>
        <w:tabs>
          <w:tab w:val="num" w:pos="6480"/>
        </w:tabs>
        <w:ind w:left="6480" w:hanging="360"/>
      </w:pPr>
      <w:rPr>
        <w:rFonts w:ascii="Times New Roman" w:hAnsi="Times New Roman" w:hint="default"/>
      </w:rPr>
    </w:lvl>
  </w:abstractNum>
  <w:abstractNum w:abstractNumId="18">
    <w:nsid w:val="6D187B72"/>
    <w:multiLevelType w:val="hybridMultilevel"/>
    <w:tmpl w:val="0D76BED6"/>
    <w:lvl w:ilvl="0" w:tplc="A7829C44">
      <w:start w:val="1"/>
      <w:numFmt w:val="bullet"/>
      <w:lvlText w:val="•"/>
      <w:lvlJc w:val="left"/>
      <w:pPr>
        <w:tabs>
          <w:tab w:val="num" w:pos="720"/>
        </w:tabs>
        <w:ind w:left="720" w:hanging="360"/>
      </w:pPr>
      <w:rPr>
        <w:rFonts w:ascii="Times New Roman" w:hAnsi="Times New Roman" w:hint="default"/>
      </w:rPr>
    </w:lvl>
    <w:lvl w:ilvl="1" w:tplc="6374B5D2">
      <w:start w:val="1"/>
      <w:numFmt w:val="bullet"/>
      <w:lvlText w:val="•"/>
      <w:lvlJc w:val="left"/>
      <w:pPr>
        <w:tabs>
          <w:tab w:val="num" w:pos="1440"/>
        </w:tabs>
        <w:ind w:left="1440" w:hanging="360"/>
      </w:pPr>
      <w:rPr>
        <w:rFonts w:ascii="Times New Roman" w:hAnsi="Times New Roman" w:hint="default"/>
      </w:rPr>
    </w:lvl>
    <w:lvl w:ilvl="2" w:tplc="C92A034A" w:tentative="1">
      <w:start w:val="1"/>
      <w:numFmt w:val="bullet"/>
      <w:lvlText w:val="•"/>
      <w:lvlJc w:val="left"/>
      <w:pPr>
        <w:tabs>
          <w:tab w:val="num" w:pos="2160"/>
        </w:tabs>
        <w:ind w:left="2160" w:hanging="360"/>
      </w:pPr>
      <w:rPr>
        <w:rFonts w:ascii="Times New Roman" w:hAnsi="Times New Roman" w:hint="default"/>
      </w:rPr>
    </w:lvl>
    <w:lvl w:ilvl="3" w:tplc="65282E28" w:tentative="1">
      <w:start w:val="1"/>
      <w:numFmt w:val="bullet"/>
      <w:lvlText w:val="•"/>
      <w:lvlJc w:val="left"/>
      <w:pPr>
        <w:tabs>
          <w:tab w:val="num" w:pos="2880"/>
        </w:tabs>
        <w:ind w:left="2880" w:hanging="360"/>
      </w:pPr>
      <w:rPr>
        <w:rFonts w:ascii="Times New Roman" w:hAnsi="Times New Roman" w:hint="default"/>
      </w:rPr>
    </w:lvl>
    <w:lvl w:ilvl="4" w:tplc="0DB2E4FC" w:tentative="1">
      <w:start w:val="1"/>
      <w:numFmt w:val="bullet"/>
      <w:lvlText w:val="•"/>
      <w:lvlJc w:val="left"/>
      <w:pPr>
        <w:tabs>
          <w:tab w:val="num" w:pos="3600"/>
        </w:tabs>
        <w:ind w:left="3600" w:hanging="360"/>
      </w:pPr>
      <w:rPr>
        <w:rFonts w:ascii="Times New Roman" w:hAnsi="Times New Roman" w:hint="default"/>
      </w:rPr>
    </w:lvl>
    <w:lvl w:ilvl="5" w:tplc="24D0BD80" w:tentative="1">
      <w:start w:val="1"/>
      <w:numFmt w:val="bullet"/>
      <w:lvlText w:val="•"/>
      <w:lvlJc w:val="left"/>
      <w:pPr>
        <w:tabs>
          <w:tab w:val="num" w:pos="4320"/>
        </w:tabs>
        <w:ind w:left="4320" w:hanging="360"/>
      </w:pPr>
      <w:rPr>
        <w:rFonts w:ascii="Times New Roman" w:hAnsi="Times New Roman" w:hint="default"/>
      </w:rPr>
    </w:lvl>
    <w:lvl w:ilvl="6" w:tplc="47806BB4" w:tentative="1">
      <w:start w:val="1"/>
      <w:numFmt w:val="bullet"/>
      <w:lvlText w:val="•"/>
      <w:lvlJc w:val="left"/>
      <w:pPr>
        <w:tabs>
          <w:tab w:val="num" w:pos="5040"/>
        </w:tabs>
        <w:ind w:left="5040" w:hanging="360"/>
      </w:pPr>
      <w:rPr>
        <w:rFonts w:ascii="Times New Roman" w:hAnsi="Times New Roman" w:hint="default"/>
      </w:rPr>
    </w:lvl>
    <w:lvl w:ilvl="7" w:tplc="37807B18" w:tentative="1">
      <w:start w:val="1"/>
      <w:numFmt w:val="bullet"/>
      <w:lvlText w:val="•"/>
      <w:lvlJc w:val="left"/>
      <w:pPr>
        <w:tabs>
          <w:tab w:val="num" w:pos="5760"/>
        </w:tabs>
        <w:ind w:left="5760" w:hanging="360"/>
      </w:pPr>
      <w:rPr>
        <w:rFonts w:ascii="Times New Roman" w:hAnsi="Times New Roman" w:hint="default"/>
      </w:rPr>
    </w:lvl>
    <w:lvl w:ilvl="8" w:tplc="AD60D30E" w:tentative="1">
      <w:start w:val="1"/>
      <w:numFmt w:val="bullet"/>
      <w:lvlText w:val="•"/>
      <w:lvlJc w:val="left"/>
      <w:pPr>
        <w:tabs>
          <w:tab w:val="num" w:pos="6480"/>
        </w:tabs>
        <w:ind w:left="6480" w:hanging="360"/>
      </w:pPr>
      <w:rPr>
        <w:rFonts w:ascii="Times New Roman" w:hAnsi="Times New Roman" w:hint="default"/>
      </w:rPr>
    </w:lvl>
  </w:abstractNum>
  <w:abstractNum w:abstractNumId="19">
    <w:nsid w:val="6E5572DC"/>
    <w:multiLevelType w:val="hybridMultilevel"/>
    <w:tmpl w:val="524E0232"/>
    <w:lvl w:ilvl="0" w:tplc="82BE1804">
      <w:start w:val="1"/>
      <w:numFmt w:val="bullet"/>
      <w:lvlText w:val="•"/>
      <w:lvlJc w:val="left"/>
      <w:pPr>
        <w:tabs>
          <w:tab w:val="num" w:pos="720"/>
        </w:tabs>
        <w:ind w:left="720" w:hanging="360"/>
      </w:pPr>
      <w:rPr>
        <w:rFonts w:ascii="Times New Roman" w:hAnsi="Times New Roman" w:hint="default"/>
      </w:rPr>
    </w:lvl>
    <w:lvl w:ilvl="1" w:tplc="A258AA04">
      <w:start w:val="1"/>
      <w:numFmt w:val="bullet"/>
      <w:lvlText w:val="•"/>
      <w:lvlJc w:val="left"/>
      <w:pPr>
        <w:tabs>
          <w:tab w:val="num" w:pos="1440"/>
        </w:tabs>
        <w:ind w:left="1440" w:hanging="360"/>
      </w:pPr>
      <w:rPr>
        <w:rFonts w:ascii="Times New Roman" w:hAnsi="Times New Roman" w:hint="default"/>
      </w:rPr>
    </w:lvl>
    <w:lvl w:ilvl="2" w:tplc="E174C5DA" w:tentative="1">
      <w:start w:val="1"/>
      <w:numFmt w:val="bullet"/>
      <w:lvlText w:val="•"/>
      <w:lvlJc w:val="left"/>
      <w:pPr>
        <w:tabs>
          <w:tab w:val="num" w:pos="2160"/>
        </w:tabs>
        <w:ind w:left="2160" w:hanging="360"/>
      </w:pPr>
      <w:rPr>
        <w:rFonts w:ascii="Times New Roman" w:hAnsi="Times New Roman" w:hint="default"/>
      </w:rPr>
    </w:lvl>
    <w:lvl w:ilvl="3" w:tplc="D7FA3782" w:tentative="1">
      <w:start w:val="1"/>
      <w:numFmt w:val="bullet"/>
      <w:lvlText w:val="•"/>
      <w:lvlJc w:val="left"/>
      <w:pPr>
        <w:tabs>
          <w:tab w:val="num" w:pos="2880"/>
        </w:tabs>
        <w:ind w:left="2880" w:hanging="360"/>
      </w:pPr>
      <w:rPr>
        <w:rFonts w:ascii="Times New Roman" w:hAnsi="Times New Roman" w:hint="default"/>
      </w:rPr>
    </w:lvl>
    <w:lvl w:ilvl="4" w:tplc="E7AC353E" w:tentative="1">
      <w:start w:val="1"/>
      <w:numFmt w:val="bullet"/>
      <w:lvlText w:val="•"/>
      <w:lvlJc w:val="left"/>
      <w:pPr>
        <w:tabs>
          <w:tab w:val="num" w:pos="3600"/>
        </w:tabs>
        <w:ind w:left="3600" w:hanging="360"/>
      </w:pPr>
      <w:rPr>
        <w:rFonts w:ascii="Times New Roman" w:hAnsi="Times New Roman" w:hint="default"/>
      </w:rPr>
    </w:lvl>
    <w:lvl w:ilvl="5" w:tplc="1E1A3C34" w:tentative="1">
      <w:start w:val="1"/>
      <w:numFmt w:val="bullet"/>
      <w:lvlText w:val="•"/>
      <w:lvlJc w:val="left"/>
      <w:pPr>
        <w:tabs>
          <w:tab w:val="num" w:pos="4320"/>
        </w:tabs>
        <w:ind w:left="4320" w:hanging="360"/>
      </w:pPr>
      <w:rPr>
        <w:rFonts w:ascii="Times New Roman" w:hAnsi="Times New Roman" w:hint="default"/>
      </w:rPr>
    </w:lvl>
    <w:lvl w:ilvl="6" w:tplc="2808375C" w:tentative="1">
      <w:start w:val="1"/>
      <w:numFmt w:val="bullet"/>
      <w:lvlText w:val="•"/>
      <w:lvlJc w:val="left"/>
      <w:pPr>
        <w:tabs>
          <w:tab w:val="num" w:pos="5040"/>
        </w:tabs>
        <w:ind w:left="5040" w:hanging="360"/>
      </w:pPr>
      <w:rPr>
        <w:rFonts w:ascii="Times New Roman" w:hAnsi="Times New Roman" w:hint="default"/>
      </w:rPr>
    </w:lvl>
    <w:lvl w:ilvl="7" w:tplc="0E3A2036" w:tentative="1">
      <w:start w:val="1"/>
      <w:numFmt w:val="bullet"/>
      <w:lvlText w:val="•"/>
      <w:lvlJc w:val="left"/>
      <w:pPr>
        <w:tabs>
          <w:tab w:val="num" w:pos="5760"/>
        </w:tabs>
        <w:ind w:left="5760" w:hanging="360"/>
      </w:pPr>
      <w:rPr>
        <w:rFonts w:ascii="Times New Roman" w:hAnsi="Times New Roman" w:hint="default"/>
      </w:rPr>
    </w:lvl>
    <w:lvl w:ilvl="8" w:tplc="30080B6A" w:tentative="1">
      <w:start w:val="1"/>
      <w:numFmt w:val="bullet"/>
      <w:lvlText w:val="•"/>
      <w:lvlJc w:val="left"/>
      <w:pPr>
        <w:tabs>
          <w:tab w:val="num" w:pos="6480"/>
        </w:tabs>
        <w:ind w:left="6480" w:hanging="360"/>
      </w:pPr>
      <w:rPr>
        <w:rFonts w:ascii="Times New Roman" w:hAnsi="Times New Roman" w:hint="default"/>
      </w:rPr>
    </w:lvl>
  </w:abstractNum>
  <w:abstractNum w:abstractNumId="20">
    <w:nsid w:val="6FA44293"/>
    <w:multiLevelType w:val="hybridMultilevel"/>
    <w:tmpl w:val="7750BF90"/>
    <w:lvl w:ilvl="0" w:tplc="8FB2063A">
      <w:start w:val="1"/>
      <w:numFmt w:val="bullet"/>
      <w:lvlText w:val="•"/>
      <w:lvlJc w:val="left"/>
      <w:pPr>
        <w:tabs>
          <w:tab w:val="num" w:pos="720"/>
        </w:tabs>
        <w:ind w:left="720" w:hanging="360"/>
      </w:pPr>
      <w:rPr>
        <w:rFonts w:ascii="Times New Roman" w:hAnsi="Times New Roman" w:hint="default"/>
      </w:rPr>
    </w:lvl>
    <w:lvl w:ilvl="1" w:tplc="62024F7E" w:tentative="1">
      <w:start w:val="1"/>
      <w:numFmt w:val="bullet"/>
      <w:lvlText w:val="•"/>
      <w:lvlJc w:val="left"/>
      <w:pPr>
        <w:tabs>
          <w:tab w:val="num" w:pos="1440"/>
        </w:tabs>
        <w:ind w:left="1440" w:hanging="360"/>
      </w:pPr>
      <w:rPr>
        <w:rFonts w:ascii="Times New Roman" w:hAnsi="Times New Roman" w:hint="default"/>
      </w:rPr>
    </w:lvl>
    <w:lvl w:ilvl="2" w:tplc="F5C40BEC" w:tentative="1">
      <w:start w:val="1"/>
      <w:numFmt w:val="bullet"/>
      <w:lvlText w:val="•"/>
      <w:lvlJc w:val="left"/>
      <w:pPr>
        <w:tabs>
          <w:tab w:val="num" w:pos="2160"/>
        </w:tabs>
        <w:ind w:left="2160" w:hanging="360"/>
      </w:pPr>
      <w:rPr>
        <w:rFonts w:ascii="Times New Roman" w:hAnsi="Times New Roman" w:hint="default"/>
      </w:rPr>
    </w:lvl>
    <w:lvl w:ilvl="3" w:tplc="D62A8B3A" w:tentative="1">
      <w:start w:val="1"/>
      <w:numFmt w:val="bullet"/>
      <w:lvlText w:val="•"/>
      <w:lvlJc w:val="left"/>
      <w:pPr>
        <w:tabs>
          <w:tab w:val="num" w:pos="2880"/>
        </w:tabs>
        <w:ind w:left="2880" w:hanging="360"/>
      </w:pPr>
      <w:rPr>
        <w:rFonts w:ascii="Times New Roman" w:hAnsi="Times New Roman" w:hint="default"/>
      </w:rPr>
    </w:lvl>
    <w:lvl w:ilvl="4" w:tplc="DB6C777E" w:tentative="1">
      <w:start w:val="1"/>
      <w:numFmt w:val="bullet"/>
      <w:lvlText w:val="•"/>
      <w:lvlJc w:val="left"/>
      <w:pPr>
        <w:tabs>
          <w:tab w:val="num" w:pos="3600"/>
        </w:tabs>
        <w:ind w:left="3600" w:hanging="360"/>
      </w:pPr>
      <w:rPr>
        <w:rFonts w:ascii="Times New Roman" w:hAnsi="Times New Roman" w:hint="default"/>
      </w:rPr>
    </w:lvl>
    <w:lvl w:ilvl="5" w:tplc="99D0273E" w:tentative="1">
      <w:start w:val="1"/>
      <w:numFmt w:val="bullet"/>
      <w:lvlText w:val="•"/>
      <w:lvlJc w:val="left"/>
      <w:pPr>
        <w:tabs>
          <w:tab w:val="num" w:pos="4320"/>
        </w:tabs>
        <w:ind w:left="4320" w:hanging="360"/>
      </w:pPr>
      <w:rPr>
        <w:rFonts w:ascii="Times New Roman" w:hAnsi="Times New Roman" w:hint="default"/>
      </w:rPr>
    </w:lvl>
    <w:lvl w:ilvl="6" w:tplc="F6FE2EBA" w:tentative="1">
      <w:start w:val="1"/>
      <w:numFmt w:val="bullet"/>
      <w:lvlText w:val="•"/>
      <w:lvlJc w:val="left"/>
      <w:pPr>
        <w:tabs>
          <w:tab w:val="num" w:pos="5040"/>
        </w:tabs>
        <w:ind w:left="5040" w:hanging="360"/>
      </w:pPr>
      <w:rPr>
        <w:rFonts w:ascii="Times New Roman" w:hAnsi="Times New Roman" w:hint="default"/>
      </w:rPr>
    </w:lvl>
    <w:lvl w:ilvl="7" w:tplc="1E0AE734" w:tentative="1">
      <w:start w:val="1"/>
      <w:numFmt w:val="bullet"/>
      <w:lvlText w:val="•"/>
      <w:lvlJc w:val="left"/>
      <w:pPr>
        <w:tabs>
          <w:tab w:val="num" w:pos="5760"/>
        </w:tabs>
        <w:ind w:left="5760" w:hanging="360"/>
      </w:pPr>
      <w:rPr>
        <w:rFonts w:ascii="Times New Roman" w:hAnsi="Times New Roman" w:hint="default"/>
      </w:rPr>
    </w:lvl>
    <w:lvl w:ilvl="8" w:tplc="71F8C248" w:tentative="1">
      <w:start w:val="1"/>
      <w:numFmt w:val="bullet"/>
      <w:lvlText w:val="•"/>
      <w:lvlJc w:val="left"/>
      <w:pPr>
        <w:tabs>
          <w:tab w:val="num" w:pos="6480"/>
        </w:tabs>
        <w:ind w:left="6480" w:hanging="360"/>
      </w:pPr>
      <w:rPr>
        <w:rFonts w:ascii="Times New Roman" w:hAnsi="Times New Roman" w:hint="default"/>
      </w:rPr>
    </w:lvl>
  </w:abstractNum>
  <w:abstractNum w:abstractNumId="21">
    <w:nsid w:val="70B811DB"/>
    <w:multiLevelType w:val="hybridMultilevel"/>
    <w:tmpl w:val="67662D46"/>
    <w:lvl w:ilvl="0" w:tplc="40B8323A">
      <w:start w:val="1"/>
      <w:numFmt w:val="bullet"/>
      <w:lvlText w:val="•"/>
      <w:lvlJc w:val="left"/>
      <w:pPr>
        <w:tabs>
          <w:tab w:val="num" w:pos="720"/>
        </w:tabs>
        <w:ind w:left="720" w:hanging="360"/>
      </w:pPr>
      <w:rPr>
        <w:rFonts w:ascii="Times New Roman" w:hAnsi="Times New Roman" w:hint="default"/>
      </w:rPr>
    </w:lvl>
    <w:lvl w:ilvl="1" w:tplc="271253C4" w:tentative="1">
      <w:start w:val="1"/>
      <w:numFmt w:val="bullet"/>
      <w:lvlText w:val="•"/>
      <w:lvlJc w:val="left"/>
      <w:pPr>
        <w:tabs>
          <w:tab w:val="num" w:pos="1440"/>
        </w:tabs>
        <w:ind w:left="1440" w:hanging="360"/>
      </w:pPr>
      <w:rPr>
        <w:rFonts w:ascii="Times New Roman" w:hAnsi="Times New Roman" w:hint="default"/>
      </w:rPr>
    </w:lvl>
    <w:lvl w:ilvl="2" w:tplc="18C8F52C" w:tentative="1">
      <w:start w:val="1"/>
      <w:numFmt w:val="bullet"/>
      <w:lvlText w:val="•"/>
      <w:lvlJc w:val="left"/>
      <w:pPr>
        <w:tabs>
          <w:tab w:val="num" w:pos="2160"/>
        </w:tabs>
        <w:ind w:left="2160" w:hanging="360"/>
      </w:pPr>
      <w:rPr>
        <w:rFonts w:ascii="Times New Roman" w:hAnsi="Times New Roman" w:hint="default"/>
      </w:rPr>
    </w:lvl>
    <w:lvl w:ilvl="3" w:tplc="3CF04A3E" w:tentative="1">
      <w:start w:val="1"/>
      <w:numFmt w:val="bullet"/>
      <w:lvlText w:val="•"/>
      <w:lvlJc w:val="left"/>
      <w:pPr>
        <w:tabs>
          <w:tab w:val="num" w:pos="2880"/>
        </w:tabs>
        <w:ind w:left="2880" w:hanging="360"/>
      </w:pPr>
      <w:rPr>
        <w:rFonts w:ascii="Times New Roman" w:hAnsi="Times New Roman" w:hint="default"/>
      </w:rPr>
    </w:lvl>
    <w:lvl w:ilvl="4" w:tplc="B4DA91FA" w:tentative="1">
      <w:start w:val="1"/>
      <w:numFmt w:val="bullet"/>
      <w:lvlText w:val="•"/>
      <w:lvlJc w:val="left"/>
      <w:pPr>
        <w:tabs>
          <w:tab w:val="num" w:pos="3600"/>
        </w:tabs>
        <w:ind w:left="3600" w:hanging="360"/>
      </w:pPr>
      <w:rPr>
        <w:rFonts w:ascii="Times New Roman" w:hAnsi="Times New Roman" w:hint="default"/>
      </w:rPr>
    </w:lvl>
    <w:lvl w:ilvl="5" w:tplc="C6401DB2" w:tentative="1">
      <w:start w:val="1"/>
      <w:numFmt w:val="bullet"/>
      <w:lvlText w:val="•"/>
      <w:lvlJc w:val="left"/>
      <w:pPr>
        <w:tabs>
          <w:tab w:val="num" w:pos="4320"/>
        </w:tabs>
        <w:ind w:left="4320" w:hanging="360"/>
      </w:pPr>
      <w:rPr>
        <w:rFonts w:ascii="Times New Roman" w:hAnsi="Times New Roman" w:hint="default"/>
      </w:rPr>
    </w:lvl>
    <w:lvl w:ilvl="6" w:tplc="7550062C" w:tentative="1">
      <w:start w:val="1"/>
      <w:numFmt w:val="bullet"/>
      <w:lvlText w:val="•"/>
      <w:lvlJc w:val="left"/>
      <w:pPr>
        <w:tabs>
          <w:tab w:val="num" w:pos="5040"/>
        </w:tabs>
        <w:ind w:left="5040" w:hanging="360"/>
      </w:pPr>
      <w:rPr>
        <w:rFonts w:ascii="Times New Roman" w:hAnsi="Times New Roman" w:hint="default"/>
      </w:rPr>
    </w:lvl>
    <w:lvl w:ilvl="7" w:tplc="33D60EF8" w:tentative="1">
      <w:start w:val="1"/>
      <w:numFmt w:val="bullet"/>
      <w:lvlText w:val="•"/>
      <w:lvlJc w:val="left"/>
      <w:pPr>
        <w:tabs>
          <w:tab w:val="num" w:pos="5760"/>
        </w:tabs>
        <w:ind w:left="5760" w:hanging="360"/>
      </w:pPr>
      <w:rPr>
        <w:rFonts w:ascii="Times New Roman" w:hAnsi="Times New Roman" w:hint="default"/>
      </w:rPr>
    </w:lvl>
    <w:lvl w:ilvl="8" w:tplc="907C72BC" w:tentative="1">
      <w:start w:val="1"/>
      <w:numFmt w:val="bullet"/>
      <w:lvlText w:val="•"/>
      <w:lvlJc w:val="left"/>
      <w:pPr>
        <w:tabs>
          <w:tab w:val="num" w:pos="6480"/>
        </w:tabs>
        <w:ind w:left="6480" w:hanging="360"/>
      </w:pPr>
      <w:rPr>
        <w:rFonts w:ascii="Times New Roman" w:hAnsi="Times New Roman" w:hint="default"/>
      </w:rPr>
    </w:lvl>
  </w:abstractNum>
  <w:abstractNum w:abstractNumId="22">
    <w:nsid w:val="72EB7778"/>
    <w:multiLevelType w:val="hybridMultilevel"/>
    <w:tmpl w:val="F9DE6460"/>
    <w:lvl w:ilvl="0" w:tplc="3A6A87AA">
      <w:start w:val="1"/>
      <w:numFmt w:val="bullet"/>
      <w:lvlText w:val="–"/>
      <w:lvlJc w:val="left"/>
      <w:pPr>
        <w:tabs>
          <w:tab w:val="num" w:pos="720"/>
        </w:tabs>
        <w:ind w:left="720" w:hanging="360"/>
      </w:pPr>
      <w:rPr>
        <w:rFonts w:ascii="Times New Roman" w:hAnsi="Times New Roman" w:hint="default"/>
      </w:rPr>
    </w:lvl>
    <w:lvl w:ilvl="1" w:tplc="040A6424">
      <w:start w:val="1"/>
      <w:numFmt w:val="bullet"/>
      <w:lvlText w:val="–"/>
      <w:lvlJc w:val="left"/>
      <w:pPr>
        <w:tabs>
          <w:tab w:val="num" w:pos="1440"/>
        </w:tabs>
        <w:ind w:left="1440" w:hanging="360"/>
      </w:pPr>
      <w:rPr>
        <w:rFonts w:ascii="Times New Roman" w:hAnsi="Times New Roman" w:hint="default"/>
      </w:rPr>
    </w:lvl>
    <w:lvl w:ilvl="2" w:tplc="4776F9AE">
      <w:start w:val="-1"/>
      <w:numFmt w:val="bullet"/>
      <w:lvlText w:val="•"/>
      <w:lvlJc w:val="left"/>
      <w:pPr>
        <w:tabs>
          <w:tab w:val="num" w:pos="2160"/>
        </w:tabs>
        <w:ind w:left="2160" w:hanging="360"/>
      </w:pPr>
      <w:rPr>
        <w:rFonts w:ascii="Times New Roman" w:hAnsi="Times New Roman" w:hint="default"/>
      </w:rPr>
    </w:lvl>
    <w:lvl w:ilvl="3" w:tplc="21D8D364" w:tentative="1">
      <w:start w:val="1"/>
      <w:numFmt w:val="bullet"/>
      <w:lvlText w:val="–"/>
      <w:lvlJc w:val="left"/>
      <w:pPr>
        <w:tabs>
          <w:tab w:val="num" w:pos="2880"/>
        </w:tabs>
        <w:ind w:left="2880" w:hanging="360"/>
      </w:pPr>
      <w:rPr>
        <w:rFonts w:ascii="Times New Roman" w:hAnsi="Times New Roman" w:hint="default"/>
      </w:rPr>
    </w:lvl>
    <w:lvl w:ilvl="4" w:tplc="18DC19D6" w:tentative="1">
      <w:start w:val="1"/>
      <w:numFmt w:val="bullet"/>
      <w:lvlText w:val="–"/>
      <w:lvlJc w:val="left"/>
      <w:pPr>
        <w:tabs>
          <w:tab w:val="num" w:pos="3600"/>
        </w:tabs>
        <w:ind w:left="3600" w:hanging="360"/>
      </w:pPr>
      <w:rPr>
        <w:rFonts w:ascii="Times New Roman" w:hAnsi="Times New Roman" w:hint="default"/>
      </w:rPr>
    </w:lvl>
    <w:lvl w:ilvl="5" w:tplc="93CA4832" w:tentative="1">
      <w:start w:val="1"/>
      <w:numFmt w:val="bullet"/>
      <w:lvlText w:val="–"/>
      <w:lvlJc w:val="left"/>
      <w:pPr>
        <w:tabs>
          <w:tab w:val="num" w:pos="4320"/>
        </w:tabs>
        <w:ind w:left="4320" w:hanging="360"/>
      </w:pPr>
      <w:rPr>
        <w:rFonts w:ascii="Times New Roman" w:hAnsi="Times New Roman" w:hint="default"/>
      </w:rPr>
    </w:lvl>
    <w:lvl w:ilvl="6" w:tplc="17B28DC4" w:tentative="1">
      <w:start w:val="1"/>
      <w:numFmt w:val="bullet"/>
      <w:lvlText w:val="–"/>
      <w:lvlJc w:val="left"/>
      <w:pPr>
        <w:tabs>
          <w:tab w:val="num" w:pos="5040"/>
        </w:tabs>
        <w:ind w:left="5040" w:hanging="360"/>
      </w:pPr>
      <w:rPr>
        <w:rFonts w:ascii="Times New Roman" w:hAnsi="Times New Roman" w:hint="default"/>
      </w:rPr>
    </w:lvl>
    <w:lvl w:ilvl="7" w:tplc="3168BABE" w:tentative="1">
      <w:start w:val="1"/>
      <w:numFmt w:val="bullet"/>
      <w:lvlText w:val="–"/>
      <w:lvlJc w:val="left"/>
      <w:pPr>
        <w:tabs>
          <w:tab w:val="num" w:pos="5760"/>
        </w:tabs>
        <w:ind w:left="5760" w:hanging="360"/>
      </w:pPr>
      <w:rPr>
        <w:rFonts w:ascii="Times New Roman" w:hAnsi="Times New Roman" w:hint="default"/>
      </w:rPr>
    </w:lvl>
    <w:lvl w:ilvl="8" w:tplc="B2505820" w:tentative="1">
      <w:start w:val="1"/>
      <w:numFmt w:val="bullet"/>
      <w:lvlText w:val="–"/>
      <w:lvlJc w:val="left"/>
      <w:pPr>
        <w:tabs>
          <w:tab w:val="num" w:pos="6480"/>
        </w:tabs>
        <w:ind w:left="6480" w:hanging="360"/>
      </w:pPr>
      <w:rPr>
        <w:rFonts w:ascii="Times New Roman" w:hAnsi="Times New Roman" w:hint="default"/>
      </w:rPr>
    </w:lvl>
  </w:abstractNum>
  <w:abstractNum w:abstractNumId="23">
    <w:nsid w:val="7351442C"/>
    <w:multiLevelType w:val="hybridMultilevel"/>
    <w:tmpl w:val="0FF0AC4C"/>
    <w:lvl w:ilvl="0" w:tplc="73C6F70C">
      <w:start w:val="1"/>
      <w:numFmt w:val="bullet"/>
      <w:lvlText w:val="•"/>
      <w:lvlJc w:val="left"/>
      <w:pPr>
        <w:tabs>
          <w:tab w:val="num" w:pos="720"/>
        </w:tabs>
        <w:ind w:left="720" w:hanging="360"/>
      </w:pPr>
      <w:rPr>
        <w:rFonts w:ascii="Times New Roman" w:hAnsi="Times New Roman" w:hint="default"/>
      </w:rPr>
    </w:lvl>
    <w:lvl w:ilvl="1" w:tplc="26E20E7A">
      <w:start w:val="-1"/>
      <w:numFmt w:val="bullet"/>
      <w:lvlText w:val="–"/>
      <w:lvlJc w:val="left"/>
      <w:pPr>
        <w:tabs>
          <w:tab w:val="num" w:pos="1440"/>
        </w:tabs>
        <w:ind w:left="1440" w:hanging="360"/>
      </w:pPr>
      <w:rPr>
        <w:rFonts w:ascii="Times New Roman" w:hAnsi="Times New Roman" w:hint="default"/>
      </w:rPr>
    </w:lvl>
    <w:lvl w:ilvl="2" w:tplc="AA62268A">
      <w:start w:val="1"/>
      <w:numFmt w:val="bullet"/>
      <w:lvlText w:val="•"/>
      <w:lvlJc w:val="left"/>
      <w:pPr>
        <w:tabs>
          <w:tab w:val="num" w:pos="2160"/>
        </w:tabs>
        <w:ind w:left="2160" w:hanging="360"/>
      </w:pPr>
      <w:rPr>
        <w:rFonts w:ascii="Times New Roman" w:hAnsi="Times New Roman" w:hint="default"/>
      </w:rPr>
    </w:lvl>
    <w:lvl w:ilvl="3" w:tplc="CDFCBBE0" w:tentative="1">
      <w:start w:val="1"/>
      <w:numFmt w:val="bullet"/>
      <w:lvlText w:val="•"/>
      <w:lvlJc w:val="left"/>
      <w:pPr>
        <w:tabs>
          <w:tab w:val="num" w:pos="2880"/>
        </w:tabs>
        <w:ind w:left="2880" w:hanging="360"/>
      </w:pPr>
      <w:rPr>
        <w:rFonts w:ascii="Times New Roman" w:hAnsi="Times New Roman" w:hint="default"/>
      </w:rPr>
    </w:lvl>
    <w:lvl w:ilvl="4" w:tplc="1E701FDE" w:tentative="1">
      <w:start w:val="1"/>
      <w:numFmt w:val="bullet"/>
      <w:lvlText w:val="•"/>
      <w:lvlJc w:val="left"/>
      <w:pPr>
        <w:tabs>
          <w:tab w:val="num" w:pos="3600"/>
        </w:tabs>
        <w:ind w:left="3600" w:hanging="360"/>
      </w:pPr>
      <w:rPr>
        <w:rFonts w:ascii="Times New Roman" w:hAnsi="Times New Roman" w:hint="default"/>
      </w:rPr>
    </w:lvl>
    <w:lvl w:ilvl="5" w:tplc="D7C400EE" w:tentative="1">
      <w:start w:val="1"/>
      <w:numFmt w:val="bullet"/>
      <w:lvlText w:val="•"/>
      <w:lvlJc w:val="left"/>
      <w:pPr>
        <w:tabs>
          <w:tab w:val="num" w:pos="4320"/>
        </w:tabs>
        <w:ind w:left="4320" w:hanging="360"/>
      </w:pPr>
      <w:rPr>
        <w:rFonts w:ascii="Times New Roman" w:hAnsi="Times New Roman" w:hint="default"/>
      </w:rPr>
    </w:lvl>
    <w:lvl w:ilvl="6" w:tplc="228486AE" w:tentative="1">
      <w:start w:val="1"/>
      <w:numFmt w:val="bullet"/>
      <w:lvlText w:val="•"/>
      <w:lvlJc w:val="left"/>
      <w:pPr>
        <w:tabs>
          <w:tab w:val="num" w:pos="5040"/>
        </w:tabs>
        <w:ind w:left="5040" w:hanging="360"/>
      </w:pPr>
      <w:rPr>
        <w:rFonts w:ascii="Times New Roman" w:hAnsi="Times New Roman" w:hint="default"/>
      </w:rPr>
    </w:lvl>
    <w:lvl w:ilvl="7" w:tplc="4112DC96" w:tentative="1">
      <w:start w:val="1"/>
      <w:numFmt w:val="bullet"/>
      <w:lvlText w:val="•"/>
      <w:lvlJc w:val="left"/>
      <w:pPr>
        <w:tabs>
          <w:tab w:val="num" w:pos="5760"/>
        </w:tabs>
        <w:ind w:left="5760" w:hanging="360"/>
      </w:pPr>
      <w:rPr>
        <w:rFonts w:ascii="Times New Roman" w:hAnsi="Times New Roman" w:hint="default"/>
      </w:rPr>
    </w:lvl>
    <w:lvl w:ilvl="8" w:tplc="2A58F0BA" w:tentative="1">
      <w:start w:val="1"/>
      <w:numFmt w:val="bullet"/>
      <w:lvlText w:val="•"/>
      <w:lvlJc w:val="left"/>
      <w:pPr>
        <w:tabs>
          <w:tab w:val="num" w:pos="6480"/>
        </w:tabs>
        <w:ind w:left="6480" w:hanging="360"/>
      </w:pPr>
      <w:rPr>
        <w:rFonts w:ascii="Times New Roman" w:hAnsi="Times New Roman" w:hint="default"/>
      </w:rPr>
    </w:lvl>
  </w:abstractNum>
  <w:abstractNum w:abstractNumId="24">
    <w:nsid w:val="7921447A"/>
    <w:multiLevelType w:val="hybridMultilevel"/>
    <w:tmpl w:val="8F4CE9BE"/>
    <w:lvl w:ilvl="0" w:tplc="9C88B342">
      <w:start w:val="1"/>
      <w:numFmt w:val="bullet"/>
      <w:lvlText w:val="•"/>
      <w:lvlJc w:val="left"/>
      <w:pPr>
        <w:tabs>
          <w:tab w:val="num" w:pos="720"/>
        </w:tabs>
        <w:ind w:left="720" w:hanging="360"/>
      </w:pPr>
      <w:rPr>
        <w:rFonts w:ascii="Times New Roman" w:hAnsi="Times New Roman" w:hint="default"/>
      </w:rPr>
    </w:lvl>
    <w:lvl w:ilvl="1" w:tplc="86B2D8DC" w:tentative="1">
      <w:start w:val="1"/>
      <w:numFmt w:val="bullet"/>
      <w:lvlText w:val="•"/>
      <w:lvlJc w:val="left"/>
      <w:pPr>
        <w:tabs>
          <w:tab w:val="num" w:pos="1440"/>
        </w:tabs>
        <w:ind w:left="1440" w:hanging="360"/>
      </w:pPr>
      <w:rPr>
        <w:rFonts w:ascii="Times New Roman" w:hAnsi="Times New Roman" w:hint="default"/>
      </w:rPr>
    </w:lvl>
    <w:lvl w:ilvl="2" w:tplc="338E4D20" w:tentative="1">
      <w:start w:val="1"/>
      <w:numFmt w:val="bullet"/>
      <w:lvlText w:val="•"/>
      <w:lvlJc w:val="left"/>
      <w:pPr>
        <w:tabs>
          <w:tab w:val="num" w:pos="2160"/>
        </w:tabs>
        <w:ind w:left="2160" w:hanging="360"/>
      </w:pPr>
      <w:rPr>
        <w:rFonts w:ascii="Times New Roman" w:hAnsi="Times New Roman" w:hint="default"/>
      </w:rPr>
    </w:lvl>
    <w:lvl w:ilvl="3" w:tplc="1F601DF0" w:tentative="1">
      <w:start w:val="1"/>
      <w:numFmt w:val="bullet"/>
      <w:lvlText w:val="•"/>
      <w:lvlJc w:val="left"/>
      <w:pPr>
        <w:tabs>
          <w:tab w:val="num" w:pos="2880"/>
        </w:tabs>
        <w:ind w:left="2880" w:hanging="360"/>
      </w:pPr>
      <w:rPr>
        <w:rFonts w:ascii="Times New Roman" w:hAnsi="Times New Roman" w:hint="default"/>
      </w:rPr>
    </w:lvl>
    <w:lvl w:ilvl="4" w:tplc="E514C4DC" w:tentative="1">
      <w:start w:val="1"/>
      <w:numFmt w:val="bullet"/>
      <w:lvlText w:val="•"/>
      <w:lvlJc w:val="left"/>
      <w:pPr>
        <w:tabs>
          <w:tab w:val="num" w:pos="3600"/>
        </w:tabs>
        <w:ind w:left="3600" w:hanging="360"/>
      </w:pPr>
      <w:rPr>
        <w:rFonts w:ascii="Times New Roman" w:hAnsi="Times New Roman" w:hint="default"/>
      </w:rPr>
    </w:lvl>
    <w:lvl w:ilvl="5" w:tplc="CB9821F6" w:tentative="1">
      <w:start w:val="1"/>
      <w:numFmt w:val="bullet"/>
      <w:lvlText w:val="•"/>
      <w:lvlJc w:val="left"/>
      <w:pPr>
        <w:tabs>
          <w:tab w:val="num" w:pos="4320"/>
        </w:tabs>
        <w:ind w:left="4320" w:hanging="360"/>
      </w:pPr>
      <w:rPr>
        <w:rFonts w:ascii="Times New Roman" w:hAnsi="Times New Roman" w:hint="default"/>
      </w:rPr>
    </w:lvl>
    <w:lvl w:ilvl="6" w:tplc="331E7640" w:tentative="1">
      <w:start w:val="1"/>
      <w:numFmt w:val="bullet"/>
      <w:lvlText w:val="•"/>
      <w:lvlJc w:val="left"/>
      <w:pPr>
        <w:tabs>
          <w:tab w:val="num" w:pos="5040"/>
        </w:tabs>
        <w:ind w:left="5040" w:hanging="360"/>
      </w:pPr>
      <w:rPr>
        <w:rFonts w:ascii="Times New Roman" w:hAnsi="Times New Roman" w:hint="default"/>
      </w:rPr>
    </w:lvl>
    <w:lvl w:ilvl="7" w:tplc="E5E636DA" w:tentative="1">
      <w:start w:val="1"/>
      <w:numFmt w:val="bullet"/>
      <w:lvlText w:val="•"/>
      <w:lvlJc w:val="left"/>
      <w:pPr>
        <w:tabs>
          <w:tab w:val="num" w:pos="5760"/>
        </w:tabs>
        <w:ind w:left="5760" w:hanging="360"/>
      </w:pPr>
      <w:rPr>
        <w:rFonts w:ascii="Times New Roman" w:hAnsi="Times New Roman" w:hint="default"/>
      </w:rPr>
    </w:lvl>
    <w:lvl w:ilvl="8" w:tplc="CD889440" w:tentative="1">
      <w:start w:val="1"/>
      <w:numFmt w:val="bullet"/>
      <w:lvlText w:val="•"/>
      <w:lvlJc w:val="left"/>
      <w:pPr>
        <w:tabs>
          <w:tab w:val="num" w:pos="6480"/>
        </w:tabs>
        <w:ind w:left="6480" w:hanging="360"/>
      </w:pPr>
      <w:rPr>
        <w:rFonts w:ascii="Times New Roman" w:hAnsi="Times New Roman" w:hint="default"/>
      </w:rPr>
    </w:lvl>
  </w:abstractNum>
  <w:abstractNum w:abstractNumId="25">
    <w:nsid w:val="7B8B67C3"/>
    <w:multiLevelType w:val="hybridMultilevel"/>
    <w:tmpl w:val="04AA36F0"/>
    <w:lvl w:ilvl="0" w:tplc="E8047474">
      <w:start w:val="1"/>
      <w:numFmt w:val="bullet"/>
      <w:lvlText w:val=""/>
      <w:lvlJc w:val="left"/>
      <w:pPr>
        <w:tabs>
          <w:tab w:val="num" w:pos="720"/>
        </w:tabs>
        <w:ind w:left="720" w:hanging="360"/>
      </w:pPr>
      <w:rPr>
        <w:rFonts w:ascii="Wingdings 2" w:hAnsi="Wingdings 2" w:hint="default"/>
      </w:rPr>
    </w:lvl>
    <w:lvl w:ilvl="1" w:tplc="25F6CB66">
      <w:numFmt w:val="bullet"/>
      <w:lvlText w:val=""/>
      <w:lvlJc w:val="left"/>
      <w:pPr>
        <w:tabs>
          <w:tab w:val="num" w:pos="1440"/>
        </w:tabs>
        <w:ind w:left="1440" w:hanging="360"/>
      </w:pPr>
      <w:rPr>
        <w:rFonts w:ascii="Wingdings 2" w:hAnsi="Wingdings 2" w:hint="default"/>
      </w:rPr>
    </w:lvl>
    <w:lvl w:ilvl="2" w:tplc="7F406082">
      <w:numFmt w:val="bullet"/>
      <w:lvlText w:val=""/>
      <w:lvlJc w:val="left"/>
      <w:pPr>
        <w:tabs>
          <w:tab w:val="num" w:pos="2160"/>
        </w:tabs>
        <w:ind w:left="2160" w:hanging="360"/>
      </w:pPr>
      <w:rPr>
        <w:rFonts w:ascii="Wingdings 2" w:hAnsi="Wingdings 2" w:hint="default"/>
      </w:rPr>
    </w:lvl>
    <w:lvl w:ilvl="3" w:tplc="D24AEE42" w:tentative="1">
      <w:start w:val="1"/>
      <w:numFmt w:val="bullet"/>
      <w:lvlText w:val=""/>
      <w:lvlJc w:val="left"/>
      <w:pPr>
        <w:tabs>
          <w:tab w:val="num" w:pos="2880"/>
        </w:tabs>
        <w:ind w:left="2880" w:hanging="360"/>
      </w:pPr>
      <w:rPr>
        <w:rFonts w:ascii="Wingdings 2" w:hAnsi="Wingdings 2" w:hint="default"/>
      </w:rPr>
    </w:lvl>
    <w:lvl w:ilvl="4" w:tplc="030AD12E" w:tentative="1">
      <w:start w:val="1"/>
      <w:numFmt w:val="bullet"/>
      <w:lvlText w:val=""/>
      <w:lvlJc w:val="left"/>
      <w:pPr>
        <w:tabs>
          <w:tab w:val="num" w:pos="3600"/>
        </w:tabs>
        <w:ind w:left="3600" w:hanging="360"/>
      </w:pPr>
      <w:rPr>
        <w:rFonts w:ascii="Wingdings 2" w:hAnsi="Wingdings 2" w:hint="default"/>
      </w:rPr>
    </w:lvl>
    <w:lvl w:ilvl="5" w:tplc="8D72E594" w:tentative="1">
      <w:start w:val="1"/>
      <w:numFmt w:val="bullet"/>
      <w:lvlText w:val=""/>
      <w:lvlJc w:val="left"/>
      <w:pPr>
        <w:tabs>
          <w:tab w:val="num" w:pos="4320"/>
        </w:tabs>
        <w:ind w:left="4320" w:hanging="360"/>
      </w:pPr>
      <w:rPr>
        <w:rFonts w:ascii="Wingdings 2" w:hAnsi="Wingdings 2" w:hint="default"/>
      </w:rPr>
    </w:lvl>
    <w:lvl w:ilvl="6" w:tplc="173A5862" w:tentative="1">
      <w:start w:val="1"/>
      <w:numFmt w:val="bullet"/>
      <w:lvlText w:val=""/>
      <w:lvlJc w:val="left"/>
      <w:pPr>
        <w:tabs>
          <w:tab w:val="num" w:pos="5040"/>
        </w:tabs>
        <w:ind w:left="5040" w:hanging="360"/>
      </w:pPr>
      <w:rPr>
        <w:rFonts w:ascii="Wingdings 2" w:hAnsi="Wingdings 2" w:hint="default"/>
      </w:rPr>
    </w:lvl>
    <w:lvl w:ilvl="7" w:tplc="10002AAC" w:tentative="1">
      <w:start w:val="1"/>
      <w:numFmt w:val="bullet"/>
      <w:lvlText w:val=""/>
      <w:lvlJc w:val="left"/>
      <w:pPr>
        <w:tabs>
          <w:tab w:val="num" w:pos="5760"/>
        </w:tabs>
        <w:ind w:left="5760" w:hanging="360"/>
      </w:pPr>
      <w:rPr>
        <w:rFonts w:ascii="Wingdings 2" w:hAnsi="Wingdings 2" w:hint="default"/>
      </w:rPr>
    </w:lvl>
    <w:lvl w:ilvl="8" w:tplc="61AA481E" w:tentative="1">
      <w:start w:val="1"/>
      <w:numFmt w:val="bullet"/>
      <w:lvlText w:val=""/>
      <w:lvlJc w:val="left"/>
      <w:pPr>
        <w:tabs>
          <w:tab w:val="num" w:pos="6480"/>
        </w:tabs>
        <w:ind w:left="6480" w:hanging="360"/>
      </w:pPr>
      <w:rPr>
        <w:rFonts w:ascii="Wingdings 2" w:hAnsi="Wingdings 2" w:hint="default"/>
      </w:rPr>
    </w:lvl>
  </w:abstractNum>
  <w:num w:numId="1">
    <w:abstractNumId w:val="0"/>
    <w:lvlOverride w:ilvl="0">
      <w:lvl w:ilvl="0">
        <w:numFmt w:val="bullet"/>
        <w:lvlText w:val=""/>
        <w:legacy w:legacy="1" w:legacySpace="0" w:legacyIndent="0"/>
        <w:lvlJc w:val="left"/>
        <w:rPr>
          <w:rFonts w:ascii="Wingdings 2" w:hAnsi="Wingdings 2" w:hint="default"/>
          <w:sz w:val="49"/>
        </w:rPr>
      </w:lvl>
    </w:lvlOverride>
  </w:num>
  <w:num w:numId="2">
    <w:abstractNumId w:val="0"/>
    <w:lvlOverride w:ilvl="0">
      <w:lvl w:ilvl="0">
        <w:numFmt w:val="bullet"/>
        <w:lvlText w:val=""/>
        <w:legacy w:legacy="1" w:legacySpace="0" w:legacyIndent="0"/>
        <w:lvlJc w:val="left"/>
        <w:rPr>
          <w:rFonts w:ascii="Wingdings 2" w:hAnsi="Wingdings 2" w:hint="default"/>
          <w:sz w:val="53"/>
        </w:rPr>
      </w:lvl>
    </w:lvlOverride>
  </w:num>
  <w:num w:numId="3">
    <w:abstractNumId w:val="0"/>
    <w:lvlOverride w:ilvl="0">
      <w:lvl w:ilvl="0">
        <w:numFmt w:val="bullet"/>
        <w:lvlText w:val=""/>
        <w:legacy w:legacy="1" w:legacySpace="0" w:legacyIndent="0"/>
        <w:lvlJc w:val="left"/>
        <w:rPr>
          <w:rFonts w:ascii="Wingdings 2" w:hAnsi="Wingdings 2" w:hint="default"/>
          <w:sz w:val="46"/>
        </w:rPr>
      </w:lvl>
    </w:lvlOverride>
  </w:num>
  <w:num w:numId="4">
    <w:abstractNumId w:val="0"/>
    <w:lvlOverride w:ilvl="0">
      <w:lvl w:ilvl="0">
        <w:numFmt w:val="bullet"/>
        <w:lvlText w:val="•"/>
        <w:legacy w:legacy="1" w:legacySpace="0" w:legacyIndent="0"/>
        <w:lvlJc w:val="left"/>
        <w:rPr>
          <w:rFonts w:ascii="Times New Roman" w:hAnsi="Times New Roman" w:cs="Times New Roman" w:hint="default"/>
          <w:sz w:val="41"/>
        </w:rPr>
      </w:lvl>
    </w:lvlOverride>
  </w:num>
  <w:num w:numId="5">
    <w:abstractNumId w:val="0"/>
    <w:lvlOverride w:ilvl="0">
      <w:lvl w:ilvl="0">
        <w:numFmt w:val="bullet"/>
        <w:lvlText w:val=""/>
        <w:legacy w:legacy="1" w:legacySpace="0" w:legacyIndent="0"/>
        <w:lvlJc w:val="left"/>
        <w:rPr>
          <w:rFonts w:ascii="Wingdings 2" w:hAnsi="Wingdings 2" w:hint="default"/>
          <w:sz w:val="29"/>
        </w:rPr>
      </w:lvl>
    </w:lvlOverride>
  </w:num>
  <w:num w:numId="6">
    <w:abstractNumId w:val="0"/>
    <w:lvlOverride w:ilvl="0">
      <w:lvl w:ilvl="0">
        <w:numFmt w:val="bullet"/>
        <w:lvlText w:val="•"/>
        <w:legacy w:legacy="1" w:legacySpace="0" w:legacyIndent="0"/>
        <w:lvlJc w:val="left"/>
        <w:rPr>
          <w:rFonts w:ascii="Times New Roman" w:hAnsi="Times New Roman" w:cs="Times New Roman" w:hint="default"/>
          <w:sz w:val="31"/>
        </w:rPr>
      </w:lvl>
    </w:lvlOverride>
  </w:num>
  <w:num w:numId="7">
    <w:abstractNumId w:val="0"/>
    <w:lvlOverride w:ilvl="0">
      <w:lvl w:ilvl="0">
        <w:numFmt w:val="bullet"/>
        <w:lvlText w:val=""/>
        <w:legacy w:legacy="1" w:legacySpace="0" w:legacyIndent="0"/>
        <w:lvlJc w:val="left"/>
        <w:rPr>
          <w:rFonts w:ascii="Wingdings 2" w:hAnsi="Wingdings 2" w:hint="default"/>
          <w:sz w:val="41"/>
        </w:rPr>
      </w:lvl>
    </w:lvlOverride>
  </w:num>
  <w:num w:numId="8">
    <w:abstractNumId w:val="0"/>
    <w:lvlOverride w:ilvl="0">
      <w:lvl w:ilvl="0">
        <w:numFmt w:val="bullet"/>
        <w:lvlText w:val=""/>
        <w:legacy w:legacy="1" w:legacySpace="0" w:legacyIndent="0"/>
        <w:lvlJc w:val="left"/>
        <w:rPr>
          <w:rFonts w:ascii="Wingdings 2" w:hAnsi="Wingdings 2" w:hint="default"/>
          <w:sz w:val="36"/>
        </w:rPr>
      </w:lvl>
    </w:lvlOverride>
  </w:num>
  <w:num w:numId="9">
    <w:abstractNumId w:val="0"/>
    <w:lvlOverride w:ilvl="0">
      <w:lvl w:ilvl="0">
        <w:numFmt w:val="bullet"/>
        <w:lvlText w:val="•"/>
        <w:legacy w:legacy="1" w:legacySpace="0" w:legacyIndent="0"/>
        <w:lvlJc w:val="left"/>
        <w:rPr>
          <w:rFonts w:ascii="Times New Roman" w:hAnsi="Times New Roman" w:cs="Times New Roman" w:hint="default"/>
          <w:sz w:val="34"/>
        </w:rPr>
      </w:lvl>
    </w:lvlOverride>
  </w:num>
  <w:num w:numId="10">
    <w:abstractNumId w:val="0"/>
    <w:lvlOverride w:ilvl="0">
      <w:lvl w:ilvl="0">
        <w:numFmt w:val="bullet"/>
        <w:lvlText w:val=""/>
        <w:legacy w:legacy="1" w:legacySpace="0" w:legacyIndent="0"/>
        <w:lvlJc w:val="left"/>
        <w:rPr>
          <w:rFonts w:ascii="Wingdings 2" w:hAnsi="Wingdings 2" w:hint="default"/>
          <w:sz w:val="38"/>
        </w:rPr>
      </w:lvl>
    </w:lvlOverride>
  </w:num>
  <w:num w:numId="11">
    <w:abstractNumId w:val="0"/>
    <w:lvlOverride w:ilvl="0">
      <w:lvl w:ilvl="0">
        <w:numFmt w:val="bullet"/>
        <w:lvlText w:val="•"/>
        <w:legacy w:legacy="1" w:legacySpace="0" w:legacyIndent="0"/>
        <w:lvlJc w:val="left"/>
        <w:rPr>
          <w:rFonts w:ascii="Arial" w:hAnsi="Arial" w:cs="Arial" w:hint="default"/>
          <w:sz w:val="53"/>
        </w:rPr>
      </w:lvl>
    </w:lvlOverride>
  </w:num>
  <w:num w:numId="12">
    <w:abstractNumId w:val="0"/>
    <w:lvlOverride w:ilvl="0">
      <w:lvl w:ilvl="0">
        <w:numFmt w:val="bullet"/>
        <w:lvlText w:val="•"/>
        <w:legacy w:legacy="1" w:legacySpace="0" w:legacyIndent="0"/>
        <w:lvlJc w:val="left"/>
        <w:rPr>
          <w:rFonts w:ascii="Arial" w:hAnsi="Arial" w:cs="Arial" w:hint="default"/>
          <w:sz w:val="46"/>
        </w:rPr>
      </w:lvl>
    </w:lvlOverride>
  </w:num>
  <w:num w:numId="13">
    <w:abstractNumId w:val="0"/>
    <w:lvlOverride w:ilvl="0">
      <w:lvl w:ilvl="0">
        <w:numFmt w:val="bullet"/>
        <w:lvlText w:val="•"/>
        <w:legacy w:legacy="1" w:legacySpace="0" w:legacyIndent="0"/>
        <w:lvlJc w:val="left"/>
        <w:rPr>
          <w:rFonts w:ascii="Arial" w:hAnsi="Arial" w:cs="Arial" w:hint="default"/>
          <w:sz w:val="48"/>
        </w:rPr>
      </w:lvl>
    </w:lvlOverride>
  </w:num>
  <w:num w:numId="14">
    <w:abstractNumId w:val="0"/>
    <w:lvlOverride w:ilvl="0">
      <w:lvl w:ilvl="0">
        <w:numFmt w:val="bullet"/>
        <w:lvlText w:val="–"/>
        <w:legacy w:legacy="1" w:legacySpace="0" w:legacyIndent="0"/>
        <w:lvlJc w:val="left"/>
        <w:rPr>
          <w:rFonts w:ascii="Arial" w:hAnsi="Arial" w:cs="Arial" w:hint="default"/>
          <w:sz w:val="41"/>
        </w:rPr>
      </w:lvl>
    </w:lvlOverride>
  </w:num>
  <w:num w:numId="15">
    <w:abstractNumId w:val="0"/>
    <w:lvlOverride w:ilvl="0">
      <w:lvl w:ilvl="0">
        <w:numFmt w:val="bullet"/>
        <w:lvlText w:val="•"/>
        <w:legacy w:legacy="1" w:legacySpace="0" w:legacyIndent="0"/>
        <w:lvlJc w:val="left"/>
        <w:rPr>
          <w:rFonts w:ascii="Arial" w:hAnsi="Arial" w:cs="Arial" w:hint="default"/>
          <w:sz w:val="49"/>
        </w:rPr>
      </w:lvl>
    </w:lvlOverride>
  </w:num>
  <w:num w:numId="16">
    <w:abstractNumId w:val="14"/>
  </w:num>
  <w:num w:numId="17">
    <w:abstractNumId w:val="11"/>
  </w:num>
  <w:num w:numId="18">
    <w:abstractNumId w:val="19"/>
  </w:num>
  <w:num w:numId="19">
    <w:abstractNumId w:val="5"/>
  </w:num>
  <w:num w:numId="20">
    <w:abstractNumId w:val="21"/>
  </w:num>
  <w:num w:numId="21">
    <w:abstractNumId w:val="12"/>
  </w:num>
  <w:num w:numId="22">
    <w:abstractNumId w:val="3"/>
  </w:num>
  <w:num w:numId="23">
    <w:abstractNumId w:val="24"/>
  </w:num>
  <w:num w:numId="24">
    <w:abstractNumId w:val="15"/>
  </w:num>
  <w:num w:numId="25">
    <w:abstractNumId w:val="9"/>
  </w:num>
  <w:num w:numId="26">
    <w:abstractNumId w:val="4"/>
  </w:num>
  <w:num w:numId="27">
    <w:abstractNumId w:val="2"/>
  </w:num>
  <w:num w:numId="28">
    <w:abstractNumId w:val="1"/>
  </w:num>
  <w:num w:numId="29">
    <w:abstractNumId w:val="25"/>
  </w:num>
  <w:num w:numId="30">
    <w:abstractNumId w:val="7"/>
  </w:num>
  <w:num w:numId="31">
    <w:abstractNumId w:val="6"/>
  </w:num>
  <w:num w:numId="32">
    <w:abstractNumId w:val="23"/>
  </w:num>
  <w:num w:numId="33">
    <w:abstractNumId w:val="22"/>
  </w:num>
  <w:num w:numId="34">
    <w:abstractNumId w:val="18"/>
  </w:num>
  <w:num w:numId="35">
    <w:abstractNumId w:val="8"/>
  </w:num>
  <w:num w:numId="36">
    <w:abstractNumId w:val="16"/>
  </w:num>
  <w:num w:numId="37">
    <w:abstractNumId w:val="17"/>
  </w:num>
  <w:num w:numId="38">
    <w:abstractNumId w:val="20"/>
  </w:num>
  <w:num w:numId="39">
    <w:abstractNumId w:val="10"/>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AC6"/>
    <w:rsid w:val="00002622"/>
    <w:rsid w:val="001A0798"/>
    <w:rsid w:val="002522B8"/>
    <w:rsid w:val="002A486A"/>
    <w:rsid w:val="0037651B"/>
    <w:rsid w:val="003C20B9"/>
    <w:rsid w:val="0069309E"/>
    <w:rsid w:val="007832F4"/>
    <w:rsid w:val="007E0AC6"/>
    <w:rsid w:val="008007E0"/>
    <w:rsid w:val="008109F8"/>
    <w:rsid w:val="00862627"/>
    <w:rsid w:val="00924D03"/>
    <w:rsid w:val="00A22B7D"/>
    <w:rsid w:val="00AF5596"/>
    <w:rsid w:val="00B3067F"/>
    <w:rsid w:val="00B571AD"/>
    <w:rsid w:val="00BD5915"/>
    <w:rsid w:val="00C152DB"/>
    <w:rsid w:val="00C75A2D"/>
    <w:rsid w:val="00C75F3A"/>
    <w:rsid w:val="00CA6782"/>
    <w:rsid w:val="00CD7764"/>
    <w:rsid w:val="00D018D2"/>
    <w:rsid w:val="00D8029D"/>
    <w:rsid w:val="00DE472D"/>
    <w:rsid w:val="00E678BE"/>
    <w:rsid w:val="00F05987"/>
    <w:rsid w:val="00FC5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430" w:hanging="430"/>
      <w:outlineLvl w:val="0"/>
    </w:pPr>
    <w:rPr>
      <w:rFonts w:ascii="Times New Roman" w:hAnsi="Times New Roman" w:cs="Times New Roman"/>
      <w:color w:val="000000"/>
      <w:kern w:val="24"/>
      <w:sz w:val="52"/>
      <w:szCs w:val="52"/>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08" w:hanging="388"/>
      <w:outlineLvl w:val="1"/>
    </w:pPr>
    <w:rPr>
      <w:rFonts w:ascii="Times New Roman" w:hAnsi="Times New Roman" w:cs="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440" w:hanging="388"/>
      <w:outlineLvl w:val="2"/>
    </w:pPr>
    <w:rPr>
      <w:rFonts w:ascii="Times New Roman" w:hAnsi="Times New Roman" w:cs="Times New Roman"/>
      <w:color w:val="000000"/>
      <w:kern w:val="24"/>
      <w:sz w:val="42"/>
      <w:szCs w:val="42"/>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1870" w:hanging="330"/>
      <w:outlineLvl w:val="3"/>
    </w:pPr>
    <w:rPr>
      <w:rFonts w:ascii="Times New Roman" w:hAnsi="Times New Roman" w:cs="Times New Roman"/>
      <w:color w:val="000000"/>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303" w:hanging="330"/>
      <w:outlineLvl w:val="4"/>
    </w:pPr>
    <w:rPr>
      <w:rFonts w:ascii="Times New Roman" w:hAnsi="Times New Roman" w:cs="Times New Roman"/>
      <w:color w:val="000000"/>
      <w:kern w:val="24"/>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736" w:hanging="331"/>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3024" w:hanging="288"/>
      <w:outlineLvl w:val="6"/>
    </w:pPr>
    <w:rPr>
      <w:rFonts w:ascii="Times New Roman" w:hAnsi="Times New Roman" w:cs="Times New Roman"/>
      <w:color w:val="000000"/>
      <w:kern w:val="24"/>
      <w:sz w:val="32"/>
      <w:szCs w:val="32"/>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3456" w:hanging="288"/>
      <w:outlineLvl w:val="7"/>
    </w:pPr>
    <w:rPr>
      <w:rFonts w:ascii="Times New Roman" w:hAnsi="Times New Roman" w:cs="Times New Roman"/>
      <w:color w:val="000000"/>
      <w:kern w:val="24"/>
      <w:sz w:val="32"/>
      <w:szCs w:val="32"/>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888" w:hanging="288"/>
      <w:outlineLvl w:val="8"/>
    </w:pPr>
    <w:rPr>
      <w:rFonts w:ascii="Times New Roman" w:hAnsi="Times New Roman" w:cs="Times New Roman"/>
      <w:color w:val="000000"/>
      <w:kern w:val="24"/>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eader">
    <w:name w:val="header"/>
    <w:basedOn w:val="Normal"/>
    <w:link w:val="HeaderChar"/>
    <w:uiPriority w:val="99"/>
    <w:unhideWhenUsed/>
    <w:rsid w:val="00C75F3A"/>
    <w:pPr>
      <w:tabs>
        <w:tab w:val="center" w:pos="4680"/>
        <w:tab w:val="right" w:pos="9360"/>
      </w:tabs>
    </w:pPr>
  </w:style>
  <w:style w:type="character" w:customStyle="1" w:styleId="HeaderChar">
    <w:name w:val="Header Char"/>
    <w:basedOn w:val="DefaultParagraphFont"/>
    <w:link w:val="Header"/>
    <w:uiPriority w:val="99"/>
    <w:rsid w:val="00C75F3A"/>
  </w:style>
  <w:style w:type="paragraph" w:styleId="Footer">
    <w:name w:val="footer"/>
    <w:basedOn w:val="Normal"/>
    <w:link w:val="FooterChar"/>
    <w:uiPriority w:val="99"/>
    <w:unhideWhenUsed/>
    <w:rsid w:val="00C75F3A"/>
    <w:pPr>
      <w:tabs>
        <w:tab w:val="center" w:pos="4680"/>
        <w:tab w:val="right" w:pos="9360"/>
      </w:tabs>
    </w:pPr>
  </w:style>
  <w:style w:type="character" w:customStyle="1" w:styleId="FooterChar">
    <w:name w:val="Footer Char"/>
    <w:basedOn w:val="DefaultParagraphFont"/>
    <w:link w:val="Footer"/>
    <w:uiPriority w:val="99"/>
    <w:rsid w:val="00C75F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430" w:hanging="430"/>
      <w:outlineLvl w:val="0"/>
    </w:pPr>
    <w:rPr>
      <w:rFonts w:ascii="Times New Roman" w:hAnsi="Times New Roman" w:cs="Times New Roman"/>
      <w:color w:val="000000"/>
      <w:kern w:val="24"/>
      <w:sz w:val="52"/>
      <w:szCs w:val="52"/>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08" w:hanging="388"/>
      <w:outlineLvl w:val="1"/>
    </w:pPr>
    <w:rPr>
      <w:rFonts w:ascii="Times New Roman" w:hAnsi="Times New Roman" w:cs="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440" w:hanging="388"/>
      <w:outlineLvl w:val="2"/>
    </w:pPr>
    <w:rPr>
      <w:rFonts w:ascii="Times New Roman" w:hAnsi="Times New Roman" w:cs="Times New Roman"/>
      <w:color w:val="000000"/>
      <w:kern w:val="24"/>
      <w:sz w:val="42"/>
      <w:szCs w:val="42"/>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1870" w:hanging="330"/>
      <w:outlineLvl w:val="3"/>
    </w:pPr>
    <w:rPr>
      <w:rFonts w:ascii="Times New Roman" w:hAnsi="Times New Roman" w:cs="Times New Roman"/>
      <w:color w:val="000000"/>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303" w:hanging="330"/>
      <w:outlineLvl w:val="4"/>
    </w:pPr>
    <w:rPr>
      <w:rFonts w:ascii="Times New Roman" w:hAnsi="Times New Roman" w:cs="Times New Roman"/>
      <w:color w:val="000000"/>
      <w:kern w:val="24"/>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736" w:hanging="331"/>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3024" w:hanging="288"/>
      <w:outlineLvl w:val="6"/>
    </w:pPr>
    <w:rPr>
      <w:rFonts w:ascii="Times New Roman" w:hAnsi="Times New Roman" w:cs="Times New Roman"/>
      <w:color w:val="000000"/>
      <w:kern w:val="24"/>
      <w:sz w:val="32"/>
      <w:szCs w:val="32"/>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3456" w:hanging="288"/>
      <w:outlineLvl w:val="7"/>
    </w:pPr>
    <w:rPr>
      <w:rFonts w:ascii="Times New Roman" w:hAnsi="Times New Roman" w:cs="Times New Roman"/>
      <w:color w:val="000000"/>
      <w:kern w:val="24"/>
      <w:sz w:val="32"/>
      <w:szCs w:val="32"/>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888" w:hanging="288"/>
      <w:outlineLvl w:val="8"/>
    </w:pPr>
    <w:rPr>
      <w:rFonts w:ascii="Times New Roman" w:hAnsi="Times New Roman" w:cs="Times New Roman"/>
      <w:color w:val="000000"/>
      <w:kern w:val="24"/>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eader">
    <w:name w:val="header"/>
    <w:basedOn w:val="Normal"/>
    <w:link w:val="HeaderChar"/>
    <w:uiPriority w:val="99"/>
    <w:unhideWhenUsed/>
    <w:rsid w:val="00C75F3A"/>
    <w:pPr>
      <w:tabs>
        <w:tab w:val="center" w:pos="4680"/>
        <w:tab w:val="right" w:pos="9360"/>
      </w:tabs>
    </w:pPr>
  </w:style>
  <w:style w:type="character" w:customStyle="1" w:styleId="HeaderChar">
    <w:name w:val="Header Char"/>
    <w:basedOn w:val="DefaultParagraphFont"/>
    <w:link w:val="Header"/>
    <w:uiPriority w:val="99"/>
    <w:rsid w:val="00C75F3A"/>
  </w:style>
  <w:style w:type="paragraph" w:styleId="Footer">
    <w:name w:val="footer"/>
    <w:basedOn w:val="Normal"/>
    <w:link w:val="FooterChar"/>
    <w:uiPriority w:val="99"/>
    <w:unhideWhenUsed/>
    <w:rsid w:val="00C75F3A"/>
    <w:pPr>
      <w:tabs>
        <w:tab w:val="center" w:pos="4680"/>
        <w:tab w:val="right" w:pos="9360"/>
      </w:tabs>
    </w:pPr>
  </w:style>
  <w:style w:type="character" w:customStyle="1" w:styleId="FooterChar">
    <w:name w:val="Footer Char"/>
    <w:basedOn w:val="DefaultParagraphFont"/>
    <w:link w:val="Footer"/>
    <w:uiPriority w:val="99"/>
    <w:rsid w:val="00C7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83269">
      <w:bodyDiv w:val="1"/>
      <w:marLeft w:val="0"/>
      <w:marRight w:val="0"/>
      <w:marTop w:val="0"/>
      <w:marBottom w:val="0"/>
      <w:divBdr>
        <w:top w:val="none" w:sz="0" w:space="0" w:color="auto"/>
        <w:left w:val="none" w:sz="0" w:space="0" w:color="auto"/>
        <w:bottom w:val="none" w:sz="0" w:space="0" w:color="auto"/>
        <w:right w:val="none" w:sz="0" w:space="0" w:color="auto"/>
      </w:divBdr>
      <w:divsChild>
        <w:div w:id="1838382319">
          <w:marLeft w:val="547"/>
          <w:marRight w:val="0"/>
          <w:marTop w:val="134"/>
          <w:marBottom w:val="0"/>
          <w:divBdr>
            <w:top w:val="none" w:sz="0" w:space="0" w:color="auto"/>
            <w:left w:val="none" w:sz="0" w:space="0" w:color="auto"/>
            <w:bottom w:val="none" w:sz="0" w:space="0" w:color="auto"/>
            <w:right w:val="none" w:sz="0" w:space="0" w:color="auto"/>
          </w:divBdr>
        </w:div>
      </w:divsChild>
    </w:div>
    <w:div w:id="74743223">
      <w:bodyDiv w:val="1"/>
      <w:marLeft w:val="0"/>
      <w:marRight w:val="0"/>
      <w:marTop w:val="0"/>
      <w:marBottom w:val="0"/>
      <w:divBdr>
        <w:top w:val="none" w:sz="0" w:space="0" w:color="auto"/>
        <w:left w:val="none" w:sz="0" w:space="0" w:color="auto"/>
        <w:bottom w:val="none" w:sz="0" w:space="0" w:color="auto"/>
        <w:right w:val="none" w:sz="0" w:space="0" w:color="auto"/>
      </w:divBdr>
      <w:divsChild>
        <w:div w:id="1983191087">
          <w:marLeft w:val="1166"/>
          <w:marRight w:val="0"/>
          <w:marTop w:val="134"/>
          <w:marBottom w:val="0"/>
          <w:divBdr>
            <w:top w:val="none" w:sz="0" w:space="0" w:color="auto"/>
            <w:left w:val="none" w:sz="0" w:space="0" w:color="auto"/>
            <w:bottom w:val="none" w:sz="0" w:space="0" w:color="auto"/>
            <w:right w:val="none" w:sz="0" w:space="0" w:color="auto"/>
          </w:divBdr>
        </w:div>
        <w:div w:id="78454346">
          <w:marLeft w:val="1166"/>
          <w:marRight w:val="0"/>
          <w:marTop w:val="134"/>
          <w:marBottom w:val="0"/>
          <w:divBdr>
            <w:top w:val="none" w:sz="0" w:space="0" w:color="auto"/>
            <w:left w:val="none" w:sz="0" w:space="0" w:color="auto"/>
            <w:bottom w:val="none" w:sz="0" w:space="0" w:color="auto"/>
            <w:right w:val="none" w:sz="0" w:space="0" w:color="auto"/>
          </w:divBdr>
        </w:div>
      </w:divsChild>
    </w:div>
    <w:div w:id="77757034">
      <w:bodyDiv w:val="1"/>
      <w:marLeft w:val="0"/>
      <w:marRight w:val="0"/>
      <w:marTop w:val="0"/>
      <w:marBottom w:val="0"/>
      <w:divBdr>
        <w:top w:val="none" w:sz="0" w:space="0" w:color="auto"/>
        <w:left w:val="none" w:sz="0" w:space="0" w:color="auto"/>
        <w:bottom w:val="none" w:sz="0" w:space="0" w:color="auto"/>
        <w:right w:val="none" w:sz="0" w:space="0" w:color="auto"/>
      </w:divBdr>
      <w:divsChild>
        <w:div w:id="15040354">
          <w:marLeft w:val="547"/>
          <w:marRight w:val="0"/>
          <w:marTop w:val="154"/>
          <w:marBottom w:val="0"/>
          <w:divBdr>
            <w:top w:val="none" w:sz="0" w:space="0" w:color="auto"/>
            <w:left w:val="none" w:sz="0" w:space="0" w:color="auto"/>
            <w:bottom w:val="none" w:sz="0" w:space="0" w:color="auto"/>
            <w:right w:val="none" w:sz="0" w:space="0" w:color="auto"/>
          </w:divBdr>
        </w:div>
      </w:divsChild>
    </w:div>
    <w:div w:id="117844038">
      <w:bodyDiv w:val="1"/>
      <w:marLeft w:val="0"/>
      <w:marRight w:val="0"/>
      <w:marTop w:val="0"/>
      <w:marBottom w:val="0"/>
      <w:divBdr>
        <w:top w:val="none" w:sz="0" w:space="0" w:color="auto"/>
        <w:left w:val="none" w:sz="0" w:space="0" w:color="auto"/>
        <w:bottom w:val="none" w:sz="0" w:space="0" w:color="auto"/>
        <w:right w:val="none" w:sz="0" w:space="0" w:color="auto"/>
      </w:divBdr>
      <w:divsChild>
        <w:div w:id="369846083">
          <w:marLeft w:val="547"/>
          <w:marRight w:val="0"/>
          <w:marTop w:val="154"/>
          <w:marBottom w:val="0"/>
          <w:divBdr>
            <w:top w:val="none" w:sz="0" w:space="0" w:color="auto"/>
            <w:left w:val="none" w:sz="0" w:space="0" w:color="auto"/>
            <w:bottom w:val="none" w:sz="0" w:space="0" w:color="auto"/>
            <w:right w:val="none" w:sz="0" w:space="0" w:color="auto"/>
          </w:divBdr>
        </w:div>
        <w:div w:id="1067335576">
          <w:marLeft w:val="547"/>
          <w:marRight w:val="0"/>
          <w:marTop w:val="154"/>
          <w:marBottom w:val="0"/>
          <w:divBdr>
            <w:top w:val="none" w:sz="0" w:space="0" w:color="auto"/>
            <w:left w:val="none" w:sz="0" w:space="0" w:color="auto"/>
            <w:bottom w:val="none" w:sz="0" w:space="0" w:color="auto"/>
            <w:right w:val="none" w:sz="0" w:space="0" w:color="auto"/>
          </w:divBdr>
        </w:div>
        <w:div w:id="1366904073">
          <w:marLeft w:val="547"/>
          <w:marRight w:val="0"/>
          <w:marTop w:val="154"/>
          <w:marBottom w:val="0"/>
          <w:divBdr>
            <w:top w:val="none" w:sz="0" w:space="0" w:color="auto"/>
            <w:left w:val="none" w:sz="0" w:space="0" w:color="auto"/>
            <w:bottom w:val="none" w:sz="0" w:space="0" w:color="auto"/>
            <w:right w:val="none" w:sz="0" w:space="0" w:color="auto"/>
          </w:divBdr>
        </w:div>
        <w:div w:id="270745237">
          <w:marLeft w:val="1166"/>
          <w:marRight w:val="0"/>
          <w:marTop w:val="134"/>
          <w:marBottom w:val="0"/>
          <w:divBdr>
            <w:top w:val="none" w:sz="0" w:space="0" w:color="auto"/>
            <w:left w:val="none" w:sz="0" w:space="0" w:color="auto"/>
            <w:bottom w:val="none" w:sz="0" w:space="0" w:color="auto"/>
            <w:right w:val="none" w:sz="0" w:space="0" w:color="auto"/>
          </w:divBdr>
        </w:div>
      </w:divsChild>
    </w:div>
    <w:div w:id="326592051">
      <w:bodyDiv w:val="1"/>
      <w:marLeft w:val="0"/>
      <w:marRight w:val="0"/>
      <w:marTop w:val="0"/>
      <w:marBottom w:val="0"/>
      <w:divBdr>
        <w:top w:val="none" w:sz="0" w:space="0" w:color="auto"/>
        <w:left w:val="none" w:sz="0" w:space="0" w:color="auto"/>
        <w:bottom w:val="none" w:sz="0" w:space="0" w:color="auto"/>
        <w:right w:val="none" w:sz="0" w:space="0" w:color="auto"/>
      </w:divBdr>
      <w:divsChild>
        <w:div w:id="1515221071">
          <w:marLeft w:val="547"/>
          <w:marRight w:val="0"/>
          <w:marTop w:val="134"/>
          <w:marBottom w:val="0"/>
          <w:divBdr>
            <w:top w:val="none" w:sz="0" w:space="0" w:color="auto"/>
            <w:left w:val="none" w:sz="0" w:space="0" w:color="auto"/>
            <w:bottom w:val="none" w:sz="0" w:space="0" w:color="auto"/>
            <w:right w:val="none" w:sz="0" w:space="0" w:color="auto"/>
          </w:divBdr>
        </w:div>
        <w:div w:id="24255698">
          <w:marLeft w:val="1166"/>
          <w:marRight w:val="0"/>
          <w:marTop w:val="134"/>
          <w:marBottom w:val="0"/>
          <w:divBdr>
            <w:top w:val="none" w:sz="0" w:space="0" w:color="auto"/>
            <w:left w:val="none" w:sz="0" w:space="0" w:color="auto"/>
            <w:bottom w:val="none" w:sz="0" w:space="0" w:color="auto"/>
            <w:right w:val="none" w:sz="0" w:space="0" w:color="auto"/>
          </w:divBdr>
        </w:div>
        <w:div w:id="1972133284">
          <w:marLeft w:val="1166"/>
          <w:marRight w:val="0"/>
          <w:marTop w:val="134"/>
          <w:marBottom w:val="0"/>
          <w:divBdr>
            <w:top w:val="none" w:sz="0" w:space="0" w:color="auto"/>
            <w:left w:val="none" w:sz="0" w:space="0" w:color="auto"/>
            <w:bottom w:val="none" w:sz="0" w:space="0" w:color="auto"/>
            <w:right w:val="none" w:sz="0" w:space="0" w:color="auto"/>
          </w:divBdr>
        </w:div>
      </w:divsChild>
    </w:div>
    <w:div w:id="488719568">
      <w:bodyDiv w:val="1"/>
      <w:marLeft w:val="0"/>
      <w:marRight w:val="0"/>
      <w:marTop w:val="0"/>
      <w:marBottom w:val="0"/>
      <w:divBdr>
        <w:top w:val="none" w:sz="0" w:space="0" w:color="auto"/>
        <w:left w:val="none" w:sz="0" w:space="0" w:color="auto"/>
        <w:bottom w:val="none" w:sz="0" w:space="0" w:color="auto"/>
        <w:right w:val="none" w:sz="0" w:space="0" w:color="auto"/>
      </w:divBdr>
      <w:divsChild>
        <w:div w:id="810947706">
          <w:marLeft w:val="547"/>
          <w:marRight w:val="0"/>
          <w:marTop w:val="154"/>
          <w:marBottom w:val="0"/>
          <w:divBdr>
            <w:top w:val="none" w:sz="0" w:space="0" w:color="auto"/>
            <w:left w:val="none" w:sz="0" w:space="0" w:color="auto"/>
            <w:bottom w:val="none" w:sz="0" w:space="0" w:color="auto"/>
            <w:right w:val="none" w:sz="0" w:space="0" w:color="auto"/>
          </w:divBdr>
        </w:div>
      </w:divsChild>
    </w:div>
    <w:div w:id="558788738">
      <w:bodyDiv w:val="1"/>
      <w:marLeft w:val="0"/>
      <w:marRight w:val="0"/>
      <w:marTop w:val="0"/>
      <w:marBottom w:val="0"/>
      <w:divBdr>
        <w:top w:val="none" w:sz="0" w:space="0" w:color="auto"/>
        <w:left w:val="none" w:sz="0" w:space="0" w:color="auto"/>
        <w:bottom w:val="none" w:sz="0" w:space="0" w:color="auto"/>
        <w:right w:val="none" w:sz="0" w:space="0" w:color="auto"/>
      </w:divBdr>
      <w:divsChild>
        <w:div w:id="2085102864">
          <w:marLeft w:val="1166"/>
          <w:marRight w:val="0"/>
          <w:marTop w:val="134"/>
          <w:marBottom w:val="0"/>
          <w:divBdr>
            <w:top w:val="none" w:sz="0" w:space="0" w:color="auto"/>
            <w:left w:val="none" w:sz="0" w:space="0" w:color="auto"/>
            <w:bottom w:val="none" w:sz="0" w:space="0" w:color="auto"/>
            <w:right w:val="none" w:sz="0" w:space="0" w:color="auto"/>
          </w:divBdr>
        </w:div>
        <w:div w:id="628121987">
          <w:marLeft w:val="1166"/>
          <w:marRight w:val="0"/>
          <w:marTop w:val="134"/>
          <w:marBottom w:val="0"/>
          <w:divBdr>
            <w:top w:val="none" w:sz="0" w:space="0" w:color="auto"/>
            <w:left w:val="none" w:sz="0" w:space="0" w:color="auto"/>
            <w:bottom w:val="none" w:sz="0" w:space="0" w:color="auto"/>
            <w:right w:val="none" w:sz="0" w:space="0" w:color="auto"/>
          </w:divBdr>
        </w:div>
        <w:div w:id="1224412483">
          <w:marLeft w:val="1166"/>
          <w:marRight w:val="0"/>
          <w:marTop w:val="134"/>
          <w:marBottom w:val="0"/>
          <w:divBdr>
            <w:top w:val="none" w:sz="0" w:space="0" w:color="auto"/>
            <w:left w:val="none" w:sz="0" w:space="0" w:color="auto"/>
            <w:bottom w:val="none" w:sz="0" w:space="0" w:color="auto"/>
            <w:right w:val="none" w:sz="0" w:space="0" w:color="auto"/>
          </w:divBdr>
        </w:div>
        <w:div w:id="889877380">
          <w:marLeft w:val="1166"/>
          <w:marRight w:val="0"/>
          <w:marTop w:val="134"/>
          <w:marBottom w:val="0"/>
          <w:divBdr>
            <w:top w:val="none" w:sz="0" w:space="0" w:color="auto"/>
            <w:left w:val="none" w:sz="0" w:space="0" w:color="auto"/>
            <w:bottom w:val="none" w:sz="0" w:space="0" w:color="auto"/>
            <w:right w:val="none" w:sz="0" w:space="0" w:color="auto"/>
          </w:divBdr>
        </w:div>
        <w:div w:id="940458266">
          <w:marLeft w:val="1166"/>
          <w:marRight w:val="0"/>
          <w:marTop w:val="134"/>
          <w:marBottom w:val="0"/>
          <w:divBdr>
            <w:top w:val="none" w:sz="0" w:space="0" w:color="auto"/>
            <w:left w:val="none" w:sz="0" w:space="0" w:color="auto"/>
            <w:bottom w:val="none" w:sz="0" w:space="0" w:color="auto"/>
            <w:right w:val="none" w:sz="0" w:space="0" w:color="auto"/>
          </w:divBdr>
        </w:div>
      </w:divsChild>
    </w:div>
    <w:div w:id="627319345">
      <w:bodyDiv w:val="1"/>
      <w:marLeft w:val="0"/>
      <w:marRight w:val="0"/>
      <w:marTop w:val="0"/>
      <w:marBottom w:val="0"/>
      <w:divBdr>
        <w:top w:val="none" w:sz="0" w:space="0" w:color="auto"/>
        <w:left w:val="none" w:sz="0" w:space="0" w:color="auto"/>
        <w:bottom w:val="none" w:sz="0" w:space="0" w:color="auto"/>
        <w:right w:val="none" w:sz="0" w:space="0" w:color="auto"/>
      </w:divBdr>
      <w:divsChild>
        <w:div w:id="397287904">
          <w:marLeft w:val="547"/>
          <w:marRight w:val="0"/>
          <w:marTop w:val="154"/>
          <w:marBottom w:val="0"/>
          <w:divBdr>
            <w:top w:val="none" w:sz="0" w:space="0" w:color="auto"/>
            <w:left w:val="none" w:sz="0" w:space="0" w:color="auto"/>
            <w:bottom w:val="none" w:sz="0" w:space="0" w:color="auto"/>
            <w:right w:val="none" w:sz="0" w:space="0" w:color="auto"/>
          </w:divBdr>
        </w:div>
      </w:divsChild>
    </w:div>
    <w:div w:id="631636027">
      <w:bodyDiv w:val="1"/>
      <w:marLeft w:val="0"/>
      <w:marRight w:val="0"/>
      <w:marTop w:val="0"/>
      <w:marBottom w:val="0"/>
      <w:divBdr>
        <w:top w:val="none" w:sz="0" w:space="0" w:color="auto"/>
        <w:left w:val="none" w:sz="0" w:space="0" w:color="auto"/>
        <w:bottom w:val="none" w:sz="0" w:space="0" w:color="auto"/>
        <w:right w:val="none" w:sz="0" w:space="0" w:color="auto"/>
      </w:divBdr>
      <w:divsChild>
        <w:div w:id="1885292056">
          <w:marLeft w:val="1166"/>
          <w:marRight w:val="0"/>
          <w:marTop w:val="134"/>
          <w:marBottom w:val="0"/>
          <w:divBdr>
            <w:top w:val="none" w:sz="0" w:space="0" w:color="auto"/>
            <w:left w:val="none" w:sz="0" w:space="0" w:color="auto"/>
            <w:bottom w:val="none" w:sz="0" w:space="0" w:color="auto"/>
            <w:right w:val="none" w:sz="0" w:space="0" w:color="auto"/>
          </w:divBdr>
        </w:div>
        <w:div w:id="403840029">
          <w:marLeft w:val="547"/>
          <w:marRight w:val="0"/>
          <w:marTop w:val="154"/>
          <w:marBottom w:val="0"/>
          <w:divBdr>
            <w:top w:val="none" w:sz="0" w:space="0" w:color="auto"/>
            <w:left w:val="none" w:sz="0" w:space="0" w:color="auto"/>
            <w:bottom w:val="none" w:sz="0" w:space="0" w:color="auto"/>
            <w:right w:val="none" w:sz="0" w:space="0" w:color="auto"/>
          </w:divBdr>
        </w:div>
        <w:div w:id="156844373">
          <w:marLeft w:val="1166"/>
          <w:marRight w:val="0"/>
          <w:marTop w:val="134"/>
          <w:marBottom w:val="0"/>
          <w:divBdr>
            <w:top w:val="none" w:sz="0" w:space="0" w:color="auto"/>
            <w:left w:val="none" w:sz="0" w:space="0" w:color="auto"/>
            <w:bottom w:val="none" w:sz="0" w:space="0" w:color="auto"/>
            <w:right w:val="none" w:sz="0" w:space="0" w:color="auto"/>
          </w:divBdr>
        </w:div>
        <w:div w:id="1833790029">
          <w:marLeft w:val="1166"/>
          <w:marRight w:val="0"/>
          <w:marTop w:val="134"/>
          <w:marBottom w:val="0"/>
          <w:divBdr>
            <w:top w:val="none" w:sz="0" w:space="0" w:color="auto"/>
            <w:left w:val="none" w:sz="0" w:space="0" w:color="auto"/>
            <w:bottom w:val="none" w:sz="0" w:space="0" w:color="auto"/>
            <w:right w:val="none" w:sz="0" w:space="0" w:color="auto"/>
          </w:divBdr>
        </w:div>
      </w:divsChild>
    </w:div>
    <w:div w:id="750656930">
      <w:bodyDiv w:val="1"/>
      <w:marLeft w:val="0"/>
      <w:marRight w:val="0"/>
      <w:marTop w:val="0"/>
      <w:marBottom w:val="0"/>
      <w:divBdr>
        <w:top w:val="none" w:sz="0" w:space="0" w:color="auto"/>
        <w:left w:val="none" w:sz="0" w:space="0" w:color="auto"/>
        <w:bottom w:val="none" w:sz="0" w:space="0" w:color="auto"/>
        <w:right w:val="none" w:sz="0" w:space="0" w:color="auto"/>
      </w:divBdr>
      <w:divsChild>
        <w:div w:id="1840270506">
          <w:marLeft w:val="1166"/>
          <w:marRight w:val="0"/>
          <w:marTop w:val="134"/>
          <w:marBottom w:val="0"/>
          <w:divBdr>
            <w:top w:val="none" w:sz="0" w:space="0" w:color="auto"/>
            <w:left w:val="none" w:sz="0" w:space="0" w:color="auto"/>
            <w:bottom w:val="none" w:sz="0" w:space="0" w:color="auto"/>
            <w:right w:val="none" w:sz="0" w:space="0" w:color="auto"/>
          </w:divBdr>
        </w:div>
        <w:div w:id="1982542095">
          <w:marLeft w:val="1166"/>
          <w:marRight w:val="0"/>
          <w:marTop w:val="134"/>
          <w:marBottom w:val="0"/>
          <w:divBdr>
            <w:top w:val="none" w:sz="0" w:space="0" w:color="auto"/>
            <w:left w:val="none" w:sz="0" w:space="0" w:color="auto"/>
            <w:bottom w:val="none" w:sz="0" w:space="0" w:color="auto"/>
            <w:right w:val="none" w:sz="0" w:space="0" w:color="auto"/>
          </w:divBdr>
        </w:div>
        <w:div w:id="696276887">
          <w:marLeft w:val="1166"/>
          <w:marRight w:val="0"/>
          <w:marTop w:val="134"/>
          <w:marBottom w:val="0"/>
          <w:divBdr>
            <w:top w:val="none" w:sz="0" w:space="0" w:color="auto"/>
            <w:left w:val="none" w:sz="0" w:space="0" w:color="auto"/>
            <w:bottom w:val="none" w:sz="0" w:space="0" w:color="auto"/>
            <w:right w:val="none" w:sz="0" w:space="0" w:color="auto"/>
          </w:divBdr>
        </w:div>
        <w:div w:id="1619601522">
          <w:marLeft w:val="547"/>
          <w:marRight w:val="0"/>
          <w:marTop w:val="154"/>
          <w:marBottom w:val="0"/>
          <w:divBdr>
            <w:top w:val="none" w:sz="0" w:space="0" w:color="auto"/>
            <w:left w:val="none" w:sz="0" w:space="0" w:color="auto"/>
            <w:bottom w:val="none" w:sz="0" w:space="0" w:color="auto"/>
            <w:right w:val="none" w:sz="0" w:space="0" w:color="auto"/>
          </w:divBdr>
        </w:div>
      </w:divsChild>
    </w:div>
    <w:div w:id="782500693">
      <w:bodyDiv w:val="1"/>
      <w:marLeft w:val="0"/>
      <w:marRight w:val="0"/>
      <w:marTop w:val="0"/>
      <w:marBottom w:val="0"/>
      <w:divBdr>
        <w:top w:val="none" w:sz="0" w:space="0" w:color="auto"/>
        <w:left w:val="none" w:sz="0" w:space="0" w:color="auto"/>
        <w:bottom w:val="none" w:sz="0" w:space="0" w:color="auto"/>
        <w:right w:val="none" w:sz="0" w:space="0" w:color="auto"/>
      </w:divBdr>
      <w:divsChild>
        <w:div w:id="1927379683">
          <w:marLeft w:val="1166"/>
          <w:marRight w:val="0"/>
          <w:marTop w:val="134"/>
          <w:marBottom w:val="0"/>
          <w:divBdr>
            <w:top w:val="none" w:sz="0" w:space="0" w:color="auto"/>
            <w:left w:val="none" w:sz="0" w:space="0" w:color="auto"/>
            <w:bottom w:val="none" w:sz="0" w:space="0" w:color="auto"/>
            <w:right w:val="none" w:sz="0" w:space="0" w:color="auto"/>
          </w:divBdr>
        </w:div>
        <w:div w:id="2089884586">
          <w:marLeft w:val="547"/>
          <w:marRight w:val="0"/>
          <w:marTop w:val="154"/>
          <w:marBottom w:val="0"/>
          <w:divBdr>
            <w:top w:val="none" w:sz="0" w:space="0" w:color="auto"/>
            <w:left w:val="none" w:sz="0" w:space="0" w:color="auto"/>
            <w:bottom w:val="none" w:sz="0" w:space="0" w:color="auto"/>
            <w:right w:val="none" w:sz="0" w:space="0" w:color="auto"/>
          </w:divBdr>
        </w:div>
        <w:div w:id="395903734">
          <w:marLeft w:val="1166"/>
          <w:marRight w:val="0"/>
          <w:marTop w:val="134"/>
          <w:marBottom w:val="0"/>
          <w:divBdr>
            <w:top w:val="none" w:sz="0" w:space="0" w:color="auto"/>
            <w:left w:val="none" w:sz="0" w:space="0" w:color="auto"/>
            <w:bottom w:val="none" w:sz="0" w:space="0" w:color="auto"/>
            <w:right w:val="none" w:sz="0" w:space="0" w:color="auto"/>
          </w:divBdr>
        </w:div>
      </w:divsChild>
    </w:div>
    <w:div w:id="814564689">
      <w:bodyDiv w:val="1"/>
      <w:marLeft w:val="0"/>
      <w:marRight w:val="0"/>
      <w:marTop w:val="0"/>
      <w:marBottom w:val="0"/>
      <w:divBdr>
        <w:top w:val="none" w:sz="0" w:space="0" w:color="auto"/>
        <w:left w:val="none" w:sz="0" w:space="0" w:color="auto"/>
        <w:bottom w:val="none" w:sz="0" w:space="0" w:color="auto"/>
        <w:right w:val="none" w:sz="0" w:space="0" w:color="auto"/>
      </w:divBdr>
      <w:divsChild>
        <w:div w:id="2104373772">
          <w:marLeft w:val="1166"/>
          <w:marRight w:val="0"/>
          <w:marTop w:val="134"/>
          <w:marBottom w:val="0"/>
          <w:divBdr>
            <w:top w:val="none" w:sz="0" w:space="0" w:color="auto"/>
            <w:left w:val="none" w:sz="0" w:space="0" w:color="auto"/>
            <w:bottom w:val="none" w:sz="0" w:space="0" w:color="auto"/>
            <w:right w:val="none" w:sz="0" w:space="0" w:color="auto"/>
          </w:divBdr>
        </w:div>
        <w:div w:id="162211499">
          <w:marLeft w:val="1166"/>
          <w:marRight w:val="0"/>
          <w:marTop w:val="134"/>
          <w:marBottom w:val="0"/>
          <w:divBdr>
            <w:top w:val="none" w:sz="0" w:space="0" w:color="auto"/>
            <w:left w:val="none" w:sz="0" w:space="0" w:color="auto"/>
            <w:bottom w:val="none" w:sz="0" w:space="0" w:color="auto"/>
            <w:right w:val="none" w:sz="0" w:space="0" w:color="auto"/>
          </w:divBdr>
        </w:div>
        <w:div w:id="1489713047">
          <w:marLeft w:val="1166"/>
          <w:marRight w:val="0"/>
          <w:marTop w:val="134"/>
          <w:marBottom w:val="0"/>
          <w:divBdr>
            <w:top w:val="none" w:sz="0" w:space="0" w:color="auto"/>
            <w:left w:val="none" w:sz="0" w:space="0" w:color="auto"/>
            <w:bottom w:val="none" w:sz="0" w:space="0" w:color="auto"/>
            <w:right w:val="none" w:sz="0" w:space="0" w:color="auto"/>
          </w:divBdr>
        </w:div>
      </w:divsChild>
    </w:div>
    <w:div w:id="1081869729">
      <w:bodyDiv w:val="1"/>
      <w:marLeft w:val="0"/>
      <w:marRight w:val="0"/>
      <w:marTop w:val="0"/>
      <w:marBottom w:val="0"/>
      <w:divBdr>
        <w:top w:val="none" w:sz="0" w:space="0" w:color="auto"/>
        <w:left w:val="none" w:sz="0" w:space="0" w:color="auto"/>
        <w:bottom w:val="none" w:sz="0" w:space="0" w:color="auto"/>
        <w:right w:val="none" w:sz="0" w:space="0" w:color="auto"/>
      </w:divBdr>
      <w:divsChild>
        <w:div w:id="1953591598">
          <w:marLeft w:val="1166"/>
          <w:marRight w:val="0"/>
          <w:marTop w:val="134"/>
          <w:marBottom w:val="0"/>
          <w:divBdr>
            <w:top w:val="none" w:sz="0" w:space="0" w:color="auto"/>
            <w:left w:val="none" w:sz="0" w:space="0" w:color="auto"/>
            <w:bottom w:val="none" w:sz="0" w:space="0" w:color="auto"/>
            <w:right w:val="none" w:sz="0" w:space="0" w:color="auto"/>
          </w:divBdr>
        </w:div>
        <w:div w:id="1516770681">
          <w:marLeft w:val="1166"/>
          <w:marRight w:val="0"/>
          <w:marTop w:val="134"/>
          <w:marBottom w:val="0"/>
          <w:divBdr>
            <w:top w:val="none" w:sz="0" w:space="0" w:color="auto"/>
            <w:left w:val="none" w:sz="0" w:space="0" w:color="auto"/>
            <w:bottom w:val="none" w:sz="0" w:space="0" w:color="auto"/>
            <w:right w:val="none" w:sz="0" w:space="0" w:color="auto"/>
          </w:divBdr>
        </w:div>
        <w:div w:id="774443084">
          <w:marLeft w:val="1166"/>
          <w:marRight w:val="0"/>
          <w:marTop w:val="134"/>
          <w:marBottom w:val="0"/>
          <w:divBdr>
            <w:top w:val="none" w:sz="0" w:space="0" w:color="auto"/>
            <w:left w:val="none" w:sz="0" w:space="0" w:color="auto"/>
            <w:bottom w:val="none" w:sz="0" w:space="0" w:color="auto"/>
            <w:right w:val="none" w:sz="0" w:space="0" w:color="auto"/>
          </w:divBdr>
        </w:div>
      </w:divsChild>
    </w:div>
    <w:div w:id="1125805592">
      <w:bodyDiv w:val="1"/>
      <w:marLeft w:val="0"/>
      <w:marRight w:val="0"/>
      <w:marTop w:val="0"/>
      <w:marBottom w:val="0"/>
      <w:divBdr>
        <w:top w:val="none" w:sz="0" w:space="0" w:color="auto"/>
        <w:left w:val="none" w:sz="0" w:space="0" w:color="auto"/>
        <w:bottom w:val="none" w:sz="0" w:space="0" w:color="auto"/>
        <w:right w:val="none" w:sz="0" w:space="0" w:color="auto"/>
      </w:divBdr>
      <w:divsChild>
        <w:div w:id="564074498">
          <w:marLeft w:val="432"/>
          <w:marRight w:val="0"/>
          <w:marTop w:val="125"/>
          <w:marBottom w:val="0"/>
          <w:divBdr>
            <w:top w:val="none" w:sz="0" w:space="0" w:color="auto"/>
            <w:left w:val="none" w:sz="0" w:space="0" w:color="auto"/>
            <w:bottom w:val="none" w:sz="0" w:space="0" w:color="auto"/>
            <w:right w:val="none" w:sz="0" w:space="0" w:color="auto"/>
          </w:divBdr>
        </w:div>
        <w:div w:id="751511024">
          <w:marLeft w:val="1008"/>
          <w:marRight w:val="0"/>
          <w:marTop w:val="115"/>
          <w:marBottom w:val="0"/>
          <w:divBdr>
            <w:top w:val="none" w:sz="0" w:space="0" w:color="auto"/>
            <w:left w:val="none" w:sz="0" w:space="0" w:color="auto"/>
            <w:bottom w:val="none" w:sz="0" w:space="0" w:color="auto"/>
            <w:right w:val="none" w:sz="0" w:space="0" w:color="auto"/>
          </w:divBdr>
        </w:div>
        <w:div w:id="2122187101">
          <w:marLeft w:val="1008"/>
          <w:marRight w:val="0"/>
          <w:marTop w:val="115"/>
          <w:marBottom w:val="0"/>
          <w:divBdr>
            <w:top w:val="none" w:sz="0" w:space="0" w:color="auto"/>
            <w:left w:val="none" w:sz="0" w:space="0" w:color="auto"/>
            <w:bottom w:val="none" w:sz="0" w:space="0" w:color="auto"/>
            <w:right w:val="none" w:sz="0" w:space="0" w:color="auto"/>
          </w:divBdr>
        </w:div>
        <w:div w:id="944267303">
          <w:marLeft w:val="1440"/>
          <w:marRight w:val="0"/>
          <w:marTop w:val="125"/>
          <w:marBottom w:val="0"/>
          <w:divBdr>
            <w:top w:val="none" w:sz="0" w:space="0" w:color="auto"/>
            <w:left w:val="none" w:sz="0" w:space="0" w:color="auto"/>
            <w:bottom w:val="none" w:sz="0" w:space="0" w:color="auto"/>
            <w:right w:val="none" w:sz="0" w:space="0" w:color="auto"/>
          </w:divBdr>
        </w:div>
        <w:div w:id="1690985964">
          <w:marLeft w:val="1440"/>
          <w:marRight w:val="0"/>
          <w:marTop w:val="125"/>
          <w:marBottom w:val="0"/>
          <w:divBdr>
            <w:top w:val="none" w:sz="0" w:space="0" w:color="auto"/>
            <w:left w:val="none" w:sz="0" w:space="0" w:color="auto"/>
            <w:bottom w:val="none" w:sz="0" w:space="0" w:color="auto"/>
            <w:right w:val="none" w:sz="0" w:space="0" w:color="auto"/>
          </w:divBdr>
        </w:div>
      </w:divsChild>
    </w:div>
    <w:div w:id="1152217669">
      <w:bodyDiv w:val="1"/>
      <w:marLeft w:val="0"/>
      <w:marRight w:val="0"/>
      <w:marTop w:val="0"/>
      <w:marBottom w:val="0"/>
      <w:divBdr>
        <w:top w:val="none" w:sz="0" w:space="0" w:color="auto"/>
        <w:left w:val="none" w:sz="0" w:space="0" w:color="auto"/>
        <w:bottom w:val="none" w:sz="0" w:space="0" w:color="auto"/>
        <w:right w:val="none" w:sz="0" w:space="0" w:color="auto"/>
      </w:divBdr>
      <w:divsChild>
        <w:div w:id="983968223">
          <w:marLeft w:val="547"/>
          <w:marRight w:val="0"/>
          <w:marTop w:val="154"/>
          <w:marBottom w:val="0"/>
          <w:divBdr>
            <w:top w:val="none" w:sz="0" w:space="0" w:color="auto"/>
            <w:left w:val="none" w:sz="0" w:space="0" w:color="auto"/>
            <w:bottom w:val="none" w:sz="0" w:space="0" w:color="auto"/>
            <w:right w:val="none" w:sz="0" w:space="0" w:color="auto"/>
          </w:divBdr>
        </w:div>
        <w:div w:id="677999726">
          <w:marLeft w:val="547"/>
          <w:marRight w:val="0"/>
          <w:marTop w:val="154"/>
          <w:marBottom w:val="0"/>
          <w:divBdr>
            <w:top w:val="none" w:sz="0" w:space="0" w:color="auto"/>
            <w:left w:val="none" w:sz="0" w:space="0" w:color="auto"/>
            <w:bottom w:val="none" w:sz="0" w:space="0" w:color="auto"/>
            <w:right w:val="none" w:sz="0" w:space="0" w:color="auto"/>
          </w:divBdr>
        </w:div>
      </w:divsChild>
    </w:div>
    <w:div w:id="1397628397">
      <w:bodyDiv w:val="1"/>
      <w:marLeft w:val="0"/>
      <w:marRight w:val="0"/>
      <w:marTop w:val="0"/>
      <w:marBottom w:val="0"/>
      <w:divBdr>
        <w:top w:val="none" w:sz="0" w:space="0" w:color="auto"/>
        <w:left w:val="none" w:sz="0" w:space="0" w:color="auto"/>
        <w:bottom w:val="none" w:sz="0" w:space="0" w:color="auto"/>
        <w:right w:val="none" w:sz="0" w:space="0" w:color="auto"/>
      </w:divBdr>
      <w:divsChild>
        <w:div w:id="1313875343">
          <w:marLeft w:val="1166"/>
          <w:marRight w:val="0"/>
          <w:marTop w:val="134"/>
          <w:marBottom w:val="0"/>
          <w:divBdr>
            <w:top w:val="none" w:sz="0" w:space="0" w:color="auto"/>
            <w:left w:val="none" w:sz="0" w:space="0" w:color="auto"/>
            <w:bottom w:val="none" w:sz="0" w:space="0" w:color="auto"/>
            <w:right w:val="none" w:sz="0" w:space="0" w:color="auto"/>
          </w:divBdr>
        </w:div>
        <w:div w:id="1240022103">
          <w:marLeft w:val="1800"/>
          <w:marRight w:val="0"/>
          <w:marTop w:val="125"/>
          <w:marBottom w:val="0"/>
          <w:divBdr>
            <w:top w:val="none" w:sz="0" w:space="0" w:color="auto"/>
            <w:left w:val="none" w:sz="0" w:space="0" w:color="auto"/>
            <w:bottom w:val="none" w:sz="0" w:space="0" w:color="auto"/>
            <w:right w:val="none" w:sz="0" w:space="0" w:color="auto"/>
          </w:divBdr>
        </w:div>
        <w:div w:id="67310375">
          <w:marLeft w:val="1800"/>
          <w:marRight w:val="0"/>
          <w:marTop w:val="125"/>
          <w:marBottom w:val="0"/>
          <w:divBdr>
            <w:top w:val="none" w:sz="0" w:space="0" w:color="auto"/>
            <w:left w:val="none" w:sz="0" w:space="0" w:color="auto"/>
            <w:bottom w:val="none" w:sz="0" w:space="0" w:color="auto"/>
            <w:right w:val="none" w:sz="0" w:space="0" w:color="auto"/>
          </w:divBdr>
        </w:div>
        <w:div w:id="417942161">
          <w:marLeft w:val="1800"/>
          <w:marRight w:val="0"/>
          <w:marTop w:val="125"/>
          <w:marBottom w:val="0"/>
          <w:divBdr>
            <w:top w:val="none" w:sz="0" w:space="0" w:color="auto"/>
            <w:left w:val="none" w:sz="0" w:space="0" w:color="auto"/>
            <w:bottom w:val="none" w:sz="0" w:space="0" w:color="auto"/>
            <w:right w:val="none" w:sz="0" w:space="0" w:color="auto"/>
          </w:divBdr>
        </w:div>
        <w:div w:id="1986615995">
          <w:marLeft w:val="1800"/>
          <w:marRight w:val="0"/>
          <w:marTop w:val="125"/>
          <w:marBottom w:val="0"/>
          <w:divBdr>
            <w:top w:val="none" w:sz="0" w:space="0" w:color="auto"/>
            <w:left w:val="none" w:sz="0" w:space="0" w:color="auto"/>
            <w:bottom w:val="none" w:sz="0" w:space="0" w:color="auto"/>
            <w:right w:val="none" w:sz="0" w:space="0" w:color="auto"/>
          </w:divBdr>
        </w:div>
      </w:divsChild>
    </w:div>
    <w:div w:id="1685324442">
      <w:bodyDiv w:val="1"/>
      <w:marLeft w:val="0"/>
      <w:marRight w:val="0"/>
      <w:marTop w:val="0"/>
      <w:marBottom w:val="0"/>
      <w:divBdr>
        <w:top w:val="none" w:sz="0" w:space="0" w:color="auto"/>
        <w:left w:val="none" w:sz="0" w:space="0" w:color="auto"/>
        <w:bottom w:val="none" w:sz="0" w:space="0" w:color="auto"/>
        <w:right w:val="none" w:sz="0" w:space="0" w:color="auto"/>
      </w:divBdr>
      <w:divsChild>
        <w:div w:id="1205632142">
          <w:marLeft w:val="1166"/>
          <w:marRight w:val="0"/>
          <w:marTop w:val="115"/>
          <w:marBottom w:val="0"/>
          <w:divBdr>
            <w:top w:val="none" w:sz="0" w:space="0" w:color="auto"/>
            <w:left w:val="none" w:sz="0" w:space="0" w:color="auto"/>
            <w:bottom w:val="none" w:sz="0" w:space="0" w:color="auto"/>
            <w:right w:val="none" w:sz="0" w:space="0" w:color="auto"/>
          </w:divBdr>
        </w:div>
        <w:div w:id="1113748751">
          <w:marLeft w:val="1166"/>
          <w:marRight w:val="0"/>
          <w:marTop w:val="115"/>
          <w:marBottom w:val="0"/>
          <w:divBdr>
            <w:top w:val="none" w:sz="0" w:space="0" w:color="auto"/>
            <w:left w:val="none" w:sz="0" w:space="0" w:color="auto"/>
            <w:bottom w:val="none" w:sz="0" w:space="0" w:color="auto"/>
            <w:right w:val="none" w:sz="0" w:space="0" w:color="auto"/>
          </w:divBdr>
        </w:div>
        <w:div w:id="423189850">
          <w:marLeft w:val="1166"/>
          <w:marRight w:val="0"/>
          <w:marTop w:val="115"/>
          <w:marBottom w:val="0"/>
          <w:divBdr>
            <w:top w:val="none" w:sz="0" w:space="0" w:color="auto"/>
            <w:left w:val="none" w:sz="0" w:space="0" w:color="auto"/>
            <w:bottom w:val="none" w:sz="0" w:space="0" w:color="auto"/>
            <w:right w:val="none" w:sz="0" w:space="0" w:color="auto"/>
          </w:divBdr>
        </w:div>
        <w:div w:id="293869542">
          <w:marLeft w:val="547"/>
          <w:marRight w:val="0"/>
          <w:marTop w:val="134"/>
          <w:marBottom w:val="0"/>
          <w:divBdr>
            <w:top w:val="none" w:sz="0" w:space="0" w:color="auto"/>
            <w:left w:val="none" w:sz="0" w:space="0" w:color="auto"/>
            <w:bottom w:val="none" w:sz="0" w:space="0" w:color="auto"/>
            <w:right w:val="none" w:sz="0" w:space="0" w:color="auto"/>
          </w:divBdr>
        </w:div>
      </w:divsChild>
    </w:div>
    <w:div w:id="1865048470">
      <w:bodyDiv w:val="1"/>
      <w:marLeft w:val="0"/>
      <w:marRight w:val="0"/>
      <w:marTop w:val="0"/>
      <w:marBottom w:val="0"/>
      <w:divBdr>
        <w:top w:val="none" w:sz="0" w:space="0" w:color="auto"/>
        <w:left w:val="none" w:sz="0" w:space="0" w:color="auto"/>
        <w:bottom w:val="none" w:sz="0" w:space="0" w:color="auto"/>
        <w:right w:val="none" w:sz="0" w:space="0" w:color="auto"/>
      </w:divBdr>
      <w:divsChild>
        <w:div w:id="210189813">
          <w:marLeft w:val="547"/>
          <w:marRight w:val="0"/>
          <w:marTop w:val="154"/>
          <w:marBottom w:val="0"/>
          <w:divBdr>
            <w:top w:val="none" w:sz="0" w:space="0" w:color="auto"/>
            <w:left w:val="none" w:sz="0" w:space="0" w:color="auto"/>
            <w:bottom w:val="none" w:sz="0" w:space="0" w:color="auto"/>
            <w:right w:val="none" w:sz="0" w:space="0" w:color="auto"/>
          </w:divBdr>
        </w:div>
      </w:divsChild>
    </w:div>
    <w:div w:id="194268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4245</Words>
  <Characters>24197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2</cp:revision>
  <dcterms:created xsi:type="dcterms:W3CDTF">2014-12-23T20:57:00Z</dcterms:created>
  <dcterms:modified xsi:type="dcterms:W3CDTF">2014-12-23T20:57:00Z</dcterms:modified>
</cp:coreProperties>
</file>