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4CE" w:rsidRDefault="001204CE" w:rsidP="001204CE">
      <w:pPr>
        <w:spacing w:line="276" w:lineRule="auto"/>
        <w:jc w:val="center"/>
        <w:rPr>
          <w:rFonts w:ascii="Times New Roman" w:hAnsi="Times New Roman" w:cs="Times New Roman"/>
          <w:b/>
          <w:bCs/>
          <w:sz w:val="36"/>
          <w:szCs w:val="36"/>
        </w:rPr>
      </w:pPr>
      <w:r w:rsidRPr="001204CE">
        <w:rPr>
          <w:rFonts w:ascii="Times New Roman" w:hAnsi="Times New Roman" w:cs="Times New Roman"/>
          <w:b/>
          <w:bCs/>
          <w:sz w:val="36"/>
          <w:szCs w:val="36"/>
        </w:rPr>
        <w:t>Sensation</w:t>
      </w:r>
    </w:p>
    <w:p w:rsidR="00982625" w:rsidRDefault="00982625"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Lecture No: 5</w:t>
      </w:r>
    </w:p>
    <w:p w:rsidR="003472F8" w:rsidRDefault="003472F8" w:rsidP="001C1377">
      <w:pPr>
        <w:spacing w:line="276" w:lineRule="auto"/>
        <w:jc w:val="right"/>
        <w:rPr>
          <w:rFonts w:ascii="Times New Roman" w:hAnsi="Times New Roman" w:cs="Times New Roman"/>
          <w:bCs/>
          <w:sz w:val="24"/>
          <w:szCs w:val="24"/>
        </w:rPr>
      </w:pPr>
      <w:r w:rsidRPr="003472F8">
        <w:rPr>
          <w:rFonts w:ascii="Times New Roman" w:hAnsi="Times New Roman" w:cs="Times New Roman"/>
          <w:bCs/>
          <w:sz w:val="24"/>
          <w:szCs w:val="24"/>
        </w:rPr>
        <w:t>Clinical Psychologist SadafSajjad</w:t>
      </w:r>
    </w:p>
    <w:p w:rsidR="00994AC1" w:rsidRDefault="00F55210" w:rsidP="001C1377">
      <w:pPr>
        <w:spacing w:line="276" w:lineRule="auto"/>
        <w:jc w:val="right"/>
        <w:rPr>
          <w:rFonts w:ascii="Times New Roman" w:hAnsi="Times New Roman" w:cs="Times New Roman"/>
          <w:bCs/>
          <w:sz w:val="24"/>
          <w:szCs w:val="24"/>
        </w:rPr>
      </w:pPr>
      <w:r>
        <w:rPr>
          <w:rFonts w:ascii="Times New Roman" w:hAnsi="Times New Roman" w:cs="Times New Roman"/>
          <w:bCs/>
          <w:sz w:val="24"/>
          <w:szCs w:val="24"/>
        </w:rPr>
        <w:t>________________</w:t>
      </w:r>
      <w:r w:rsidR="00252CC7">
        <w:rPr>
          <w:rFonts w:ascii="Times New Roman" w:hAnsi="Times New Roman" w:cs="Times New Roman"/>
          <w:bCs/>
          <w:sz w:val="24"/>
          <w:szCs w:val="24"/>
        </w:rPr>
        <w:t>_______________________________</w:t>
      </w:r>
      <w:r>
        <w:rPr>
          <w:rFonts w:ascii="Times New Roman" w:hAnsi="Times New Roman" w:cs="Times New Roman"/>
          <w:bCs/>
          <w:sz w:val="24"/>
          <w:szCs w:val="24"/>
        </w:rPr>
        <w:t>_____________________________</w:t>
      </w:r>
    </w:p>
    <w:p w:rsidR="00F8697E" w:rsidRPr="00514665" w:rsidRDefault="001A526B" w:rsidP="00514665">
      <w:pPr>
        <w:spacing w:line="276" w:lineRule="auto"/>
        <w:jc w:val="both"/>
        <w:rPr>
          <w:rFonts w:ascii="Times New Roman" w:hAnsi="Times New Roman" w:cs="Times New Roman"/>
          <w:b/>
          <w:sz w:val="24"/>
          <w:szCs w:val="24"/>
        </w:rPr>
      </w:pPr>
      <w:r w:rsidRPr="00514665">
        <w:rPr>
          <w:rFonts w:ascii="Times New Roman" w:hAnsi="Times New Roman" w:cs="Times New Roman"/>
          <w:b/>
          <w:sz w:val="24"/>
          <w:szCs w:val="24"/>
        </w:rPr>
        <w:t>Definition</w:t>
      </w:r>
    </w:p>
    <w:p w:rsidR="001A526B" w:rsidRPr="00514665" w:rsidRDefault="001A526B" w:rsidP="00514665">
      <w:pPr>
        <w:spacing w:line="276" w:lineRule="auto"/>
        <w:jc w:val="both"/>
        <w:rPr>
          <w:rFonts w:ascii="Times New Roman" w:hAnsi="Times New Roman" w:cs="Times New Roman"/>
          <w:sz w:val="24"/>
          <w:szCs w:val="24"/>
        </w:rPr>
      </w:pPr>
      <w:r w:rsidRPr="00514665">
        <w:rPr>
          <w:rFonts w:ascii="Times New Roman" w:hAnsi="Times New Roman" w:cs="Times New Roman"/>
          <w:sz w:val="24"/>
          <w:szCs w:val="24"/>
        </w:rPr>
        <w:t xml:space="preserve">The process through which the senses pick up visual, auditory, and other sensory stimuli and transmit them to the brain; sensory information that has registered in the brain but has not been interpreted. Sensation refers to sensing our environment through touch, taste, sight, sound, and smell. This information is sent to our brain and that's when perception comes into play. </w:t>
      </w:r>
    </w:p>
    <w:p w:rsidR="00505F4A" w:rsidRPr="00514665" w:rsidRDefault="00505F4A" w:rsidP="00514665">
      <w:pPr>
        <w:spacing w:line="276" w:lineRule="auto"/>
        <w:jc w:val="both"/>
        <w:rPr>
          <w:rFonts w:ascii="Times New Roman" w:hAnsi="Times New Roman" w:cs="Times New Roman"/>
          <w:sz w:val="24"/>
          <w:szCs w:val="24"/>
        </w:rPr>
      </w:pPr>
      <w:r w:rsidRPr="00514665">
        <w:rPr>
          <w:rFonts w:ascii="Times New Roman" w:hAnsi="Times New Roman" w:cs="Times New Roman"/>
          <w:sz w:val="24"/>
          <w:szCs w:val="24"/>
        </w:rPr>
        <w:t>It is a process by which our senses gather information and send it to the brain.  A large amount of information is being sensed at any one time such as room temperature, brightness of the lights, someone talking, a distant train, or the smell of perfume.  With all this information coming into our senses, the majority of our world never gets recognized.  We don't notice radio waves, x-rays, or the microscopic parasites crawling on our skin.  We don't sense all the odors around us or taste every individual spice in our gourmet dinner.  We only sense those things we are able too since we don't have the sense of smell like a bloodhound or the sense of sight like a hawk; our thresholds are different from these animals and often even from each other.</w:t>
      </w:r>
    </w:p>
    <w:p w:rsidR="004C1E2C" w:rsidRPr="00514665" w:rsidRDefault="00117462" w:rsidP="00514665">
      <w:pPr>
        <w:spacing w:line="276" w:lineRule="auto"/>
        <w:jc w:val="both"/>
        <w:rPr>
          <w:rFonts w:ascii="Times New Roman" w:hAnsi="Times New Roman" w:cs="Times New Roman"/>
          <w:b/>
          <w:sz w:val="24"/>
          <w:szCs w:val="24"/>
        </w:rPr>
      </w:pPr>
      <w:r w:rsidRPr="00514665">
        <w:rPr>
          <w:rFonts w:ascii="Times New Roman" w:hAnsi="Times New Roman" w:cs="Times New Roman"/>
          <w:b/>
          <w:bCs/>
          <w:sz w:val="24"/>
          <w:szCs w:val="24"/>
        </w:rPr>
        <w:t>Sensation Process</w:t>
      </w:r>
    </w:p>
    <w:p w:rsidR="00011FE8" w:rsidRPr="00514665" w:rsidRDefault="0037608D" w:rsidP="00514665">
      <w:pPr>
        <w:spacing w:line="276" w:lineRule="auto"/>
        <w:jc w:val="both"/>
        <w:rPr>
          <w:rFonts w:ascii="Times New Roman" w:hAnsi="Times New Roman" w:cs="Times New Roman"/>
          <w:sz w:val="24"/>
          <w:szCs w:val="24"/>
        </w:rPr>
      </w:pPr>
      <w:r w:rsidRPr="00514665">
        <w:rPr>
          <w:rFonts w:ascii="Times New Roman" w:hAnsi="Times New Roman" w:cs="Times New Roman"/>
          <w:sz w:val="24"/>
          <w:szCs w:val="24"/>
        </w:rPr>
        <w:t>Sensory organs absorb energy from a physical stimulus in the environment. Sensory receptors convert this energy into neural impulses and send them to the brain</w:t>
      </w:r>
      <w:r w:rsidR="002122FF" w:rsidRPr="00514665">
        <w:rPr>
          <w:rFonts w:ascii="Times New Roman" w:hAnsi="Times New Roman" w:cs="Times New Roman"/>
          <w:sz w:val="24"/>
          <w:szCs w:val="24"/>
        </w:rPr>
        <w:t>.</w:t>
      </w:r>
      <w:r w:rsidR="00E5025D" w:rsidRPr="00514665">
        <w:rPr>
          <w:rFonts w:ascii="Times New Roman" w:hAnsi="Times New Roman" w:cs="Times New Roman"/>
          <w:sz w:val="24"/>
          <w:szCs w:val="24"/>
        </w:rPr>
        <w:t xml:space="preserve"> Our sensory and perceptual processes work to break down complicated images into various pieces. At first, bottom-up processing allows us to view that what looks like random shading. However, our top-down processing allows us to see that the image w facing the viewer.</w:t>
      </w:r>
      <w:r w:rsidR="00911406" w:rsidRPr="00514665">
        <w:rPr>
          <w:rFonts w:ascii="Times New Roman" w:hAnsi="Times New Roman" w:cs="Times New Roman"/>
          <w:sz w:val="24"/>
          <w:szCs w:val="24"/>
        </w:rPr>
        <w:t xml:space="preserve"> Sensory organs are adaptive.</w:t>
      </w:r>
      <w:r w:rsidR="00495CF6" w:rsidRPr="00514665">
        <w:rPr>
          <w:rFonts w:ascii="Times New Roman" w:hAnsi="Times New Roman" w:cs="Times New Roman"/>
          <w:sz w:val="24"/>
          <w:szCs w:val="24"/>
        </w:rPr>
        <w:t xml:space="preserve"> Specialized cells in sense organs that detect and respond to sensory stimuli (alight, sound, odors,etc.)and convert the stimuli to neural impulse.</w:t>
      </w:r>
      <w:r w:rsidR="00B11A2F" w:rsidRPr="00514665">
        <w:rPr>
          <w:rFonts w:ascii="Times New Roman" w:hAnsi="Times New Roman" w:cs="Times New Roman"/>
          <w:sz w:val="24"/>
          <w:szCs w:val="24"/>
        </w:rPr>
        <w:t xml:space="preserve"> Receptors provides the essential link between the physical sensory world and the brain. Transduction is the process where the receptors change or convert the sensory stimulation into neural impulses.</w:t>
      </w:r>
    </w:p>
    <w:p w:rsidR="00011FE8" w:rsidRPr="00514665" w:rsidRDefault="0022357E" w:rsidP="00514665">
      <w:pPr>
        <w:spacing w:line="276" w:lineRule="auto"/>
        <w:jc w:val="both"/>
        <w:rPr>
          <w:rFonts w:ascii="Times New Roman" w:hAnsi="Times New Roman" w:cs="Times New Roman"/>
          <w:b/>
          <w:sz w:val="24"/>
          <w:szCs w:val="24"/>
        </w:rPr>
      </w:pPr>
      <w:r w:rsidRPr="00514665">
        <w:rPr>
          <w:rFonts w:ascii="Times New Roman" w:hAnsi="Times New Roman" w:cs="Times New Roman"/>
          <w:b/>
          <w:bCs/>
          <w:sz w:val="24"/>
          <w:szCs w:val="24"/>
        </w:rPr>
        <w:t>Five Senses</w:t>
      </w:r>
    </w:p>
    <w:p w:rsidR="00F91C0D" w:rsidRPr="009426E1" w:rsidRDefault="00F91C0D" w:rsidP="00F91C0D">
      <w:pPr>
        <w:pStyle w:val="ListParagraph"/>
        <w:numPr>
          <w:ilvl w:val="1"/>
          <w:numId w:val="1"/>
        </w:numPr>
        <w:spacing w:line="276" w:lineRule="auto"/>
        <w:jc w:val="both"/>
        <w:rPr>
          <w:rFonts w:ascii="Times New Roman" w:hAnsi="Times New Roman" w:cs="Times New Roman"/>
          <w:b/>
          <w:sz w:val="24"/>
          <w:szCs w:val="24"/>
        </w:rPr>
      </w:pPr>
      <w:r w:rsidRPr="00F91C0D">
        <w:rPr>
          <w:rFonts w:ascii="Times New Roman" w:hAnsi="Times New Roman" w:cs="Times New Roman"/>
          <w:b/>
          <w:bCs/>
          <w:sz w:val="24"/>
          <w:szCs w:val="24"/>
        </w:rPr>
        <w:t>The Sense of Touch, or Feeling</w:t>
      </w:r>
    </w:p>
    <w:p w:rsidR="009426E1" w:rsidRPr="009426E1" w:rsidRDefault="009426E1" w:rsidP="009426E1">
      <w:pPr>
        <w:pStyle w:val="ListParagraph"/>
        <w:spacing w:line="276" w:lineRule="auto"/>
        <w:ind w:left="1440"/>
        <w:jc w:val="both"/>
        <w:rPr>
          <w:rFonts w:ascii="Times New Roman" w:hAnsi="Times New Roman" w:cs="Times New Roman"/>
          <w:sz w:val="24"/>
          <w:szCs w:val="24"/>
        </w:rPr>
      </w:pPr>
      <w:r w:rsidRPr="009426E1">
        <w:rPr>
          <w:rFonts w:ascii="Times New Roman" w:hAnsi="Times New Roman" w:cs="Times New Roman"/>
          <w:sz w:val="24"/>
          <w:szCs w:val="24"/>
        </w:rPr>
        <w:t>The sense of Touch, or Feeling, is regarded by psychologists as the elementary sense.</w:t>
      </w:r>
    </w:p>
    <w:p w:rsidR="008D6795" w:rsidRPr="008D6795" w:rsidRDefault="008D6795" w:rsidP="008D6795">
      <w:pPr>
        <w:pStyle w:val="ListParagraph"/>
        <w:spacing w:line="276" w:lineRule="auto"/>
        <w:ind w:left="1440"/>
        <w:jc w:val="both"/>
        <w:rPr>
          <w:rFonts w:ascii="Times New Roman" w:hAnsi="Times New Roman" w:cs="Times New Roman"/>
          <w:sz w:val="24"/>
          <w:szCs w:val="24"/>
        </w:rPr>
      </w:pPr>
      <w:r w:rsidRPr="008D6795">
        <w:rPr>
          <w:rFonts w:ascii="Times New Roman" w:hAnsi="Times New Roman" w:cs="Times New Roman"/>
          <w:sz w:val="24"/>
          <w:szCs w:val="24"/>
        </w:rPr>
        <w:t xml:space="preserve">The sense of Touch, or Feeling, operates by means of certain nerves which have their endings in the outer covering or skin of the body, and also in the </w:t>
      </w:r>
      <w:r>
        <w:rPr>
          <w:rFonts w:ascii="Times New Roman" w:hAnsi="Times New Roman" w:cs="Times New Roman"/>
          <w:sz w:val="24"/>
          <w:szCs w:val="24"/>
        </w:rPr>
        <w:t xml:space="preserve">internal organism of the body. </w:t>
      </w:r>
      <w:r w:rsidRPr="008D6795">
        <w:rPr>
          <w:rFonts w:ascii="Times New Roman" w:hAnsi="Times New Roman" w:cs="Times New Roman"/>
          <w:sz w:val="24"/>
          <w:szCs w:val="24"/>
        </w:rPr>
        <w:t xml:space="preserve">These nerves report to the mind their contact with outside </w:t>
      </w:r>
      <w:r w:rsidRPr="008D6795">
        <w:rPr>
          <w:rFonts w:ascii="Times New Roman" w:hAnsi="Times New Roman" w:cs="Times New Roman"/>
          <w:sz w:val="24"/>
          <w:szCs w:val="24"/>
        </w:rPr>
        <w:lastRenderedPageBreak/>
        <w:t>objects; and, in some cases, certain changes of state or condition in the body itself.</w:t>
      </w:r>
    </w:p>
    <w:p w:rsidR="00777628" w:rsidRDefault="008D6795" w:rsidP="00777628">
      <w:pPr>
        <w:pStyle w:val="ListParagraph"/>
        <w:spacing w:line="276" w:lineRule="auto"/>
        <w:ind w:left="1440"/>
        <w:jc w:val="both"/>
        <w:rPr>
          <w:rFonts w:ascii="Times New Roman" w:hAnsi="Times New Roman" w:cs="Times New Roman"/>
          <w:sz w:val="24"/>
          <w:szCs w:val="24"/>
        </w:rPr>
      </w:pPr>
      <w:r w:rsidRPr="008D6795">
        <w:rPr>
          <w:rFonts w:ascii="Times New Roman" w:hAnsi="Times New Roman" w:cs="Times New Roman"/>
          <w:sz w:val="24"/>
          <w:szCs w:val="24"/>
        </w:rPr>
        <w:t>By means of this sense we are able to become aware of the size, form, shape, hardness, roughness, elasticity of an object.</w:t>
      </w:r>
      <w:r w:rsidR="00777628" w:rsidRPr="00777628">
        <w:rPr>
          <w:rFonts w:ascii="Times New Roman" w:hAnsi="Times New Roman" w:cs="Times New Roman"/>
          <w:sz w:val="24"/>
          <w:szCs w:val="24"/>
        </w:rPr>
        <w:t>Physical characteristics are also involved, by which we distinguish one material object from another by means of respective reaction to our sense of Touch or Feeling.The mechanism of the sense of Touch, or Feeling, is composed of many different and varied classes of nerve channels.The sense of Touch, or Feeling, is really a composite sense, manifesting diverse activities, principal among which are those of pressure, temperature, muscular resistance, pain, contact.</w:t>
      </w:r>
    </w:p>
    <w:p w:rsidR="004977FE" w:rsidRDefault="004977FE" w:rsidP="00777628">
      <w:pPr>
        <w:pStyle w:val="ListParagraph"/>
        <w:spacing w:line="276" w:lineRule="auto"/>
        <w:ind w:left="1440"/>
        <w:jc w:val="both"/>
        <w:rPr>
          <w:rFonts w:ascii="Times New Roman" w:hAnsi="Times New Roman" w:cs="Times New Roman"/>
          <w:sz w:val="24"/>
          <w:szCs w:val="24"/>
        </w:rPr>
      </w:pPr>
      <w:r w:rsidRPr="004977FE">
        <w:rPr>
          <w:rFonts w:ascii="Times New Roman" w:hAnsi="Times New Roman" w:cs="Times New Roman"/>
          <w:sz w:val="24"/>
          <w:szCs w:val="24"/>
        </w:rPr>
        <w:t xml:space="preserve">Sense of touch originates in the bottom layer of your skin called the dermis. The dermis is filled with many tiny nerve endings which give you information about the things with which your body comes in contact. They do this by carrying the information to the spinal cord, which sends messages to the brain where the feeling is registered.The nerve endings in your skin can tell you if something is hot or cold. They can also feel if something is hurting you. Your body has about twenty </w:t>
      </w:r>
      <w:r w:rsidR="00982625" w:rsidRPr="004977FE">
        <w:rPr>
          <w:rFonts w:ascii="Times New Roman" w:hAnsi="Times New Roman" w:cs="Times New Roman"/>
          <w:sz w:val="24"/>
          <w:szCs w:val="24"/>
        </w:rPr>
        <w:t>different</w:t>
      </w:r>
      <w:r w:rsidRPr="004977FE">
        <w:rPr>
          <w:rFonts w:ascii="Times New Roman" w:hAnsi="Times New Roman" w:cs="Times New Roman"/>
          <w:sz w:val="24"/>
          <w:szCs w:val="24"/>
        </w:rPr>
        <w:t xml:space="preserve"> types of nerve endings that all send messages to your brain. However, the most common receptors are heat, cold, pain, and pressure or touch receptors.</w:t>
      </w:r>
    </w:p>
    <w:p w:rsidR="00C73AA6" w:rsidRDefault="00C73AA6" w:rsidP="00777628">
      <w:pPr>
        <w:pStyle w:val="ListParagraph"/>
        <w:spacing w:line="276" w:lineRule="auto"/>
        <w:ind w:left="1440"/>
        <w:jc w:val="both"/>
        <w:rPr>
          <w:rFonts w:ascii="Times New Roman" w:hAnsi="Times New Roman" w:cs="Times New Roman"/>
          <w:sz w:val="24"/>
          <w:szCs w:val="24"/>
        </w:rPr>
      </w:pPr>
      <w:r>
        <w:rPr>
          <w:rFonts w:ascii="Times New Roman" w:hAnsi="Times New Roman" w:cs="Times New Roman"/>
          <w:sz w:val="24"/>
          <w:szCs w:val="24"/>
        </w:rPr>
        <w:t>Ou</w:t>
      </w:r>
      <w:r w:rsidRPr="00C73AA6">
        <w:rPr>
          <w:rFonts w:ascii="Times New Roman" w:hAnsi="Times New Roman" w:cs="Times New Roman"/>
          <w:sz w:val="24"/>
          <w:szCs w:val="24"/>
        </w:rPr>
        <w:t>r skin acts as the protective barrier between our internal body systems and the outside world. Its ability to perceive touch sensations gives our brains a wealth of information about the environment around us, such as temperature, pain, and pressure. Without our sense of touch, it would be very hard to get around in this world! We wouldn't feel our feet hitting the floor when we walked, we wouldn't sense when something sharp cut us, and we wouldn't feel the warm sun on our skin. It is truly amazing how much information we receive about the world through our sense of touch, and although we still don't know all the ins and outs of how the skin perceives touch, what we do know is interesting.</w:t>
      </w:r>
    </w:p>
    <w:p w:rsidR="00982625" w:rsidRPr="008D6795" w:rsidRDefault="00982625" w:rsidP="00777628">
      <w:pPr>
        <w:pStyle w:val="ListParagraph"/>
        <w:spacing w:line="276" w:lineRule="auto"/>
        <w:ind w:left="1440"/>
        <w:jc w:val="both"/>
        <w:rPr>
          <w:rFonts w:ascii="Times New Roman" w:hAnsi="Times New Roman" w:cs="Times New Roman"/>
          <w:sz w:val="24"/>
          <w:szCs w:val="24"/>
        </w:rPr>
      </w:pPr>
    </w:p>
    <w:p w:rsidR="00F91C0D" w:rsidRPr="00F04E68" w:rsidRDefault="00F91C0D" w:rsidP="00F91C0D">
      <w:pPr>
        <w:pStyle w:val="ListParagraph"/>
        <w:numPr>
          <w:ilvl w:val="1"/>
          <w:numId w:val="1"/>
        </w:numPr>
        <w:spacing w:line="276" w:lineRule="auto"/>
        <w:jc w:val="both"/>
        <w:rPr>
          <w:rFonts w:ascii="Times New Roman" w:hAnsi="Times New Roman" w:cs="Times New Roman"/>
          <w:b/>
          <w:sz w:val="24"/>
          <w:szCs w:val="24"/>
        </w:rPr>
      </w:pPr>
      <w:r w:rsidRPr="00F91C0D">
        <w:rPr>
          <w:rFonts w:ascii="Times New Roman" w:hAnsi="Times New Roman" w:cs="Times New Roman"/>
          <w:b/>
          <w:bCs/>
          <w:sz w:val="24"/>
          <w:szCs w:val="24"/>
        </w:rPr>
        <w:t>The Sense of Sight</w:t>
      </w:r>
    </w:p>
    <w:p w:rsidR="00F04E68" w:rsidRDefault="00F04E68" w:rsidP="000E121F">
      <w:pPr>
        <w:pStyle w:val="ListParagraph"/>
        <w:spacing w:line="276" w:lineRule="auto"/>
        <w:ind w:left="1440"/>
        <w:jc w:val="both"/>
        <w:rPr>
          <w:rFonts w:ascii="Times New Roman" w:hAnsi="Times New Roman" w:cs="Times New Roman"/>
          <w:sz w:val="24"/>
          <w:szCs w:val="24"/>
        </w:rPr>
      </w:pPr>
      <w:r w:rsidRPr="00F04E68">
        <w:rPr>
          <w:rFonts w:ascii="Times New Roman" w:hAnsi="Times New Roman" w:cs="Times New Roman"/>
          <w:sz w:val="24"/>
          <w:szCs w:val="24"/>
        </w:rPr>
        <w:t>The sense of Sight, regarded by psychologists as an evolution of the elementary sense of Touch or Feeling, is regarded by the best authorities as the highest in the scale of the evolved senses.</w:t>
      </w:r>
      <w:r w:rsidR="00405436" w:rsidRPr="00405436">
        <w:rPr>
          <w:rFonts w:ascii="Times New Roman" w:hAnsi="Times New Roman" w:cs="Times New Roman"/>
          <w:sz w:val="24"/>
          <w:szCs w:val="24"/>
        </w:rPr>
        <w:t xml:space="preserve">    The sense of Sight operates by means of registering the sensations of the intensity of the light waves, and</w:t>
      </w:r>
      <w:r w:rsidR="00405436">
        <w:rPr>
          <w:rFonts w:ascii="Times New Roman" w:hAnsi="Times New Roman" w:cs="Times New Roman"/>
          <w:sz w:val="24"/>
          <w:szCs w:val="24"/>
        </w:rPr>
        <w:t xml:space="preserve"> the color vibrations thereof. </w:t>
      </w:r>
      <w:r w:rsidR="00405436" w:rsidRPr="00405436">
        <w:rPr>
          <w:rFonts w:ascii="Times New Roman" w:hAnsi="Times New Roman" w:cs="Times New Roman"/>
          <w:sz w:val="24"/>
          <w:szCs w:val="24"/>
        </w:rPr>
        <w:t xml:space="preserve">The eye does not touch or feel the outside objects in order to "see" them; instead, it "touches" or "feels" the vibrations of the </w:t>
      </w:r>
      <w:r w:rsidR="00982625" w:rsidRPr="00405436">
        <w:rPr>
          <w:rFonts w:ascii="Times New Roman" w:hAnsi="Times New Roman" w:cs="Times New Roman"/>
          <w:sz w:val="24"/>
          <w:szCs w:val="24"/>
        </w:rPr>
        <w:t>light waves</w:t>
      </w:r>
      <w:r w:rsidR="00405436" w:rsidRPr="00405436">
        <w:rPr>
          <w:rFonts w:ascii="Times New Roman" w:hAnsi="Times New Roman" w:cs="Times New Roman"/>
          <w:sz w:val="24"/>
          <w:szCs w:val="24"/>
        </w:rPr>
        <w:t xml:space="preserve"> coming in contact with the nervous matter of the organ of sight.</w:t>
      </w:r>
      <w:r w:rsidR="000E121F" w:rsidRPr="000E121F">
        <w:rPr>
          <w:rFonts w:ascii="Times New Roman" w:hAnsi="Times New Roman" w:cs="Times New Roman"/>
          <w:sz w:val="24"/>
          <w:szCs w:val="24"/>
        </w:rPr>
        <w:t xml:space="preserve">   The human eye is the organ which gives us the sense of sight, allowing us to learn more about the surrounding world than we do with any of the other four senses. We use our eyes in almost every activity we </w:t>
      </w:r>
      <w:r w:rsidR="000E121F" w:rsidRPr="000E121F">
        <w:rPr>
          <w:rFonts w:ascii="Times New Roman" w:hAnsi="Times New Roman" w:cs="Times New Roman"/>
          <w:sz w:val="24"/>
          <w:szCs w:val="24"/>
        </w:rPr>
        <w:lastRenderedPageBreak/>
        <w:t>perform, whether reading, working, watching television, writing a letter, driving a car, and in countless other ways.</w:t>
      </w:r>
    </w:p>
    <w:p w:rsidR="00982625" w:rsidRDefault="00982625" w:rsidP="000714D2">
      <w:pPr>
        <w:pStyle w:val="ListParagraph"/>
        <w:spacing w:line="276" w:lineRule="auto"/>
        <w:ind w:left="1440"/>
        <w:jc w:val="both"/>
        <w:rPr>
          <w:rFonts w:ascii="Times New Roman" w:hAnsi="Times New Roman" w:cs="Times New Roman"/>
          <w:b/>
          <w:sz w:val="24"/>
          <w:szCs w:val="24"/>
        </w:rPr>
      </w:pPr>
    </w:p>
    <w:p w:rsidR="000714D2" w:rsidRPr="000714D2" w:rsidRDefault="000714D2" w:rsidP="000714D2">
      <w:pPr>
        <w:pStyle w:val="ListParagraph"/>
        <w:spacing w:line="276" w:lineRule="auto"/>
        <w:ind w:left="1440"/>
        <w:jc w:val="both"/>
        <w:rPr>
          <w:rFonts w:ascii="Times New Roman" w:hAnsi="Times New Roman" w:cs="Times New Roman"/>
          <w:b/>
          <w:sz w:val="24"/>
          <w:szCs w:val="24"/>
        </w:rPr>
      </w:pPr>
      <w:r w:rsidRPr="000714D2">
        <w:rPr>
          <w:rFonts w:ascii="Times New Roman" w:hAnsi="Times New Roman" w:cs="Times New Roman"/>
          <w:b/>
          <w:sz w:val="24"/>
          <w:szCs w:val="24"/>
        </w:rPr>
        <w:t xml:space="preserve">How </w:t>
      </w:r>
      <w:r w:rsidR="00982625" w:rsidRPr="000714D2">
        <w:rPr>
          <w:rFonts w:ascii="Times New Roman" w:hAnsi="Times New Roman" w:cs="Times New Roman"/>
          <w:b/>
          <w:sz w:val="24"/>
          <w:szCs w:val="24"/>
        </w:rPr>
        <w:t>You’re</w:t>
      </w:r>
      <w:r w:rsidRPr="000714D2">
        <w:rPr>
          <w:rFonts w:ascii="Times New Roman" w:hAnsi="Times New Roman" w:cs="Times New Roman"/>
          <w:b/>
          <w:sz w:val="24"/>
          <w:szCs w:val="24"/>
        </w:rPr>
        <w:t xml:space="preserve"> Eyes Work</w:t>
      </w:r>
    </w:p>
    <w:p w:rsidR="000714D2" w:rsidRPr="000714D2" w:rsidRDefault="000714D2" w:rsidP="000714D2">
      <w:pPr>
        <w:pStyle w:val="ListParagraph"/>
        <w:spacing w:line="276" w:lineRule="auto"/>
        <w:ind w:left="1440"/>
        <w:jc w:val="both"/>
        <w:rPr>
          <w:rFonts w:ascii="Times New Roman" w:hAnsi="Times New Roman" w:cs="Times New Roman"/>
          <w:sz w:val="24"/>
          <w:szCs w:val="24"/>
        </w:rPr>
      </w:pPr>
      <w:r w:rsidRPr="000714D2">
        <w:rPr>
          <w:rFonts w:ascii="Times New Roman" w:hAnsi="Times New Roman" w:cs="Times New Roman"/>
          <w:sz w:val="24"/>
          <w:szCs w:val="24"/>
        </w:rPr>
        <w:t>Take a moment to locate an object around you. Do you know how you are able to see it? Would you believe that what you are actually seeing are beams of light bouncing off of the object and into your eyes? It is hard to believe, but it is true. The light rays enter the eye through the cornea, which is a thick, transparent protective layer on the surface of your eye. Then the light rays pass through the pupil (the dark circle in the center of your eye) and into the lens.</w:t>
      </w:r>
    </w:p>
    <w:p w:rsidR="000714D2" w:rsidRPr="000714D2" w:rsidRDefault="000714D2" w:rsidP="000714D2">
      <w:pPr>
        <w:pStyle w:val="ListParagraph"/>
        <w:spacing w:line="276" w:lineRule="auto"/>
        <w:ind w:left="1440"/>
        <w:jc w:val="both"/>
        <w:rPr>
          <w:rFonts w:ascii="Times New Roman" w:hAnsi="Times New Roman" w:cs="Times New Roman"/>
          <w:sz w:val="24"/>
          <w:szCs w:val="24"/>
        </w:rPr>
      </w:pPr>
      <w:r w:rsidRPr="000714D2">
        <w:rPr>
          <w:rFonts w:ascii="Times New Roman" w:hAnsi="Times New Roman" w:cs="Times New Roman"/>
          <w:sz w:val="24"/>
          <w:szCs w:val="24"/>
        </w:rPr>
        <w:t>When light rays pass through your pupil, the muscle called the iris (colored ring) makes the size of the pupil change depending on the amount of light that's available. You may have noticed this with your own eye if you have looked at it closely in a mirror. If there is too much light, your pupil will shrink to limit the number of light rays that enter. Likewise, if there is very little light available, the pupil will enlarge to let in as many light rays as it can.  Just behind the pupil is the lens and it focuses the image through a jelly-like substance called the vitreous humor onto the back surface of the eyeball, called the retina.</w:t>
      </w:r>
    </w:p>
    <w:p w:rsidR="000714D2" w:rsidRPr="00405436" w:rsidRDefault="000714D2" w:rsidP="000714D2">
      <w:pPr>
        <w:pStyle w:val="ListParagraph"/>
        <w:spacing w:line="276" w:lineRule="auto"/>
        <w:ind w:left="1440"/>
        <w:jc w:val="both"/>
        <w:rPr>
          <w:rFonts w:ascii="Times New Roman" w:hAnsi="Times New Roman" w:cs="Times New Roman"/>
          <w:sz w:val="24"/>
          <w:szCs w:val="24"/>
        </w:rPr>
      </w:pPr>
      <w:r w:rsidRPr="000714D2">
        <w:rPr>
          <w:rFonts w:ascii="Times New Roman" w:hAnsi="Times New Roman" w:cs="Times New Roman"/>
          <w:sz w:val="24"/>
          <w:szCs w:val="24"/>
        </w:rPr>
        <w:t xml:space="preserve">The retina, which is the size of your thumbnail, is filled with approximately 150 million light-sensitive cells called rods and cones. Rods identify shapes and work best in dim light. Cones on the other hand, identify color and work best in bright light. Both of these types of cells then send the information to the brain by way of the optic nerve. The amazing thing is, when they send the image to the brain, the image is upside down! It is the brain's job to turn the image </w:t>
      </w:r>
      <w:r w:rsidR="00551E91" w:rsidRPr="000714D2">
        <w:rPr>
          <w:rFonts w:ascii="Times New Roman" w:hAnsi="Times New Roman" w:cs="Times New Roman"/>
          <w:sz w:val="24"/>
          <w:szCs w:val="24"/>
        </w:rPr>
        <w:t>right-side</w:t>
      </w:r>
      <w:r w:rsidRPr="000714D2">
        <w:rPr>
          <w:rFonts w:ascii="Times New Roman" w:hAnsi="Times New Roman" w:cs="Times New Roman"/>
          <w:sz w:val="24"/>
          <w:szCs w:val="24"/>
        </w:rPr>
        <w:t xml:space="preserve"> up and then tell you what you are looking at. The brain does this in a specific place called the visual cortex.</w:t>
      </w:r>
    </w:p>
    <w:p w:rsidR="00F91C0D" w:rsidRPr="0038435C" w:rsidRDefault="00F91C0D" w:rsidP="00F91C0D">
      <w:pPr>
        <w:pStyle w:val="ListParagraph"/>
        <w:numPr>
          <w:ilvl w:val="1"/>
          <w:numId w:val="1"/>
        </w:numPr>
        <w:spacing w:line="276" w:lineRule="auto"/>
        <w:jc w:val="both"/>
        <w:rPr>
          <w:rFonts w:ascii="Times New Roman" w:hAnsi="Times New Roman" w:cs="Times New Roman"/>
          <w:b/>
          <w:sz w:val="24"/>
          <w:szCs w:val="24"/>
        </w:rPr>
      </w:pPr>
      <w:r w:rsidRPr="00F91C0D">
        <w:rPr>
          <w:rFonts w:ascii="Times New Roman" w:hAnsi="Times New Roman" w:cs="Times New Roman"/>
          <w:b/>
          <w:bCs/>
          <w:sz w:val="24"/>
          <w:szCs w:val="24"/>
        </w:rPr>
        <w:t>The Sense of Taste</w:t>
      </w:r>
    </w:p>
    <w:p w:rsidR="008471D2" w:rsidRPr="008471D2" w:rsidRDefault="0038435C" w:rsidP="008471D2">
      <w:pPr>
        <w:pStyle w:val="ListParagraph"/>
        <w:spacing w:line="276" w:lineRule="auto"/>
        <w:ind w:left="1440"/>
        <w:jc w:val="both"/>
        <w:rPr>
          <w:rFonts w:ascii="Times New Roman" w:hAnsi="Times New Roman" w:cs="Times New Roman"/>
          <w:sz w:val="24"/>
          <w:szCs w:val="24"/>
        </w:rPr>
      </w:pPr>
      <w:r w:rsidRPr="0038435C">
        <w:rPr>
          <w:rFonts w:ascii="Times New Roman" w:hAnsi="Times New Roman" w:cs="Times New Roman"/>
          <w:sz w:val="24"/>
          <w:szCs w:val="24"/>
        </w:rPr>
        <w:t>The sense of Taste, another evolved sense, manifests by means of certain nerves terminating in tiny cells of the tongue, known as "taste buds"; the latter are stimulated chemically by objects brought in contact with them, the impulse being conveyed to the nerves, and by them transmitted to the brain. Physiologists classify the sensations of taste into five classes, viz., sweet, sour, bitter, salty, and "hot" (as in the case of pepper, etc.).</w:t>
      </w:r>
      <w:r w:rsidR="008471D2" w:rsidRPr="008471D2">
        <w:rPr>
          <w:rFonts w:ascii="Times New Roman" w:hAnsi="Times New Roman" w:cs="Times New Roman"/>
          <w:sz w:val="24"/>
          <w:szCs w:val="24"/>
        </w:rPr>
        <w:t>Taste buds probably play the most important part in helping you enjoy the many flavors of food. Your taste buds can recognize four basic kinds of tastes: sweet, salty, sour, and bitter. The salty/sweet taste buds are located near the front of your tongue; the sour taste buds line the sides of your tongue; and the bitter taste buds are found at the very back of your tongue.</w:t>
      </w:r>
    </w:p>
    <w:p w:rsidR="0038435C" w:rsidRDefault="008471D2" w:rsidP="008471D2">
      <w:pPr>
        <w:pStyle w:val="ListParagraph"/>
        <w:spacing w:line="276" w:lineRule="auto"/>
        <w:ind w:left="1440"/>
        <w:jc w:val="both"/>
        <w:rPr>
          <w:rFonts w:ascii="Times New Roman" w:hAnsi="Times New Roman" w:cs="Times New Roman"/>
          <w:sz w:val="24"/>
          <w:szCs w:val="24"/>
        </w:rPr>
      </w:pPr>
      <w:r w:rsidRPr="008471D2">
        <w:rPr>
          <w:rFonts w:ascii="Times New Roman" w:hAnsi="Times New Roman" w:cs="Times New Roman"/>
          <w:sz w:val="24"/>
          <w:szCs w:val="24"/>
        </w:rPr>
        <w:t xml:space="preserve">Everyone's tastes are different. In fact, your tastes will change as you get older. When you were a baby, you had taste buds, not only on your tongue, but on the sides and roof of your mouth. This means you were very sensitive to different </w:t>
      </w:r>
      <w:r w:rsidRPr="008471D2">
        <w:rPr>
          <w:rFonts w:ascii="Times New Roman" w:hAnsi="Times New Roman" w:cs="Times New Roman"/>
          <w:sz w:val="24"/>
          <w:szCs w:val="24"/>
        </w:rPr>
        <w:lastRenderedPageBreak/>
        <w:t>foods. As you grew, the taste buds began to disappear from the sides and roof of your mouth, leaving taste buds mostly on your tongue. As you get older, your taste buds will become even less sensitive, so you will be more likely to eat foods that you thought were too strong as a child.</w:t>
      </w:r>
    </w:p>
    <w:p w:rsidR="005E22C2" w:rsidRDefault="005E22C2" w:rsidP="008471D2">
      <w:pPr>
        <w:pStyle w:val="ListParagraph"/>
        <w:spacing w:line="276" w:lineRule="auto"/>
        <w:ind w:left="1440"/>
        <w:jc w:val="both"/>
        <w:rPr>
          <w:rFonts w:ascii="Times New Roman" w:hAnsi="Times New Roman" w:cs="Times New Roman"/>
          <w:sz w:val="24"/>
          <w:szCs w:val="24"/>
        </w:rPr>
      </w:pPr>
    </w:p>
    <w:p w:rsidR="005E22C2" w:rsidRPr="0038435C" w:rsidRDefault="005E22C2" w:rsidP="008471D2">
      <w:pPr>
        <w:pStyle w:val="ListParagraph"/>
        <w:spacing w:line="276" w:lineRule="auto"/>
        <w:ind w:left="1440"/>
        <w:jc w:val="both"/>
        <w:rPr>
          <w:rFonts w:ascii="Times New Roman" w:hAnsi="Times New Roman" w:cs="Times New Roman"/>
          <w:sz w:val="24"/>
          <w:szCs w:val="24"/>
        </w:rPr>
      </w:pPr>
    </w:p>
    <w:p w:rsidR="00F91C0D" w:rsidRPr="00B56EE7" w:rsidRDefault="00F91C0D" w:rsidP="00F91C0D">
      <w:pPr>
        <w:pStyle w:val="ListParagraph"/>
        <w:numPr>
          <w:ilvl w:val="1"/>
          <w:numId w:val="1"/>
        </w:numPr>
        <w:spacing w:line="276" w:lineRule="auto"/>
        <w:jc w:val="both"/>
        <w:rPr>
          <w:rFonts w:ascii="Times New Roman" w:hAnsi="Times New Roman" w:cs="Times New Roman"/>
          <w:b/>
          <w:sz w:val="24"/>
          <w:szCs w:val="24"/>
        </w:rPr>
      </w:pPr>
      <w:r w:rsidRPr="00F91C0D">
        <w:rPr>
          <w:rFonts w:ascii="Times New Roman" w:hAnsi="Times New Roman" w:cs="Times New Roman"/>
          <w:b/>
          <w:bCs/>
          <w:sz w:val="24"/>
          <w:szCs w:val="24"/>
        </w:rPr>
        <w:t>The Sense of Smell</w:t>
      </w:r>
    </w:p>
    <w:p w:rsidR="00B56EE7" w:rsidRDefault="00B56EE7" w:rsidP="00B56EE7">
      <w:pPr>
        <w:pStyle w:val="ListParagraph"/>
        <w:spacing w:line="276" w:lineRule="auto"/>
        <w:ind w:left="1440"/>
        <w:jc w:val="both"/>
        <w:rPr>
          <w:rFonts w:ascii="Times New Roman" w:hAnsi="Times New Roman" w:cs="Times New Roman"/>
          <w:sz w:val="24"/>
          <w:szCs w:val="24"/>
        </w:rPr>
      </w:pPr>
      <w:r w:rsidRPr="00B56EE7">
        <w:rPr>
          <w:rFonts w:ascii="Times New Roman" w:hAnsi="Times New Roman" w:cs="Times New Roman"/>
          <w:sz w:val="24"/>
          <w:szCs w:val="24"/>
        </w:rPr>
        <w:t>The sense of smell, just like the sense of taste, is a chemical sense. They are called chemical senses because they detect chemicals in the environment, with the difference being that smell works at dramatically larger distances than that of taste.</w:t>
      </w:r>
      <w:r w:rsidR="00C925C1" w:rsidRPr="00C925C1">
        <w:rPr>
          <w:rFonts w:ascii="Times New Roman" w:hAnsi="Times New Roman" w:cs="Times New Roman"/>
          <w:sz w:val="24"/>
          <w:szCs w:val="24"/>
        </w:rPr>
        <w:t>When we use our sense of smell we use our nose. With our nose we can smell many odors. We can smell our delicious food cooking, we also can smell things when we go outside. By having a sense of smell we know what things are suppose to smell like. Sometimes we don't like to use our smelling sense when things don't smell too good. Our nose allows us to enjoy the different smells the earth provides for us. Often times when we smell food, we find that it makes us hungry.</w:t>
      </w:r>
    </w:p>
    <w:p w:rsidR="002E6434" w:rsidRDefault="002E6434" w:rsidP="002E6434">
      <w:pPr>
        <w:pStyle w:val="ListParagraph"/>
        <w:spacing w:line="276" w:lineRule="auto"/>
        <w:ind w:left="1440"/>
        <w:jc w:val="both"/>
        <w:rPr>
          <w:rFonts w:ascii="Times New Roman" w:hAnsi="Times New Roman" w:cs="Times New Roman"/>
          <w:sz w:val="24"/>
          <w:szCs w:val="24"/>
        </w:rPr>
      </w:pPr>
      <w:r w:rsidRPr="002E6434">
        <w:rPr>
          <w:rFonts w:ascii="Times New Roman" w:hAnsi="Times New Roman" w:cs="Times New Roman"/>
          <w:sz w:val="24"/>
          <w:szCs w:val="24"/>
        </w:rPr>
        <w:t>The sense of Smell, another evolved sense, manifests by means of delicate nerves terminating in the mucus membrane of the nostrils; the latter registering contact with minute particles of material objects entering the nostrils, and also registering differences in the chemical composition of such particles; the message of the nerve ends being transmitted to the brain. The particles of the "smelled" object must have actually entered the nostrils and have come in contact with these nerve ends in order to have been sensed.</w:t>
      </w:r>
    </w:p>
    <w:p w:rsidR="004D2ED1" w:rsidRPr="00476B61" w:rsidRDefault="004D2ED1" w:rsidP="002E6434">
      <w:pPr>
        <w:pStyle w:val="ListParagraph"/>
        <w:spacing w:line="276" w:lineRule="auto"/>
        <w:ind w:left="1440"/>
        <w:jc w:val="both"/>
        <w:rPr>
          <w:rFonts w:ascii="Times New Roman" w:hAnsi="Times New Roman" w:cs="Times New Roman"/>
          <w:b/>
          <w:sz w:val="24"/>
          <w:szCs w:val="24"/>
        </w:rPr>
      </w:pPr>
      <w:r w:rsidRPr="00476B61">
        <w:rPr>
          <w:rFonts w:ascii="Times New Roman" w:hAnsi="Times New Roman" w:cs="Times New Roman"/>
          <w:b/>
          <w:sz w:val="24"/>
          <w:szCs w:val="24"/>
        </w:rPr>
        <w:t>Process</w:t>
      </w:r>
    </w:p>
    <w:p w:rsidR="004D2ED1" w:rsidRPr="004D2ED1" w:rsidRDefault="004D2ED1" w:rsidP="004D2ED1">
      <w:pPr>
        <w:pStyle w:val="ListParagraph"/>
        <w:spacing w:line="276" w:lineRule="auto"/>
        <w:ind w:left="1440"/>
        <w:jc w:val="both"/>
        <w:rPr>
          <w:rFonts w:ascii="Times New Roman" w:hAnsi="Times New Roman" w:cs="Times New Roman"/>
          <w:sz w:val="24"/>
          <w:szCs w:val="24"/>
        </w:rPr>
      </w:pPr>
      <w:r w:rsidRPr="004D2ED1">
        <w:rPr>
          <w:rFonts w:ascii="Times New Roman" w:hAnsi="Times New Roman" w:cs="Times New Roman"/>
          <w:sz w:val="24"/>
          <w:szCs w:val="24"/>
        </w:rPr>
        <w:t>In order for you to smell something, molecules from that thing have to make it to your nose. Everything you smell, therefore, is giving off molecules -- whether it is bread in the bakery, onions, perfume, a piece of fruit or whatever. Those molecules are generally light, volatile (easy to evaporate) chemicals that float through the air into your nose. A piece of steel has no smell because nothing evaporates from it -- steel is a non-volatile solid.</w:t>
      </w:r>
    </w:p>
    <w:p w:rsidR="004D2ED1" w:rsidRPr="00B56EE7" w:rsidRDefault="004D2ED1" w:rsidP="004D2ED1">
      <w:pPr>
        <w:pStyle w:val="ListParagraph"/>
        <w:spacing w:line="276" w:lineRule="auto"/>
        <w:ind w:left="1440"/>
        <w:jc w:val="both"/>
        <w:rPr>
          <w:rFonts w:ascii="Times New Roman" w:hAnsi="Times New Roman" w:cs="Times New Roman"/>
          <w:sz w:val="24"/>
          <w:szCs w:val="24"/>
        </w:rPr>
      </w:pPr>
      <w:r w:rsidRPr="004D2ED1">
        <w:rPr>
          <w:rFonts w:ascii="Times New Roman" w:hAnsi="Times New Roman" w:cs="Times New Roman"/>
          <w:sz w:val="24"/>
          <w:szCs w:val="24"/>
        </w:rPr>
        <w:t>At the top of your nasal passages behind your nose, there is a patch of special neurons about the size of a postage stamp. These neurons are unique in that they are out in the open where they can come into contact with the air. They have hair-like projections called cilia that increase their surface area. An odor molecule binds to these cilia to trigger the neuron and cause you to perceive a smell.</w:t>
      </w:r>
    </w:p>
    <w:p w:rsidR="00F91C0D" w:rsidRPr="002A2EDE" w:rsidRDefault="00F91C0D" w:rsidP="00F91C0D">
      <w:pPr>
        <w:pStyle w:val="ListParagraph"/>
        <w:numPr>
          <w:ilvl w:val="1"/>
          <w:numId w:val="1"/>
        </w:numPr>
        <w:spacing w:line="276" w:lineRule="auto"/>
        <w:jc w:val="both"/>
        <w:rPr>
          <w:rFonts w:ascii="Times New Roman" w:hAnsi="Times New Roman" w:cs="Times New Roman"/>
          <w:b/>
          <w:sz w:val="24"/>
          <w:szCs w:val="24"/>
        </w:rPr>
      </w:pPr>
      <w:r w:rsidRPr="00F91C0D">
        <w:rPr>
          <w:rFonts w:ascii="Times New Roman" w:hAnsi="Times New Roman" w:cs="Times New Roman"/>
          <w:b/>
          <w:bCs/>
          <w:sz w:val="24"/>
          <w:szCs w:val="24"/>
        </w:rPr>
        <w:t>The Sense of Hearing</w:t>
      </w:r>
    </w:p>
    <w:p w:rsidR="002A2EDE" w:rsidRDefault="002A2EDE" w:rsidP="002A2EDE">
      <w:pPr>
        <w:pStyle w:val="ListParagraph"/>
        <w:spacing w:line="276" w:lineRule="auto"/>
        <w:ind w:left="1440"/>
        <w:jc w:val="both"/>
        <w:rPr>
          <w:rFonts w:ascii="Times New Roman" w:hAnsi="Times New Roman" w:cs="Times New Roman"/>
          <w:sz w:val="24"/>
          <w:szCs w:val="24"/>
        </w:rPr>
      </w:pPr>
      <w:r w:rsidRPr="002A2EDE">
        <w:rPr>
          <w:rFonts w:ascii="Times New Roman" w:hAnsi="Times New Roman" w:cs="Times New Roman"/>
          <w:sz w:val="24"/>
          <w:szCs w:val="24"/>
        </w:rPr>
        <w:t xml:space="preserve">The sense of Hearing, another evolved sense, manifest by means of delicate nerve terminating in the inner part of the ear. The eardrum, or "tympanum," vibrates in response to the air-vibrations or sound-waves reaching it from the outside; these </w:t>
      </w:r>
      <w:r w:rsidRPr="002A2EDE">
        <w:rPr>
          <w:rFonts w:ascii="Times New Roman" w:hAnsi="Times New Roman" w:cs="Times New Roman"/>
          <w:sz w:val="24"/>
          <w:szCs w:val="24"/>
        </w:rPr>
        <w:lastRenderedPageBreak/>
        <w:t>vibrations are intensified, and the auditory nerve-ends take up the impression and pass it on to the brain. Sound-waves are sensed according to their characteristics of pitch, intensity, quality, and harmony, respectively.</w:t>
      </w:r>
    </w:p>
    <w:p w:rsidR="00865D7F" w:rsidRPr="00865D7F" w:rsidRDefault="00865D7F" w:rsidP="00865D7F">
      <w:pPr>
        <w:pStyle w:val="ListParagraph"/>
        <w:spacing w:line="276" w:lineRule="auto"/>
        <w:ind w:left="1440"/>
        <w:jc w:val="both"/>
        <w:rPr>
          <w:rFonts w:ascii="Times New Roman" w:hAnsi="Times New Roman" w:cs="Times New Roman"/>
          <w:b/>
          <w:sz w:val="24"/>
          <w:szCs w:val="24"/>
        </w:rPr>
      </w:pPr>
      <w:r w:rsidRPr="00865D7F">
        <w:rPr>
          <w:rFonts w:ascii="Times New Roman" w:hAnsi="Times New Roman" w:cs="Times New Roman"/>
          <w:b/>
          <w:sz w:val="24"/>
          <w:szCs w:val="24"/>
        </w:rPr>
        <w:t>How You Hear</w:t>
      </w:r>
    </w:p>
    <w:p w:rsidR="00865D7F" w:rsidRDefault="00865D7F" w:rsidP="00865D7F">
      <w:pPr>
        <w:pStyle w:val="ListParagraph"/>
        <w:spacing w:line="276" w:lineRule="auto"/>
        <w:ind w:left="1440"/>
        <w:jc w:val="both"/>
        <w:rPr>
          <w:rFonts w:ascii="Times New Roman" w:hAnsi="Times New Roman" w:cs="Times New Roman"/>
          <w:sz w:val="24"/>
          <w:szCs w:val="24"/>
        </w:rPr>
      </w:pPr>
      <w:r w:rsidRPr="00865D7F">
        <w:rPr>
          <w:rFonts w:ascii="Times New Roman" w:hAnsi="Times New Roman" w:cs="Times New Roman"/>
          <w:sz w:val="24"/>
          <w:szCs w:val="24"/>
        </w:rPr>
        <w:t>When an object makes a noise, it sends vibrations (better known as sound waves) speeding through the air. These vibrations are then funneled into your ear canal by your outer ear. As the vibrations move into your middle ear, they hit your eardrum and cause it to vibrate as well. This sets off a chain reaction of vibrations. Your eardrum, which is smaller and thinner than the nail on your pinky finger, vibrates the three smallest bones in your body: first, the hammer, then the anvil, and finally, the stirrup. The stirrup passes the vibrations into a coiled tube in the inner ear called the cochlea.</w:t>
      </w:r>
      <w:r w:rsidR="006C6996" w:rsidRPr="006C6996">
        <w:rPr>
          <w:rFonts w:ascii="Times New Roman" w:hAnsi="Times New Roman" w:cs="Times New Roman"/>
          <w:sz w:val="24"/>
          <w:szCs w:val="24"/>
        </w:rPr>
        <w:t>The fluid-filled cochlea contains thousands of hair-like nerve endings called cilia. When the stirrup causes the fluid in the cochlea to vibrate, the cilia move. The cilia change the vibrations into messages that are sent to the brain via the auditory nerve. The auditory nerve carries messages from 25,000 receptors in your ear to your brain. Your brain then makes sense of the messages and tells you what sounds you are hearing.</w:t>
      </w:r>
    </w:p>
    <w:p w:rsidR="00456857" w:rsidRPr="00514665" w:rsidRDefault="00456857" w:rsidP="00514665">
      <w:pPr>
        <w:spacing w:line="276" w:lineRule="auto"/>
        <w:jc w:val="both"/>
        <w:rPr>
          <w:rFonts w:ascii="Times New Roman" w:hAnsi="Times New Roman" w:cs="Times New Roman"/>
          <w:b/>
          <w:sz w:val="24"/>
          <w:szCs w:val="24"/>
        </w:rPr>
      </w:pPr>
      <w:r w:rsidRPr="00514665">
        <w:rPr>
          <w:rFonts w:ascii="Times New Roman" w:hAnsi="Times New Roman" w:cs="Times New Roman"/>
          <w:b/>
          <w:bCs/>
          <w:sz w:val="24"/>
          <w:szCs w:val="24"/>
        </w:rPr>
        <w:t>Sensory Processing</w:t>
      </w:r>
    </w:p>
    <w:p w:rsidR="00720070" w:rsidRPr="00514665" w:rsidRDefault="00720070" w:rsidP="00514665">
      <w:pPr>
        <w:spacing w:line="276" w:lineRule="auto"/>
        <w:jc w:val="both"/>
        <w:rPr>
          <w:rFonts w:ascii="Times New Roman" w:hAnsi="Times New Roman" w:cs="Times New Roman"/>
          <w:sz w:val="24"/>
          <w:szCs w:val="24"/>
        </w:rPr>
      </w:pPr>
      <w:r w:rsidRPr="00514665">
        <w:rPr>
          <w:rFonts w:ascii="Times New Roman" w:hAnsi="Times New Roman" w:cs="Times New Roman"/>
          <w:sz w:val="24"/>
          <w:szCs w:val="24"/>
        </w:rPr>
        <w:t>Sensory processing involves the brains ability to organize and make sense of different kinds of sensation entering the brain at the same time. Sensory processing underlies the development of all motor and social skills and the ability to learn and perform complex adaptive behaviors. It relies on effective functioning of the brainstem, which lies between the spinal cord and higher centers of the brain.</w:t>
      </w:r>
      <w:r w:rsidR="00DC606F" w:rsidRPr="00514665">
        <w:rPr>
          <w:rFonts w:ascii="Times New Roman" w:hAnsi="Times New Roman" w:cs="Times New Roman"/>
          <w:sz w:val="24"/>
          <w:szCs w:val="24"/>
        </w:rPr>
        <w:t xml:space="preserve"> We are all aware of the senses of sight, hearing, taste and smell, but  sensory processing involves three additional specialized sensory systems which are very powerful and influence how effectively we detect and make sense of information to enable us to feel safe and secure, to direct and sustain our attention, to move without fear, and to use our bodies automatically to perform the myriad of motor tasks we take for granted throughout a normal daily routine.</w:t>
      </w:r>
    </w:p>
    <w:p w:rsidR="00720070" w:rsidRPr="00514665" w:rsidRDefault="00DC606F" w:rsidP="00514665">
      <w:pPr>
        <w:spacing w:line="276" w:lineRule="auto"/>
        <w:jc w:val="both"/>
        <w:rPr>
          <w:rFonts w:ascii="Times New Roman" w:hAnsi="Times New Roman" w:cs="Times New Roman"/>
          <w:b/>
          <w:sz w:val="24"/>
          <w:szCs w:val="24"/>
        </w:rPr>
      </w:pPr>
      <w:r w:rsidRPr="00514665">
        <w:rPr>
          <w:rFonts w:ascii="Times New Roman" w:hAnsi="Times New Roman" w:cs="Times New Roman"/>
          <w:b/>
          <w:bCs/>
          <w:sz w:val="24"/>
          <w:szCs w:val="24"/>
        </w:rPr>
        <w:t>Vision</w:t>
      </w:r>
    </w:p>
    <w:p w:rsidR="00394C86" w:rsidRPr="00514665" w:rsidRDefault="00394C86" w:rsidP="00514665">
      <w:pPr>
        <w:spacing w:line="276" w:lineRule="auto"/>
        <w:jc w:val="both"/>
        <w:rPr>
          <w:rFonts w:ascii="Times New Roman" w:hAnsi="Times New Roman" w:cs="Times New Roman"/>
          <w:sz w:val="24"/>
          <w:szCs w:val="24"/>
        </w:rPr>
      </w:pPr>
      <w:r w:rsidRPr="00514665">
        <w:rPr>
          <w:rFonts w:ascii="Times New Roman" w:hAnsi="Times New Roman" w:cs="Times New Roman"/>
          <w:sz w:val="24"/>
          <w:szCs w:val="24"/>
        </w:rPr>
        <w:t>The stimulus for vision is light, which travels in waves. The </w:t>
      </w:r>
      <w:r w:rsidR="00982625" w:rsidRPr="00514665">
        <w:rPr>
          <w:rFonts w:ascii="Times New Roman" w:hAnsi="Times New Roman" w:cs="Times New Roman"/>
          <w:sz w:val="24"/>
          <w:szCs w:val="24"/>
        </w:rPr>
        <w:t>amplitude (</w:t>
      </w:r>
      <w:r w:rsidRPr="00514665">
        <w:rPr>
          <w:rFonts w:ascii="Times New Roman" w:hAnsi="Times New Roman" w:cs="Times New Roman"/>
          <w:sz w:val="24"/>
          <w:szCs w:val="24"/>
        </w:rPr>
        <w:t xml:space="preserve">wave height) is associated with the sensory experience of brightness. The wavelength determines the hue (color) of the light; and the wave </w:t>
      </w:r>
      <w:r w:rsidR="00982625" w:rsidRPr="00514665">
        <w:rPr>
          <w:rFonts w:ascii="Times New Roman" w:hAnsi="Times New Roman" w:cs="Times New Roman"/>
          <w:sz w:val="24"/>
          <w:szCs w:val="24"/>
        </w:rPr>
        <w:t>purity (</w:t>
      </w:r>
      <w:r w:rsidRPr="00514665">
        <w:rPr>
          <w:rFonts w:ascii="Times New Roman" w:hAnsi="Times New Roman" w:cs="Times New Roman"/>
          <w:sz w:val="24"/>
          <w:szCs w:val="24"/>
        </w:rPr>
        <w:t>whether there is more than one type of wave) produces the psychological experience of saturation.</w:t>
      </w:r>
    </w:p>
    <w:p w:rsidR="00E4381F" w:rsidRPr="00405513" w:rsidRDefault="00E4381F"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bCs/>
          <w:sz w:val="24"/>
          <w:szCs w:val="24"/>
        </w:rPr>
        <w:t>Cornea</w:t>
      </w:r>
    </w:p>
    <w:p w:rsidR="00E4381F" w:rsidRPr="00F20740" w:rsidRDefault="00E4381F" w:rsidP="00514665">
      <w:pPr>
        <w:pStyle w:val="ListParagraph"/>
        <w:spacing w:line="276" w:lineRule="auto"/>
        <w:ind w:left="900"/>
        <w:jc w:val="both"/>
        <w:rPr>
          <w:rFonts w:ascii="Times New Roman" w:hAnsi="Times New Roman" w:cs="Times New Roman"/>
          <w:sz w:val="24"/>
          <w:szCs w:val="24"/>
        </w:rPr>
      </w:pPr>
      <w:r w:rsidRPr="00F20740">
        <w:rPr>
          <w:rFonts w:ascii="Times New Roman" w:hAnsi="Times New Roman" w:cs="Times New Roman"/>
          <w:bCs/>
          <w:sz w:val="24"/>
          <w:szCs w:val="24"/>
        </w:rPr>
        <w:t>The clear front window of the eye.  The cornea transmits and focuses light into the eye.</w:t>
      </w:r>
    </w:p>
    <w:p w:rsidR="00E4381F" w:rsidRPr="00405513" w:rsidRDefault="00E4381F"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bCs/>
          <w:sz w:val="24"/>
          <w:szCs w:val="24"/>
        </w:rPr>
        <w:t>Lens</w:t>
      </w:r>
    </w:p>
    <w:p w:rsidR="00E4381F" w:rsidRPr="00F20740" w:rsidRDefault="00E4381F" w:rsidP="00514665">
      <w:pPr>
        <w:pStyle w:val="ListParagraph"/>
        <w:spacing w:line="276" w:lineRule="auto"/>
        <w:ind w:left="900"/>
        <w:jc w:val="both"/>
        <w:rPr>
          <w:rFonts w:ascii="Times New Roman" w:hAnsi="Times New Roman" w:cs="Times New Roman"/>
          <w:sz w:val="24"/>
          <w:szCs w:val="24"/>
        </w:rPr>
      </w:pPr>
      <w:r w:rsidRPr="00F20740">
        <w:rPr>
          <w:rFonts w:ascii="Times New Roman" w:hAnsi="Times New Roman" w:cs="Times New Roman"/>
          <w:bCs/>
          <w:sz w:val="24"/>
          <w:szCs w:val="24"/>
        </w:rPr>
        <w:t>The transparent structure inside the eye that focuses light rays on to the retina.</w:t>
      </w:r>
    </w:p>
    <w:p w:rsidR="00E4381F" w:rsidRPr="00405513" w:rsidRDefault="00E4381F"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bCs/>
          <w:sz w:val="24"/>
          <w:szCs w:val="24"/>
        </w:rPr>
        <w:t>Iris</w:t>
      </w:r>
    </w:p>
    <w:p w:rsidR="00E4381F" w:rsidRDefault="00E4381F" w:rsidP="00514665">
      <w:pPr>
        <w:pStyle w:val="ListParagraph"/>
        <w:spacing w:line="276" w:lineRule="auto"/>
        <w:ind w:left="900"/>
        <w:jc w:val="both"/>
        <w:rPr>
          <w:rFonts w:ascii="Times New Roman" w:hAnsi="Times New Roman" w:cs="Times New Roman"/>
          <w:bCs/>
          <w:sz w:val="24"/>
          <w:szCs w:val="24"/>
        </w:rPr>
      </w:pPr>
      <w:r w:rsidRPr="00F20740">
        <w:rPr>
          <w:rFonts w:ascii="Times New Roman" w:hAnsi="Times New Roman" w:cs="Times New Roman"/>
          <w:bCs/>
          <w:sz w:val="24"/>
          <w:szCs w:val="24"/>
        </w:rPr>
        <w:lastRenderedPageBreak/>
        <w:t>The colored part of the eye.  The iris helps regulate the light that enters the eye.</w:t>
      </w:r>
    </w:p>
    <w:p w:rsidR="00E40552" w:rsidRPr="00405513" w:rsidRDefault="00E40552"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sz w:val="24"/>
          <w:szCs w:val="24"/>
        </w:rPr>
        <w:t>Pupil</w:t>
      </w:r>
    </w:p>
    <w:p w:rsidR="00E40552" w:rsidRPr="00E40552" w:rsidRDefault="00E40552" w:rsidP="00514665">
      <w:pPr>
        <w:pStyle w:val="ListParagraph"/>
        <w:spacing w:line="276" w:lineRule="auto"/>
        <w:ind w:left="900"/>
        <w:jc w:val="both"/>
        <w:rPr>
          <w:rFonts w:ascii="Times New Roman" w:hAnsi="Times New Roman" w:cs="Times New Roman"/>
          <w:sz w:val="24"/>
          <w:szCs w:val="24"/>
        </w:rPr>
      </w:pPr>
      <w:r w:rsidRPr="00E40552">
        <w:rPr>
          <w:rFonts w:ascii="Times New Roman" w:hAnsi="Times New Roman" w:cs="Times New Roman"/>
          <w:sz w:val="24"/>
          <w:szCs w:val="24"/>
        </w:rPr>
        <w:t>The dark center in the middle of the iris.  The pupil determines how much light is let in to the eye.  It changes sizes to accommodate for the amount of light that is available.</w:t>
      </w:r>
    </w:p>
    <w:p w:rsidR="00E40552" w:rsidRPr="00405513" w:rsidRDefault="00E40552"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sz w:val="24"/>
          <w:szCs w:val="24"/>
        </w:rPr>
        <w:t xml:space="preserve">Retina </w:t>
      </w:r>
    </w:p>
    <w:p w:rsidR="00E40552" w:rsidRDefault="00405513" w:rsidP="00514665">
      <w:pPr>
        <w:pStyle w:val="ListParagraph"/>
        <w:spacing w:line="276" w:lineRule="auto"/>
        <w:ind w:left="900"/>
        <w:jc w:val="both"/>
        <w:rPr>
          <w:rFonts w:ascii="Times New Roman" w:hAnsi="Times New Roman" w:cs="Times New Roman"/>
          <w:sz w:val="24"/>
          <w:szCs w:val="24"/>
        </w:rPr>
      </w:pPr>
      <w:r w:rsidRPr="00E40552">
        <w:rPr>
          <w:rFonts w:ascii="Times New Roman" w:hAnsi="Times New Roman" w:cs="Times New Roman"/>
          <w:sz w:val="24"/>
          <w:szCs w:val="24"/>
        </w:rPr>
        <w:t>Nerve</w:t>
      </w:r>
      <w:r w:rsidR="00E40552" w:rsidRPr="00E40552">
        <w:rPr>
          <w:rFonts w:ascii="Times New Roman" w:hAnsi="Times New Roman" w:cs="Times New Roman"/>
          <w:sz w:val="24"/>
          <w:szCs w:val="24"/>
        </w:rPr>
        <w:t xml:space="preserve"> layer that lines the back of the eye. The retina senses light and creates impulses that are sent through the optic nerve to the brain.</w:t>
      </w:r>
    </w:p>
    <w:p w:rsidR="004D2C60" w:rsidRPr="00405513" w:rsidRDefault="004D2C60"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sz w:val="24"/>
          <w:szCs w:val="24"/>
        </w:rPr>
        <w:t>Rods</w:t>
      </w:r>
    </w:p>
    <w:p w:rsidR="004D2C60" w:rsidRPr="004D2C60" w:rsidRDefault="004D2C60" w:rsidP="00514665">
      <w:pPr>
        <w:pStyle w:val="ListParagraph"/>
        <w:spacing w:line="276" w:lineRule="auto"/>
        <w:ind w:left="900"/>
        <w:jc w:val="both"/>
        <w:rPr>
          <w:rFonts w:ascii="Times New Roman" w:hAnsi="Times New Roman" w:cs="Times New Roman"/>
          <w:sz w:val="24"/>
          <w:szCs w:val="24"/>
        </w:rPr>
      </w:pPr>
      <w:r w:rsidRPr="004D2C60">
        <w:rPr>
          <w:rFonts w:ascii="Times New Roman" w:hAnsi="Times New Roman" w:cs="Times New Roman"/>
          <w:sz w:val="24"/>
          <w:szCs w:val="24"/>
        </w:rPr>
        <w:t xml:space="preserve">Light travels to the eye and passes through the cornea, the pupil (regulated in size by the iris), and the lens and then moves to the retina, where it strikes the photoreceptors for vision, the cones and the rods. </w:t>
      </w:r>
    </w:p>
    <w:p w:rsidR="004D2C60" w:rsidRPr="00405513" w:rsidRDefault="004D2C60" w:rsidP="00514665">
      <w:pPr>
        <w:pStyle w:val="ListParagraph"/>
        <w:numPr>
          <w:ilvl w:val="0"/>
          <w:numId w:val="23"/>
        </w:numPr>
        <w:spacing w:line="276" w:lineRule="auto"/>
        <w:ind w:left="900"/>
        <w:jc w:val="both"/>
        <w:rPr>
          <w:rFonts w:ascii="Times New Roman" w:hAnsi="Times New Roman" w:cs="Times New Roman"/>
          <w:b/>
          <w:sz w:val="24"/>
          <w:szCs w:val="24"/>
        </w:rPr>
      </w:pPr>
      <w:r w:rsidRPr="00405513">
        <w:rPr>
          <w:rFonts w:ascii="Times New Roman" w:hAnsi="Times New Roman" w:cs="Times New Roman"/>
          <w:b/>
          <w:sz w:val="24"/>
          <w:szCs w:val="24"/>
        </w:rPr>
        <w:t>Cones</w:t>
      </w:r>
    </w:p>
    <w:p w:rsidR="004D2C60" w:rsidRDefault="004D2C60" w:rsidP="00514665">
      <w:pPr>
        <w:pStyle w:val="ListParagraph"/>
        <w:spacing w:line="276" w:lineRule="auto"/>
        <w:ind w:left="900"/>
        <w:jc w:val="both"/>
        <w:rPr>
          <w:rFonts w:ascii="Times New Roman" w:hAnsi="Times New Roman" w:cs="Times New Roman"/>
          <w:sz w:val="24"/>
          <w:szCs w:val="24"/>
        </w:rPr>
      </w:pPr>
      <w:r w:rsidRPr="004D2C60">
        <w:rPr>
          <w:rFonts w:ascii="Times New Roman" w:hAnsi="Times New Roman" w:cs="Times New Roman"/>
          <w:sz w:val="24"/>
          <w:szCs w:val="24"/>
        </w:rPr>
        <w:t xml:space="preserve">The cones, in the center (fovea) of the retina, are responsible for color vision, and operate best in intense illumination. </w:t>
      </w:r>
    </w:p>
    <w:p w:rsidR="007F3121" w:rsidRPr="007F3121" w:rsidRDefault="007F3121" w:rsidP="00EE0AC2">
      <w:pPr>
        <w:spacing w:line="276" w:lineRule="auto"/>
        <w:jc w:val="both"/>
        <w:rPr>
          <w:rFonts w:ascii="Times New Roman" w:hAnsi="Times New Roman" w:cs="Times New Roman"/>
          <w:sz w:val="24"/>
          <w:szCs w:val="24"/>
        </w:rPr>
      </w:pPr>
      <w:r w:rsidRPr="007F3121">
        <w:rPr>
          <w:rFonts w:ascii="Times New Roman" w:hAnsi="Times New Roman" w:cs="Times New Roman"/>
          <w:sz w:val="24"/>
          <w:szCs w:val="24"/>
        </w:rPr>
        <w:t>The rods are important for night vision and peripheral vision and have a greater density at the edge of the retina.Visual information proceeds from the eye through optic nerves attached to the retina at the back of each eye</w:t>
      </w:r>
    </w:p>
    <w:p w:rsidR="00EE0AC2" w:rsidRDefault="00BA0485" w:rsidP="00EE0AC2">
      <w:pPr>
        <w:spacing w:line="276" w:lineRule="auto"/>
        <w:jc w:val="both"/>
        <w:rPr>
          <w:rFonts w:ascii="Times New Roman" w:hAnsi="Times New Roman" w:cs="Times New Roman"/>
          <w:b/>
          <w:sz w:val="24"/>
          <w:szCs w:val="24"/>
        </w:rPr>
      </w:pPr>
      <w:r w:rsidRPr="00EE0AC2">
        <w:rPr>
          <w:rFonts w:ascii="Times New Roman" w:hAnsi="Times New Roman" w:cs="Times New Roman"/>
          <w:b/>
          <w:bCs/>
          <w:sz w:val="24"/>
          <w:szCs w:val="24"/>
        </w:rPr>
        <w:t>How we see</w:t>
      </w:r>
    </w:p>
    <w:p w:rsidR="009A75F9" w:rsidRPr="00EE0AC2" w:rsidRDefault="009A75F9" w:rsidP="00EE0AC2">
      <w:pPr>
        <w:spacing w:line="276" w:lineRule="auto"/>
        <w:jc w:val="both"/>
        <w:rPr>
          <w:rFonts w:ascii="Times New Roman" w:hAnsi="Times New Roman" w:cs="Times New Roman"/>
          <w:b/>
          <w:sz w:val="24"/>
          <w:szCs w:val="24"/>
        </w:rPr>
      </w:pPr>
      <w:r w:rsidRPr="00EE0AC2">
        <w:rPr>
          <w:rFonts w:ascii="Times New Roman" w:hAnsi="Times New Roman" w:cs="Times New Roman"/>
          <w:sz w:val="24"/>
          <w:szCs w:val="24"/>
        </w:rPr>
        <w:t>The images we see are made up of light reflected from the objects we look at. This light enters the eye through the cornea. Because this part of the eye is curved, it bends the light, creating an upside-down image on the retina (this is eventually put the right way up by the brain).</w:t>
      </w:r>
      <w:r w:rsidR="00E710F4" w:rsidRPr="00EE0AC2">
        <w:rPr>
          <w:rFonts w:ascii="Times New Roman" w:hAnsi="Times New Roman" w:cs="Times New Roman"/>
          <w:sz w:val="24"/>
          <w:szCs w:val="24"/>
        </w:rPr>
        <w:t xml:space="preserve"> The retina is a complex part of the eye, but only the very back of it is light-sensitive. This part of the retina has roughly the area of a 10p coin, and is packed with photosensitive cells called rods and cones. These allow us to see images in </w:t>
      </w:r>
      <w:r w:rsidR="00086F1C" w:rsidRPr="00EE0AC2">
        <w:rPr>
          <w:rFonts w:ascii="Times New Roman" w:hAnsi="Times New Roman" w:cs="Times New Roman"/>
          <w:sz w:val="24"/>
          <w:szCs w:val="24"/>
        </w:rPr>
        <w:t>color</w:t>
      </w:r>
      <w:r w:rsidR="00E710F4" w:rsidRPr="00EE0AC2">
        <w:rPr>
          <w:rFonts w:ascii="Times New Roman" w:hAnsi="Times New Roman" w:cs="Times New Roman"/>
          <w:sz w:val="24"/>
          <w:szCs w:val="24"/>
        </w:rPr>
        <w:t xml:space="preserve"> and detail, and to see at night. Cones are the cells responsible for daylight vision. There are three kinds - each responding to a different wavelength of light: red, green and blue. The cones allow us to see in </w:t>
      </w:r>
      <w:r w:rsidR="00086F1C" w:rsidRPr="00EE0AC2">
        <w:rPr>
          <w:rFonts w:ascii="Times New Roman" w:hAnsi="Times New Roman" w:cs="Times New Roman"/>
          <w:sz w:val="24"/>
          <w:szCs w:val="24"/>
        </w:rPr>
        <w:t>color</w:t>
      </w:r>
      <w:r w:rsidR="00E710F4" w:rsidRPr="00EE0AC2">
        <w:rPr>
          <w:rFonts w:ascii="Times New Roman" w:hAnsi="Times New Roman" w:cs="Times New Roman"/>
          <w:sz w:val="24"/>
          <w:szCs w:val="24"/>
        </w:rPr>
        <w:t xml:space="preserve"> and detail. Rods are responsible for night vision. They are sensitive to light but not to </w:t>
      </w:r>
      <w:r w:rsidR="00086F1C" w:rsidRPr="00EE0AC2">
        <w:rPr>
          <w:rFonts w:ascii="Times New Roman" w:hAnsi="Times New Roman" w:cs="Times New Roman"/>
          <w:sz w:val="24"/>
          <w:szCs w:val="24"/>
        </w:rPr>
        <w:t>color</w:t>
      </w:r>
      <w:r w:rsidR="00E710F4" w:rsidRPr="00EE0AC2">
        <w:rPr>
          <w:rFonts w:ascii="Times New Roman" w:hAnsi="Times New Roman" w:cs="Times New Roman"/>
          <w:sz w:val="24"/>
          <w:szCs w:val="24"/>
        </w:rPr>
        <w:t>. In darkness, the cones do not function at all.</w:t>
      </w:r>
      <w:r w:rsidR="00467FA4" w:rsidRPr="00EE0AC2">
        <w:rPr>
          <w:rFonts w:ascii="Times New Roman" w:hAnsi="Times New Roman" w:cs="Times New Roman"/>
          <w:sz w:val="24"/>
          <w:szCs w:val="24"/>
        </w:rPr>
        <w:t xml:space="preserve"> Electrical signals are </w:t>
      </w:r>
      <w:r w:rsidR="00086F1C" w:rsidRPr="00EE0AC2">
        <w:rPr>
          <w:rFonts w:ascii="Times New Roman" w:hAnsi="Times New Roman" w:cs="Times New Roman"/>
          <w:sz w:val="24"/>
          <w:szCs w:val="24"/>
        </w:rPr>
        <w:t>processed,</w:t>
      </w:r>
      <w:r w:rsidR="00467FA4" w:rsidRPr="00EE0AC2">
        <w:rPr>
          <w:rFonts w:ascii="Times New Roman" w:hAnsi="Times New Roman" w:cs="Times New Roman"/>
          <w:sz w:val="24"/>
          <w:szCs w:val="24"/>
        </w:rPr>
        <w:t xml:space="preserve"> and then travel from the retina of the eye to the brain through the optic nerve, a bundle of about one million nerve fibers. We "see" with our brains; our eyes collect visual information and begin this complex process.</w:t>
      </w:r>
    </w:p>
    <w:p w:rsidR="009A75F9" w:rsidRPr="00EE0AC2" w:rsidRDefault="00086F1C" w:rsidP="00EE0AC2">
      <w:pPr>
        <w:spacing w:line="276" w:lineRule="auto"/>
        <w:jc w:val="both"/>
        <w:rPr>
          <w:rFonts w:ascii="Times New Roman" w:hAnsi="Times New Roman" w:cs="Times New Roman"/>
          <w:b/>
          <w:sz w:val="24"/>
          <w:szCs w:val="24"/>
        </w:rPr>
      </w:pPr>
      <w:r w:rsidRPr="00EE0AC2">
        <w:rPr>
          <w:rFonts w:ascii="Times New Roman" w:hAnsi="Times New Roman" w:cs="Times New Roman"/>
          <w:b/>
          <w:bCs/>
          <w:sz w:val="24"/>
          <w:szCs w:val="24"/>
        </w:rPr>
        <w:t>Trichromatic theory</w:t>
      </w:r>
    </w:p>
    <w:p w:rsidR="004358E8" w:rsidRPr="00EE0AC2" w:rsidRDefault="004358E8" w:rsidP="00EE0AC2">
      <w:pPr>
        <w:spacing w:line="276" w:lineRule="auto"/>
        <w:jc w:val="both"/>
        <w:rPr>
          <w:rFonts w:ascii="Times New Roman" w:hAnsi="Times New Roman" w:cs="Times New Roman"/>
          <w:sz w:val="24"/>
          <w:szCs w:val="24"/>
        </w:rPr>
      </w:pPr>
      <w:r w:rsidRPr="00EE0AC2">
        <w:rPr>
          <w:rFonts w:ascii="Times New Roman" w:hAnsi="Times New Roman" w:cs="Times New Roman"/>
          <w:sz w:val="24"/>
          <w:szCs w:val="24"/>
        </w:rPr>
        <w:t>The theory of color vision suggesting that there are three types of cones, which are maximally sensitive to red, green, or blue, and that varying levels of activity in these receptors can produce all of the colors.</w:t>
      </w:r>
    </w:p>
    <w:p w:rsidR="002E6FD7" w:rsidRPr="00EE0AC2" w:rsidRDefault="002E6FD7" w:rsidP="00EE0AC2">
      <w:pPr>
        <w:spacing w:line="276" w:lineRule="auto"/>
        <w:jc w:val="both"/>
        <w:rPr>
          <w:rFonts w:ascii="Times New Roman" w:hAnsi="Times New Roman" w:cs="Times New Roman"/>
          <w:sz w:val="24"/>
          <w:szCs w:val="24"/>
        </w:rPr>
      </w:pPr>
      <w:r w:rsidRPr="00EE0AC2">
        <w:rPr>
          <w:rFonts w:ascii="Times New Roman" w:hAnsi="Times New Roman" w:cs="Times New Roman"/>
          <w:sz w:val="24"/>
          <w:szCs w:val="24"/>
        </w:rPr>
        <w:t xml:space="preserve">The trichromatic theory of color vision is based on the premise that there are three classes of cone receptors </w:t>
      </w:r>
      <w:r w:rsidR="00982625" w:rsidRPr="00EE0AC2">
        <w:rPr>
          <w:rFonts w:ascii="Times New Roman" w:hAnsi="Times New Roman" w:cs="Times New Roman"/>
          <w:sz w:val="24"/>
          <w:szCs w:val="24"/>
        </w:rPr>
        <w:t>sub serving</w:t>
      </w:r>
      <w:r w:rsidRPr="00EE0AC2">
        <w:rPr>
          <w:rFonts w:ascii="Times New Roman" w:hAnsi="Times New Roman" w:cs="Times New Roman"/>
          <w:sz w:val="24"/>
          <w:szCs w:val="24"/>
        </w:rPr>
        <w:t xml:space="preserve"> color vision. This theory has a very long history dating back to the 18th century. One of the more important empirical aspects of this theory is that it is possible to </w:t>
      </w:r>
      <w:r w:rsidRPr="00EE0AC2">
        <w:rPr>
          <w:rFonts w:ascii="Times New Roman" w:hAnsi="Times New Roman" w:cs="Times New Roman"/>
          <w:sz w:val="24"/>
          <w:szCs w:val="24"/>
        </w:rPr>
        <w:lastRenderedPageBreak/>
        <w:t xml:space="preserve">match all of the colors in the visible spectrum by appropriate mixing of three primary colors. Which primary colors are used is not critically important as long as mixing two of them does not produce the third.Modern color scientists have put great effort into determining that there are indeed three classes of cones, that their outer segments contain spectrally selective </w:t>
      </w:r>
      <w:r w:rsidR="0044367E" w:rsidRPr="00EE0AC2">
        <w:rPr>
          <w:rFonts w:ascii="Times New Roman" w:hAnsi="Times New Roman" w:cs="Times New Roman"/>
          <w:sz w:val="24"/>
          <w:szCs w:val="24"/>
        </w:rPr>
        <w:t>photo pigments</w:t>
      </w:r>
      <w:r w:rsidRPr="00EE0AC2">
        <w:rPr>
          <w:rFonts w:ascii="Times New Roman" w:hAnsi="Times New Roman" w:cs="Times New Roman"/>
          <w:sz w:val="24"/>
          <w:szCs w:val="24"/>
        </w:rPr>
        <w:t xml:space="preserve"> and in determining the spectral absorbance of these </w:t>
      </w:r>
      <w:r w:rsidR="0044367E" w:rsidRPr="00EE0AC2">
        <w:rPr>
          <w:rFonts w:ascii="Times New Roman" w:hAnsi="Times New Roman" w:cs="Times New Roman"/>
          <w:sz w:val="24"/>
          <w:szCs w:val="24"/>
        </w:rPr>
        <w:t>photo pigments</w:t>
      </w:r>
      <w:r w:rsidRPr="00EE0AC2">
        <w:rPr>
          <w:rFonts w:ascii="Times New Roman" w:hAnsi="Times New Roman" w:cs="Times New Roman"/>
          <w:sz w:val="24"/>
          <w:szCs w:val="24"/>
        </w:rPr>
        <w:t>.</w:t>
      </w:r>
    </w:p>
    <w:p w:rsidR="00A85FB2" w:rsidRPr="00A7779D" w:rsidRDefault="00267203" w:rsidP="00A7779D">
      <w:pPr>
        <w:pStyle w:val="ListParagraph"/>
        <w:numPr>
          <w:ilvl w:val="0"/>
          <w:numId w:val="24"/>
        </w:numPr>
        <w:spacing w:line="276" w:lineRule="auto"/>
        <w:ind w:left="360"/>
        <w:jc w:val="both"/>
        <w:rPr>
          <w:rFonts w:ascii="Times New Roman" w:hAnsi="Times New Roman" w:cs="Times New Roman"/>
          <w:b/>
          <w:sz w:val="24"/>
          <w:szCs w:val="24"/>
        </w:rPr>
      </w:pPr>
      <w:r>
        <w:rPr>
          <w:noProof/>
        </w:rPr>
        <w:drawing>
          <wp:anchor distT="0" distB="0" distL="114300" distR="114300" simplePos="0" relativeHeight="251658240" behindDoc="0" locked="0" layoutInCell="1" allowOverlap="1">
            <wp:simplePos x="0" y="0"/>
            <wp:positionH relativeFrom="column">
              <wp:posOffset>3924300</wp:posOffset>
            </wp:positionH>
            <wp:positionV relativeFrom="paragraph">
              <wp:posOffset>9872</wp:posOffset>
            </wp:positionV>
            <wp:extent cx="2630170" cy="2431415"/>
            <wp:effectExtent l="0" t="0" r="0" b="6985"/>
            <wp:wrapSquare wrapText="bothSides"/>
            <wp:docPr id="3" name="Picture 50" descr="http://www.yorku.ca/eye/hs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0" descr="http://www.yorku.ca/eye/hsb.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30170" cy="2431415"/>
                    </a:xfrm>
                    <a:prstGeom prst="rect">
                      <a:avLst/>
                    </a:prstGeom>
                    <a:ln w="228600" cap="sq" cmpd="thickThin">
                      <a:noFill/>
                      <a:prstDash val="solid"/>
                      <a:miter lim="800000"/>
                    </a:ln>
                    <a:effectLst>
                      <a:innerShdw blurRad="76200">
                        <a:srgbClr val="000000"/>
                      </a:innerShdw>
                    </a:effectLst>
                  </pic:spPr>
                </pic:pic>
              </a:graphicData>
            </a:graphic>
          </wp:anchor>
        </w:drawing>
      </w:r>
      <w:r w:rsidR="00A85FB2" w:rsidRPr="00A7779D">
        <w:rPr>
          <w:rFonts w:ascii="Times New Roman" w:hAnsi="Times New Roman" w:cs="Times New Roman"/>
          <w:b/>
          <w:sz w:val="24"/>
          <w:szCs w:val="24"/>
        </w:rPr>
        <w:t>Hue</w:t>
      </w:r>
    </w:p>
    <w:p w:rsidR="00A85FB2" w:rsidRPr="00A7779D" w:rsidRDefault="00A85FB2" w:rsidP="00A7779D">
      <w:pPr>
        <w:spacing w:line="276" w:lineRule="auto"/>
        <w:jc w:val="both"/>
        <w:rPr>
          <w:rFonts w:ascii="Times New Roman" w:hAnsi="Times New Roman" w:cs="Times New Roman"/>
          <w:sz w:val="24"/>
          <w:szCs w:val="24"/>
        </w:rPr>
      </w:pPr>
      <w:r w:rsidRPr="00A7779D">
        <w:rPr>
          <w:rFonts w:ascii="Times New Roman" w:hAnsi="Times New Roman" w:cs="Times New Roman"/>
          <w:sz w:val="24"/>
          <w:szCs w:val="24"/>
        </w:rPr>
        <w:t>The property of light commonly referred to as color, determined primarily by the wavelength of light reflected from a surface.</w:t>
      </w:r>
    </w:p>
    <w:p w:rsidR="00A02403" w:rsidRPr="00A7779D" w:rsidRDefault="00A02403" w:rsidP="00A7779D">
      <w:pPr>
        <w:pStyle w:val="ListParagraph"/>
        <w:numPr>
          <w:ilvl w:val="0"/>
          <w:numId w:val="24"/>
        </w:numPr>
        <w:spacing w:line="276" w:lineRule="auto"/>
        <w:ind w:left="360"/>
        <w:jc w:val="both"/>
        <w:rPr>
          <w:rFonts w:ascii="Times New Roman" w:hAnsi="Times New Roman" w:cs="Times New Roman"/>
          <w:b/>
          <w:sz w:val="24"/>
          <w:szCs w:val="24"/>
        </w:rPr>
      </w:pPr>
      <w:r w:rsidRPr="00A7779D">
        <w:rPr>
          <w:rFonts w:ascii="Times New Roman" w:hAnsi="Times New Roman" w:cs="Times New Roman"/>
          <w:b/>
          <w:sz w:val="24"/>
          <w:szCs w:val="24"/>
        </w:rPr>
        <w:t>Saturation</w:t>
      </w:r>
    </w:p>
    <w:p w:rsidR="00A85FB2" w:rsidRPr="00A7779D" w:rsidRDefault="00A02403" w:rsidP="00A7779D">
      <w:pPr>
        <w:spacing w:line="276" w:lineRule="auto"/>
        <w:jc w:val="both"/>
        <w:rPr>
          <w:rFonts w:ascii="Times New Roman" w:hAnsi="Times New Roman" w:cs="Times New Roman"/>
          <w:sz w:val="24"/>
          <w:szCs w:val="24"/>
        </w:rPr>
      </w:pPr>
      <w:r w:rsidRPr="00A7779D">
        <w:rPr>
          <w:rFonts w:ascii="Times New Roman" w:hAnsi="Times New Roman" w:cs="Times New Roman"/>
          <w:sz w:val="24"/>
          <w:szCs w:val="24"/>
        </w:rPr>
        <w:t>The degree to which light waves producing a color are of the same wa</w:t>
      </w:r>
      <w:r w:rsidR="00057001" w:rsidRPr="00A7779D">
        <w:rPr>
          <w:rFonts w:ascii="Times New Roman" w:hAnsi="Times New Roman" w:cs="Times New Roman"/>
          <w:sz w:val="24"/>
          <w:szCs w:val="24"/>
        </w:rPr>
        <w:t>velength; the purity of a color.</w:t>
      </w:r>
    </w:p>
    <w:p w:rsidR="00057001" w:rsidRPr="00A7779D" w:rsidRDefault="00057001" w:rsidP="00A7779D">
      <w:pPr>
        <w:pStyle w:val="ListParagraph"/>
        <w:numPr>
          <w:ilvl w:val="0"/>
          <w:numId w:val="24"/>
        </w:numPr>
        <w:spacing w:line="276" w:lineRule="auto"/>
        <w:ind w:left="360"/>
        <w:jc w:val="both"/>
        <w:rPr>
          <w:rFonts w:ascii="Times New Roman" w:hAnsi="Times New Roman" w:cs="Times New Roman"/>
          <w:b/>
          <w:sz w:val="24"/>
          <w:szCs w:val="24"/>
        </w:rPr>
      </w:pPr>
      <w:r w:rsidRPr="00A7779D">
        <w:rPr>
          <w:rFonts w:ascii="Times New Roman" w:hAnsi="Times New Roman" w:cs="Times New Roman"/>
          <w:b/>
          <w:sz w:val="24"/>
          <w:szCs w:val="24"/>
        </w:rPr>
        <w:t>Brightness</w:t>
      </w:r>
    </w:p>
    <w:p w:rsidR="00057001" w:rsidRPr="00A7779D" w:rsidRDefault="00057001" w:rsidP="00A7779D">
      <w:pPr>
        <w:spacing w:line="276" w:lineRule="auto"/>
        <w:jc w:val="both"/>
        <w:rPr>
          <w:rFonts w:ascii="Times New Roman" w:hAnsi="Times New Roman" w:cs="Times New Roman"/>
          <w:sz w:val="24"/>
          <w:szCs w:val="24"/>
        </w:rPr>
      </w:pPr>
      <w:r w:rsidRPr="00A7779D">
        <w:rPr>
          <w:rFonts w:ascii="Times New Roman" w:hAnsi="Times New Roman" w:cs="Times New Roman"/>
          <w:sz w:val="24"/>
          <w:szCs w:val="24"/>
        </w:rPr>
        <w:t>The dimension of visual sensation that is dependent on the intensity of light reflected from a surface and that corresponds to the amplitude of the light wave.</w:t>
      </w:r>
    </w:p>
    <w:p w:rsidR="002E6FD7" w:rsidRPr="00195196" w:rsidRDefault="00B366BE" w:rsidP="00195196">
      <w:pPr>
        <w:spacing w:line="276" w:lineRule="auto"/>
        <w:jc w:val="both"/>
        <w:rPr>
          <w:rFonts w:ascii="Times New Roman" w:hAnsi="Times New Roman" w:cs="Times New Roman"/>
          <w:b/>
          <w:sz w:val="24"/>
          <w:szCs w:val="24"/>
        </w:rPr>
      </w:pPr>
      <w:r w:rsidRPr="00195196">
        <w:rPr>
          <w:rFonts w:ascii="Times New Roman" w:hAnsi="Times New Roman" w:cs="Times New Roman"/>
          <w:b/>
          <w:bCs/>
          <w:sz w:val="24"/>
          <w:szCs w:val="24"/>
        </w:rPr>
        <w:t>Vision Receptors</w:t>
      </w:r>
    </w:p>
    <w:tbl>
      <w:tblPr>
        <w:tblW w:w="8470" w:type="dxa"/>
        <w:tblInd w:w="1250" w:type="dxa"/>
        <w:tblCellMar>
          <w:left w:w="0" w:type="dxa"/>
          <w:right w:w="0" w:type="dxa"/>
        </w:tblCellMar>
        <w:tblLook w:val="0420"/>
      </w:tblPr>
      <w:tblGrid>
        <w:gridCol w:w="2705"/>
        <w:gridCol w:w="3010"/>
        <w:gridCol w:w="2755"/>
      </w:tblGrid>
      <w:tr w:rsidR="00B366BE" w:rsidRPr="00B366BE" w:rsidTr="00B366BE">
        <w:trPr>
          <w:trHeight w:val="1008"/>
        </w:trPr>
        <w:tc>
          <w:tcPr>
            <w:tcW w:w="2705" w:type="dxa"/>
            <w:tcBorders>
              <w:top w:val="single" w:sz="8" w:space="0" w:color="FFFFFF"/>
              <w:left w:val="single" w:sz="8" w:space="0" w:color="FFFFFF"/>
              <w:bottom w:val="single" w:sz="24" w:space="0" w:color="FFFFFF"/>
              <w:right w:val="single" w:sz="8" w:space="0" w:color="FFFFFF"/>
            </w:tcBorders>
            <w:shd w:val="clear" w:color="auto" w:fill="0051A5"/>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p>
        </w:tc>
        <w:tc>
          <w:tcPr>
            <w:tcW w:w="3010" w:type="dxa"/>
            <w:tcBorders>
              <w:top w:val="single" w:sz="8" w:space="0" w:color="FFFFFF"/>
              <w:left w:val="single" w:sz="8" w:space="0" w:color="FFFFFF"/>
              <w:bottom w:val="single" w:sz="24" w:space="0" w:color="FFFFFF"/>
              <w:right w:val="single" w:sz="8" w:space="0" w:color="FFFFFF"/>
            </w:tcBorders>
            <w:shd w:val="clear" w:color="auto" w:fill="0051A5"/>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Cones</w:t>
            </w:r>
          </w:p>
        </w:tc>
        <w:tc>
          <w:tcPr>
            <w:tcW w:w="2755" w:type="dxa"/>
            <w:tcBorders>
              <w:top w:val="single" w:sz="8" w:space="0" w:color="FFFFFF"/>
              <w:left w:val="single" w:sz="8" w:space="0" w:color="FFFFFF"/>
              <w:bottom w:val="single" w:sz="24" w:space="0" w:color="FFFFFF"/>
              <w:right w:val="single" w:sz="8" w:space="0" w:color="FFFFFF"/>
            </w:tcBorders>
            <w:shd w:val="clear" w:color="auto" w:fill="0051A5"/>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Rods</w:t>
            </w:r>
          </w:p>
        </w:tc>
      </w:tr>
      <w:tr w:rsidR="00B366BE" w:rsidRPr="00B366BE" w:rsidTr="00B366BE">
        <w:trPr>
          <w:trHeight w:val="1008"/>
        </w:trPr>
        <w:tc>
          <w:tcPr>
            <w:tcW w:w="2705" w:type="dxa"/>
            <w:tcBorders>
              <w:top w:val="single" w:sz="24"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756" w:right="221"/>
              <w:jc w:val="both"/>
              <w:rPr>
                <w:rFonts w:ascii="Times New Roman" w:hAnsi="Times New Roman" w:cs="Times New Roman"/>
                <w:b/>
                <w:sz w:val="24"/>
                <w:szCs w:val="24"/>
              </w:rPr>
            </w:pPr>
            <w:r w:rsidRPr="00B366BE">
              <w:rPr>
                <w:rFonts w:ascii="Times New Roman" w:hAnsi="Times New Roman" w:cs="Times New Roman"/>
                <w:b/>
                <w:bCs/>
                <w:sz w:val="24"/>
                <w:szCs w:val="24"/>
              </w:rPr>
              <w:t>Number</w:t>
            </w:r>
          </w:p>
        </w:tc>
        <w:tc>
          <w:tcPr>
            <w:tcW w:w="3010" w:type="dxa"/>
            <w:tcBorders>
              <w:top w:val="single" w:sz="24"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6 million</w:t>
            </w:r>
          </w:p>
        </w:tc>
        <w:tc>
          <w:tcPr>
            <w:tcW w:w="2755" w:type="dxa"/>
            <w:tcBorders>
              <w:top w:val="single" w:sz="24"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120 million</w:t>
            </w:r>
          </w:p>
        </w:tc>
      </w:tr>
      <w:tr w:rsidR="00B366BE" w:rsidRPr="00B366BE" w:rsidTr="00B366BE">
        <w:trPr>
          <w:trHeight w:val="1102"/>
        </w:trPr>
        <w:tc>
          <w:tcPr>
            <w:tcW w:w="2705"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396"/>
              <w:jc w:val="both"/>
              <w:rPr>
                <w:rFonts w:ascii="Times New Roman" w:hAnsi="Times New Roman" w:cs="Times New Roman"/>
                <w:b/>
                <w:sz w:val="24"/>
                <w:szCs w:val="24"/>
              </w:rPr>
            </w:pPr>
            <w:r w:rsidRPr="00B366BE">
              <w:rPr>
                <w:rFonts w:ascii="Times New Roman" w:hAnsi="Times New Roman" w:cs="Times New Roman"/>
                <w:b/>
                <w:bCs/>
                <w:sz w:val="24"/>
                <w:szCs w:val="24"/>
              </w:rPr>
              <w:t>Location in retina</w:t>
            </w:r>
          </w:p>
        </w:tc>
        <w:tc>
          <w:tcPr>
            <w:tcW w:w="3010"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Center</w:t>
            </w:r>
          </w:p>
        </w:tc>
        <w:tc>
          <w:tcPr>
            <w:tcW w:w="2755"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Periphery</w:t>
            </w:r>
          </w:p>
        </w:tc>
      </w:tr>
      <w:tr w:rsidR="00B366BE" w:rsidRPr="00B366BE" w:rsidTr="00B366BE">
        <w:trPr>
          <w:trHeight w:val="1102"/>
        </w:trPr>
        <w:tc>
          <w:tcPr>
            <w:tcW w:w="2705" w:type="dxa"/>
            <w:tcBorders>
              <w:top w:val="single" w:sz="8"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396"/>
              <w:jc w:val="both"/>
              <w:rPr>
                <w:rFonts w:ascii="Times New Roman" w:hAnsi="Times New Roman" w:cs="Times New Roman"/>
                <w:b/>
                <w:sz w:val="24"/>
                <w:szCs w:val="24"/>
              </w:rPr>
            </w:pPr>
            <w:r w:rsidRPr="00B366BE">
              <w:rPr>
                <w:rFonts w:ascii="Times New Roman" w:hAnsi="Times New Roman" w:cs="Times New Roman"/>
                <w:b/>
                <w:bCs/>
                <w:sz w:val="24"/>
                <w:szCs w:val="24"/>
              </w:rPr>
              <w:t>Sensitivity in dim light</w:t>
            </w:r>
          </w:p>
        </w:tc>
        <w:tc>
          <w:tcPr>
            <w:tcW w:w="3010" w:type="dxa"/>
            <w:tcBorders>
              <w:top w:val="single" w:sz="8"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Low</w:t>
            </w:r>
          </w:p>
        </w:tc>
        <w:tc>
          <w:tcPr>
            <w:tcW w:w="2755" w:type="dxa"/>
            <w:tcBorders>
              <w:top w:val="single" w:sz="8" w:space="0" w:color="FFFFFF"/>
              <w:left w:val="single" w:sz="8" w:space="0" w:color="FFFFFF"/>
              <w:bottom w:val="single" w:sz="8" w:space="0" w:color="FFFFFF"/>
              <w:right w:val="single" w:sz="8" w:space="0" w:color="FFFFFF"/>
            </w:tcBorders>
            <w:shd w:val="clear" w:color="auto" w:fill="CBD0E1"/>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High</w:t>
            </w:r>
          </w:p>
        </w:tc>
      </w:tr>
      <w:tr w:rsidR="00B366BE" w:rsidRPr="00B366BE" w:rsidTr="00B366BE">
        <w:trPr>
          <w:trHeight w:val="1008"/>
        </w:trPr>
        <w:tc>
          <w:tcPr>
            <w:tcW w:w="2705"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396"/>
              <w:jc w:val="both"/>
              <w:rPr>
                <w:rFonts w:ascii="Times New Roman" w:hAnsi="Times New Roman" w:cs="Times New Roman"/>
                <w:b/>
                <w:sz w:val="24"/>
                <w:szCs w:val="24"/>
              </w:rPr>
            </w:pPr>
            <w:r w:rsidRPr="00B366BE">
              <w:rPr>
                <w:rFonts w:ascii="Times New Roman" w:hAnsi="Times New Roman" w:cs="Times New Roman"/>
                <w:b/>
                <w:bCs/>
                <w:sz w:val="24"/>
                <w:szCs w:val="24"/>
              </w:rPr>
              <w:t>Color sensitive?</w:t>
            </w:r>
          </w:p>
        </w:tc>
        <w:tc>
          <w:tcPr>
            <w:tcW w:w="3010"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Yes</w:t>
            </w:r>
          </w:p>
        </w:tc>
        <w:tc>
          <w:tcPr>
            <w:tcW w:w="2755" w:type="dxa"/>
            <w:tcBorders>
              <w:top w:val="single" w:sz="8" w:space="0" w:color="FFFFFF"/>
              <w:left w:val="single" w:sz="8" w:space="0" w:color="FFFFFF"/>
              <w:bottom w:val="single" w:sz="8" w:space="0" w:color="FFFFFF"/>
              <w:right w:val="single" w:sz="8" w:space="0" w:color="FFFFFF"/>
            </w:tcBorders>
            <w:shd w:val="clear" w:color="auto" w:fill="E7E9F0"/>
            <w:tcMar>
              <w:top w:w="72" w:type="dxa"/>
              <w:left w:w="144" w:type="dxa"/>
              <w:bottom w:w="72" w:type="dxa"/>
              <w:right w:w="144" w:type="dxa"/>
            </w:tcMar>
            <w:hideMark/>
          </w:tcPr>
          <w:p w:rsidR="00B366BE" w:rsidRPr="00B366BE" w:rsidRDefault="00B366BE" w:rsidP="00B366BE">
            <w:pPr>
              <w:pStyle w:val="ListParagraph"/>
              <w:spacing w:line="276" w:lineRule="auto"/>
              <w:ind w:left="1440"/>
              <w:jc w:val="both"/>
              <w:rPr>
                <w:rFonts w:ascii="Times New Roman" w:hAnsi="Times New Roman" w:cs="Times New Roman"/>
                <w:b/>
                <w:sz w:val="24"/>
                <w:szCs w:val="24"/>
              </w:rPr>
            </w:pPr>
            <w:r w:rsidRPr="00B366BE">
              <w:rPr>
                <w:rFonts w:ascii="Times New Roman" w:hAnsi="Times New Roman" w:cs="Times New Roman"/>
                <w:b/>
                <w:bCs/>
                <w:sz w:val="24"/>
                <w:szCs w:val="24"/>
              </w:rPr>
              <w:t>No</w:t>
            </w:r>
          </w:p>
        </w:tc>
      </w:tr>
    </w:tbl>
    <w:p w:rsidR="00B366BE" w:rsidRPr="00195196" w:rsidRDefault="009A7001" w:rsidP="00195196">
      <w:pPr>
        <w:spacing w:line="276" w:lineRule="auto"/>
        <w:jc w:val="both"/>
        <w:rPr>
          <w:rFonts w:ascii="Times New Roman" w:hAnsi="Times New Roman" w:cs="Times New Roman"/>
          <w:b/>
          <w:sz w:val="24"/>
          <w:szCs w:val="24"/>
        </w:rPr>
      </w:pPr>
      <w:r w:rsidRPr="00195196">
        <w:rPr>
          <w:rFonts w:ascii="Times New Roman" w:hAnsi="Times New Roman" w:cs="Times New Roman"/>
          <w:b/>
          <w:bCs/>
          <w:sz w:val="24"/>
          <w:szCs w:val="24"/>
        </w:rPr>
        <w:lastRenderedPageBreak/>
        <w:t>Audition</w:t>
      </w:r>
    </w:p>
    <w:p w:rsidR="009A7001" w:rsidRPr="00195196" w:rsidRDefault="00C35383" w:rsidP="00195196">
      <w:pPr>
        <w:spacing w:line="276" w:lineRule="auto"/>
        <w:jc w:val="both"/>
        <w:rPr>
          <w:rFonts w:ascii="Times New Roman" w:hAnsi="Times New Roman" w:cs="Times New Roman"/>
          <w:sz w:val="24"/>
          <w:szCs w:val="24"/>
        </w:rPr>
      </w:pPr>
      <w:r w:rsidRPr="00195196">
        <w:rPr>
          <w:rFonts w:ascii="Times New Roman" w:hAnsi="Times New Roman" w:cs="Times New Roman"/>
          <w:sz w:val="24"/>
          <w:szCs w:val="24"/>
        </w:rPr>
        <w:t>Audition comes from the root word, “audio” which means “sounds.” It may be passive (hearing) or active (listening). Audition is important in providing feedback for the mind, as well balance of the body.</w:t>
      </w:r>
    </w:p>
    <w:p w:rsidR="00FD0A7F" w:rsidRPr="00FD0A7F" w:rsidRDefault="00FD0A7F" w:rsidP="00851C1A">
      <w:pPr>
        <w:pStyle w:val="ListParagraph"/>
        <w:numPr>
          <w:ilvl w:val="1"/>
          <w:numId w:val="26"/>
        </w:numPr>
        <w:spacing w:line="276" w:lineRule="auto"/>
        <w:ind w:left="450"/>
        <w:jc w:val="both"/>
        <w:rPr>
          <w:rFonts w:ascii="Times New Roman" w:hAnsi="Times New Roman" w:cs="Times New Roman"/>
          <w:b/>
          <w:sz w:val="24"/>
          <w:szCs w:val="24"/>
        </w:rPr>
      </w:pPr>
      <w:r w:rsidRPr="00FD0A7F">
        <w:rPr>
          <w:rFonts w:ascii="Times New Roman" w:hAnsi="Times New Roman" w:cs="Times New Roman"/>
          <w:b/>
          <w:sz w:val="24"/>
          <w:szCs w:val="24"/>
        </w:rPr>
        <w:t>Middle Ear</w:t>
      </w:r>
    </w:p>
    <w:p w:rsidR="00FD0A7F" w:rsidRPr="00FD0A7F" w:rsidRDefault="00FD0A7F" w:rsidP="00851C1A">
      <w:pPr>
        <w:pStyle w:val="ListParagraph"/>
        <w:spacing w:line="276" w:lineRule="auto"/>
        <w:ind w:left="450"/>
        <w:jc w:val="both"/>
        <w:rPr>
          <w:rFonts w:ascii="Times New Roman" w:hAnsi="Times New Roman" w:cs="Times New Roman"/>
          <w:sz w:val="24"/>
          <w:szCs w:val="24"/>
        </w:rPr>
      </w:pPr>
      <w:r w:rsidRPr="00FD0A7F">
        <w:rPr>
          <w:rFonts w:ascii="Times New Roman" w:hAnsi="Times New Roman" w:cs="Times New Roman"/>
          <w:sz w:val="24"/>
          <w:szCs w:val="24"/>
        </w:rPr>
        <w:t>Chamber between eardrum and cochlea containing three tiny bones (hammer, anvil, stirrup) that concentrate the vibrations of the eardrum on the cochlea’s oval window</w:t>
      </w:r>
    </w:p>
    <w:p w:rsidR="00FD0A7F" w:rsidRPr="00FD0A7F" w:rsidRDefault="00FD0A7F" w:rsidP="00851C1A">
      <w:pPr>
        <w:pStyle w:val="ListParagraph"/>
        <w:numPr>
          <w:ilvl w:val="1"/>
          <w:numId w:val="26"/>
        </w:numPr>
        <w:spacing w:line="276" w:lineRule="auto"/>
        <w:ind w:left="450"/>
        <w:jc w:val="both"/>
        <w:rPr>
          <w:rFonts w:ascii="Times New Roman" w:hAnsi="Times New Roman" w:cs="Times New Roman"/>
          <w:b/>
          <w:sz w:val="24"/>
          <w:szCs w:val="24"/>
        </w:rPr>
      </w:pPr>
      <w:r w:rsidRPr="00FD0A7F">
        <w:rPr>
          <w:rFonts w:ascii="Times New Roman" w:hAnsi="Times New Roman" w:cs="Times New Roman"/>
          <w:b/>
          <w:sz w:val="24"/>
          <w:szCs w:val="24"/>
        </w:rPr>
        <w:t>Inner Ear</w:t>
      </w:r>
    </w:p>
    <w:p w:rsidR="00FD0A7F" w:rsidRPr="00FD0A7F" w:rsidRDefault="00FD0A7F" w:rsidP="00851C1A">
      <w:pPr>
        <w:pStyle w:val="ListParagraph"/>
        <w:spacing w:line="276" w:lineRule="auto"/>
        <w:ind w:left="450"/>
        <w:jc w:val="both"/>
        <w:rPr>
          <w:rFonts w:ascii="Times New Roman" w:hAnsi="Times New Roman" w:cs="Times New Roman"/>
          <w:sz w:val="24"/>
          <w:szCs w:val="24"/>
        </w:rPr>
      </w:pPr>
      <w:r w:rsidRPr="00FD0A7F">
        <w:rPr>
          <w:rFonts w:ascii="Times New Roman" w:hAnsi="Times New Roman" w:cs="Times New Roman"/>
          <w:sz w:val="24"/>
          <w:szCs w:val="24"/>
        </w:rPr>
        <w:t>Innermost part of the ear, containing the cochlea, semi circular canals, and vestibular sacs.</w:t>
      </w:r>
    </w:p>
    <w:p w:rsidR="00FD0A7F" w:rsidRPr="00FD0A7F" w:rsidRDefault="00FD0A7F" w:rsidP="00851C1A">
      <w:pPr>
        <w:pStyle w:val="ListParagraph"/>
        <w:numPr>
          <w:ilvl w:val="1"/>
          <w:numId w:val="26"/>
        </w:numPr>
        <w:spacing w:line="276" w:lineRule="auto"/>
        <w:ind w:left="450"/>
        <w:jc w:val="both"/>
        <w:rPr>
          <w:rFonts w:ascii="Times New Roman" w:hAnsi="Times New Roman" w:cs="Times New Roman"/>
          <w:b/>
          <w:sz w:val="24"/>
          <w:szCs w:val="24"/>
        </w:rPr>
      </w:pPr>
      <w:r w:rsidRPr="00FD0A7F">
        <w:rPr>
          <w:rFonts w:ascii="Times New Roman" w:hAnsi="Times New Roman" w:cs="Times New Roman"/>
          <w:b/>
          <w:sz w:val="24"/>
          <w:szCs w:val="24"/>
        </w:rPr>
        <w:t>Cochlea</w:t>
      </w:r>
    </w:p>
    <w:p w:rsidR="00FD0A7F" w:rsidRDefault="00FD0A7F" w:rsidP="00851C1A">
      <w:pPr>
        <w:pStyle w:val="ListParagraph"/>
        <w:spacing w:line="276" w:lineRule="auto"/>
        <w:ind w:left="450"/>
        <w:jc w:val="both"/>
        <w:rPr>
          <w:rFonts w:ascii="Times New Roman" w:hAnsi="Times New Roman" w:cs="Times New Roman"/>
          <w:sz w:val="24"/>
          <w:szCs w:val="24"/>
        </w:rPr>
      </w:pPr>
      <w:r w:rsidRPr="00FD0A7F">
        <w:rPr>
          <w:rFonts w:ascii="Times New Roman" w:hAnsi="Times New Roman" w:cs="Times New Roman"/>
          <w:sz w:val="24"/>
          <w:szCs w:val="24"/>
        </w:rPr>
        <w:t>Coiled, bony, fluid-filled tube is an auditory portion of the inner ear</w:t>
      </w:r>
      <w:r w:rsidR="00CB1B4C">
        <w:rPr>
          <w:rFonts w:ascii="Times New Roman" w:hAnsi="Times New Roman" w:cs="Times New Roman"/>
          <w:sz w:val="24"/>
          <w:szCs w:val="24"/>
        </w:rPr>
        <w:t>.</w:t>
      </w:r>
    </w:p>
    <w:p w:rsidR="00CB1B4C" w:rsidRPr="00CB1B4C" w:rsidRDefault="00CB1B4C" w:rsidP="00851C1A">
      <w:pPr>
        <w:pStyle w:val="ListParagraph"/>
        <w:numPr>
          <w:ilvl w:val="1"/>
          <w:numId w:val="26"/>
        </w:numPr>
        <w:spacing w:line="276" w:lineRule="auto"/>
        <w:ind w:left="450" w:right="-90"/>
        <w:jc w:val="both"/>
        <w:rPr>
          <w:rFonts w:ascii="Times New Roman" w:hAnsi="Times New Roman" w:cs="Times New Roman"/>
          <w:b/>
          <w:sz w:val="24"/>
          <w:szCs w:val="24"/>
        </w:rPr>
      </w:pPr>
      <w:r w:rsidRPr="00CB1B4C">
        <w:rPr>
          <w:rFonts w:ascii="Times New Roman" w:hAnsi="Times New Roman" w:cs="Times New Roman"/>
          <w:b/>
          <w:sz w:val="24"/>
          <w:szCs w:val="24"/>
        </w:rPr>
        <w:t>Frequency</w:t>
      </w:r>
    </w:p>
    <w:p w:rsidR="00CB1B4C" w:rsidRPr="00CB1B4C" w:rsidRDefault="00CB1B4C" w:rsidP="00851C1A">
      <w:pPr>
        <w:pStyle w:val="ListParagraph"/>
        <w:spacing w:line="276" w:lineRule="auto"/>
        <w:ind w:left="450"/>
        <w:jc w:val="both"/>
        <w:rPr>
          <w:rFonts w:ascii="Times New Roman" w:hAnsi="Times New Roman" w:cs="Times New Roman"/>
          <w:sz w:val="24"/>
          <w:szCs w:val="24"/>
        </w:rPr>
      </w:pPr>
      <w:r w:rsidRPr="00CB1B4C">
        <w:rPr>
          <w:rFonts w:ascii="Times New Roman" w:hAnsi="Times New Roman" w:cs="Times New Roman"/>
          <w:sz w:val="24"/>
          <w:szCs w:val="24"/>
        </w:rPr>
        <w:t>The human ear can hear sound fre</w:t>
      </w:r>
      <w:r>
        <w:rPr>
          <w:rFonts w:ascii="Times New Roman" w:hAnsi="Times New Roman" w:cs="Times New Roman"/>
          <w:sz w:val="24"/>
          <w:szCs w:val="24"/>
        </w:rPr>
        <w:t xml:space="preserve">quencies from low bass tones of </w:t>
      </w:r>
      <w:r w:rsidRPr="00CB1B4C">
        <w:rPr>
          <w:rFonts w:ascii="Times New Roman" w:hAnsi="Times New Roman" w:cs="Times New Roman"/>
          <w:sz w:val="24"/>
          <w:szCs w:val="24"/>
        </w:rPr>
        <w:t>around 20 Hz to high-pitched sounds of about 20,000 Hz.</w:t>
      </w:r>
    </w:p>
    <w:p w:rsidR="00CB1B4C" w:rsidRPr="00CB1B4C" w:rsidRDefault="00CB1B4C" w:rsidP="00851C1A">
      <w:pPr>
        <w:pStyle w:val="ListParagraph"/>
        <w:numPr>
          <w:ilvl w:val="1"/>
          <w:numId w:val="26"/>
        </w:numPr>
        <w:spacing w:line="276" w:lineRule="auto"/>
        <w:ind w:left="450"/>
        <w:jc w:val="both"/>
        <w:rPr>
          <w:rFonts w:ascii="Times New Roman" w:hAnsi="Times New Roman" w:cs="Times New Roman"/>
          <w:b/>
          <w:sz w:val="24"/>
          <w:szCs w:val="24"/>
        </w:rPr>
      </w:pPr>
      <w:r w:rsidRPr="00CB1B4C">
        <w:rPr>
          <w:rFonts w:ascii="Times New Roman" w:hAnsi="Times New Roman" w:cs="Times New Roman"/>
          <w:b/>
          <w:sz w:val="24"/>
          <w:szCs w:val="24"/>
        </w:rPr>
        <w:t>Amplitude</w:t>
      </w:r>
    </w:p>
    <w:p w:rsidR="00CB1B4C" w:rsidRPr="00CB1B4C" w:rsidRDefault="00CB1B4C" w:rsidP="00851C1A">
      <w:pPr>
        <w:pStyle w:val="ListParagraph"/>
        <w:spacing w:line="276" w:lineRule="auto"/>
        <w:ind w:left="450"/>
        <w:jc w:val="both"/>
        <w:rPr>
          <w:rFonts w:ascii="Times New Roman" w:hAnsi="Times New Roman" w:cs="Times New Roman"/>
          <w:sz w:val="24"/>
          <w:szCs w:val="24"/>
        </w:rPr>
      </w:pPr>
      <w:r w:rsidRPr="00CB1B4C">
        <w:rPr>
          <w:rFonts w:ascii="Times New Roman" w:hAnsi="Times New Roman" w:cs="Times New Roman"/>
          <w:sz w:val="24"/>
          <w:szCs w:val="24"/>
        </w:rPr>
        <w:t>The magnitude or intensity of a sound wave which the ear can hear.</w:t>
      </w:r>
    </w:p>
    <w:p w:rsidR="00CB1B4C" w:rsidRPr="00CB1B4C" w:rsidRDefault="00CB1B4C" w:rsidP="00851C1A">
      <w:pPr>
        <w:pStyle w:val="ListParagraph"/>
        <w:numPr>
          <w:ilvl w:val="1"/>
          <w:numId w:val="26"/>
        </w:numPr>
        <w:spacing w:line="276" w:lineRule="auto"/>
        <w:ind w:left="450"/>
        <w:jc w:val="both"/>
        <w:rPr>
          <w:rFonts w:ascii="Times New Roman" w:hAnsi="Times New Roman" w:cs="Times New Roman"/>
          <w:b/>
          <w:sz w:val="24"/>
          <w:szCs w:val="24"/>
        </w:rPr>
      </w:pPr>
      <w:r w:rsidRPr="00CB1B4C">
        <w:rPr>
          <w:rFonts w:ascii="Times New Roman" w:hAnsi="Times New Roman" w:cs="Times New Roman"/>
          <w:b/>
          <w:sz w:val="24"/>
          <w:szCs w:val="24"/>
        </w:rPr>
        <w:t>Decibel</w:t>
      </w:r>
    </w:p>
    <w:p w:rsidR="00CB1B4C" w:rsidRPr="00CB1B4C" w:rsidRDefault="00CB1B4C" w:rsidP="00851C1A">
      <w:pPr>
        <w:pStyle w:val="ListParagraph"/>
        <w:spacing w:line="276" w:lineRule="auto"/>
        <w:ind w:left="450"/>
        <w:jc w:val="both"/>
        <w:rPr>
          <w:rFonts w:ascii="Times New Roman" w:hAnsi="Times New Roman" w:cs="Times New Roman"/>
          <w:sz w:val="24"/>
          <w:szCs w:val="24"/>
        </w:rPr>
      </w:pPr>
      <w:r w:rsidRPr="00CB1B4C">
        <w:rPr>
          <w:rFonts w:ascii="Times New Roman" w:hAnsi="Times New Roman" w:cs="Times New Roman"/>
          <w:sz w:val="24"/>
          <w:szCs w:val="24"/>
        </w:rPr>
        <w:t>A unit of measurement of the intens</w:t>
      </w:r>
      <w:r>
        <w:rPr>
          <w:rFonts w:ascii="Times New Roman" w:hAnsi="Times New Roman" w:cs="Times New Roman"/>
          <w:sz w:val="24"/>
          <w:szCs w:val="24"/>
        </w:rPr>
        <w:t xml:space="preserve">ity or loudness of sound based </w:t>
      </w:r>
      <w:r w:rsidRPr="00CB1B4C">
        <w:rPr>
          <w:rFonts w:ascii="Times New Roman" w:hAnsi="Times New Roman" w:cs="Times New Roman"/>
          <w:sz w:val="24"/>
          <w:szCs w:val="24"/>
        </w:rPr>
        <w:t>on the amplitude of the sound wave.</w:t>
      </w:r>
    </w:p>
    <w:p w:rsidR="007C3C30" w:rsidRPr="009E4ED9" w:rsidRDefault="007C3C30" w:rsidP="009E4ED9">
      <w:pPr>
        <w:spacing w:line="276" w:lineRule="auto"/>
        <w:jc w:val="both"/>
        <w:rPr>
          <w:rFonts w:ascii="Times New Roman" w:hAnsi="Times New Roman" w:cs="Times New Roman"/>
          <w:b/>
          <w:bCs/>
          <w:sz w:val="24"/>
          <w:szCs w:val="24"/>
        </w:rPr>
      </w:pPr>
      <w:r w:rsidRPr="009E4ED9">
        <w:rPr>
          <w:rFonts w:ascii="Times New Roman" w:hAnsi="Times New Roman" w:cs="Times New Roman"/>
          <w:b/>
          <w:bCs/>
          <w:sz w:val="24"/>
          <w:szCs w:val="24"/>
        </w:rPr>
        <w:t>Place Theory of audition</w:t>
      </w:r>
    </w:p>
    <w:p w:rsidR="00BB32DB" w:rsidRPr="009E4ED9" w:rsidRDefault="00BB32DB" w:rsidP="009E4ED9">
      <w:pPr>
        <w:spacing w:line="276" w:lineRule="auto"/>
        <w:jc w:val="both"/>
        <w:rPr>
          <w:rFonts w:ascii="Times New Roman" w:hAnsi="Times New Roman" w:cs="Times New Roman"/>
          <w:bCs/>
          <w:sz w:val="24"/>
          <w:szCs w:val="24"/>
        </w:rPr>
      </w:pPr>
      <w:r w:rsidRPr="009E4ED9">
        <w:rPr>
          <w:rFonts w:ascii="Times New Roman" w:hAnsi="Times New Roman" w:cs="Times New Roman"/>
          <w:bCs/>
          <w:sz w:val="24"/>
          <w:szCs w:val="24"/>
        </w:rPr>
        <w:t>The theory that links the pitch we hear with the place where the cochlea’s membrane is stimulated.</w:t>
      </w:r>
      <w:r w:rsidR="00D21C10" w:rsidRPr="009E4ED9">
        <w:rPr>
          <w:rFonts w:ascii="Times New Roman" w:hAnsi="Times New Roman" w:cs="Times New Roman"/>
          <w:bCs/>
          <w:sz w:val="24"/>
          <w:szCs w:val="24"/>
        </w:rPr>
        <w:t xml:space="preserve"> It states that our perception of sound depends on where each component frequency produces vibrations along the basilar membrane. By this theory, the pitch of a musical tone is determined by the places where the membrane vibrates, based on frequencies corresponding to the tonotopic organization of the primary auditory neurons</w:t>
      </w:r>
    </w:p>
    <w:p w:rsidR="009E4ED9" w:rsidRDefault="00A751AD" w:rsidP="009E4ED9">
      <w:pPr>
        <w:spacing w:line="276" w:lineRule="auto"/>
        <w:jc w:val="both"/>
        <w:rPr>
          <w:rFonts w:ascii="Times New Roman" w:hAnsi="Times New Roman" w:cs="Times New Roman"/>
          <w:b/>
          <w:sz w:val="24"/>
          <w:szCs w:val="24"/>
        </w:rPr>
      </w:pPr>
      <w:r w:rsidRPr="009E4ED9">
        <w:rPr>
          <w:rFonts w:ascii="Times New Roman" w:hAnsi="Times New Roman" w:cs="Times New Roman"/>
          <w:b/>
          <w:bCs/>
          <w:sz w:val="24"/>
          <w:szCs w:val="24"/>
        </w:rPr>
        <w:t xml:space="preserve">Frequency Theory of audition </w:t>
      </w:r>
    </w:p>
    <w:p w:rsidR="009A7001" w:rsidRDefault="0096596D" w:rsidP="009E4ED9">
      <w:pPr>
        <w:spacing w:line="276" w:lineRule="auto"/>
        <w:jc w:val="both"/>
        <w:rPr>
          <w:rFonts w:ascii="Times New Roman" w:hAnsi="Times New Roman" w:cs="Times New Roman"/>
          <w:sz w:val="24"/>
          <w:szCs w:val="24"/>
        </w:rPr>
      </w:pPr>
      <w:r w:rsidRPr="009E4ED9">
        <w:rPr>
          <w:rFonts w:ascii="Times New Roman" w:hAnsi="Times New Roman" w:cs="Times New Roman"/>
          <w:sz w:val="24"/>
          <w:szCs w:val="24"/>
        </w:rPr>
        <w:t>The theory that the rate of nerve impulses traveling up the auditory nerve matches the frequency of a tone, thus enabling us to sense its pitch.</w:t>
      </w:r>
      <w:r w:rsidR="00424B08" w:rsidRPr="009E4ED9">
        <w:rPr>
          <w:rFonts w:ascii="Times New Roman" w:hAnsi="Times New Roman" w:cs="Times New Roman"/>
          <w:sz w:val="24"/>
          <w:szCs w:val="24"/>
        </w:rPr>
        <w:t xml:space="preserve"> This theory attempts to explain how the brain experiences sound waves.  While frequency theory is primarily a physiological theory that seeks to explain how the anatomical structure of the ear accounts for hearing, it is also a psychological theory that explores how sound is experienced by the mind.</w:t>
      </w:r>
      <w:r w:rsidR="00094D67" w:rsidRPr="009E4ED9">
        <w:rPr>
          <w:rFonts w:ascii="Times New Roman" w:hAnsi="Times New Roman" w:cs="Times New Roman"/>
          <w:sz w:val="24"/>
          <w:szCs w:val="24"/>
        </w:rPr>
        <w:t xml:space="preserve">the pitch is encoded by the frequency of discharge in the primary auditory fiber. The basilar membrane moves up and down due to the displacement of the perilymph and endolymph fluid in the cochlea, caused by each individual sine wave. The movement of the membrane causes the hair cells in the cochlea to become excited. Each nerve correlates with a specific frequency. Once that specific wave enters the cochlea, its frequency and intensity is sensitive to a specific nerve and it causes that nerve to fire. The nerve cannot send another message until the message has been sent and the nerve recovers. </w:t>
      </w:r>
      <w:r w:rsidR="00094D67" w:rsidRPr="009E4ED9">
        <w:rPr>
          <w:rFonts w:ascii="Times New Roman" w:hAnsi="Times New Roman" w:cs="Times New Roman"/>
          <w:sz w:val="24"/>
          <w:szCs w:val="24"/>
        </w:rPr>
        <w:lastRenderedPageBreak/>
        <w:t>Each nerve fiber in the auditory nerve sends the information to the auditory cortex where it assembles the information and puts it together to perceive and interpret the auditory signal.</w:t>
      </w:r>
    </w:p>
    <w:p w:rsidR="00D1046D" w:rsidRDefault="00D1046D" w:rsidP="009E4ED9">
      <w:pPr>
        <w:spacing w:line="276" w:lineRule="auto"/>
        <w:jc w:val="both"/>
        <w:rPr>
          <w:rFonts w:ascii="Times New Roman" w:hAnsi="Times New Roman" w:cs="Times New Roman"/>
          <w:b/>
          <w:bCs/>
          <w:sz w:val="24"/>
          <w:szCs w:val="24"/>
        </w:rPr>
      </w:pPr>
      <w:r w:rsidRPr="00D1046D">
        <w:rPr>
          <w:rFonts w:ascii="Times New Roman" w:hAnsi="Times New Roman" w:cs="Times New Roman"/>
          <w:b/>
          <w:bCs/>
          <w:sz w:val="24"/>
          <w:szCs w:val="24"/>
        </w:rPr>
        <w:t>Sensory interaction</w:t>
      </w:r>
    </w:p>
    <w:p w:rsidR="00444F61" w:rsidRPr="00444F61" w:rsidRDefault="00AA5F90" w:rsidP="00444F61">
      <w:pPr>
        <w:spacing w:line="276" w:lineRule="auto"/>
        <w:jc w:val="both"/>
        <w:rPr>
          <w:rFonts w:ascii="Times New Roman" w:hAnsi="Times New Roman" w:cs="Times New Roman"/>
          <w:sz w:val="24"/>
          <w:szCs w:val="24"/>
        </w:rPr>
      </w:pPr>
      <w:r w:rsidRPr="00AA5F90">
        <w:rPr>
          <w:rFonts w:ascii="Times New Roman" w:hAnsi="Times New Roman" w:cs="Times New Roman"/>
          <w:sz w:val="24"/>
          <w:szCs w:val="24"/>
        </w:rPr>
        <w:t>The principle that one sense may influence another, as when the smell of food influences its taste.</w:t>
      </w:r>
      <w:r w:rsidR="00444F61" w:rsidRPr="00444F61">
        <w:rPr>
          <w:rFonts w:ascii="Times New Roman" w:hAnsi="Times New Roman" w:cs="Times New Roman"/>
          <w:sz w:val="24"/>
          <w:szCs w:val="24"/>
        </w:rPr>
        <w:t>Sensory interaction refers to the interaction of the senses to each other and how they influence each other. Taste and smell are two senses that work together. Food tastes more bland when a person has a stuffy nose and can't smell it properly. Some senses even overrule others if information seems contradictory. For instance, if someone hears speaking but the sounds of the speaking do not match the movements of the speaker's lips, the person will pay more attention to what they see. Vision dominates all the other senses.</w:t>
      </w:r>
    </w:p>
    <w:p w:rsidR="009A7001" w:rsidRPr="009A7001" w:rsidRDefault="009A7001" w:rsidP="009E4ED9">
      <w:pPr>
        <w:pStyle w:val="ListParagraph"/>
        <w:spacing w:line="276" w:lineRule="auto"/>
        <w:ind w:left="1440"/>
        <w:jc w:val="both"/>
        <w:rPr>
          <w:rFonts w:ascii="Times New Roman" w:hAnsi="Times New Roman" w:cs="Times New Roman"/>
          <w:b/>
          <w:sz w:val="24"/>
          <w:szCs w:val="24"/>
        </w:rPr>
      </w:pPr>
      <w:bookmarkStart w:id="0" w:name="_GoBack"/>
      <w:bookmarkEnd w:id="0"/>
    </w:p>
    <w:p w:rsidR="009A7001" w:rsidRPr="009E4ED9" w:rsidRDefault="009A7001" w:rsidP="009E4ED9">
      <w:pPr>
        <w:spacing w:line="276" w:lineRule="auto"/>
        <w:jc w:val="both"/>
        <w:rPr>
          <w:rFonts w:ascii="Times New Roman" w:hAnsi="Times New Roman" w:cs="Times New Roman"/>
          <w:b/>
          <w:sz w:val="24"/>
          <w:szCs w:val="24"/>
        </w:rPr>
      </w:pPr>
    </w:p>
    <w:p w:rsidR="003472F8" w:rsidRPr="007531C8" w:rsidRDefault="003472F8" w:rsidP="001C1377">
      <w:pPr>
        <w:spacing w:line="276" w:lineRule="auto"/>
        <w:jc w:val="center"/>
        <w:rPr>
          <w:rFonts w:ascii="Times New Roman" w:hAnsi="Times New Roman" w:cs="Times New Roman"/>
          <w:b/>
          <w:sz w:val="36"/>
          <w:szCs w:val="36"/>
        </w:rPr>
      </w:pPr>
    </w:p>
    <w:sectPr w:rsidR="003472F8" w:rsidRPr="007531C8" w:rsidSect="009C3E7C">
      <w:footerReference w:type="default" r:id="rId9"/>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11E2" w:rsidRDefault="006111E2" w:rsidP="008C5AA2">
      <w:pPr>
        <w:spacing w:after="0" w:line="240" w:lineRule="auto"/>
      </w:pPr>
      <w:r>
        <w:separator/>
      </w:r>
    </w:p>
  </w:endnote>
  <w:endnote w:type="continuationSeparator" w:id="1">
    <w:p w:rsidR="006111E2" w:rsidRDefault="006111E2" w:rsidP="008C5A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1845489"/>
      <w:docPartObj>
        <w:docPartGallery w:val="Page Numbers (Bottom of Page)"/>
        <w:docPartUnique/>
      </w:docPartObj>
    </w:sdtPr>
    <w:sdtEndPr>
      <w:rPr>
        <w:noProof/>
      </w:rPr>
    </w:sdtEndPr>
    <w:sdtContent>
      <w:p w:rsidR="008C5AA2" w:rsidRDefault="009C3E7C">
        <w:pPr>
          <w:pStyle w:val="Footer"/>
          <w:jc w:val="right"/>
        </w:pPr>
        <w:r>
          <w:fldChar w:fldCharType="begin"/>
        </w:r>
        <w:r w:rsidR="008C5AA2">
          <w:instrText xml:space="preserve"> PAGE   \* MERGEFORMAT </w:instrText>
        </w:r>
        <w:r>
          <w:fldChar w:fldCharType="separate"/>
        </w:r>
        <w:r w:rsidR="00982625">
          <w:rPr>
            <w:noProof/>
          </w:rPr>
          <w:t>1</w:t>
        </w:r>
        <w:r>
          <w:rPr>
            <w:noProof/>
          </w:rPr>
          <w:fldChar w:fldCharType="end"/>
        </w:r>
      </w:p>
    </w:sdtContent>
  </w:sdt>
  <w:p w:rsidR="008C5AA2" w:rsidRDefault="008C5AA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11E2" w:rsidRDefault="006111E2" w:rsidP="008C5AA2">
      <w:pPr>
        <w:spacing w:after="0" w:line="240" w:lineRule="auto"/>
      </w:pPr>
      <w:r>
        <w:separator/>
      </w:r>
    </w:p>
  </w:footnote>
  <w:footnote w:type="continuationSeparator" w:id="1">
    <w:p w:rsidR="006111E2" w:rsidRDefault="006111E2" w:rsidP="008C5A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352573"/>
    <w:multiLevelType w:val="hybridMultilevel"/>
    <w:tmpl w:val="92FEA7DA"/>
    <w:lvl w:ilvl="0" w:tplc="5FC694BE">
      <w:start w:val="1"/>
      <w:numFmt w:val="decimal"/>
      <w:lvlText w:val="%1."/>
      <w:lvlJc w:val="left"/>
      <w:pPr>
        <w:ind w:left="720" w:hanging="360"/>
      </w:pPr>
      <w:rPr>
        <w:rFonts w:hint="default"/>
      </w:rPr>
    </w:lvl>
    <w:lvl w:ilvl="1" w:tplc="0409000F">
      <w:start w:val="1"/>
      <w:numFmt w:val="decimal"/>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BC54D0"/>
    <w:multiLevelType w:val="hybridMultilevel"/>
    <w:tmpl w:val="D3DE895C"/>
    <w:lvl w:ilvl="0" w:tplc="1AF46088">
      <w:start w:val="1"/>
      <w:numFmt w:val="bullet"/>
      <w:lvlText w:val=""/>
      <w:lvlJc w:val="left"/>
      <w:pPr>
        <w:tabs>
          <w:tab w:val="num" w:pos="720"/>
        </w:tabs>
        <w:ind w:left="720" w:hanging="360"/>
      </w:pPr>
      <w:rPr>
        <w:rFonts w:ascii="Wingdings 2" w:hAnsi="Wingdings 2" w:hint="default"/>
      </w:rPr>
    </w:lvl>
    <w:lvl w:ilvl="1" w:tplc="A9E064E8" w:tentative="1">
      <w:start w:val="1"/>
      <w:numFmt w:val="bullet"/>
      <w:lvlText w:val=""/>
      <w:lvlJc w:val="left"/>
      <w:pPr>
        <w:tabs>
          <w:tab w:val="num" w:pos="1440"/>
        </w:tabs>
        <w:ind w:left="1440" w:hanging="360"/>
      </w:pPr>
      <w:rPr>
        <w:rFonts w:ascii="Wingdings 2" w:hAnsi="Wingdings 2" w:hint="default"/>
      </w:rPr>
    </w:lvl>
    <w:lvl w:ilvl="2" w:tplc="AC7A5142" w:tentative="1">
      <w:start w:val="1"/>
      <w:numFmt w:val="bullet"/>
      <w:lvlText w:val=""/>
      <w:lvlJc w:val="left"/>
      <w:pPr>
        <w:tabs>
          <w:tab w:val="num" w:pos="2160"/>
        </w:tabs>
        <w:ind w:left="2160" w:hanging="360"/>
      </w:pPr>
      <w:rPr>
        <w:rFonts w:ascii="Wingdings 2" w:hAnsi="Wingdings 2" w:hint="default"/>
      </w:rPr>
    </w:lvl>
    <w:lvl w:ilvl="3" w:tplc="CBE0C9C6" w:tentative="1">
      <w:start w:val="1"/>
      <w:numFmt w:val="bullet"/>
      <w:lvlText w:val=""/>
      <w:lvlJc w:val="left"/>
      <w:pPr>
        <w:tabs>
          <w:tab w:val="num" w:pos="2880"/>
        </w:tabs>
        <w:ind w:left="2880" w:hanging="360"/>
      </w:pPr>
      <w:rPr>
        <w:rFonts w:ascii="Wingdings 2" w:hAnsi="Wingdings 2" w:hint="default"/>
      </w:rPr>
    </w:lvl>
    <w:lvl w:ilvl="4" w:tplc="28F22132" w:tentative="1">
      <w:start w:val="1"/>
      <w:numFmt w:val="bullet"/>
      <w:lvlText w:val=""/>
      <w:lvlJc w:val="left"/>
      <w:pPr>
        <w:tabs>
          <w:tab w:val="num" w:pos="3600"/>
        </w:tabs>
        <w:ind w:left="3600" w:hanging="360"/>
      </w:pPr>
      <w:rPr>
        <w:rFonts w:ascii="Wingdings 2" w:hAnsi="Wingdings 2" w:hint="default"/>
      </w:rPr>
    </w:lvl>
    <w:lvl w:ilvl="5" w:tplc="C958D476" w:tentative="1">
      <w:start w:val="1"/>
      <w:numFmt w:val="bullet"/>
      <w:lvlText w:val=""/>
      <w:lvlJc w:val="left"/>
      <w:pPr>
        <w:tabs>
          <w:tab w:val="num" w:pos="4320"/>
        </w:tabs>
        <w:ind w:left="4320" w:hanging="360"/>
      </w:pPr>
      <w:rPr>
        <w:rFonts w:ascii="Wingdings 2" w:hAnsi="Wingdings 2" w:hint="default"/>
      </w:rPr>
    </w:lvl>
    <w:lvl w:ilvl="6" w:tplc="3D50857C" w:tentative="1">
      <w:start w:val="1"/>
      <w:numFmt w:val="bullet"/>
      <w:lvlText w:val=""/>
      <w:lvlJc w:val="left"/>
      <w:pPr>
        <w:tabs>
          <w:tab w:val="num" w:pos="5040"/>
        </w:tabs>
        <w:ind w:left="5040" w:hanging="360"/>
      </w:pPr>
      <w:rPr>
        <w:rFonts w:ascii="Wingdings 2" w:hAnsi="Wingdings 2" w:hint="default"/>
      </w:rPr>
    </w:lvl>
    <w:lvl w:ilvl="7" w:tplc="6604FD26" w:tentative="1">
      <w:start w:val="1"/>
      <w:numFmt w:val="bullet"/>
      <w:lvlText w:val=""/>
      <w:lvlJc w:val="left"/>
      <w:pPr>
        <w:tabs>
          <w:tab w:val="num" w:pos="5760"/>
        </w:tabs>
        <w:ind w:left="5760" w:hanging="360"/>
      </w:pPr>
      <w:rPr>
        <w:rFonts w:ascii="Wingdings 2" w:hAnsi="Wingdings 2" w:hint="default"/>
      </w:rPr>
    </w:lvl>
    <w:lvl w:ilvl="8" w:tplc="4350DFA0" w:tentative="1">
      <w:start w:val="1"/>
      <w:numFmt w:val="bullet"/>
      <w:lvlText w:val=""/>
      <w:lvlJc w:val="left"/>
      <w:pPr>
        <w:tabs>
          <w:tab w:val="num" w:pos="6480"/>
        </w:tabs>
        <w:ind w:left="6480" w:hanging="360"/>
      </w:pPr>
      <w:rPr>
        <w:rFonts w:ascii="Wingdings 2" w:hAnsi="Wingdings 2" w:hint="default"/>
      </w:rPr>
    </w:lvl>
  </w:abstractNum>
  <w:abstractNum w:abstractNumId="2">
    <w:nsid w:val="08B67014"/>
    <w:multiLevelType w:val="hybridMultilevel"/>
    <w:tmpl w:val="F6CC7DAE"/>
    <w:lvl w:ilvl="0" w:tplc="00203138">
      <w:start w:val="1"/>
      <w:numFmt w:val="bullet"/>
      <w:lvlText w:val=""/>
      <w:lvlJc w:val="left"/>
      <w:pPr>
        <w:tabs>
          <w:tab w:val="num" w:pos="720"/>
        </w:tabs>
        <w:ind w:left="720" w:hanging="360"/>
      </w:pPr>
      <w:rPr>
        <w:rFonts w:ascii="Wingdings 2" w:hAnsi="Wingdings 2" w:hint="default"/>
      </w:rPr>
    </w:lvl>
    <w:lvl w:ilvl="1" w:tplc="BE36C3C0">
      <w:start w:val="1"/>
      <w:numFmt w:val="bullet"/>
      <w:lvlText w:val=""/>
      <w:lvlJc w:val="left"/>
      <w:pPr>
        <w:tabs>
          <w:tab w:val="num" w:pos="1440"/>
        </w:tabs>
        <w:ind w:left="1440" w:hanging="360"/>
      </w:pPr>
      <w:rPr>
        <w:rFonts w:ascii="Wingdings 2" w:hAnsi="Wingdings 2" w:hint="default"/>
      </w:rPr>
    </w:lvl>
    <w:lvl w:ilvl="2" w:tplc="454E4C82" w:tentative="1">
      <w:start w:val="1"/>
      <w:numFmt w:val="bullet"/>
      <w:lvlText w:val=""/>
      <w:lvlJc w:val="left"/>
      <w:pPr>
        <w:tabs>
          <w:tab w:val="num" w:pos="2160"/>
        </w:tabs>
        <w:ind w:left="2160" w:hanging="360"/>
      </w:pPr>
      <w:rPr>
        <w:rFonts w:ascii="Wingdings 2" w:hAnsi="Wingdings 2" w:hint="default"/>
      </w:rPr>
    </w:lvl>
    <w:lvl w:ilvl="3" w:tplc="ACA85A4A" w:tentative="1">
      <w:start w:val="1"/>
      <w:numFmt w:val="bullet"/>
      <w:lvlText w:val=""/>
      <w:lvlJc w:val="left"/>
      <w:pPr>
        <w:tabs>
          <w:tab w:val="num" w:pos="2880"/>
        </w:tabs>
        <w:ind w:left="2880" w:hanging="360"/>
      </w:pPr>
      <w:rPr>
        <w:rFonts w:ascii="Wingdings 2" w:hAnsi="Wingdings 2" w:hint="default"/>
      </w:rPr>
    </w:lvl>
    <w:lvl w:ilvl="4" w:tplc="1B90C9B8" w:tentative="1">
      <w:start w:val="1"/>
      <w:numFmt w:val="bullet"/>
      <w:lvlText w:val=""/>
      <w:lvlJc w:val="left"/>
      <w:pPr>
        <w:tabs>
          <w:tab w:val="num" w:pos="3600"/>
        </w:tabs>
        <w:ind w:left="3600" w:hanging="360"/>
      </w:pPr>
      <w:rPr>
        <w:rFonts w:ascii="Wingdings 2" w:hAnsi="Wingdings 2" w:hint="default"/>
      </w:rPr>
    </w:lvl>
    <w:lvl w:ilvl="5" w:tplc="512694C0" w:tentative="1">
      <w:start w:val="1"/>
      <w:numFmt w:val="bullet"/>
      <w:lvlText w:val=""/>
      <w:lvlJc w:val="left"/>
      <w:pPr>
        <w:tabs>
          <w:tab w:val="num" w:pos="4320"/>
        </w:tabs>
        <w:ind w:left="4320" w:hanging="360"/>
      </w:pPr>
      <w:rPr>
        <w:rFonts w:ascii="Wingdings 2" w:hAnsi="Wingdings 2" w:hint="default"/>
      </w:rPr>
    </w:lvl>
    <w:lvl w:ilvl="6" w:tplc="2E086F9A" w:tentative="1">
      <w:start w:val="1"/>
      <w:numFmt w:val="bullet"/>
      <w:lvlText w:val=""/>
      <w:lvlJc w:val="left"/>
      <w:pPr>
        <w:tabs>
          <w:tab w:val="num" w:pos="5040"/>
        </w:tabs>
        <w:ind w:left="5040" w:hanging="360"/>
      </w:pPr>
      <w:rPr>
        <w:rFonts w:ascii="Wingdings 2" w:hAnsi="Wingdings 2" w:hint="default"/>
      </w:rPr>
    </w:lvl>
    <w:lvl w:ilvl="7" w:tplc="C08E8648" w:tentative="1">
      <w:start w:val="1"/>
      <w:numFmt w:val="bullet"/>
      <w:lvlText w:val=""/>
      <w:lvlJc w:val="left"/>
      <w:pPr>
        <w:tabs>
          <w:tab w:val="num" w:pos="5760"/>
        </w:tabs>
        <w:ind w:left="5760" w:hanging="360"/>
      </w:pPr>
      <w:rPr>
        <w:rFonts w:ascii="Wingdings 2" w:hAnsi="Wingdings 2" w:hint="default"/>
      </w:rPr>
    </w:lvl>
    <w:lvl w:ilvl="8" w:tplc="1DF6BB44" w:tentative="1">
      <w:start w:val="1"/>
      <w:numFmt w:val="bullet"/>
      <w:lvlText w:val=""/>
      <w:lvlJc w:val="left"/>
      <w:pPr>
        <w:tabs>
          <w:tab w:val="num" w:pos="6480"/>
        </w:tabs>
        <w:ind w:left="6480" w:hanging="360"/>
      </w:pPr>
      <w:rPr>
        <w:rFonts w:ascii="Wingdings 2" w:hAnsi="Wingdings 2" w:hint="default"/>
      </w:rPr>
    </w:lvl>
  </w:abstractNum>
  <w:abstractNum w:abstractNumId="3">
    <w:nsid w:val="128F20E8"/>
    <w:multiLevelType w:val="hybridMultilevel"/>
    <w:tmpl w:val="1C2E5C54"/>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5551FB5"/>
    <w:multiLevelType w:val="hybridMultilevel"/>
    <w:tmpl w:val="19C4CF0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1877428D"/>
    <w:multiLevelType w:val="hybridMultilevel"/>
    <w:tmpl w:val="0534E260"/>
    <w:lvl w:ilvl="0" w:tplc="04090019">
      <w:start w:val="1"/>
      <w:numFmt w:val="lowerLetter"/>
      <w:lvlText w:val="%1."/>
      <w:lvlJc w:val="left"/>
      <w:pPr>
        <w:tabs>
          <w:tab w:val="num" w:pos="1080"/>
        </w:tabs>
        <w:ind w:left="1080" w:hanging="360"/>
      </w:pPr>
      <w:rPr>
        <w:rFonts w:hint="default"/>
      </w:rPr>
    </w:lvl>
    <w:lvl w:ilvl="1" w:tplc="23AE1696">
      <w:start w:val="1"/>
      <w:numFmt w:val="decimal"/>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6">
    <w:nsid w:val="1DA16FB0"/>
    <w:multiLevelType w:val="hybridMultilevel"/>
    <w:tmpl w:val="E72C072A"/>
    <w:lvl w:ilvl="0" w:tplc="04090019">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2BB20CD6"/>
    <w:multiLevelType w:val="hybridMultilevel"/>
    <w:tmpl w:val="4DE0F1D2"/>
    <w:lvl w:ilvl="0" w:tplc="AE3A5818">
      <w:start w:val="1"/>
      <w:numFmt w:val="bullet"/>
      <w:lvlText w:val=""/>
      <w:lvlJc w:val="left"/>
      <w:pPr>
        <w:tabs>
          <w:tab w:val="num" w:pos="720"/>
        </w:tabs>
        <w:ind w:left="720" w:hanging="360"/>
      </w:pPr>
      <w:rPr>
        <w:rFonts w:ascii="Wingdings 2" w:hAnsi="Wingdings 2" w:hint="default"/>
      </w:rPr>
    </w:lvl>
    <w:lvl w:ilvl="1" w:tplc="1DB2B4C8" w:tentative="1">
      <w:start w:val="1"/>
      <w:numFmt w:val="bullet"/>
      <w:lvlText w:val=""/>
      <w:lvlJc w:val="left"/>
      <w:pPr>
        <w:tabs>
          <w:tab w:val="num" w:pos="1440"/>
        </w:tabs>
        <w:ind w:left="1440" w:hanging="360"/>
      </w:pPr>
      <w:rPr>
        <w:rFonts w:ascii="Wingdings 2" w:hAnsi="Wingdings 2" w:hint="default"/>
      </w:rPr>
    </w:lvl>
    <w:lvl w:ilvl="2" w:tplc="F4BED9DC" w:tentative="1">
      <w:start w:val="1"/>
      <w:numFmt w:val="bullet"/>
      <w:lvlText w:val=""/>
      <w:lvlJc w:val="left"/>
      <w:pPr>
        <w:tabs>
          <w:tab w:val="num" w:pos="2160"/>
        </w:tabs>
        <w:ind w:left="2160" w:hanging="360"/>
      </w:pPr>
      <w:rPr>
        <w:rFonts w:ascii="Wingdings 2" w:hAnsi="Wingdings 2" w:hint="default"/>
      </w:rPr>
    </w:lvl>
    <w:lvl w:ilvl="3" w:tplc="64BAC1E4" w:tentative="1">
      <w:start w:val="1"/>
      <w:numFmt w:val="bullet"/>
      <w:lvlText w:val=""/>
      <w:lvlJc w:val="left"/>
      <w:pPr>
        <w:tabs>
          <w:tab w:val="num" w:pos="2880"/>
        </w:tabs>
        <w:ind w:left="2880" w:hanging="360"/>
      </w:pPr>
      <w:rPr>
        <w:rFonts w:ascii="Wingdings 2" w:hAnsi="Wingdings 2" w:hint="default"/>
      </w:rPr>
    </w:lvl>
    <w:lvl w:ilvl="4" w:tplc="D0DE5BEA" w:tentative="1">
      <w:start w:val="1"/>
      <w:numFmt w:val="bullet"/>
      <w:lvlText w:val=""/>
      <w:lvlJc w:val="left"/>
      <w:pPr>
        <w:tabs>
          <w:tab w:val="num" w:pos="3600"/>
        </w:tabs>
        <w:ind w:left="3600" w:hanging="360"/>
      </w:pPr>
      <w:rPr>
        <w:rFonts w:ascii="Wingdings 2" w:hAnsi="Wingdings 2" w:hint="default"/>
      </w:rPr>
    </w:lvl>
    <w:lvl w:ilvl="5" w:tplc="7C22C53E" w:tentative="1">
      <w:start w:val="1"/>
      <w:numFmt w:val="bullet"/>
      <w:lvlText w:val=""/>
      <w:lvlJc w:val="left"/>
      <w:pPr>
        <w:tabs>
          <w:tab w:val="num" w:pos="4320"/>
        </w:tabs>
        <w:ind w:left="4320" w:hanging="360"/>
      </w:pPr>
      <w:rPr>
        <w:rFonts w:ascii="Wingdings 2" w:hAnsi="Wingdings 2" w:hint="default"/>
      </w:rPr>
    </w:lvl>
    <w:lvl w:ilvl="6" w:tplc="7E46DC64" w:tentative="1">
      <w:start w:val="1"/>
      <w:numFmt w:val="bullet"/>
      <w:lvlText w:val=""/>
      <w:lvlJc w:val="left"/>
      <w:pPr>
        <w:tabs>
          <w:tab w:val="num" w:pos="5040"/>
        </w:tabs>
        <w:ind w:left="5040" w:hanging="360"/>
      </w:pPr>
      <w:rPr>
        <w:rFonts w:ascii="Wingdings 2" w:hAnsi="Wingdings 2" w:hint="default"/>
      </w:rPr>
    </w:lvl>
    <w:lvl w:ilvl="7" w:tplc="85C4365A" w:tentative="1">
      <w:start w:val="1"/>
      <w:numFmt w:val="bullet"/>
      <w:lvlText w:val=""/>
      <w:lvlJc w:val="left"/>
      <w:pPr>
        <w:tabs>
          <w:tab w:val="num" w:pos="5760"/>
        </w:tabs>
        <w:ind w:left="5760" w:hanging="360"/>
      </w:pPr>
      <w:rPr>
        <w:rFonts w:ascii="Wingdings 2" w:hAnsi="Wingdings 2" w:hint="default"/>
      </w:rPr>
    </w:lvl>
    <w:lvl w:ilvl="8" w:tplc="ACACC526" w:tentative="1">
      <w:start w:val="1"/>
      <w:numFmt w:val="bullet"/>
      <w:lvlText w:val=""/>
      <w:lvlJc w:val="left"/>
      <w:pPr>
        <w:tabs>
          <w:tab w:val="num" w:pos="6480"/>
        </w:tabs>
        <w:ind w:left="6480" w:hanging="360"/>
      </w:pPr>
      <w:rPr>
        <w:rFonts w:ascii="Wingdings 2" w:hAnsi="Wingdings 2" w:hint="default"/>
      </w:rPr>
    </w:lvl>
  </w:abstractNum>
  <w:abstractNum w:abstractNumId="8">
    <w:nsid w:val="32757932"/>
    <w:multiLevelType w:val="hybridMultilevel"/>
    <w:tmpl w:val="8806ED96"/>
    <w:lvl w:ilvl="0" w:tplc="39C0F5CE">
      <w:start w:val="1"/>
      <w:numFmt w:val="bullet"/>
      <w:lvlText w:val=""/>
      <w:lvlJc w:val="left"/>
      <w:pPr>
        <w:tabs>
          <w:tab w:val="num" w:pos="720"/>
        </w:tabs>
        <w:ind w:left="720" w:hanging="360"/>
      </w:pPr>
      <w:rPr>
        <w:rFonts w:ascii="Wingdings 2" w:hAnsi="Wingdings 2" w:hint="default"/>
      </w:rPr>
    </w:lvl>
    <w:lvl w:ilvl="1" w:tplc="9FE80078" w:tentative="1">
      <w:start w:val="1"/>
      <w:numFmt w:val="bullet"/>
      <w:lvlText w:val=""/>
      <w:lvlJc w:val="left"/>
      <w:pPr>
        <w:tabs>
          <w:tab w:val="num" w:pos="1440"/>
        </w:tabs>
        <w:ind w:left="1440" w:hanging="360"/>
      </w:pPr>
      <w:rPr>
        <w:rFonts w:ascii="Wingdings 2" w:hAnsi="Wingdings 2" w:hint="default"/>
      </w:rPr>
    </w:lvl>
    <w:lvl w:ilvl="2" w:tplc="63B6B5A4" w:tentative="1">
      <w:start w:val="1"/>
      <w:numFmt w:val="bullet"/>
      <w:lvlText w:val=""/>
      <w:lvlJc w:val="left"/>
      <w:pPr>
        <w:tabs>
          <w:tab w:val="num" w:pos="2160"/>
        </w:tabs>
        <w:ind w:left="2160" w:hanging="360"/>
      </w:pPr>
      <w:rPr>
        <w:rFonts w:ascii="Wingdings 2" w:hAnsi="Wingdings 2" w:hint="default"/>
      </w:rPr>
    </w:lvl>
    <w:lvl w:ilvl="3" w:tplc="F7BC6E3A" w:tentative="1">
      <w:start w:val="1"/>
      <w:numFmt w:val="bullet"/>
      <w:lvlText w:val=""/>
      <w:lvlJc w:val="left"/>
      <w:pPr>
        <w:tabs>
          <w:tab w:val="num" w:pos="2880"/>
        </w:tabs>
        <w:ind w:left="2880" w:hanging="360"/>
      </w:pPr>
      <w:rPr>
        <w:rFonts w:ascii="Wingdings 2" w:hAnsi="Wingdings 2" w:hint="default"/>
      </w:rPr>
    </w:lvl>
    <w:lvl w:ilvl="4" w:tplc="039A8F28" w:tentative="1">
      <w:start w:val="1"/>
      <w:numFmt w:val="bullet"/>
      <w:lvlText w:val=""/>
      <w:lvlJc w:val="left"/>
      <w:pPr>
        <w:tabs>
          <w:tab w:val="num" w:pos="3600"/>
        </w:tabs>
        <w:ind w:left="3600" w:hanging="360"/>
      </w:pPr>
      <w:rPr>
        <w:rFonts w:ascii="Wingdings 2" w:hAnsi="Wingdings 2" w:hint="default"/>
      </w:rPr>
    </w:lvl>
    <w:lvl w:ilvl="5" w:tplc="6D061D0A" w:tentative="1">
      <w:start w:val="1"/>
      <w:numFmt w:val="bullet"/>
      <w:lvlText w:val=""/>
      <w:lvlJc w:val="left"/>
      <w:pPr>
        <w:tabs>
          <w:tab w:val="num" w:pos="4320"/>
        </w:tabs>
        <w:ind w:left="4320" w:hanging="360"/>
      </w:pPr>
      <w:rPr>
        <w:rFonts w:ascii="Wingdings 2" w:hAnsi="Wingdings 2" w:hint="default"/>
      </w:rPr>
    </w:lvl>
    <w:lvl w:ilvl="6" w:tplc="57EA1056" w:tentative="1">
      <w:start w:val="1"/>
      <w:numFmt w:val="bullet"/>
      <w:lvlText w:val=""/>
      <w:lvlJc w:val="left"/>
      <w:pPr>
        <w:tabs>
          <w:tab w:val="num" w:pos="5040"/>
        </w:tabs>
        <w:ind w:left="5040" w:hanging="360"/>
      </w:pPr>
      <w:rPr>
        <w:rFonts w:ascii="Wingdings 2" w:hAnsi="Wingdings 2" w:hint="default"/>
      </w:rPr>
    </w:lvl>
    <w:lvl w:ilvl="7" w:tplc="27DEDEAC" w:tentative="1">
      <w:start w:val="1"/>
      <w:numFmt w:val="bullet"/>
      <w:lvlText w:val=""/>
      <w:lvlJc w:val="left"/>
      <w:pPr>
        <w:tabs>
          <w:tab w:val="num" w:pos="5760"/>
        </w:tabs>
        <w:ind w:left="5760" w:hanging="360"/>
      </w:pPr>
      <w:rPr>
        <w:rFonts w:ascii="Wingdings 2" w:hAnsi="Wingdings 2" w:hint="default"/>
      </w:rPr>
    </w:lvl>
    <w:lvl w:ilvl="8" w:tplc="F46C6318" w:tentative="1">
      <w:start w:val="1"/>
      <w:numFmt w:val="bullet"/>
      <w:lvlText w:val=""/>
      <w:lvlJc w:val="left"/>
      <w:pPr>
        <w:tabs>
          <w:tab w:val="num" w:pos="6480"/>
        </w:tabs>
        <w:ind w:left="6480" w:hanging="360"/>
      </w:pPr>
      <w:rPr>
        <w:rFonts w:ascii="Wingdings 2" w:hAnsi="Wingdings 2" w:hint="default"/>
      </w:rPr>
    </w:lvl>
  </w:abstractNum>
  <w:abstractNum w:abstractNumId="9">
    <w:nsid w:val="3D0D677A"/>
    <w:multiLevelType w:val="hybridMultilevel"/>
    <w:tmpl w:val="080273AA"/>
    <w:lvl w:ilvl="0" w:tplc="04090019">
      <w:start w:val="1"/>
      <w:numFmt w:val="lowerLetter"/>
      <w:lvlText w:val="%1."/>
      <w:lvlJc w:val="left"/>
      <w:pPr>
        <w:tabs>
          <w:tab w:val="num" w:pos="1080"/>
        </w:tabs>
        <w:ind w:left="1080" w:hanging="360"/>
      </w:pPr>
      <w:rPr>
        <w:rFonts w:hint="default"/>
      </w:rPr>
    </w:lvl>
    <w:lvl w:ilvl="1" w:tplc="04090019">
      <w:start w:val="1"/>
      <w:numFmt w:val="lowerLetter"/>
      <w:lvlText w:val="%2."/>
      <w:lvlJc w:val="left"/>
      <w:pPr>
        <w:ind w:left="1800" w:hanging="360"/>
      </w:pPr>
      <w:rPr>
        <w:rFonts w:hint="default"/>
      </w:rPr>
    </w:lvl>
    <w:lvl w:ilvl="2" w:tplc="2D86FC0E" w:tentative="1">
      <w:start w:val="1"/>
      <w:numFmt w:val="bullet"/>
      <w:lvlText w:val=""/>
      <w:lvlJc w:val="left"/>
      <w:pPr>
        <w:tabs>
          <w:tab w:val="num" w:pos="2520"/>
        </w:tabs>
        <w:ind w:left="2520" w:hanging="360"/>
      </w:pPr>
      <w:rPr>
        <w:rFonts w:ascii="Wingdings 2" w:hAnsi="Wingdings 2" w:hint="default"/>
      </w:rPr>
    </w:lvl>
    <w:lvl w:ilvl="3" w:tplc="2C202F4A" w:tentative="1">
      <w:start w:val="1"/>
      <w:numFmt w:val="bullet"/>
      <w:lvlText w:val=""/>
      <w:lvlJc w:val="left"/>
      <w:pPr>
        <w:tabs>
          <w:tab w:val="num" w:pos="3240"/>
        </w:tabs>
        <w:ind w:left="3240" w:hanging="360"/>
      </w:pPr>
      <w:rPr>
        <w:rFonts w:ascii="Wingdings 2" w:hAnsi="Wingdings 2" w:hint="default"/>
      </w:rPr>
    </w:lvl>
    <w:lvl w:ilvl="4" w:tplc="6E4E2F02" w:tentative="1">
      <w:start w:val="1"/>
      <w:numFmt w:val="bullet"/>
      <w:lvlText w:val=""/>
      <w:lvlJc w:val="left"/>
      <w:pPr>
        <w:tabs>
          <w:tab w:val="num" w:pos="3960"/>
        </w:tabs>
        <w:ind w:left="3960" w:hanging="360"/>
      </w:pPr>
      <w:rPr>
        <w:rFonts w:ascii="Wingdings 2" w:hAnsi="Wingdings 2" w:hint="default"/>
      </w:rPr>
    </w:lvl>
    <w:lvl w:ilvl="5" w:tplc="EC94AF14" w:tentative="1">
      <w:start w:val="1"/>
      <w:numFmt w:val="bullet"/>
      <w:lvlText w:val=""/>
      <w:lvlJc w:val="left"/>
      <w:pPr>
        <w:tabs>
          <w:tab w:val="num" w:pos="4680"/>
        </w:tabs>
        <w:ind w:left="4680" w:hanging="360"/>
      </w:pPr>
      <w:rPr>
        <w:rFonts w:ascii="Wingdings 2" w:hAnsi="Wingdings 2" w:hint="default"/>
      </w:rPr>
    </w:lvl>
    <w:lvl w:ilvl="6" w:tplc="06D474E6" w:tentative="1">
      <w:start w:val="1"/>
      <w:numFmt w:val="bullet"/>
      <w:lvlText w:val=""/>
      <w:lvlJc w:val="left"/>
      <w:pPr>
        <w:tabs>
          <w:tab w:val="num" w:pos="5400"/>
        </w:tabs>
        <w:ind w:left="5400" w:hanging="360"/>
      </w:pPr>
      <w:rPr>
        <w:rFonts w:ascii="Wingdings 2" w:hAnsi="Wingdings 2" w:hint="default"/>
      </w:rPr>
    </w:lvl>
    <w:lvl w:ilvl="7" w:tplc="242ACD24" w:tentative="1">
      <w:start w:val="1"/>
      <w:numFmt w:val="bullet"/>
      <w:lvlText w:val=""/>
      <w:lvlJc w:val="left"/>
      <w:pPr>
        <w:tabs>
          <w:tab w:val="num" w:pos="6120"/>
        </w:tabs>
        <w:ind w:left="6120" w:hanging="360"/>
      </w:pPr>
      <w:rPr>
        <w:rFonts w:ascii="Wingdings 2" w:hAnsi="Wingdings 2" w:hint="default"/>
      </w:rPr>
    </w:lvl>
    <w:lvl w:ilvl="8" w:tplc="7D64C2E4" w:tentative="1">
      <w:start w:val="1"/>
      <w:numFmt w:val="bullet"/>
      <w:lvlText w:val=""/>
      <w:lvlJc w:val="left"/>
      <w:pPr>
        <w:tabs>
          <w:tab w:val="num" w:pos="6840"/>
        </w:tabs>
        <w:ind w:left="6840" w:hanging="360"/>
      </w:pPr>
      <w:rPr>
        <w:rFonts w:ascii="Wingdings 2" w:hAnsi="Wingdings 2" w:hint="default"/>
      </w:rPr>
    </w:lvl>
  </w:abstractNum>
  <w:abstractNum w:abstractNumId="10">
    <w:nsid w:val="3D2D36AA"/>
    <w:multiLevelType w:val="hybridMultilevel"/>
    <w:tmpl w:val="0C90424A"/>
    <w:lvl w:ilvl="0" w:tplc="5FC694BE">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nsid w:val="430B4FEE"/>
    <w:multiLevelType w:val="hybridMultilevel"/>
    <w:tmpl w:val="7D3AB84C"/>
    <w:lvl w:ilvl="0" w:tplc="0DB4FC30">
      <w:start w:val="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42A459C"/>
    <w:multiLevelType w:val="hybridMultilevel"/>
    <w:tmpl w:val="8B1662C6"/>
    <w:lvl w:ilvl="0" w:tplc="04090019">
      <w:start w:val="1"/>
      <w:numFmt w:val="lowerLetter"/>
      <w:lvlText w:val="%1."/>
      <w:lvlJc w:val="left"/>
      <w:pPr>
        <w:ind w:left="1680" w:hanging="360"/>
      </w:pPr>
    </w:lvl>
    <w:lvl w:ilvl="1" w:tplc="04090019" w:tentative="1">
      <w:start w:val="1"/>
      <w:numFmt w:val="lowerLetter"/>
      <w:lvlText w:val="%2."/>
      <w:lvlJc w:val="left"/>
      <w:pPr>
        <w:ind w:left="2400" w:hanging="360"/>
      </w:pPr>
    </w:lvl>
    <w:lvl w:ilvl="2" w:tplc="0409001B" w:tentative="1">
      <w:start w:val="1"/>
      <w:numFmt w:val="lowerRoman"/>
      <w:lvlText w:val="%3."/>
      <w:lvlJc w:val="right"/>
      <w:pPr>
        <w:ind w:left="3120" w:hanging="180"/>
      </w:pPr>
    </w:lvl>
    <w:lvl w:ilvl="3" w:tplc="0409000F" w:tentative="1">
      <w:start w:val="1"/>
      <w:numFmt w:val="decimal"/>
      <w:lvlText w:val="%4."/>
      <w:lvlJc w:val="left"/>
      <w:pPr>
        <w:ind w:left="3840" w:hanging="360"/>
      </w:pPr>
    </w:lvl>
    <w:lvl w:ilvl="4" w:tplc="04090019" w:tentative="1">
      <w:start w:val="1"/>
      <w:numFmt w:val="lowerLetter"/>
      <w:lvlText w:val="%5."/>
      <w:lvlJc w:val="left"/>
      <w:pPr>
        <w:ind w:left="4560" w:hanging="360"/>
      </w:pPr>
    </w:lvl>
    <w:lvl w:ilvl="5" w:tplc="0409001B" w:tentative="1">
      <w:start w:val="1"/>
      <w:numFmt w:val="lowerRoman"/>
      <w:lvlText w:val="%6."/>
      <w:lvlJc w:val="right"/>
      <w:pPr>
        <w:ind w:left="5280" w:hanging="180"/>
      </w:pPr>
    </w:lvl>
    <w:lvl w:ilvl="6" w:tplc="0409000F" w:tentative="1">
      <w:start w:val="1"/>
      <w:numFmt w:val="decimal"/>
      <w:lvlText w:val="%7."/>
      <w:lvlJc w:val="left"/>
      <w:pPr>
        <w:ind w:left="6000" w:hanging="360"/>
      </w:pPr>
    </w:lvl>
    <w:lvl w:ilvl="7" w:tplc="04090019" w:tentative="1">
      <w:start w:val="1"/>
      <w:numFmt w:val="lowerLetter"/>
      <w:lvlText w:val="%8."/>
      <w:lvlJc w:val="left"/>
      <w:pPr>
        <w:ind w:left="6720" w:hanging="360"/>
      </w:pPr>
    </w:lvl>
    <w:lvl w:ilvl="8" w:tplc="0409001B" w:tentative="1">
      <w:start w:val="1"/>
      <w:numFmt w:val="lowerRoman"/>
      <w:lvlText w:val="%9."/>
      <w:lvlJc w:val="right"/>
      <w:pPr>
        <w:ind w:left="7440" w:hanging="180"/>
      </w:pPr>
    </w:lvl>
  </w:abstractNum>
  <w:abstractNum w:abstractNumId="13">
    <w:nsid w:val="444F5764"/>
    <w:multiLevelType w:val="hybridMultilevel"/>
    <w:tmpl w:val="B8FE92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44EB2E41"/>
    <w:multiLevelType w:val="hybridMultilevel"/>
    <w:tmpl w:val="58F87890"/>
    <w:lvl w:ilvl="0" w:tplc="A66ABF8E">
      <w:start w:val="1"/>
      <w:numFmt w:val="bullet"/>
      <w:lvlText w:val=""/>
      <w:lvlJc w:val="left"/>
      <w:pPr>
        <w:tabs>
          <w:tab w:val="num" w:pos="720"/>
        </w:tabs>
        <w:ind w:left="720" w:hanging="360"/>
      </w:pPr>
      <w:rPr>
        <w:rFonts w:ascii="Wingdings 2" w:hAnsi="Wingdings 2" w:hint="default"/>
      </w:rPr>
    </w:lvl>
    <w:lvl w:ilvl="1" w:tplc="577E07EC" w:tentative="1">
      <w:start w:val="1"/>
      <w:numFmt w:val="bullet"/>
      <w:lvlText w:val=""/>
      <w:lvlJc w:val="left"/>
      <w:pPr>
        <w:tabs>
          <w:tab w:val="num" w:pos="1440"/>
        </w:tabs>
        <w:ind w:left="1440" w:hanging="360"/>
      </w:pPr>
      <w:rPr>
        <w:rFonts w:ascii="Wingdings 2" w:hAnsi="Wingdings 2" w:hint="default"/>
      </w:rPr>
    </w:lvl>
    <w:lvl w:ilvl="2" w:tplc="312A6C50" w:tentative="1">
      <w:start w:val="1"/>
      <w:numFmt w:val="bullet"/>
      <w:lvlText w:val=""/>
      <w:lvlJc w:val="left"/>
      <w:pPr>
        <w:tabs>
          <w:tab w:val="num" w:pos="2160"/>
        </w:tabs>
        <w:ind w:left="2160" w:hanging="360"/>
      </w:pPr>
      <w:rPr>
        <w:rFonts w:ascii="Wingdings 2" w:hAnsi="Wingdings 2" w:hint="default"/>
      </w:rPr>
    </w:lvl>
    <w:lvl w:ilvl="3" w:tplc="CF5C8782" w:tentative="1">
      <w:start w:val="1"/>
      <w:numFmt w:val="bullet"/>
      <w:lvlText w:val=""/>
      <w:lvlJc w:val="left"/>
      <w:pPr>
        <w:tabs>
          <w:tab w:val="num" w:pos="2880"/>
        </w:tabs>
        <w:ind w:left="2880" w:hanging="360"/>
      </w:pPr>
      <w:rPr>
        <w:rFonts w:ascii="Wingdings 2" w:hAnsi="Wingdings 2" w:hint="default"/>
      </w:rPr>
    </w:lvl>
    <w:lvl w:ilvl="4" w:tplc="F7728F22" w:tentative="1">
      <w:start w:val="1"/>
      <w:numFmt w:val="bullet"/>
      <w:lvlText w:val=""/>
      <w:lvlJc w:val="left"/>
      <w:pPr>
        <w:tabs>
          <w:tab w:val="num" w:pos="3600"/>
        </w:tabs>
        <w:ind w:left="3600" w:hanging="360"/>
      </w:pPr>
      <w:rPr>
        <w:rFonts w:ascii="Wingdings 2" w:hAnsi="Wingdings 2" w:hint="default"/>
      </w:rPr>
    </w:lvl>
    <w:lvl w:ilvl="5" w:tplc="89063960" w:tentative="1">
      <w:start w:val="1"/>
      <w:numFmt w:val="bullet"/>
      <w:lvlText w:val=""/>
      <w:lvlJc w:val="left"/>
      <w:pPr>
        <w:tabs>
          <w:tab w:val="num" w:pos="4320"/>
        </w:tabs>
        <w:ind w:left="4320" w:hanging="360"/>
      </w:pPr>
      <w:rPr>
        <w:rFonts w:ascii="Wingdings 2" w:hAnsi="Wingdings 2" w:hint="default"/>
      </w:rPr>
    </w:lvl>
    <w:lvl w:ilvl="6" w:tplc="64128308" w:tentative="1">
      <w:start w:val="1"/>
      <w:numFmt w:val="bullet"/>
      <w:lvlText w:val=""/>
      <w:lvlJc w:val="left"/>
      <w:pPr>
        <w:tabs>
          <w:tab w:val="num" w:pos="5040"/>
        </w:tabs>
        <w:ind w:left="5040" w:hanging="360"/>
      </w:pPr>
      <w:rPr>
        <w:rFonts w:ascii="Wingdings 2" w:hAnsi="Wingdings 2" w:hint="default"/>
      </w:rPr>
    </w:lvl>
    <w:lvl w:ilvl="7" w:tplc="59581BC2" w:tentative="1">
      <w:start w:val="1"/>
      <w:numFmt w:val="bullet"/>
      <w:lvlText w:val=""/>
      <w:lvlJc w:val="left"/>
      <w:pPr>
        <w:tabs>
          <w:tab w:val="num" w:pos="5760"/>
        </w:tabs>
        <w:ind w:left="5760" w:hanging="360"/>
      </w:pPr>
      <w:rPr>
        <w:rFonts w:ascii="Wingdings 2" w:hAnsi="Wingdings 2" w:hint="default"/>
      </w:rPr>
    </w:lvl>
    <w:lvl w:ilvl="8" w:tplc="4BD82B56" w:tentative="1">
      <w:start w:val="1"/>
      <w:numFmt w:val="bullet"/>
      <w:lvlText w:val=""/>
      <w:lvlJc w:val="left"/>
      <w:pPr>
        <w:tabs>
          <w:tab w:val="num" w:pos="6480"/>
        </w:tabs>
        <w:ind w:left="6480" w:hanging="360"/>
      </w:pPr>
      <w:rPr>
        <w:rFonts w:ascii="Wingdings 2" w:hAnsi="Wingdings 2" w:hint="default"/>
      </w:rPr>
    </w:lvl>
  </w:abstractNum>
  <w:abstractNum w:abstractNumId="15">
    <w:nsid w:val="471113D6"/>
    <w:multiLevelType w:val="hybridMultilevel"/>
    <w:tmpl w:val="5E0C48FC"/>
    <w:lvl w:ilvl="0" w:tplc="757C7EA8">
      <w:start w:val="1"/>
      <w:numFmt w:val="bullet"/>
      <w:lvlText w:val=""/>
      <w:lvlJc w:val="left"/>
      <w:pPr>
        <w:tabs>
          <w:tab w:val="num" w:pos="720"/>
        </w:tabs>
        <w:ind w:left="720" w:hanging="360"/>
      </w:pPr>
      <w:rPr>
        <w:rFonts w:ascii="Wingdings 2" w:hAnsi="Wingdings 2" w:hint="default"/>
      </w:rPr>
    </w:lvl>
    <w:lvl w:ilvl="1" w:tplc="5E84656E" w:tentative="1">
      <w:start w:val="1"/>
      <w:numFmt w:val="bullet"/>
      <w:lvlText w:val=""/>
      <w:lvlJc w:val="left"/>
      <w:pPr>
        <w:tabs>
          <w:tab w:val="num" w:pos="1440"/>
        </w:tabs>
        <w:ind w:left="1440" w:hanging="360"/>
      </w:pPr>
      <w:rPr>
        <w:rFonts w:ascii="Wingdings 2" w:hAnsi="Wingdings 2" w:hint="default"/>
      </w:rPr>
    </w:lvl>
    <w:lvl w:ilvl="2" w:tplc="B2EEF8D2" w:tentative="1">
      <w:start w:val="1"/>
      <w:numFmt w:val="bullet"/>
      <w:lvlText w:val=""/>
      <w:lvlJc w:val="left"/>
      <w:pPr>
        <w:tabs>
          <w:tab w:val="num" w:pos="2160"/>
        </w:tabs>
        <w:ind w:left="2160" w:hanging="360"/>
      </w:pPr>
      <w:rPr>
        <w:rFonts w:ascii="Wingdings 2" w:hAnsi="Wingdings 2" w:hint="default"/>
      </w:rPr>
    </w:lvl>
    <w:lvl w:ilvl="3" w:tplc="458A0AC4" w:tentative="1">
      <w:start w:val="1"/>
      <w:numFmt w:val="bullet"/>
      <w:lvlText w:val=""/>
      <w:lvlJc w:val="left"/>
      <w:pPr>
        <w:tabs>
          <w:tab w:val="num" w:pos="2880"/>
        </w:tabs>
        <w:ind w:left="2880" w:hanging="360"/>
      </w:pPr>
      <w:rPr>
        <w:rFonts w:ascii="Wingdings 2" w:hAnsi="Wingdings 2" w:hint="default"/>
      </w:rPr>
    </w:lvl>
    <w:lvl w:ilvl="4" w:tplc="6B7E2494" w:tentative="1">
      <w:start w:val="1"/>
      <w:numFmt w:val="bullet"/>
      <w:lvlText w:val=""/>
      <w:lvlJc w:val="left"/>
      <w:pPr>
        <w:tabs>
          <w:tab w:val="num" w:pos="3600"/>
        </w:tabs>
        <w:ind w:left="3600" w:hanging="360"/>
      </w:pPr>
      <w:rPr>
        <w:rFonts w:ascii="Wingdings 2" w:hAnsi="Wingdings 2" w:hint="default"/>
      </w:rPr>
    </w:lvl>
    <w:lvl w:ilvl="5" w:tplc="A2E6ED14" w:tentative="1">
      <w:start w:val="1"/>
      <w:numFmt w:val="bullet"/>
      <w:lvlText w:val=""/>
      <w:lvlJc w:val="left"/>
      <w:pPr>
        <w:tabs>
          <w:tab w:val="num" w:pos="4320"/>
        </w:tabs>
        <w:ind w:left="4320" w:hanging="360"/>
      </w:pPr>
      <w:rPr>
        <w:rFonts w:ascii="Wingdings 2" w:hAnsi="Wingdings 2" w:hint="default"/>
      </w:rPr>
    </w:lvl>
    <w:lvl w:ilvl="6" w:tplc="E1F863DE" w:tentative="1">
      <w:start w:val="1"/>
      <w:numFmt w:val="bullet"/>
      <w:lvlText w:val=""/>
      <w:lvlJc w:val="left"/>
      <w:pPr>
        <w:tabs>
          <w:tab w:val="num" w:pos="5040"/>
        </w:tabs>
        <w:ind w:left="5040" w:hanging="360"/>
      </w:pPr>
      <w:rPr>
        <w:rFonts w:ascii="Wingdings 2" w:hAnsi="Wingdings 2" w:hint="default"/>
      </w:rPr>
    </w:lvl>
    <w:lvl w:ilvl="7" w:tplc="B84025BC" w:tentative="1">
      <w:start w:val="1"/>
      <w:numFmt w:val="bullet"/>
      <w:lvlText w:val=""/>
      <w:lvlJc w:val="left"/>
      <w:pPr>
        <w:tabs>
          <w:tab w:val="num" w:pos="5760"/>
        </w:tabs>
        <w:ind w:left="5760" w:hanging="360"/>
      </w:pPr>
      <w:rPr>
        <w:rFonts w:ascii="Wingdings 2" w:hAnsi="Wingdings 2" w:hint="default"/>
      </w:rPr>
    </w:lvl>
    <w:lvl w:ilvl="8" w:tplc="14127980" w:tentative="1">
      <w:start w:val="1"/>
      <w:numFmt w:val="bullet"/>
      <w:lvlText w:val=""/>
      <w:lvlJc w:val="left"/>
      <w:pPr>
        <w:tabs>
          <w:tab w:val="num" w:pos="6480"/>
        </w:tabs>
        <w:ind w:left="6480" w:hanging="360"/>
      </w:pPr>
      <w:rPr>
        <w:rFonts w:ascii="Wingdings 2" w:hAnsi="Wingdings 2" w:hint="default"/>
      </w:rPr>
    </w:lvl>
  </w:abstractNum>
  <w:abstractNum w:abstractNumId="16">
    <w:nsid w:val="49337D51"/>
    <w:multiLevelType w:val="hybridMultilevel"/>
    <w:tmpl w:val="A5DEBE44"/>
    <w:lvl w:ilvl="0" w:tplc="5FC694BE">
      <w:start w:val="1"/>
      <w:numFmt w:val="decimal"/>
      <w:lvlText w:val="%1."/>
      <w:lvlJc w:val="left"/>
      <w:pPr>
        <w:ind w:left="720" w:hanging="360"/>
      </w:pPr>
      <w:rPr>
        <w:rFonts w:hint="default"/>
      </w:rPr>
    </w:lvl>
    <w:lvl w:ilvl="1" w:tplc="5FC694BE">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1111F3"/>
    <w:multiLevelType w:val="hybridMultilevel"/>
    <w:tmpl w:val="7456AB92"/>
    <w:lvl w:ilvl="0" w:tplc="04090019">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5B7F6EE5"/>
    <w:multiLevelType w:val="hybridMultilevel"/>
    <w:tmpl w:val="F3F6C6E0"/>
    <w:lvl w:ilvl="0" w:tplc="0409000F">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F4F34C0"/>
    <w:multiLevelType w:val="hybridMultilevel"/>
    <w:tmpl w:val="F58EE668"/>
    <w:lvl w:ilvl="0" w:tplc="04090019">
      <w:start w:val="1"/>
      <w:numFmt w:val="lowerLetter"/>
      <w:lvlText w:val="%1."/>
      <w:lvlJc w:val="left"/>
      <w:pPr>
        <w:tabs>
          <w:tab w:val="num" w:pos="1080"/>
        </w:tabs>
        <w:ind w:left="1080" w:hanging="360"/>
      </w:pPr>
      <w:rPr>
        <w:rFonts w:hint="default"/>
      </w:rPr>
    </w:lvl>
    <w:lvl w:ilvl="1" w:tplc="FA8C98E8" w:tentative="1">
      <w:start w:val="1"/>
      <w:numFmt w:val="bullet"/>
      <w:lvlText w:val=""/>
      <w:lvlJc w:val="left"/>
      <w:pPr>
        <w:tabs>
          <w:tab w:val="num" w:pos="1800"/>
        </w:tabs>
        <w:ind w:left="1800" w:hanging="360"/>
      </w:pPr>
      <w:rPr>
        <w:rFonts w:ascii="Wingdings 2" w:hAnsi="Wingdings 2" w:hint="default"/>
      </w:rPr>
    </w:lvl>
    <w:lvl w:ilvl="2" w:tplc="8B04ABDE" w:tentative="1">
      <w:start w:val="1"/>
      <w:numFmt w:val="bullet"/>
      <w:lvlText w:val=""/>
      <w:lvlJc w:val="left"/>
      <w:pPr>
        <w:tabs>
          <w:tab w:val="num" w:pos="2520"/>
        </w:tabs>
        <w:ind w:left="2520" w:hanging="360"/>
      </w:pPr>
      <w:rPr>
        <w:rFonts w:ascii="Wingdings 2" w:hAnsi="Wingdings 2" w:hint="default"/>
      </w:rPr>
    </w:lvl>
    <w:lvl w:ilvl="3" w:tplc="14404698" w:tentative="1">
      <w:start w:val="1"/>
      <w:numFmt w:val="bullet"/>
      <w:lvlText w:val=""/>
      <w:lvlJc w:val="left"/>
      <w:pPr>
        <w:tabs>
          <w:tab w:val="num" w:pos="3240"/>
        </w:tabs>
        <w:ind w:left="3240" w:hanging="360"/>
      </w:pPr>
      <w:rPr>
        <w:rFonts w:ascii="Wingdings 2" w:hAnsi="Wingdings 2" w:hint="default"/>
      </w:rPr>
    </w:lvl>
    <w:lvl w:ilvl="4" w:tplc="BC86E3B8" w:tentative="1">
      <w:start w:val="1"/>
      <w:numFmt w:val="bullet"/>
      <w:lvlText w:val=""/>
      <w:lvlJc w:val="left"/>
      <w:pPr>
        <w:tabs>
          <w:tab w:val="num" w:pos="3960"/>
        </w:tabs>
        <w:ind w:left="3960" w:hanging="360"/>
      </w:pPr>
      <w:rPr>
        <w:rFonts w:ascii="Wingdings 2" w:hAnsi="Wingdings 2" w:hint="default"/>
      </w:rPr>
    </w:lvl>
    <w:lvl w:ilvl="5" w:tplc="D0AE432E" w:tentative="1">
      <w:start w:val="1"/>
      <w:numFmt w:val="bullet"/>
      <w:lvlText w:val=""/>
      <w:lvlJc w:val="left"/>
      <w:pPr>
        <w:tabs>
          <w:tab w:val="num" w:pos="4680"/>
        </w:tabs>
        <w:ind w:left="4680" w:hanging="360"/>
      </w:pPr>
      <w:rPr>
        <w:rFonts w:ascii="Wingdings 2" w:hAnsi="Wingdings 2" w:hint="default"/>
      </w:rPr>
    </w:lvl>
    <w:lvl w:ilvl="6" w:tplc="CD48B9E6" w:tentative="1">
      <w:start w:val="1"/>
      <w:numFmt w:val="bullet"/>
      <w:lvlText w:val=""/>
      <w:lvlJc w:val="left"/>
      <w:pPr>
        <w:tabs>
          <w:tab w:val="num" w:pos="5400"/>
        </w:tabs>
        <w:ind w:left="5400" w:hanging="360"/>
      </w:pPr>
      <w:rPr>
        <w:rFonts w:ascii="Wingdings 2" w:hAnsi="Wingdings 2" w:hint="default"/>
      </w:rPr>
    </w:lvl>
    <w:lvl w:ilvl="7" w:tplc="358CB428" w:tentative="1">
      <w:start w:val="1"/>
      <w:numFmt w:val="bullet"/>
      <w:lvlText w:val=""/>
      <w:lvlJc w:val="left"/>
      <w:pPr>
        <w:tabs>
          <w:tab w:val="num" w:pos="6120"/>
        </w:tabs>
        <w:ind w:left="6120" w:hanging="360"/>
      </w:pPr>
      <w:rPr>
        <w:rFonts w:ascii="Wingdings 2" w:hAnsi="Wingdings 2" w:hint="default"/>
      </w:rPr>
    </w:lvl>
    <w:lvl w:ilvl="8" w:tplc="E09EADC2" w:tentative="1">
      <w:start w:val="1"/>
      <w:numFmt w:val="bullet"/>
      <w:lvlText w:val=""/>
      <w:lvlJc w:val="left"/>
      <w:pPr>
        <w:tabs>
          <w:tab w:val="num" w:pos="6840"/>
        </w:tabs>
        <w:ind w:left="6840" w:hanging="360"/>
      </w:pPr>
      <w:rPr>
        <w:rFonts w:ascii="Wingdings 2" w:hAnsi="Wingdings 2" w:hint="default"/>
      </w:rPr>
    </w:lvl>
  </w:abstractNum>
  <w:abstractNum w:abstractNumId="20">
    <w:nsid w:val="5F5D427E"/>
    <w:multiLevelType w:val="hybridMultilevel"/>
    <w:tmpl w:val="46AA3FE2"/>
    <w:lvl w:ilvl="0" w:tplc="2F58AA30">
      <w:start w:val="1"/>
      <w:numFmt w:val="bullet"/>
      <w:lvlText w:val=""/>
      <w:lvlJc w:val="left"/>
      <w:pPr>
        <w:tabs>
          <w:tab w:val="num" w:pos="720"/>
        </w:tabs>
        <w:ind w:left="720" w:hanging="360"/>
      </w:pPr>
      <w:rPr>
        <w:rFonts w:ascii="Wingdings 2" w:hAnsi="Wingdings 2" w:hint="default"/>
      </w:rPr>
    </w:lvl>
    <w:lvl w:ilvl="1" w:tplc="8044399A" w:tentative="1">
      <w:start w:val="1"/>
      <w:numFmt w:val="bullet"/>
      <w:lvlText w:val=""/>
      <w:lvlJc w:val="left"/>
      <w:pPr>
        <w:tabs>
          <w:tab w:val="num" w:pos="1440"/>
        </w:tabs>
        <w:ind w:left="1440" w:hanging="360"/>
      </w:pPr>
      <w:rPr>
        <w:rFonts w:ascii="Wingdings 2" w:hAnsi="Wingdings 2" w:hint="default"/>
      </w:rPr>
    </w:lvl>
    <w:lvl w:ilvl="2" w:tplc="405A1CA4" w:tentative="1">
      <w:start w:val="1"/>
      <w:numFmt w:val="bullet"/>
      <w:lvlText w:val=""/>
      <w:lvlJc w:val="left"/>
      <w:pPr>
        <w:tabs>
          <w:tab w:val="num" w:pos="2160"/>
        </w:tabs>
        <w:ind w:left="2160" w:hanging="360"/>
      </w:pPr>
      <w:rPr>
        <w:rFonts w:ascii="Wingdings 2" w:hAnsi="Wingdings 2" w:hint="default"/>
      </w:rPr>
    </w:lvl>
    <w:lvl w:ilvl="3" w:tplc="05280C10" w:tentative="1">
      <w:start w:val="1"/>
      <w:numFmt w:val="bullet"/>
      <w:lvlText w:val=""/>
      <w:lvlJc w:val="left"/>
      <w:pPr>
        <w:tabs>
          <w:tab w:val="num" w:pos="2880"/>
        </w:tabs>
        <w:ind w:left="2880" w:hanging="360"/>
      </w:pPr>
      <w:rPr>
        <w:rFonts w:ascii="Wingdings 2" w:hAnsi="Wingdings 2" w:hint="default"/>
      </w:rPr>
    </w:lvl>
    <w:lvl w:ilvl="4" w:tplc="03264156" w:tentative="1">
      <w:start w:val="1"/>
      <w:numFmt w:val="bullet"/>
      <w:lvlText w:val=""/>
      <w:lvlJc w:val="left"/>
      <w:pPr>
        <w:tabs>
          <w:tab w:val="num" w:pos="3600"/>
        </w:tabs>
        <w:ind w:left="3600" w:hanging="360"/>
      </w:pPr>
      <w:rPr>
        <w:rFonts w:ascii="Wingdings 2" w:hAnsi="Wingdings 2" w:hint="default"/>
      </w:rPr>
    </w:lvl>
    <w:lvl w:ilvl="5" w:tplc="F7B438BE" w:tentative="1">
      <w:start w:val="1"/>
      <w:numFmt w:val="bullet"/>
      <w:lvlText w:val=""/>
      <w:lvlJc w:val="left"/>
      <w:pPr>
        <w:tabs>
          <w:tab w:val="num" w:pos="4320"/>
        </w:tabs>
        <w:ind w:left="4320" w:hanging="360"/>
      </w:pPr>
      <w:rPr>
        <w:rFonts w:ascii="Wingdings 2" w:hAnsi="Wingdings 2" w:hint="default"/>
      </w:rPr>
    </w:lvl>
    <w:lvl w:ilvl="6" w:tplc="1E0C3C28" w:tentative="1">
      <w:start w:val="1"/>
      <w:numFmt w:val="bullet"/>
      <w:lvlText w:val=""/>
      <w:lvlJc w:val="left"/>
      <w:pPr>
        <w:tabs>
          <w:tab w:val="num" w:pos="5040"/>
        </w:tabs>
        <w:ind w:left="5040" w:hanging="360"/>
      </w:pPr>
      <w:rPr>
        <w:rFonts w:ascii="Wingdings 2" w:hAnsi="Wingdings 2" w:hint="default"/>
      </w:rPr>
    </w:lvl>
    <w:lvl w:ilvl="7" w:tplc="466E395E" w:tentative="1">
      <w:start w:val="1"/>
      <w:numFmt w:val="bullet"/>
      <w:lvlText w:val=""/>
      <w:lvlJc w:val="left"/>
      <w:pPr>
        <w:tabs>
          <w:tab w:val="num" w:pos="5760"/>
        </w:tabs>
        <w:ind w:left="5760" w:hanging="360"/>
      </w:pPr>
      <w:rPr>
        <w:rFonts w:ascii="Wingdings 2" w:hAnsi="Wingdings 2" w:hint="default"/>
      </w:rPr>
    </w:lvl>
    <w:lvl w:ilvl="8" w:tplc="4E128C30" w:tentative="1">
      <w:start w:val="1"/>
      <w:numFmt w:val="bullet"/>
      <w:lvlText w:val=""/>
      <w:lvlJc w:val="left"/>
      <w:pPr>
        <w:tabs>
          <w:tab w:val="num" w:pos="6480"/>
        </w:tabs>
        <w:ind w:left="6480" w:hanging="360"/>
      </w:pPr>
      <w:rPr>
        <w:rFonts w:ascii="Wingdings 2" w:hAnsi="Wingdings 2" w:hint="default"/>
      </w:rPr>
    </w:lvl>
  </w:abstractNum>
  <w:abstractNum w:abstractNumId="21">
    <w:nsid w:val="6E5C0A81"/>
    <w:multiLevelType w:val="hybridMultilevel"/>
    <w:tmpl w:val="70AAA68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0D55CA7"/>
    <w:multiLevelType w:val="hybridMultilevel"/>
    <w:tmpl w:val="8CF4080E"/>
    <w:lvl w:ilvl="0" w:tplc="66E49206">
      <w:start w:val="1"/>
      <w:numFmt w:val="bullet"/>
      <w:lvlText w:val=""/>
      <w:lvlJc w:val="left"/>
      <w:pPr>
        <w:tabs>
          <w:tab w:val="num" w:pos="720"/>
        </w:tabs>
        <w:ind w:left="720" w:hanging="360"/>
      </w:pPr>
      <w:rPr>
        <w:rFonts w:ascii="Wingdings 2" w:hAnsi="Wingdings 2" w:hint="default"/>
      </w:rPr>
    </w:lvl>
    <w:lvl w:ilvl="1" w:tplc="57D618B4" w:tentative="1">
      <w:start w:val="1"/>
      <w:numFmt w:val="bullet"/>
      <w:lvlText w:val=""/>
      <w:lvlJc w:val="left"/>
      <w:pPr>
        <w:tabs>
          <w:tab w:val="num" w:pos="1440"/>
        </w:tabs>
        <w:ind w:left="1440" w:hanging="360"/>
      </w:pPr>
      <w:rPr>
        <w:rFonts w:ascii="Wingdings 2" w:hAnsi="Wingdings 2" w:hint="default"/>
      </w:rPr>
    </w:lvl>
    <w:lvl w:ilvl="2" w:tplc="2D86FC0E" w:tentative="1">
      <w:start w:val="1"/>
      <w:numFmt w:val="bullet"/>
      <w:lvlText w:val=""/>
      <w:lvlJc w:val="left"/>
      <w:pPr>
        <w:tabs>
          <w:tab w:val="num" w:pos="2160"/>
        </w:tabs>
        <w:ind w:left="2160" w:hanging="360"/>
      </w:pPr>
      <w:rPr>
        <w:rFonts w:ascii="Wingdings 2" w:hAnsi="Wingdings 2" w:hint="default"/>
      </w:rPr>
    </w:lvl>
    <w:lvl w:ilvl="3" w:tplc="2C202F4A" w:tentative="1">
      <w:start w:val="1"/>
      <w:numFmt w:val="bullet"/>
      <w:lvlText w:val=""/>
      <w:lvlJc w:val="left"/>
      <w:pPr>
        <w:tabs>
          <w:tab w:val="num" w:pos="2880"/>
        </w:tabs>
        <w:ind w:left="2880" w:hanging="360"/>
      </w:pPr>
      <w:rPr>
        <w:rFonts w:ascii="Wingdings 2" w:hAnsi="Wingdings 2" w:hint="default"/>
      </w:rPr>
    </w:lvl>
    <w:lvl w:ilvl="4" w:tplc="6E4E2F02" w:tentative="1">
      <w:start w:val="1"/>
      <w:numFmt w:val="bullet"/>
      <w:lvlText w:val=""/>
      <w:lvlJc w:val="left"/>
      <w:pPr>
        <w:tabs>
          <w:tab w:val="num" w:pos="3600"/>
        </w:tabs>
        <w:ind w:left="3600" w:hanging="360"/>
      </w:pPr>
      <w:rPr>
        <w:rFonts w:ascii="Wingdings 2" w:hAnsi="Wingdings 2" w:hint="default"/>
      </w:rPr>
    </w:lvl>
    <w:lvl w:ilvl="5" w:tplc="EC94AF14" w:tentative="1">
      <w:start w:val="1"/>
      <w:numFmt w:val="bullet"/>
      <w:lvlText w:val=""/>
      <w:lvlJc w:val="left"/>
      <w:pPr>
        <w:tabs>
          <w:tab w:val="num" w:pos="4320"/>
        </w:tabs>
        <w:ind w:left="4320" w:hanging="360"/>
      </w:pPr>
      <w:rPr>
        <w:rFonts w:ascii="Wingdings 2" w:hAnsi="Wingdings 2" w:hint="default"/>
      </w:rPr>
    </w:lvl>
    <w:lvl w:ilvl="6" w:tplc="06D474E6" w:tentative="1">
      <w:start w:val="1"/>
      <w:numFmt w:val="bullet"/>
      <w:lvlText w:val=""/>
      <w:lvlJc w:val="left"/>
      <w:pPr>
        <w:tabs>
          <w:tab w:val="num" w:pos="5040"/>
        </w:tabs>
        <w:ind w:left="5040" w:hanging="360"/>
      </w:pPr>
      <w:rPr>
        <w:rFonts w:ascii="Wingdings 2" w:hAnsi="Wingdings 2" w:hint="default"/>
      </w:rPr>
    </w:lvl>
    <w:lvl w:ilvl="7" w:tplc="242ACD24" w:tentative="1">
      <w:start w:val="1"/>
      <w:numFmt w:val="bullet"/>
      <w:lvlText w:val=""/>
      <w:lvlJc w:val="left"/>
      <w:pPr>
        <w:tabs>
          <w:tab w:val="num" w:pos="5760"/>
        </w:tabs>
        <w:ind w:left="5760" w:hanging="360"/>
      </w:pPr>
      <w:rPr>
        <w:rFonts w:ascii="Wingdings 2" w:hAnsi="Wingdings 2" w:hint="default"/>
      </w:rPr>
    </w:lvl>
    <w:lvl w:ilvl="8" w:tplc="7D64C2E4" w:tentative="1">
      <w:start w:val="1"/>
      <w:numFmt w:val="bullet"/>
      <w:lvlText w:val=""/>
      <w:lvlJc w:val="left"/>
      <w:pPr>
        <w:tabs>
          <w:tab w:val="num" w:pos="6480"/>
        </w:tabs>
        <w:ind w:left="6480" w:hanging="360"/>
      </w:pPr>
      <w:rPr>
        <w:rFonts w:ascii="Wingdings 2" w:hAnsi="Wingdings 2" w:hint="default"/>
      </w:rPr>
    </w:lvl>
  </w:abstractNum>
  <w:abstractNum w:abstractNumId="23">
    <w:nsid w:val="72947115"/>
    <w:multiLevelType w:val="hybridMultilevel"/>
    <w:tmpl w:val="FED6F810"/>
    <w:lvl w:ilvl="0" w:tplc="3098C78A">
      <w:start w:val="1"/>
      <w:numFmt w:val="bullet"/>
      <w:lvlText w:val=""/>
      <w:lvlJc w:val="left"/>
      <w:pPr>
        <w:tabs>
          <w:tab w:val="num" w:pos="720"/>
        </w:tabs>
        <w:ind w:left="720" w:hanging="360"/>
      </w:pPr>
      <w:rPr>
        <w:rFonts w:ascii="Wingdings 2" w:hAnsi="Wingdings 2" w:hint="default"/>
      </w:rPr>
    </w:lvl>
    <w:lvl w:ilvl="1" w:tplc="7624D710" w:tentative="1">
      <w:start w:val="1"/>
      <w:numFmt w:val="bullet"/>
      <w:lvlText w:val=""/>
      <w:lvlJc w:val="left"/>
      <w:pPr>
        <w:tabs>
          <w:tab w:val="num" w:pos="1440"/>
        </w:tabs>
        <w:ind w:left="1440" w:hanging="360"/>
      </w:pPr>
      <w:rPr>
        <w:rFonts w:ascii="Wingdings 2" w:hAnsi="Wingdings 2" w:hint="default"/>
      </w:rPr>
    </w:lvl>
    <w:lvl w:ilvl="2" w:tplc="030C356C" w:tentative="1">
      <w:start w:val="1"/>
      <w:numFmt w:val="bullet"/>
      <w:lvlText w:val=""/>
      <w:lvlJc w:val="left"/>
      <w:pPr>
        <w:tabs>
          <w:tab w:val="num" w:pos="2160"/>
        </w:tabs>
        <w:ind w:left="2160" w:hanging="360"/>
      </w:pPr>
      <w:rPr>
        <w:rFonts w:ascii="Wingdings 2" w:hAnsi="Wingdings 2" w:hint="default"/>
      </w:rPr>
    </w:lvl>
    <w:lvl w:ilvl="3" w:tplc="CF568DCC" w:tentative="1">
      <w:start w:val="1"/>
      <w:numFmt w:val="bullet"/>
      <w:lvlText w:val=""/>
      <w:lvlJc w:val="left"/>
      <w:pPr>
        <w:tabs>
          <w:tab w:val="num" w:pos="2880"/>
        </w:tabs>
        <w:ind w:left="2880" w:hanging="360"/>
      </w:pPr>
      <w:rPr>
        <w:rFonts w:ascii="Wingdings 2" w:hAnsi="Wingdings 2" w:hint="default"/>
      </w:rPr>
    </w:lvl>
    <w:lvl w:ilvl="4" w:tplc="63F04FB2" w:tentative="1">
      <w:start w:val="1"/>
      <w:numFmt w:val="bullet"/>
      <w:lvlText w:val=""/>
      <w:lvlJc w:val="left"/>
      <w:pPr>
        <w:tabs>
          <w:tab w:val="num" w:pos="3600"/>
        </w:tabs>
        <w:ind w:left="3600" w:hanging="360"/>
      </w:pPr>
      <w:rPr>
        <w:rFonts w:ascii="Wingdings 2" w:hAnsi="Wingdings 2" w:hint="default"/>
      </w:rPr>
    </w:lvl>
    <w:lvl w:ilvl="5" w:tplc="C472ED6C" w:tentative="1">
      <w:start w:val="1"/>
      <w:numFmt w:val="bullet"/>
      <w:lvlText w:val=""/>
      <w:lvlJc w:val="left"/>
      <w:pPr>
        <w:tabs>
          <w:tab w:val="num" w:pos="4320"/>
        </w:tabs>
        <w:ind w:left="4320" w:hanging="360"/>
      </w:pPr>
      <w:rPr>
        <w:rFonts w:ascii="Wingdings 2" w:hAnsi="Wingdings 2" w:hint="default"/>
      </w:rPr>
    </w:lvl>
    <w:lvl w:ilvl="6" w:tplc="ED1006FE" w:tentative="1">
      <w:start w:val="1"/>
      <w:numFmt w:val="bullet"/>
      <w:lvlText w:val=""/>
      <w:lvlJc w:val="left"/>
      <w:pPr>
        <w:tabs>
          <w:tab w:val="num" w:pos="5040"/>
        </w:tabs>
        <w:ind w:left="5040" w:hanging="360"/>
      </w:pPr>
      <w:rPr>
        <w:rFonts w:ascii="Wingdings 2" w:hAnsi="Wingdings 2" w:hint="default"/>
      </w:rPr>
    </w:lvl>
    <w:lvl w:ilvl="7" w:tplc="7CCC29E4" w:tentative="1">
      <w:start w:val="1"/>
      <w:numFmt w:val="bullet"/>
      <w:lvlText w:val=""/>
      <w:lvlJc w:val="left"/>
      <w:pPr>
        <w:tabs>
          <w:tab w:val="num" w:pos="5760"/>
        </w:tabs>
        <w:ind w:left="5760" w:hanging="360"/>
      </w:pPr>
      <w:rPr>
        <w:rFonts w:ascii="Wingdings 2" w:hAnsi="Wingdings 2" w:hint="default"/>
      </w:rPr>
    </w:lvl>
    <w:lvl w:ilvl="8" w:tplc="71147DF0" w:tentative="1">
      <w:start w:val="1"/>
      <w:numFmt w:val="bullet"/>
      <w:lvlText w:val=""/>
      <w:lvlJc w:val="left"/>
      <w:pPr>
        <w:tabs>
          <w:tab w:val="num" w:pos="6480"/>
        </w:tabs>
        <w:ind w:left="6480" w:hanging="360"/>
      </w:pPr>
      <w:rPr>
        <w:rFonts w:ascii="Wingdings 2" w:hAnsi="Wingdings 2" w:hint="default"/>
      </w:rPr>
    </w:lvl>
  </w:abstractNum>
  <w:abstractNum w:abstractNumId="24">
    <w:nsid w:val="7BDA21B7"/>
    <w:multiLevelType w:val="hybridMultilevel"/>
    <w:tmpl w:val="459CCFB0"/>
    <w:lvl w:ilvl="0" w:tplc="4F62C728">
      <w:start w:val="1"/>
      <w:numFmt w:val="bullet"/>
      <w:lvlText w:val=""/>
      <w:lvlJc w:val="left"/>
      <w:pPr>
        <w:tabs>
          <w:tab w:val="num" w:pos="720"/>
        </w:tabs>
        <w:ind w:left="720" w:hanging="360"/>
      </w:pPr>
      <w:rPr>
        <w:rFonts w:ascii="Wingdings 2" w:hAnsi="Wingdings 2" w:hint="default"/>
      </w:rPr>
    </w:lvl>
    <w:lvl w:ilvl="1" w:tplc="FA8C98E8" w:tentative="1">
      <w:start w:val="1"/>
      <w:numFmt w:val="bullet"/>
      <w:lvlText w:val=""/>
      <w:lvlJc w:val="left"/>
      <w:pPr>
        <w:tabs>
          <w:tab w:val="num" w:pos="1440"/>
        </w:tabs>
        <w:ind w:left="1440" w:hanging="360"/>
      </w:pPr>
      <w:rPr>
        <w:rFonts w:ascii="Wingdings 2" w:hAnsi="Wingdings 2" w:hint="default"/>
      </w:rPr>
    </w:lvl>
    <w:lvl w:ilvl="2" w:tplc="8B04ABDE" w:tentative="1">
      <w:start w:val="1"/>
      <w:numFmt w:val="bullet"/>
      <w:lvlText w:val=""/>
      <w:lvlJc w:val="left"/>
      <w:pPr>
        <w:tabs>
          <w:tab w:val="num" w:pos="2160"/>
        </w:tabs>
        <w:ind w:left="2160" w:hanging="360"/>
      </w:pPr>
      <w:rPr>
        <w:rFonts w:ascii="Wingdings 2" w:hAnsi="Wingdings 2" w:hint="default"/>
      </w:rPr>
    </w:lvl>
    <w:lvl w:ilvl="3" w:tplc="14404698" w:tentative="1">
      <w:start w:val="1"/>
      <w:numFmt w:val="bullet"/>
      <w:lvlText w:val=""/>
      <w:lvlJc w:val="left"/>
      <w:pPr>
        <w:tabs>
          <w:tab w:val="num" w:pos="2880"/>
        </w:tabs>
        <w:ind w:left="2880" w:hanging="360"/>
      </w:pPr>
      <w:rPr>
        <w:rFonts w:ascii="Wingdings 2" w:hAnsi="Wingdings 2" w:hint="default"/>
      </w:rPr>
    </w:lvl>
    <w:lvl w:ilvl="4" w:tplc="BC86E3B8" w:tentative="1">
      <w:start w:val="1"/>
      <w:numFmt w:val="bullet"/>
      <w:lvlText w:val=""/>
      <w:lvlJc w:val="left"/>
      <w:pPr>
        <w:tabs>
          <w:tab w:val="num" w:pos="3600"/>
        </w:tabs>
        <w:ind w:left="3600" w:hanging="360"/>
      </w:pPr>
      <w:rPr>
        <w:rFonts w:ascii="Wingdings 2" w:hAnsi="Wingdings 2" w:hint="default"/>
      </w:rPr>
    </w:lvl>
    <w:lvl w:ilvl="5" w:tplc="D0AE432E" w:tentative="1">
      <w:start w:val="1"/>
      <w:numFmt w:val="bullet"/>
      <w:lvlText w:val=""/>
      <w:lvlJc w:val="left"/>
      <w:pPr>
        <w:tabs>
          <w:tab w:val="num" w:pos="4320"/>
        </w:tabs>
        <w:ind w:left="4320" w:hanging="360"/>
      </w:pPr>
      <w:rPr>
        <w:rFonts w:ascii="Wingdings 2" w:hAnsi="Wingdings 2" w:hint="default"/>
      </w:rPr>
    </w:lvl>
    <w:lvl w:ilvl="6" w:tplc="CD48B9E6" w:tentative="1">
      <w:start w:val="1"/>
      <w:numFmt w:val="bullet"/>
      <w:lvlText w:val=""/>
      <w:lvlJc w:val="left"/>
      <w:pPr>
        <w:tabs>
          <w:tab w:val="num" w:pos="5040"/>
        </w:tabs>
        <w:ind w:left="5040" w:hanging="360"/>
      </w:pPr>
      <w:rPr>
        <w:rFonts w:ascii="Wingdings 2" w:hAnsi="Wingdings 2" w:hint="default"/>
      </w:rPr>
    </w:lvl>
    <w:lvl w:ilvl="7" w:tplc="358CB428" w:tentative="1">
      <w:start w:val="1"/>
      <w:numFmt w:val="bullet"/>
      <w:lvlText w:val=""/>
      <w:lvlJc w:val="left"/>
      <w:pPr>
        <w:tabs>
          <w:tab w:val="num" w:pos="5760"/>
        </w:tabs>
        <w:ind w:left="5760" w:hanging="360"/>
      </w:pPr>
      <w:rPr>
        <w:rFonts w:ascii="Wingdings 2" w:hAnsi="Wingdings 2" w:hint="default"/>
      </w:rPr>
    </w:lvl>
    <w:lvl w:ilvl="8" w:tplc="E09EADC2" w:tentative="1">
      <w:start w:val="1"/>
      <w:numFmt w:val="bullet"/>
      <w:lvlText w:val=""/>
      <w:lvlJc w:val="left"/>
      <w:pPr>
        <w:tabs>
          <w:tab w:val="num" w:pos="6480"/>
        </w:tabs>
        <w:ind w:left="6480" w:hanging="360"/>
      </w:pPr>
      <w:rPr>
        <w:rFonts w:ascii="Wingdings 2" w:hAnsi="Wingdings 2" w:hint="default"/>
      </w:rPr>
    </w:lvl>
  </w:abstractNum>
  <w:num w:numId="1">
    <w:abstractNumId w:val="0"/>
  </w:num>
  <w:num w:numId="2">
    <w:abstractNumId w:val="7"/>
  </w:num>
  <w:num w:numId="3">
    <w:abstractNumId w:val="13"/>
  </w:num>
  <w:num w:numId="4">
    <w:abstractNumId w:val="3"/>
  </w:num>
  <w:num w:numId="5">
    <w:abstractNumId w:val="6"/>
  </w:num>
  <w:num w:numId="6">
    <w:abstractNumId w:val="14"/>
  </w:num>
  <w:num w:numId="7">
    <w:abstractNumId w:val="17"/>
  </w:num>
  <w:num w:numId="8">
    <w:abstractNumId w:val="22"/>
  </w:num>
  <w:num w:numId="9">
    <w:abstractNumId w:val="5"/>
  </w:num>
  <w:num w:numId="10">
    <w:abstractNumId w:val="15"/>
  </w:num>
  <w:num w:numId="11">
    <w:abstractNumId w:val="20"/>
  </w:num>
  <w:num w:numId="12">
    <w:abstractNumId w:val="2"/>
  </w:num>
  <w:num w:numId="13">
    <w:abstractNumId w:val="8"/>
  </w:num>
  <w:num w:numId="14">
    <w:abstractNumId w:val="9"/>
  </w:num>
  <w:num w:numId="15">
    <w:abstractNumId w:val="4"/>
  </w:num>
  <w:num w:numId="16">
    <w:abstractNumId w:val="24"/>
  </w:num>
  <w:num w:numId="17">
    <w:abstractNumId w:val="19"/>
  </w:num>
  <w:num w:numId="18">
    <w:abstractNumId w:val="12"/>
  </w:num>
  <w:num w:numId="19">
    <w:abstractNumId w:val="18"/>
  </w:num>
  <w:num w:numId="20">
    <w:abstractNumId w:val="21"/>
  </w:num>
  <w:num w:numId="21">
    <w:abstractNumId w:val="1"/>
  </w:num>
  <w:num w:numId="22">
    <w:abstractNumId w:val="23"/>
  </w:num>
  <w:num w:numId="23">
    <w:abstractNumId w:val="10"/>
  </w:num>
  <w:num w:numId="24">
    <w:abstractNumId w:val="11"/>
  </w:num>
  <w:num w:numId="25">
    <w:abstractNumId w:val="0"/>
    <w:lvlOverride w:ilvl="0">
      <w:lvl w:ilvl="0" w:tplc="5FC694BE">
        <w:start w:val="1"/>
        <w:numFmt w:val="decimal"/>
        <w:lvlText w:val="%1."/>
        <w:lvlJc w:val="left"/>
        <w:pPr>
          <w:ind w:left="1440" w:hanging="360"/>
        </w:pPr>
        <w:rPr>
          <w:rFonts w:hint="default"/>
        </w:rPr>
      </w:lvl>
    </w:lvlOverride>
    <w:lvlOverride w:ilvl="1">
      <w:lvl w:ilvl="1" w:tplc="0409000F">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26">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7531C8"/>
    <w:rsid w:val="00011FE8"/>
    <w:rsid w:val="000178FA"/>
    <w:rsid w:val="000178FE"/>
    <w:rsid w:val="00021E0B"/>
    <w:rsid w:val="000317D0"/>
    <w:rsid w:val="00054818"/>
    <w:rsid w:val="00055528"/>
    <w:rsid w:val="00057001"/>
    <w:rsid w:val="000714D2"/>
    <w:rsid w:val="00086F1C"/>
    <w:rsid w:val="00094D67"/>
    <w:rsid w:val="000D0ABC"/>
    <w:rsid w:val="000E121F"/>
    <w:rsid w:val="000F18EC"/>
    <w:rsid w:val="00117293"/>
    <w:rsid w:val="00117462"/>
    <w:rsid w:val="001204CE"/>
    <w:rsid w:val="00137D5B"/>
    <w:rsid w:val="0019501B"/>
    <w:rsid w:val="00195196"/>
    <w:rsid w:val="00197A90"/>
    <w:rsid w:val="001A05B9"/>
    <w:rsid w:val="001A526B"/>
    <w:rsid w:val="001C1377"/>
    <w:rsid w:val="001C2804"/>
    <w:rsid w:val="001E2910"/>
    <w:rsid w:val="00211DC1"/>
    <w:rsid w:val="002122FF"/>
    <w:rsid w:val="0022357E"/>
    <w:rsid w:val="00252CC7"/>
    <w:rsid w:val="00261CD5"/>
    <w:rsid w:val="00267203"/>
    <w:rsid w:val="002A2EDE"/>
    <w:rsid w:val="002E038D"/>
    <w:rsid w:val="002E0C05"/>
    <w:rsid w:val="002E6434"/>
    <w:rsid w:val="002E6FD7"/>
    <w:rsid w:val="00301AB7"/>
    <w:rsid w:val="0031412F"/>
    <w:rsid w:val="0033146C"/>
    <w:rsid w:val="00332ACD"/>
    <w:rsid w:val="003472F8"/>
    <w:rsid w:val="00371305"/>
    <w:rsid w:val="0037608D"/>
    <w:rsid w:val="0038435C"/>
    <w:rsid w:val="003925CD"/>
    <w:rsid w:val="00393B5D"/>
    <w:rsid w:val="00394C86"/>
    <w:rsid w:val="003B0F34"/>
    <w:rsid w:val="003D112A"/>
    <w:rsid w:val="00405436"/>
    <w:rsid w:val="00405513"/>
    <w:rsid w:val="00417C58"/>
    <w:rsid w:val="00420C46"/>
    <w:rsid w:val="00424B08"/>
    <w:rsid w:val="0043013F"/>
    <w:rsid w:val="0043095C"/>
    <w:rsid w:val="00435104"/>
    <w:rsid w:val="004358E8"/>
    <w:rsid w:val="0044367E"/>
    <w:rsid w:val="00444F61"/>
    <w:rsid w:val="00456857"/>
    <w:rsid w:val="00462A22"/>
    <w:rsid w:val="00462F97"/>
    <w:rsid w:val="00467FA4"/>
    <w:rsid w:val="00476B61"/>
    <w:rsid w:val="00495CF6"/>
    <w:rsid w:val="004977FE"/>
    <w:rsid w:val="004C1E2C"/>
    <w:rsid w:val="004D2C60"/>
    <w:rsid w:val="004D2ED1"/>
    <w:rsid w:val="004D41C8"/>
    <w:rsid w:val="00505F4A"/>
    <w:rsid w:val="00514067"/>
    <w:rsid w:val="00514665"/>
    <w:rsid w:val="00521300"/>
    <w:rsid w:val="00551E91"/>
    <w:rsid w:val="00556C51"/>
    <w:rsid w:val="00557031"/>
    <w:rsid w:val="005571D7"/>
    <w:rsid w:val="005A5E94"/>
    <w:rsid w:val="005B4E1C"/>
    <w:rsid w:val="005B4EB3"/>
    <w:rsid w:val="005D274D"/>
    <w:rsid w:val="005E22C2"/>
    <w:rsid w:val="005F5547"/>
    <w:rsid w:val="006111E2"/>
    <w:rsid w:val="00615B81"/>
    <w:rsid w:val="00622E33"/>
    <w:rsid w:val="00647D5F"/>
    <w:rsid w:val="006A3190"/>
    <w:rsid w:val="006C6996"/>
    <w:rsid w:val="0070306C"/>
    <w:rsid w:val="00720070"/>
    <w:rsid w:val="007531C8"/>
    <w:rsid w:val="00777628"/>
    <w:rsid w:val="00792FE7"/>
    <w:rsid w:val="007C3C30"/>
    <w:rsid w:val="007E632D"/>
    <w:rsid w:val="007F3121"/>
    <w:rsid w:val="008279D7"/>
    <w:rsid w:val="008471D2"/>
    <w:rsid w:val="008500E4"/>
    <w:rsid w:val="00851C1A"/>
    <w:rsid w:val="00856BBA"/>
    <w:rsid w:val="00865D7F"/>
    <w:rsid w:val="0086684B"/>
    <w:rsid w:val="00871DB5"/>
    <w:rsid w:val="00896B83"/>
    <w:rsid w:val="008C5AA2"/>
    <w:rsid w:val="008C7DFF"/>
    <w:rsid w:val="008D6795"/>
    <w:rsid w:val="00900B59"/>
    <w:rsid w:val="00911406"/>
    <w:rsid w:val="0092052F"/>
    <w:rsid w:val="009426E1"/>
    <w:rsid w:val="0096596D"/>
    <w:rsid w:val="0097396E"/>
    <w:rsid w:val="00982625"/>
    <w:rsid w:val="00994AC1"/>
    <w:rsid w:val="009A7001"/>
    <w:rsid w:val="009A75F9"/>
    <w:rsid w:val="009A7BDB"/>
    <w:rsid w:val="009B1B86"/>
    <w:rsid w:val="009C1D8E"/>
    <w:rsid w:val="009C3E7C"/>
    <w:rsid w:val="009E4ED9"/>
    <w:rsid w:val="009E54AC"/>
    <w:rsid w:val="00A02403"/>
    <w:rsid w:val="00A1516B"/>
    <w:rsid w:val="00A219D6"/>
    <w:rsid w:val="00A21FA1"/>
    <w:rsid w:val="00A751AD"/>
    <w:rsid w:val="00A7779D"/>
    <w:rsid w:val="00A85FB2"/>
    <w:rsid w:val="00AA32C9"/>
    <w:rsid w:val="00AA5F90"/>
    <w:rsid w:val="00AD3E93"/>
    <w:rsid w:val="00AD5329"/>
    <w:rsid w:val="00AE7652"/>
    <w:rsid w:val="00AF1BDD"/>
    <w:rsid w:val="00B074E5"/>
    <w:rsid w:val="00B11A2F"/>
    <w:rsid w:val="00B3570C"/>
    <w:rsid w:val="00B366BE"/>
    <w:rsid w:val="00B56EE7"/>
    <w:rsid w:val="00B927BF"/>
    <w:rsid w:val="00BA0485"/>
    <w:rsid w:val="00BA7E1B"/>
    <w:rsid w:val="00BB0B84"/>
    <w:rsid w:val="00BB32DB"/>
    <w:rsid w:val="00BD0444"/>
    <w:rsid w:val="00BD2822"/>
    <w:rsid w:val="00BE6F58"/>
    <w:rsid w:val="00BF58D6"/>
    <w:rsid w:val="00C02C5D"/>
    <w:rsid w:val="00C30509"/>
    <w:rsid w:val="00C35383"/>
    <w:rsid w:val="00C41A8D"/>
    <w:rsid w:val="00C65F71"/>
    <w:rsid w:val="00C73AA6"/>
    <w:rsid w:val="00C7644F"/>
    <w:rsid w:val="00C81C30"/>
    <w:rsid w:val="00C86495"/>
    <w:rsid w:val="00C925C1"/>
    <w:rsid w:val="00CA7157"/>
    <w:rsid w:val="00CB1B4C"/>
    <w:rsid w:val="00CB332D"/>
    <w:rsid w:val="00CE5963"/>
    <w:rsid w:val="00CF105C"/>
    <w:rsid w:val="00D1046D"/>
    <w:rsid w:val="00D13D57"/>
    <w:rsid w:val="00D21C10"/>
    <w:rsid w:val="00D32896"/>
    <w:rsid w:val="00D42EA3"/>
    <w:rsid w:val="00D72E1C"/>
    <w:rsid w:val="00DA5C99"/>
    <w:rsid w:val="00DC606F"/>
    <w:rsid w:val="00DD4A16"/>
    <w:rsid w:val="00E16F55"/>
    <w:rsid w:val="00E40552"/>
    <w:rsid w:val="00E4381F"/>
    <w:rsid w:val="00E4792E"/>
    <w:rsid w:val="00E5025D"/>
    <w:rsid w:val="00E54601"/>
    <w:rsid w:val="00E66541"/>
    <w:rsid w:val="00E673D7"/>
    <w:rsid w:val="00E67A77"/>
    <w:rsid w:val="00E710F4"/>
    <w:rsid w:val="00E93FDC"/>
    <w:rsid w:val="00EA16F1"/>
    <w:rsid w:val="00EA7B5C"/>
    <w:rsid w:val="00ED489F"/>
    <w:rsid w:val="00EE0AC2"/>
    <w:rsid w:val="00EE3647"/>
    <w:rsid w:val="00F04E68"/>
    <w:rsid w:val="00F20740"/>
    <w:rsid w:val="00F21C67"/>
    <w:rsid w:val="00F324B7"/>
    <w:rsid w:val="00F55210"/>
    <w:rsid w:val="00F56847"/>
    <w:rsid w:val="00F66265"/>
    <w:rsid w:val="00F8697E"/>
    <w:rsid w:val="00F878D6"/>
    <w:rsid w:val="00F91C0D"/>
    <w:rsid w:val="00FB0AC9"/>
    <w:rsid w:val="00FD0A7F"/>
    <w:rsid w:val="00FF2B19"/>
    <w:rsid w:val="00FF681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3E7C"/>
  </w:style>
  <w:style w:type="paragraph" w:styleId="Heading1">
    <w:name w:val="heading 1"/>
    <w:basedOn w:val="Normal"/>
    <w:link w:val="Heading1Char"/>
    <w:uiPriority w:val="9"/>
    <w:qFormat/>
    <w:rsid w:val="00D13D5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2896"/>
    <w:pPr>
      <w:ind w:left="720"/>
      <w:contextualSpacing/>
    </w:pPr>
  </w:style>
  <w:style w:type="character" w:customStyle="1" w:styleId="Heading1Char">
    <w:name w:val="Heading 1 Char"/>
    <w:basedOn w:val="DefaultParagraphFont"/>
    <w:link w:val="Heading1"/>
    <w:uiPriority w:val="9"/>
    <w:rsid w:val="00D13D57"/>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8C5A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5AA2"/>
  </w:style>
  <w:style w:type="paragraph" w:styleId="Footer">
    <w:name w:val="footer"/>
    <w:basedOn w:val="Normal"/>
    <w:link w:val="FooterChar"/>
    <w:uiPriority w:val="99"/>
    <w:unhideWhenUsed/>
    <w:rsid w:val="008C5AA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5AA2"/>
  </w:style>
</w:styles>
</file>

<file path=word/webSettings.xml><?xml version="1.0" encoding="utf-8"?>
<w:webSettings xmlns:r="http://schemas.openxmlformats.org/officeDocument/2006/relationships" xmlns:w="http://schemas.openxmlformats.org/wordprocessingml/2006/main">
  <w:divs>
    <w:div w:id="55980013">
      <w:bodyDiv w:val="1"/>
      <w:marLeft w:val="0"/>
      <w:marRight w:val="0"/>
      <w:marTop w:val="0"/>
      <w:marBottom w:val="0"/>
      <w:divBdr>
        <w:top w:val="none" w:sz="0" w:space="0" w:color="auto"/>
        <w:left w:val="none" w:sz="0" w:space="0" w:color="auto"/>
        <w:bottom w:val="none" w:sz="0" w:space="0" w:color="auto"/>
        <w:right w:val="none" w:sz="0" w:space="0" w:color="auto"/>
      </w:divBdr>
      <w:divsChild>
        <w:div w:id="1459296599">
          <w:marLeft w:val="720"/>
          <w:marRight w:val="0"/>
          <w:marTop w:val="0"/>
          <w:marBottom w:val="0"/>
          <w:divBdr>
            <w:top w:val="none" w:sz="0" w:space="0" w:color="auto"/>
            <w:left w:val="none" w:sz="0" w:space="0" w:color="auto"/>
            <w:bottom w:val="none" w:sz="0" w:space="0" w:color="auto"/>
            <w:right w:val="none" w:sz="0" w:space="0" w:color="auto"/>
          </w:divBdr>
        </w:div>
        <w:div w:id="1201548117">
          <w:marLeft w:val="720"/>
          <w:marRight w:val="0"/>
          <w:marTop w:val="0"/>
          <w:marBottom w:val="0"/>
          <w:divBdr>
            <w:top w:val="none" w:sz="0" w:space="0" w:color="auto"/>
            <w:left w:val="none" w:sz="0" w:space="0" w:color="auto"/>
            <w:bottom w:val="none" w:sz="0" w:space="0" w:color="auto"/>
            <w:right w:val="none" w:sz="0" w:space="0" w:color="auto"/>
          </w:divBdr>
        </w:div>
      </w:divsChild>
    </w:div>
    <w:div w:id="74982400">
      <w:bodyDiv w:val="1"/>
      <w:marLeft w:val="0"/>
      <w:marRight w:val="0"/>
      <w:marTop w:val="0"/>
      <w:marBottom w:val="0"/>
      <w:divBdr>
        <w:top w:val="none" w:sz="0" w:space="0" w:color="auto"/>
        <w:left w:val="none" w:sz="0" w:space="0" w:color="auto"/>
        <w:bottom w:val="none" w:sz="0" w:space="0" w:color="auto"/>
        <w:right w:val="none" w:sz="0" w:space="0" w:color="auto"/>
      </w:divBdr>
    </w:div>
    <w:div w:id="75251742">
      <w:bodyDiv w:val="1"/>
      <w:marLeft w:val="0"/>
      <w:marRight w:val="0"/>
      <w:marTop w:val="0"/>
      <w:marBottom w:val="0"/>
      <w:divBdr>
        <w:top w:val="none" w:sz="0" w:space="0" w:color="auto"/>
        <w:left w:val="none" w:sz="0" w:space="0" w:color="auto"/>
        <w:bottom w:val="none" w:sz="0" w:space="0" w:color="auto"/>
        <w:right w:val="none" w:sz="0" w:space="0" w:color="auto"/>
      </w:divBdr>
      <w:divsChild>
        <w:div w:id="1350722217">
          <w:marLeft w:val="662"/>
          <w:marRight w:val="0"/>
          <w:marTop w:val="115"/>
          <w:marBottom w:val="0"/>
          <w:divBdr>
            <w:top w:val="none" w:sz="0" w:space="0" w:color="auto"/>
            <w:left w:val="none" w:sz="0" w:space="0" w:color="auto"/>
            <w:bottom w:val="none" w:sz="0" w:space="0" w:color="auto"/>
            <w:right w:val="none" w:sz="0" w:space="0" w:color="auto"/>
          </w:divBdr>
        </w:div>
      </w:divsChild>
    </w:div>
    <w:div w:id="91586372">
      <w:bodyDiv w:val="1"/>
      <w:marLeft w:val="0"/>
      <w:marRight w:val="0"/>
      <w:marTop w:val="0"/>
      <w:marBottom w:val="0"/>
      <w:divBdr>
        <w:top w:val="none" w:sz="0" w:space="0" w:color="auto"/>
        <w:left w:val="none" w:sz="0" w:space="0" w:color="auto"/>
        <w:bottom w:val="none" w:sz="0" w:space="0" w:color="auto"/>
        <w:right w:val="none" w:sz="0" w:space="0" w:color="auto"/>
      </w:divBdr>
      <w:divsChild>
        <w:div w:id="1264417314">
          <w:marLeft w:val="662"/>
          <w:marRight w:val="0"/>
          <w:marTop w:val="96"/>
          <w:marBottom w:val="0"/>
          <w:divBdr>
            <w:top w:val="none" w:sz="0" w:space="0" w:color="auto"/>
            <w:left w:val="none" w:sz="0" w:space="0" w:color="auto"/>
            <w:bottom w:val="none" w:sz="0" w:space="0" w:color="auto"/>
            <w:right w:val="none" w:sz="0" w:space="0" w:color="auto"/>
          </w:divBdr>
        </w:div>
      </w:divsChild>
    </w:div>
    <w:div w:id="94254140">
      <w:bodyDiv w:val="1"/>
      <w:marLeft w:val="0"/>
      <w:marRight w:val="0"/>
      <w:marTop w:val="0"/>
      <w:marBottom w:val="0"/>
      <w:divBdr>
        <w:top w:val="none" w:sz="0" w:space="0" w:color="auto"/>
        <w:left w:val="none" w:sz="0" w:space="0" w:color="auto"/>
        <w:bottom w:val="none" w:sz="0" w:space="0" w:color="auto"/>
        <w:right w:val="none" w:sz="0" w:space="0" w:color="auto"/>
      </w:divBdr>
      <w:divsChild>
        <w:div w:id="1701467842">
          <w:marLeft w:val="662"/>
          <w:marRight w:val="0"/>
          <w:marTop w:val="115"/>
          <w:marBottom w:val="0"/>
          <w:divBdr>
            <w:top w:val="none" w:sz="0" w:space="0" w:color="auto"/>
            <w:left w:val="none" w:sz="0" w:space="0" w:color="auto"/>
            <w:bottom w:val="none" w:sz="0" w:space="0" w:color="auto"/>
            <w:right w:val="none" w:sz="0" w:space="0" w:color="auto"/>
          </w:divBdr>
        </w:div>
        <w:div w:id="1858806997">
          <w:marLeft w:val="662"/>
          <w:marRight w:val="0"/>
          <w:marTop w:val="115"/>
          <w:marBottom w:val="0"/>
          <w:divBdr>
            <w:top w:val="none" w:sz="0" w:space="0" w:color="auto"/>
            <w:left w:val="none" w:sz="0" w:space="0" w:color="auto"/>
            <w:bottom w:val="none" w:sz="0" w:space="0" w:color="auto"/>
            <w:right w:val="none" w:sz="0" w:space="0" w:color="auto"/>
          </w:divBdr>
        </w:div>
      </w:divsChild>
    </w:div>
    <w:div w:id="121585130">
      <w:bodyDiv w:val="1"/>
      <w:marLeft w:val="0"/>
      <w:marRight w:val="0"/>
      <w:marTop w:val="0"/>
      <w:marBottom w:val="0"/>
      <w:divBdr>
        <w:top w:val="none" w:sz="0" w:space="0" w:color="auto"/>
        <w:left w:val="none" w:sz="0" w:space="0" w:color="auto"/>
        <w:bottom w:val="none" w:sz="0" w:space="0" w:color="auto"/>
        <w:right w:val="none" w:sz="0" w:space="0" w:color="auto"/>
      </w:divBdr>
      <w:divsChild>
        <w:div w:id="531068463">
          <w:marLeft w:val="662"/>
          <w:marRight w:val="0"/>
          <w:marTop w:val="115"/>
          <w:marBottom w:val="0"/>
          <w:divBdr>
            <w:top w:val="none" w:sz="0" w:space="0" w:color="auto"/>
            <w:left w:val="none" w:sz="0" w:space="0" w:color="auto"/>
            <w:bottom w:val="none" w:sz="0" w:space="0" w:color="auto"/>
            <w:right w:val="none" w:sz="0" w:space="0" w:color="auto"/>
          </w:divBdr>
        </w:div>
        <w:div w:id="1868903466">
          <w:marLeft w:val="662"/>
          <w:marRight w:val="0"/>
          <w:marTop w:val="115"/>
          <w:marBottom w:val="0"/>
          <w:divBdr>
            <w:top w:val="none" w:sz="0" w:space="0" w:color="auto"/>
            <w:left w:val="none" w:sz="0" w:space="0" w:color="auto"/>
            <w:bottom w:val="none" w:sz="0" w:space="0" w:color="auto"/>
            <w:right w:val="none" w:sz="0" w:space="0" w:color="auto"/>
          </w:divBdr>
        </w:div>
        <w:div w:id="1349452660">
          <w:marLeft w:val="662"/>
          <w:marRight w:val="0"/>
          <w:marTop w:val="115"/>
          <w:marBottom w:val="0"/>
          <w:divBdr>
            <w:top w:val="none" w:sz="0" w:space="0" w:color="auto"/>
            <w:left w:val="none" w:sz="0" w:space="0" w:color="auto"/>
            <w:bottom w:val="none" w:sz="0" w:space="0" w:color="auto"/>
            <w:right w:val="none" w:sz="0" w:space="0" w:color="auto"/>
          </w:divBdr>
        </w:div>
      </w:divsChild>
    </w:div>
    <w:div w:id="127748731">
      <w:bodyDiv w:val="1"/>
      <w:marLeft w:val="0"/>
      <w:marRight w:val="0"/>
      <w:marTop w:val="0"/>
      <w:marBottom w:val="0"/>
      <w:divBdr>
        <w:top w:val="none" w:sz="0" w:space="0" w:color="auto"/>
        <w:left w:val="none" w:sz="0" w:space="0" w:color="auto"/>
        <w:bottom w:val="none" w:sz="0" w:space="0" w:color="auto"/>
        <w:right w:val="none" w:sz="0" w:space="0" w:color="auto"/>
      </w:divBdr>
    </w:div>
    <w:div w:id="136607915">
      <w:bodyDiv w:val="1"/>
      <w:marLeft w:val="0"/>
      <w:marRight w:val="0"/>
      <w:marTop w:val="0"/>
      <w:marBottom w:val="0"/>
      <w:divBdr>
        <w:top w:val="none" w:sz="0" w:space="0" w:color="auto"/>
        <w:left w:val="none" w:sz="0" w:space="0" w:color="auto"/>
        <w:bottom w:val="none" w:sz="0" w:space="0" w:color="auto"/>
        <w:right w:val="none" w:sz="0" w:space="0" w:color="auto"/>
      </w:divBdr>
    </w:div>
    <w:div w:id="140582662">
      <w:bodyDiv w:val="1"/>
      <w:marLeft w:val="0"/>
      <w:marRight w:val="0"/>
      <w:marTop w:val="0"/>
      <w:marBottom w:val="0"/>
      <w:divBdr>
        <w:top w:val="none" w:sz="0" w:space="0" w:color="auto"/>
        <w:left w:val="none" w:sz="0" w:space="0" w:color="auto"/>
        <w:bottom w:val="none" w:sz="0" w:space="0" w:color="auto"/>
        <w:right w:val="none" w:sz="0" w:space="0" w:color="auto"/>
      </w:divBdr>
    </w:div>
    <w:div w:id="195316951">
      <w:bodyDiv w:val="1"/>
      <w:marLeft w:val="0"/>
      <w:marRight w:val="0"/>
      <w:marTop w:val="0"/>
      <w:marBottom w:val="0"/>
      <w:divBdr>
        <w:top w:val="none" w:sz="0" w:space="0" w:color="auto"/>
        <w:left w:val="none" w:sz="0" w:space="0" w:color="auto"/>
        <w:bottom w:val="none" w:sz="0" w:space="0" w:color="auto"/>
        <w:right w:val="none" w:sz="0" w:space="0" w:color="auto"/>
      </w:divBdr>
    </w:div>
    <w:div w:id="201989606">
      <w:bodyDiv w:val="1"/>
      <w:marLeft w:val="0"/>
      <w:marRight w:val="0"/>
      <w:marTop w:val="0"/>
      <w:marBottom w:val="0"/>
      <w:divBdr>
        <w:top w:val="none" w:sz="0" w:space="0" w:color="auto"/>
        <w:left w:val="none" w:sz="0" w:space="0" w:color="auto"/>
        <w:bottom w:val="none" w:sz="0" w:space="0" w:color="auto"/>
        <w:right w:val="none" w:sz="0" w:space="0" w:color="auto"/>
      </w:divBdr>
    </w:div>
    <w:div w:id="216548134">
      <w:bodyDiv w:val="1"/>
      <w:marLeft w:val="0"/>
      <w:marRight w:val="0"/>
      <w:marTop w:val="0"/>
      <w:marBottom w:val="0"/>
      <w:divBdr>
        <w:top w:val="none" w:sz="0" w:space="0" w:color="auto"/>
        <w:left w:val="none" w:sz="0" w:space="0" w:color="auto"/>
        <w:bottom w:val="none" w:sz="0" w:space="0" w:color="auto"/>
        <w:right w:val="none" w:sz="0" w:space="0" w:color="auto"/>
      </w:divBdr>
    </w:div>
    <w:div w:id="221716260">
      <w:bodyDiv w:val="1"/>
      <w:marLeft w:val="0"/>
      <w:marRight w:val="0"/>
      <w:marTop w:val="0"/>
      <w:marBottom w:val="0"/>
      <w:divBdr>
        <w:top w:val="none" w:sz="0" w:space="0" w:color="auto"/>
        <w:left w:val="none" w:sz="0" w:space="0" w:color="auto"/>
        <w:bottom w:val="none" w:sz="0" w:space="0" w:color="auto"/>
        <w:right w:val="none" w:sz="0" w:space="0" w:color="auto"/>
      </w:divBdr>
      <w:divsChild>
        <w:div w:id="1592197939">
          <w:marLeft w:val="662"/>
          <w:marRight w:val="0"/>
          <w:marTop w:val="125"/>
          <w:marBottom w:val="0"/>
          <w:divBdr>
            <w:top w:val="none" w:sz="0" w:space="0" w:color="auto"/>
            <w:left w:val="none" w:sz="0" w:space="0" w:color="auto"/>
            <w:bottom w:val="none" w:sz="0" w:space="0" w:color="auto"/>
            <w:right w:val="none" w:sz="0" w:space="0" w:color="auto"/>
          </w:divBdr>
        </w:div>
        <w:div w:id="1110123716">
          <w:marLeft w:val="662"/>
          <w:marRight w:val="0"/>
          <w:marTop w:val="125"/>
          <w:marBottom w:val="0"/>
          <w:divBdr>
            <w:top w:val="none" w:sz="0" w:space="0" w:color="auto"/>
            <w:left w:val="none" w:sz="0" w:space="0" w:color="auto"/>
            <w:bottom w:val="none" w:sz="0" w:space="0" w:color="auto"/>
            <w:right w:val="none" w:sz="0" w:space="0" w:color="auto"/>
          </w:divBdr>
        </w:div>
      </w:divsChild>
    </w:div>
    <w:div w:id="245774285">
      <w:bodyDiv w:val="1"/>
      <w:marLeft w:val="0"/>
      <w:marRight w:val="0"/>
      <w:marTop w:val="0"/>
      <w:marBottom w:val="0"/>
      <w:divBdr>
        <w:top w:val="none" w:sz="0" w:space="0" w:color="auto"/>
        <w:left w:val="none" w:sz="0" w:space="0" w:color="auto"/>
        <w:bottom w:val="none" w:sz="0" w:space="0" w:color="auto"/>
        <w:right w:val="none" w:sz="0" w:space="0" w:color="auto"/>
      </w:divBdr>
    </w:div>
    <w:div w:id="298070095">
      <w:bodyDiv w:val="1"/>
      <w:marLeft w:val="0"/>
      <w:marRight w:val="0"/>
      <w:marTop w:val="0"/>
      <w:marBottom w:val="0"/>
      <w:divBdr>
        <w:top w:val="none" w:sz="0" w:space="0" w:color="auto"/>
        <w:left w:val="none" w:sz="0" w:space="0" w:color="auto"/>
        <w:bottom w:val="none" w:sz="0" w:space="0" w:color="auto"/>
        <w:right w:val="none" w:sz="0" w:space="0" w:color="auto"/>
      </w:divBdr>
    </w:div>
    <w:div w:id="372731165">
      <w:bodyDiv w:val="1"/>
      <w:marLeft w:val="0"/>
      <w:marRight w:val="0"/>
      <w:marTop w:val="0"/>
      <w:marBottom w:val="0"/>
      <w:divBdr>
        <w:top w:val="none" w:sz="0" w:space="0" w:color="auto"/>
        <w:left w:val="none" w:sz="0" w:space="0" w:color="auto"/>
        <w:bottom w:val="none" w:sz="0" w:space="0" w:color="auto"/>
        <w:right w:val="none" w:sz="0" w:space="0" w:color="auto"/>
      </w:divBdr>
    </w:div>
    <w:div w:id="378826221">
      <w:bodyDiv w:val="1"/>
      <w:marLeft w:val="0"/>
      <w:marRight w:val="0"/>
      <w:marTop w:val="0"/>
      <w:marBottom w:val="0"/>
      <w:divBdr>
        <w:top w:val="none" w:sz="0" w:space="0" w:color="auto"/>
        <w:left w:val="none" w:sz="0" w:space="0" w:color="auto"/>
        <w:bottom w:val="none" w:sz="0" w:space="0" w:color="auto"/>
        <w:right w:val="none" w:sz="0" w:space="0" w:color="auto"/>
      </w:divBdr>
    </w:div>
    <w:div w:id="385179131">
      <w:bodyDiv w:val="1"/>
      <w:marLeft w:val="0"/>
      <w:marRight w:val="0"/>
      <w:marTop w:val="0"/>
      <w:marBottom w:val="0"/>
      <w:divBdr>
        <w:top w:val="none" w:sz="0" w:space="0" w:color="auto"/>
        <w:left w:val="none" w:sz="0" w:space="0" w:color="auto"/>
        <w:bottom w:val="none" w:sz="0" w:space="0" w:color="auto"/>
        <w:right w:val="none" w:sz="0" w:space="0" w:color="auto"/>
      </w:divBdr>
    </w:div>
    <w:div w:id="412315231">
      <w:bodyDiv w:val="1"/>
      <w:marLeft w:val="0"/>
      <w:marRight w:val="0"/>
      <w:marTop w:val="0"/>
      <w:marBottom w:val="0"/>
      <w:divBdr>
        <w:top w:val="none" w:sz="0" w:space="0" w:color="auto"/>
        <w:left w:val="none" w:sz="0" w:space="0" w:color="auto"/>
        <w:bottom w:val="none" w:sz="0" w:space="0" w:color="auto"/>
        <w:right w:val="none" w:sz="0" w:space="0" w:color="auto"/>
      </w:divBdr>
      <w:divsChild>
        <w:div w:id="2133473992">
          <w:marLeft w:val="662"/>
          <w:marRight w:val="0"/>
          <w:marTop w:val="96"/>
          <w:marBottom w:val="0"/>
          <w:divBdr>
            <w:top w:val="none" w:sz="0" w:space="0" w:color="auto"/>
            <w:left w:val="none" w:sz="0" w:space="0" w:color="auto"/>
            <w:bottom w:val="none" w:sz="0" w:space="0" w:color="auto"/>
            <w:right w:val="none" w:sz="0" w:space="0" w:color="auto"/>
          </w:divBdr>
        </w:div>
        <w:div w:id="1294947333">
          <w:marLeft w:val="662"/>
          <w:marRight w:val="0"/>
          <w:marTop w:val="96"/>
          <w:marBottom w:val="0"/>
          <w:divBdr>
            <w:top w:val="none" w:sz="0" w:space="0" w:color="auto"/>
            <w:left w:val="none" w:sz="0" w:space="0" w:color="auto"/>
            <w:bottom w:val="none" w:sz="0" w:space="0" w:color="auto"/>
            <w:right w:val="none" w:sz="0" w:space="0" w:color="auto"/>
          </w:divBdr>
        </w:div>
        <w:div w:id="617949225">
          <w:marLeft w:val="662"/>
          <w:marRight w:val="0"/>
          <w:marTop w:val="96"/>
          <w:marBottom w:val="0"/>
          <w:divBdr>
            <w:top w:val="none" w:sz="0" w:space="0" w:color="auto"/>
            <w:left w:val="none" w:sz="0" w:space="0" w:color="auto"/>
            <w:bottom w:val="none" w:sz="0" w:space="0" w:color="auto"/>
            <w:right w:val="none" w:sz="0" w:space="0" w:color="auto"/>
          </w:divBdr>
        </w:div>
        <w:div w:id="1392577905">
          <w:marLeft w:val="662"/>
          <w:marRight w:val="0"/>
          <w:marTop w:val="96"/>
          <w:marBottom w:val="0"/>
          <w:divBdr>
            <w:top w:val="none" w:sz="0" w:space="0" w:color="auto"/>
            <w:left w:val="none" w:sz="0" w:space="0" w:color="auto"/>
            <w:bottom w:val="none" w:sz="0" w:space="0" w:color="auto"/>
            <w:right w:val="none" w:sz="0" w:space="0" w:color="auto"/>
          </w:divBdr>
        </w:div>
        <w:div w:id="984776363">
          <w:marLeft w:val="662"/>
          <w:marRight w:val="0"/>
          <w:marTop w:val="96"/>
          <w:marBottom w:val="0"/>
          <w:divBdr>
            <w:top w:val="none" w:sz="0" w:space="0" w:color="auto"/>
            <w:left w:val="none" w:sz="0" w:space="0" w:color="auto"/>
            <w:bottom w:val="none" w:sz="0" w:space="0" w:color="auto"/>
            <w:right w:val="none" w:sz="0" w:space="0" w:color="auto"/>
          </w:divBdr>
        </w:div>
      </w:divsChild>
    </w:div>
    <w:div w:id="416638565">
      <w:bodyDiv w:val="1"/>
      <w:marLeft w:val="0"/>
      <w:marRight w:val="0"/>
      <w:marTop w:val="0"/>
      <w:marBottom w:val="0"/>
      <w:divBdr>
        <w:top w:val="none" w:sz="0" w:space="0" w:color="auto"/>
        <w:left w:val="none" w:sz="0" w:space="0" w:color="auto"/>
        <w:bottom w:val="none" w:sz="0" w:space="0" w:color="auto"/>
        <w:right w:val="none" w:sz="0" w:space="0" w:color="auto"/>
      </w:divBdr>
      <w:divsChild>
        <w:div w:id="154996674">
          <w:marLeft w:val="720"/>
          <w:marRight w:val="0"/>
          <w:marTop w:val="0"/>
          <w:marBottom w:val="0"/>
          <w:divBdr>
            <w:top w:val="none" w:sz="0" w:space="0" w:color="auto"/>
            <w:left w:val="none" w:sz="0" w:space="0" w:color="auto"/>
            <w:bottom w:val="none" w:sz="0" w:space="0" w:color="auto"/>
            <w:right w:val="none" w:sz="0" w:space="0" w:color="auto"/>
          </w:divBdr>
        </w:div>
      </w:divsChild>
    </w:div>
    <w:div w:id="494994007">
      <w:bodyDiv w:val="1"/>
      <w:marLeft w:val="0"/>
      <w:marRight w:val="0"/>
      <w:marTop w:val="0"/>
      <w:marBottom w:val="0"/>
      <w:divBdr>
        <w:top w:val="none" w:sz="0" w:space="0" w:color="auto"/>
        <w:left w:val="none" w:sz="0" w:space="0" w:color="auto"/>
        <w:bottom w:val="none" w:sz="0" w:space="0" w:color="auto"/>
        <w:right w:val="none" w:sz="0" w:space="0" w:color="auto"/>
      </w:divBdr>
    </w:div>
    <w:div w:id="516773916">
      <w:bodyDiv w:val="1"/>
      <w:marLeft w:val="0"/>
      <w:marRight w:val="0"/>
      <w:marTop w:val="0"/>
      <w:marBottom w:val="0"/>
      <w:divBdr>
        <w:top w:val="none" w:sz="0" w:space="0" w:color="auto"/>
        <w:left w:val="none" w:sz="0" w:space="0" w:color="auto"/>
        <w:bottom w:val="none" w:sz="0" w:space="0" w:color="auto"/>
        <w:right w:val="none" w:sz="0" w:space="0" w:color="auto"/>
      </w:divBdr>
    </w:div>
    <w:div w:id="539051643">
      <w:bodyDiv w:val="1"/>
      <w:marLeft w:val="0"/>
      <w:marRight w:val="0"/>
      <w:marTop w:val="0"/>
      <w:marBottom w:val="0"/>
      <w:divBdr>
        <w:top w:val="none" w:sz="0" w:space="0" w:color="auto"/>
        <w:left w:val="none" w:sz="0" w:space="0" w:color="auto"/>
        <w:bottom w:val="none" w:sz="0" w:space="0" w:color="auto"/>
        <w:right w:val="none" w:sz="0" w:space="0" w:color="auto"/>
      </w:divBdr>
    </w:div>
    <w:div w:id="559288897">
      <w:bodyDiv w:val="1"/>
      <w:marLeft w:val="0"/>
      <w:marRight w:val="0"/>
      <w:marTop w:val="0"/>
      <w:marBottom w:val="0"/>
      <w:divBdr>
        <w:top w:val="none" w:sz="0" w:space="0" w:color="auto"/>
        <w:left w:val="none" w:sz="0" w:space="0" w:color="auto"/>
        <w:bottom w:val="none" w:sz="0" w:space="0" w:color="auto"/>
        <w:right w:val="none" w:sz="0" w:space="0" w:color="auto"/>
      </w:divBdr>
    </w:div>
    <w:div w:id="570385945">
      <w:bodyDiv w:val="1"/>
      <w:marLeft w:val="0"/>
      <w:marRight w:val="0"/>
      <w:marTop w:val="0"/>
      <w:marBottom w:val="0"/>
      <w:divBdr>
        <w:top w:val="none" w:sz="0" w:space="0" w:color="auto"/>
        <w:left w:val="none" w:sz="0" w:space="0" w:color="auto"/>
        <w:bottom w:val="none" w:sz="0" w:space="0" w:color="auto"/>
        <w:right w:val="none" w:sz="0" w:space="0" w:color="auto"/>
      </w:divBdr>
    </w:div>
    <w:div w:id="576549351">
      <w:bodyDiv w:val="1"/>
      <w:marLeft w:val="0"/>
      <w:marRight w:val="0"/>
      <w:marTop w:val="0"/>
      <w:marBottom w:val="0"/>
      <w:divBdr>
        <w:top w:val="none" w:sz="0" w:space="0" w:color="auto"/>
        <w:left w:val="none" w:sz="0" w:space="0" w:color="auto"/>
        <w:bottom w:val="none" w:sz="0" w:space="0" w:color="auto"/>
        <w:right w:val="none" w:sz="0" w:space="0" w:color="auto"/>
      </w:divBdr>
    </w:div>
    <w:div w:id="590506976">
      <w:bodyDiv w:val="1"/>
      <w:marLeft w:val="0"/>
      <w:marRight w:val="0"/>
      <w:marTop w:val="0"/>
      <w:marBottom w:val="0"/>
      <w:divBdr>
        <w:top w:val="none" w:sz="0" w:space="0" w:color="auto"/>
        <w:left w:val="none" w:sz="0" w:space="0" w:color="auto"/>
        <w:bottom w:val="none" w:sz="0" w:space="0" w:color="auto"/>
        <w:right w:val="none" w:sz="0" w:space="0" w:color="auto"/>
      </w:divBdr>
      <w:divsChild>
        <w:div w:id="845560072">
          <w:marLeft w:val="662"/>
          <w:marRight w:val="0"/>
          <w:marTop w:val="115"/>
          <w:marBottom w:val="0"/>
          <w:divBdr>
            <w:top w:val="none" w:sz="0" w:space="0" w:color="auto"/>
            <w:left w:val="none" w:sz="0" w:space="0" w:color="auto"/>
            <w:bottom w:val="none" w:sz="0" w:space="0" w:color="auto"/>
            <w:right w:val="none" w:sz="0" w:space="0" w:color="auto"/>
          </w:divBdr>
        </w:div>
        <w:div w:id="1725174774">
          <w:marLeft w:val="662"/>
          <w:marRight w:val="0"/>
          <w:marTop w:val="115"/>
          <w:marBottom w:val="0"/>
          <w:divBdr>
            <w:top w:val="none" w:sz="0" w:space="0" w:color="auto"/>
            <w:left w:val="none" w:sz="0" w:space="0" w:color="auto"/>
            <w:bottom w:val="none" w:sz="0" w:space="0" w:color="auto"/>
            <w:right w:val="none" w:sz="0" w:space="0" w:color="auto"/>
          </w:divBdr>
        </w:div>
        <w:div w:id="230432711">
          <w:marLeft w:val="662"/>
          <w:marRight w:val="0"/>
          <w:marTop w:val="115"/>
          <w:marBottom w:val="0"/>
          <w:divBdr>
            <w:top w:val="none" w:sz="0" w:space="0" w:color="auto"/>
            <w:left w:val="none" w:sz="0" w:space="0" w:color="auto"/>
            <w:bottom w:val="none" w:sz="0" w:space="0" w:color="auto"/>
            <w:right w:val="none" w:sz="0" w:space="0" w:color="auto"/>
          </w:divBdr>
        </w:div>
      </w:divsChild>
    </w:div>
    <w:div w:id="599068402">
      <w:bodyDiv w:val="1"/>
      <w:marLeft w:val="0"/>
      <w:marRight w:val="0"/>
      <w:marTop w:val="0"/>
      <w:marBottom w:val="0"/>
      <w:divBdr>
        <w:top w:val="none" w:sz="0" w:space="0" w:color="auto"/>
        <w:left w:val="none" w:sz="0" w:space="0" w:color="auto"/>
        <w:bottom w:val="none" w:sz="0" w:space="0" w:color="auto"/>
        <w:right w:val="none" w:sz="0" w:space="0" w:color="auto"/>
      </w:divBdr>
      <w:divsChild>
        <w:div w:id="1308317856">
          <w:marLeft w:val="662"/>
          <w:marRight w:val="0"/>
          <w:marTop w:val="96"/>
          <w:marBottom w:val="0"/>
          <w:divBdr>
            <w:top w:val="none" w:sz="0" w:space="0" w:color="auto"/>
            <w:left w:val="none" w:sz="0" w:space="0" w:color="auto"/>
            <w:bottom w:val="none" w:sz="0" w:space="0" w:color="auto"/>
            <w:right w:val="none" w:sz="0" w:space="0" w:color="auto"/>
          </w:divBdr>
        </w:div>
        <w:div w:id="2001226885">
          <w:marLeft w:val="662"/>
          <w:marRight w:val="0"/>
          <w:marTop w:val="96"/>
          <w:marBottom w:val="0"/>
          <w:divBdr>
            <w:top w:val="none" w:sz="0" w:space="0" w:color="auto"/>
            <w:left w:val="none" w:sz="0" w:space="0" w:color="auto"/>
            <w:bottom w:val="none" w:sz="0" w:space="0" w:color="auto"/>
            <w:right w:val="none" w:sz="0" w:space="0" w:color="auto"/>
          </w:divBdr>
        </w:div>
        <w:div w:id="680399052">
          <w:marLeft w:val="662"/>
          <w:marRight w:val="0"/>
          <w:marTop w:val="96"/>
          <w:marBottom w:val="0"/>
          <w:divBdr>
            <w:top w:val="none" w:sz="0" w:space="0" w:color="auto"/>
            <w:left w:val="none" w:sz="0" w:space="0" w:color="auto"/>
            <w:bottom w:val="none" w:sz="0" w:space="0" w:color="auto"/>
            <w:right w:val="none" w:sz="0" w:space="0" w:color="auto"/>
          </w:divBdr>
        </w:div>
        <w:div w:id="135683922">
          <w:marLeft w:val="662"/>
          <w:marRight w:val="0"/>
          <w:marTop w:val="96"/>
          <w:marBottom w:val="0"/>
          <w:divBdr>
            <w:top w:val="none" w:sz="0" w:space="0" w:color="auto"/>
            <w:left w:val="none" w:sz="0" w:space="0" w:color="auto"/>
            <w:bottom w:val="none" w:sz="0" w:space="0" w:color="auto"/>
            <w:right w:val="none" w:sz="0" w:space="0" w:color="auto"/>
          </w:divBdr>
        </w:div>
        <w:div w:id="1562405269">
          <w:marLeft w:val="662"/>
          <w:marRight w:val="0"/>
          <w:marTop w:val="96"/>
          <w:marBottom w:val="0"/>
          <w:divBdr>
            <w:top w:val="none" w:sz="0" w:space="0" w:color="auto"/>
            <w:left w:val="none" w:sz="0" w:space="0" w:color="auto"/>
            <w:bottom w:val="none" w:sz="0" w:space="0" w:color="auto"/>
            <w:right w:val="none" w:sz="0" w:space="0" w:color="auto"/>
          </w:divBdr>
        </w:div>
      </w:divsChild>
    </w:div>
    <w:div w:id="604845195">
      <w:bodyDiv w:val="1"/>
      <w:marLeft w:val="0"/>
      <w:marRight w:val="0"/>
      <w:marTop w:val="0"/>
      <w:marBottom w:val="0"/>
      <w:divBdr>
        <w:top w:val="none" w:sz="0" w:space="0" w:color="auto"/>
        <w:left w:val="none" w:sz="0" w:space="0" w:color="auto"/>
        <w:bottom w:val="none" w:sz="0" w:space="0" w:color="auto"/>
        <w:right w:val="none" w:sz="0" w:space="0" w:color="auto"/>
      </w:divBdr>
    </w:div>
    <w:div w:id="629701500">
      <w:bodyDiv w:val="1"/>
      <w:marLeft w:val="0"/>
      <w:marRight w:val="0"/>
      <w:marTop w:val="0"/>
      <w:marBottom w:val="0"/>
      <w:divBdr>
        <w:top w:val="none" w:sz="0" w:space="0" w:color="auto"/>
        <w:left w:val="none" w:sz="0" w:space="0" w:color="auto"/>
        <w:bottom w:val="none" w:sz="0" w:space="0" w:color="auto"/>
        <w:right w:val="none" w:sz="0" w:space="0" w:color="auto"/>
      </w:divBdr>
      <w:divsChild>
        <w:div w:id="83918514">
          <w:marLeft w:val="662"/>
          <w:marRight w:val="0"/>
          <w:marTop w:val="144"/>
          <w:marBottom w:val="0"/>
          <w:divBdr>
            <w:top w:val="none" w:sz="0" w:space="0" w:color="auto"/>
            <w:left w:val="none" w:sz="0" w:space="0" w:color="auto"/>
            <w:bottom w:val="none" w:sz="0" w:space="0" w:color="auto"/>
            <w:right w:val="none" w:sz="0" w:space="0" w:color="auto"/>
          </w:divBdr>
        </w:div>
      </w:divsChild>
    </w:div>
    <w:div w:id="631597634">
      <w:bodyDiv w:val="1"/>
      <w:marLeft w:val="0"/>
      <w:marRight w:val="0"/>
      <w:marTop w:val="0"/>
      <w:marBottom w:val="0"/>
      <w:divBdr>
        <w:top w:val="none" w:sz="0" w:space="0" w:color="auto"/>
        <w:left w:val="none" w:sz="0" w:space="0" w:color="auto"/>
        <w:bottom w:val="none" w:sz="0" w:space="0" w:color="auto"/>
        <w:right w:val="none" w:sz="0" w:space="0" w:color="auto"/>
      </w:divBdr>
      <w:divsChild>
        <w:div w:id="1422025244">
          <w:marLeft w:val="662"/>
          <w:marRight w:val="0"/>
          <w:marTop w:val="96"/>
          <w:marBottom w:val="0"/>
          <w:divBdr>
            <w:top w:val="none" w:sz="0" w:space="0" w:color="auto"/>
            <w:left w:val="none" w:sz="0" w:space="0" w:color="auto"/>
            <w:bottom w:val="none" w:sz="0" w:space="0" w:color="auto"/>
            <w:right w:val="none" w:sz="0" w:space="0" w:color="auto"/>
          </w:divBdr>
        </w:div>
        <w:div w:id="375931128">
          <w:marLeft w:val="662"/>
          <w:marRight w:val="0"/>
          <w:marTop w:val="96"/>
          <w:marBottom w:val="0"/>
          <w:divBdr>
            <w:top w:val="none" w:sz="0" w:space="0" w:color="auto"/>
            <w:left w:val="none" w:sz="0" w:space="0" w:color="auto"/>
            <w:bottom w:val="none" w:sz="0" w:space="0" w:color="auto"/>
            <w:right w:val="none" w:sz="0" w:space="0" w:color="auto"/>
          </w:divBdr>
        </w:div>
        <w:div w:id="960458274">
          <w:marLeft w:val="662"/>
          <w:marRight w:val="0"/>
          <w:marTop w:val="96"/>
          <w:marBottom w:val="0"/>
          <w:divBdr>
            <w:top w:val="none" w:sz="0" w:space="0" w:color="auto"/>
            <w:left w:val="none" w:sz="0" w:space="0" w:color="auto"/>
            <w:bottom w:val="none" w:sz="0" w:space="0" w:color="auto"/>
            <w:right w:val="none" w:sz="0" w:space="0" w:color="auto"/>
          </w:divBdr>
        </w:div>
        <w:div w:id="103504565">
          <w:marLeft w:val="662"/>
          <w:marRight w:val="0"/>
          <w:marTop w:val="96"/>
          <w:marBottom w:val="0"/>
          <w:divBdr>
            <w:top w:val="none" w:sz="0" w:space="0" w:color="auto"/>
            <w:left w:val="none" w:sz="0" w:space="0" w:color="auto"/>
            <w:bottom w:val="none" w:sz="0" w:space="0" w:color="auto"/>
            <w:right w:val="none" w:sz="0" w:space="0" w:color="auto"/>
          </w:divBdr>
        </w:div>
        <w:div w:id="704524005">
          <w:marLeft w:val="662"/>
          <w:marRight w:val="0"/>
          <w:marTop w:val="96"/>
          <w:marBottom w:val="0"/>
          <w:divBdr>
            <w:top w:val="none" w:sz="0" w:space="0" w:color="auto"/>
            <w:left w:val="none" w:sz="0" w:space="0" w:color="auto"/>
            <w:bottom w:val="none" w:sz="0" w:space="0" w:color="auto"/>
            <w:right w:val="none" w:sz="0" w:space="0" w:color="auto"/>
          </w:divBdr>
        </w:div>
      </w:divsChild>
    </w:div>
    <w:div w:id="645473169">
      <w:bodyDiv w:val="1"/>
      <w:marLeft w:val="0"/>
      <w:marRight w:val="0"/>
      <w:marTop w:val="0"/>
      <w:marBottom w:val="0"/>
      <w:divBdr>
        <w:top w:val="none" w:sz="0" w:space="0" w:color="auto"/>
        <w:left w:val="none" w:sz="0" w:space="0" w:color="auto"/>
        <w:bottom w:val="none" w:sz="0" w:space="0" w:color="auto"/>
        <w:right w:val="none" w:sz="0" w:space="0" w:color="auto"/>
      </w:divBdr>
      <w:divsChild>
        <w:div w:id="1785733707">
          <w:marLeft w:val="662"/>
          <w:marRight w:val="0"/>
          <w:marTop w:val="115"/>
          <w:marBottom w:val="0"/>
          <w:divBdr>
            <w:top w:val="none" w:sz="0" w:space="0" w:color="auto"/>
            <w:left w:val="none" w:sz="0" w:space="0" w:color="auto"/>
            <w:bottom w:val="none" w:sz="0" w:space="0" w:color="auto"/>
            <w:right w:val="none" w:sz="0" w:space="0" w:color="auto"/>
          </w:divBdr>
        </w:div>
        <w:div w:id="68046576">
          <w:marLeft w:val="662"/>
          <w:marRight w:val="0"/>
          <w:marTop w:val="115"/>
          <w:marBottom w:val="0"/>
          <w:divBdr>
            <w:top w:val="none" w:sz="0" w:space="0" w:color="auto"/>
            <w:left w:val="none" w:sz="0" w:space="0" w:color="auto"/>
            <w:bottom w:val="none" w:sz="0" w:space="0" w:color="auto"/>
            <w:right w:val="none" w:sz="0" w:space="0" w:color="auto"/>
          </w:divBdr>
        </w:div>
        <w:div w:id="1785148370">
          <w:marLeft w:val="662"/>
          <w:marRight w:val="0"/>
          <w:marTop w:val="115"/>
          <w:marBottom w:val="0"/>
          <w:divBdr>
            <w:top w:val="none" w:sz="0" w:space="0" w:color="auto"/>
            <w:left w:val="none" w:sz="0" w:space="0" w:color="auto"/>
            <w:bottom w:val="none" w:sz="0" w:space="0" w:color="auto"/>
            <w:right w:val="none" w:sz="0" w:space="0" w:color="auto"/>
          </w:divBdr>
        </w:div>
      </w:divsChild>
    </w:div>
    <w:div w:id="673722033">
      <w:bodyDiv w:val="1"/>
      <w:marLeft w:val="0"/>
      <w:marRight w:val="0"/>
      <w:marTop w:val="0"/>
      <w:marBottom w:val="0"/>
      <w:divBdr>
        <w:top w:val="none" w:sz="0" w:space="0" w:color="auto"/>
        <w:left w:val="none" w:sz="0" w:space="0" w:color="auto"/>
        <w:bottom w:val="none" w:sz="0" w:space="0" w:color="auto"/>
        <w:right w:val="none" w:sz="0" w:space="0" w:color="auto"/>
      </w:divBdr>
    </w:div>
    <w:div w:id="674114480">
      <w:bodyDiv w:val="1"/>
      <w:marLeft w:val="0"/>
      <w:marRight w:val="0"/>
      <w:marTop w:val="0"/>
      <w:marBottom w:val="0"/>
      <w:divBdr>
        <w:top w:val="none" w:sz="0" w:space="0" w:color="auto"/>
        <w:left w:val="none" w:sz="0" w:space="0" w:color="auto"/>
        <w:bottom w:val="none" w:sz="0" w:space="0" w:color="auto"/>
        <w:right w:val="none" w:sz="0" w:space="0" w:color="auto"/>
      </w:divBdr>
    </w:div>
    <w:div w:id="762609344">
      <w:bodyDiv w:val="1"/>
      <w:marLeft w:val="0"/>
      <w:marRight w:val="0"/>
      <w:marTop w:val="0"/>
      <w:marBottom w:val="0"/>
      <w:divBdr>
        <w:top w:val="none" w:sz="0" w:space="0" w:color="auto"/>
        <w:left w:val="none" w:sz="0" w:space="0" w:color="auto"/>
        <w:bottom w:val="none" w:sz="0" w:space="0" w:color="auto"/>
        <w:right w:val="none" w:sz="0" w:space="0" w:color="auto"/>
      </w:divBdr>
    </w:div>
    <w:div w:id="763385240">
      <w:bodyDiv w:val="1"/>
      <w:marLeft w:val="0"/>
      <w:marRight w:val="0"/>
      <w:marTop w:val="0"/>
      <w:marBottom w:val="0"/>
      <w:divBdr>
        <w:top w:val="none" w:sz="0" w:space="0" w:color="auto"/>
        <w:left w:val="none" w:sz="0" w:space="0" w:color="auto"/>
        <w:bottom w:val="none" w:sz="0" w:space="0" w:color="auto"/>
        <w:right w:val="none" w:sz="0" w:space="0" w:color="auto"/>
      </w:divBdr>
      <w:divsChild>
        <w:div w:id="690447501">
          <w:marLeft w:val="1138"/>
          <w:marRight w:val="0"/>
          <w:marTop w:val="96"/>
          <w:marBottom w:val="0"/>
          <w:divBdr>
            <w:top w:val="none" w:sz="0" w:space="0" w:color="auto"/>
            <w:left w:val="none" w:sz="0" w:space="0" w:color="auto"/>
            <w:bottom w:val="none" w:sz="0" w:space="0" w:color="auto"/>
            <w:right w:val="none" w:sz="0" w:space="0" w:color="auto"/>
          </w:divBdr>
        </w:div>
      </w:divsChild>
    </w:div>
    <w:div w:id="806824327">
      <w:bodyDiv w:val="1"/>
      <w:marLeft w:val="0"/>
      <w:marRight w:val="0"/>
      <w:marTop w:val="0"/>
      <w:marBottom w:val="0"/>
      <w:divBdr>
        <w:top w:val="none" w:sz="0" w:space="0" w:color="auto"/>
        <w:left w:val="none" w:sz="0" w:space="0" w:color="auto"/>
        <w:bottom w:val="none" w:sz="0" w:space="0" w:color="auto"/>
        <w:right w:val="none" w:sz="0" w:space="0" w:color="auto"/>
      </w:divBdr>
    </w:div>
    <w:div w:id="836456928">
      <w:bodyDiv w:val="1"/>
      <w:marLeft w:val="0"/>
      <w:marRight w:val="0"/>
      <w:marTop w:val="0"/>
      <w:marBottom w:val="0"/>
      <w:divBdr>
        <w:top w:val="none" w:sz="0" w:space="0" w:color="auto"/>
        <w:left w:val="none" w:sz="0" w:space="0" w:color="auto"/>
        <w:bottom w:val="none" w:sz="0" w:space="0" w:color="auto"/>
        <w:right w:val="none" w:sz="0" w:space="0" w:color="auto"/>
      </w:divBdr>
      <w:divsChild>
        <w:div w:id="1014108225">
          <w:marLeft w:val="662"/>
          <w:marRight w:val="0"/>
          <w:marTop w:val="115"/>
          <w:marBottom w:val="0"/>
          <w:divBdr>
            <w:top w:val="none" w:sz="0" w:space="0" w:color="auto"/>
            <w:left w:val="none" w:sz="0" w:space="0" w:color="auto"/>
            <w:bottom w:val="none" w:sz="0" w:space="0" w:color="auto"/>
            <w:right w:val="none" w:sz="0" w:space="0" w:color="auto"/>
          </w:divBdr>
        </w:div>
        <w:div w:id="2131509447">
          <w:marLeft w:val="662"/>
          <w:marRight w:val="0"/>
          <w:marTop w:val="115"/>
          <w:marBottom w:val="0"/>
          <w:divBdr>
            <w:top w:val="none" w:sz="0" w:space="0" w:color="auto"/>
            <w:left w:val="none" w:sz="0" w:space="0" w:color="auto"/>
            <w:bottom w:val="none" w:sz="0" w:space="0" w:color="auto"/>
            <w:right w:val="none" w:sz="0" w:space="0" w:color="auto"/>
          </w:divBdr>
        </w:div>
      </w:divsChild>
    </w:div>
    <w:div w:id="845905420">
      <w:bodyDiv w:val="1"/>
      <w:marLeft w:val="0"/>
      <w:marRight w:val="0"/>
      <w:marTop w:val="0"/>
      <w:marBottom w:val="0"/>
      <w:divBdr>
        <w:top w:val="none" w:sz="0" w:space="0" w:color="auto"/>
        <w:left w:val="none" w:sz="0" w:space="0" w:color="auto"/>
        <w:bottom w:val="none" w:sz="0" w:space="0" w:color="auto"/>
        <w:right w:val="none" w:sz="0" w:space="0" w:color="auto"/>
      </w:divBdr>
    </w:div>
    <w:div w:id="863403141">
      <w:bodyDiv w:val="1"/>
      <w:marLeft w:val="0"/>
      <w:marRight w:val="0"/>
      <w:marTop w:val="0"/>
      <w:marBottom w:val="0"/>
      <w:divBdr>
        <w:top w:val="none" w:sz="0" w:space="0" w:color="auto"/>
        <w:left w:val="none" w:sz="0" w:space="0" w:color="auto"/>
        <w:bottom w:val="none" w:sz="0" w:space="0" w:color="auto"/>
        <w:right w:val="none" w:sz="0" w:space="0" w:color="auto"/>
      </w:divBdr>
      <w:divsChild>
        <w:div w:id="1765759190">
          <w:marLeft w:val="662"/>
          <w:marRight w:val="0"/>
          <w:marTop w:val="115"/>
          <w:marBottom w:val="0"/>
          <w:divBdr>
            <w:top w:val="none" w:sz="0" w:space="0" w:color="auto"/>
            <w:left w:val="none" w:sz="0" w:space="0" w:color="auto"/>
            <w:bottom w:val="none" w:sz="0" w:space="0" w:color="auto"/>
            <w:right w:val="none" w:sz="0" w:space="0" w:color="auto"/>
          </w:divBdr>
        </w:div>
      </w:divsChild>
    </w:div>
    <w:div w:id="873008150">
      <w:bodyDiv w:val="1"/>
      <w:marLeft w:val="0"/>
      <w:marRight w:val="0"/>
      <w:marTop w:val="0"/>
      <w:marBottom w:val="0"/>
      <w:divBdr>
        <w:top w:val="none" w:sz="0" w:space="0" w:color="auto"/>
        <w:left w:val="none" w:sz="0" w:space="0" w:color="auto"/>
        <w:bottom w:val="none" w:sz="0" w:space="0" w:color="auto"/>
        <w:right w:val="none" w:sz="0" w:space="0" w:color="auto"/>
      </w:divBdr>
    </w:div>
    <w:div w:id="881406371">
      <w:bodyDiv w:val="1"/>
      <w:marLeft w:val="0"/>
      <w:marRight w:val="0"/>
      <w:marTop w:val="0"/>
      <w:marBottom w:val="0"/>
      <w:divBdr>
        <w:top w:val="none" w:sz="0" w:space="0" w:color="auto"/>
        <w:left w:val="none" w:sz="0" w:space="0" w:color="auto"/>
        <w:bottom w:val="none" w:sz="0" w:space="0" w:color="auto"/>
        <w:right w:val="none" w:sz="0" w:space="0" w:color="auto"/>
      </w:divBdr>
      <w:divsChild>
        <w:div w:id="866064114">
          <w:marLeft w:val="662"/>
          <w:marRight w:val="0"/>
          <w:marTop w:val="134"/>
          <w:marBottom w:val="0"/>
          <w:divBdr>
            <w:top w:val="none" w:sz="0" w:space="0" w:color="auto"/>
            <w:left w:val="none" w:sz="0" w:space="0" w:color="auto"/>
            <w:bottom w:val="none" w:sz="0" w:space="0" w:color="auto"/>
            <w:right w:val="none" w:sz="0" w:space="0" w:color="auto"/>
          </w:divBdr>
        </w:div>
        <w:div w:id="1515458667">
          <w:marLeft w:val="662"/>
          <w:marRight w:val="0"/>
          <w:marTop w:val="134"/>
          <w:marBottom w:val="0"/>
          <w:divBdr>
            <w:top w:val="none" w:sz="0" w:space="0" w:color="auto"/>
            <w:left w:val="none" w:sz="0" w:space="0" w:color="auto"/>
            <w:bottom w:val="none" w:sz="0" w:space="0" w:color="auto"/>
            <w:right w:val="none" w:sz="0" w:space="0" w:color="auto"/>
          </w:divBdr>
        </w:div>
        <w:div w:id="1641573493">
          <w:marLeft w:val="662"/>
          <w:marRight w:val="0"/>
          <w:marTop w:val="134"/>
          <w:marBottom w:val="0"/>
          <w:divBdr>
            <w:top w:val="none" w:sz="0" w:space="0" w:color="auto"/>
            <w:left w:val="none" w:sz="0" w:space="0" w:color="auto"/>
            <w:bottom w:val="none" w:sz="0" w:space="0" w:color="auto"/>
            <w:right w:val="none" w:sz="0" w:space="0" w:color="auto"/>
          </w:divBdr>
        </w:div>
        <w:div w:id="2022583020">
          <w:marLeft w:val="662"/>
          <w:marRight w:val="0"/>
          <w:marTop w:val="134"/>
          <w:marBottom w:val="0"/>
          <w:divBdr>
            <w:top w:val="none" w:sz="0" w:space="0" w:color="auto"/>
            <w:left w:val="none" w:sz="0" w:space="0" w:color="auto"/>
            <w:bottom w:val="none" w:sz="0" w:space="0" w:color="auto"/>
            <w:right w:val="none" w:sz="0" w:space="0" w:color="auto"/>
          </w:divBdr>
        </w:div>
      </w:divsChild>
    </w:div>
    <w:div w:id="895625680">
      <w:bodyDiv w:val="1"/>
      <w:marLeft w:val="0"/>
      <w:marRight w:val="0"/>
      <w:marTop w:val="0"/>
      <w:marBottom w:val="0"/>
      <w:divBdr>
        <w:top w:val="none" w:sz="0" w:space="0" w:color="auto"/>
        <w:left w:val="none" w:sz="0" w:space="0" w:color="auto"/>
        <w:bottom w:val="none" w:sz="0" w:space="0" w:color="auto"/>
        <w:right w:val="none" w:sz="0" w:space="0" w:color="auto"/>
      </w:divBdr>
    </w:div>
    <w:div w:id="896431475">
      <w:bodyDiv w:val="1"/>
      <w:marLeft w:val="0"/>
      <w:marRight w:val="0"/>
      <w:marTop w:val="0"/>
      <w:marBottom w:val="0"/>
      <w:divBdr>
        <w:top w:val="none" w:sz="0" w:space="0" w:color="auto"/>
        <w:left w:val="none" w:sz="0" w:space="0" w:color="auto"/>
        <w:bottom w:val="none" w:sz="0" w:space="0" w:color="auto"/>
        <w:right w:val="none" w:sz="0" w:space="0" w:color="auto"/>
      </w:divBdr>
      <w:divsChild>
        <w:div w:id="1701930550">
          <w:marLeft w:val="662"/>
          <w:marRight w:val="0"/>
          <w:marTop w:val="106"/>
          <w:marBottom w:val="0"/>
          <w:divBdr>
            <w:top w:val="none" w:sz="0" w:space="0" w:color="auto"/>
            <w:left w:val="none" w:sz="0" w:space="0" w:color="auto"/>
            <w:bottom w:val="none" w:sz="0" w:space="0" w:color="auto"/>
            <w:right w:val="none" w:sz="0" w:space="0" w:color="auto"/>
          </w:divBdr>
        </w:div>
        <w:div w:id="1008950430">
          <w:marLeft w:val="662"/>
          <w:marRight w:val="0"/>
          <w:marTop w:val="106"/>
          <w:marBottom w:val="0"/>
          <w:divBdr>
            <w:top w:val="none" w:sz="0" w:space="0" w:color="auto"/>
            <w:left w:val="none" w:sz="0" w:space="0" w:color="auto"/>
            <w:bottom w:val="none" w:sz="0" w:space="0" w:color="auto"/>
            <w:right w:val="none" w:sz="0" w:space="0" w:color="auto"/>
          </w:divBdr>
        </w:div>
      </w:divsChild>
    </w:div>
    <w:div w:id="935287407">
      <w:bodyDiv w:val="1"/>
      <w:marLeft w:val="0"/>
      <w:marRight w:val="0"/>
      <w:marTop w:val="0"/>
      <w:marBottom w:val="0"/>
      <w:divBdr>
        <w:top w:val="none" w:sz="0" w:space="0" w:color="auto"/>
        <w:left w:val="none" w:sz="0" w:space="0" w:color="auto"/>
        <w:bottom w:val="none" w:sz="0" w:space="0" w:color="auto"/>
        <w:right w:val="none" w:sz="0" w:space="0" w:color="auto"/>
      </w:divBdr>
    </w:div>
    <w:div w:id="962350107">
      <w:bodyDiv w:val="1"/>
      <w:marLeft w:val="0"/>
      <w:marRight w:val="0"/>
      <w:marTop w:val="0"/>
      <w:marBottom w:val="0"/>
      <w:divBdr>
        <w:top w:val="none" w:sz="0" w:space="0" w:color="auto"/>
        <w:left w:val="none" w:sz="0" w:space="0" w:color="auto"/>
        <w:bottom w:val="none" w:sz="0" w:space="0" w:color="auto"/>
        <w:right w:val="none" w:sz="0" w:space="0" w:color="auto"/>
      </w:divBdr>
      <w:divsChild>
        <w:div w:id="1810855419">
          <w:marLeft w:val="662"/>
          <w:marRight w:val="0"/>
          <w:marTop w:val="106"/>
          <w:marBottom w:val="0"/>
          <w:divBdr>
            <w:top w:val="none" w:sz="0" w:space="0" w:color="auto"/>
            <w:left w:val="none" w:sz="0" w:space="0" w:color="auto"/>
            <w:bottom w:val="none" w:sz="0" w:space="0" w:color="auto"/>
            <w:right w:val="none" w:sz="0" w:space="0" w:color="auto"/>
          </w:divBdr>
        </w:div>
        <w:div w:id="1030843261">
          <w:marLeft w:val="662"/>
          <w:marRight w:val="0"/>
          <w:marTop w:val="106"/>
          <w:marBottom w:val="0"/>
          <w:divBdr>
            <w:top w:val="none" w:sz="0" w:space="0" w:color="auto"/>
            <w:left w:val="none" w:sz="0" w:space="0" w:color="auto"/>
            <w:bottom w:val="none" w:sz="0" w:space="0" w:color="auto"/>
            <w:right w:val="none" w:sz="0" w:space="0" w:color="auto"/>
          </w:divBdr>
        </w:div>
      </w:divsChild>
    </w:div>
    <w:div w:id="968046408">
      <w:bodyDiv w:val="1"/>
      <w:marLeft w:val="0"/>
      <w:marRight w:val="0"/>
      <w:marTop w:val="0"/>
      <w:marBottom w:val="0"/>
      <w:divBdr>
        <w:top w:val="none" w:sz="0" w:space="0" w:color="auto"/>
        <w:left w:val="none" w:sz="0" w:space="0" w:color="auto"/>
        <w:bottom w:val="none" w:sz="0" w:space="0" w:color="auto"/>
        <w:right w:val="none" w:sz="0" w:space="0" w:color="auto"/>
      </w:divBdr>
    </w:div>
    <w:div w:id="970481284">
      <w:bodyDiv w:val="1"/>
      <w:marLeft w:val="0"/>
      <w:marRight w:val="0"/>
      <w:marTop w:val="0"/>
      <w:marBottom w:val="0"/>
      <w:divBdr>
        <w:top w:val="none" w:sz="0" w:space="0" w:color="auto"/>
        <w:left w:val="none" w:sz="0" w:space="0" w:color="auto"/>
        <w:bottom w:val="none" w:sz="0" w:space="0" w:color="auto"/>
        <w:right w:val="none" w:sz="0" w:space="0" w:color="auto"/>
      </w:divBdr>
    </w:div>
    <w:div w:id="981229502">
      <w:bodyDiv w:val="1"/>
      <w:marLeft w:val="0"/>
      <w:marRight w:val="0"/>
      <w:marTop w:val="0"/>
      <w:marBottom w:val="0"/>
      <w:divBdr>
        <w:top w:val="none" w:sz="0" w:space="0" w:color="auto"/>
        <w:left w:val="none" w:sz="0" w:space="0" w:color="auto"/>
        <w:bottom w:val="none" w:sz="0" w:space="0" w:color="auto"/>
        <w:right w:val="none" w:sz="0" w:space="0" w:color="auto"/>
      </w:divBdr>
    </w:div>
    <w:div w:id="992218832">
      <w:bodyDiv w:val="1"/>
      <w:marLeft w:val="0"/>
      <w:marRight w:val="0"/>
      <w:marTop w:val="0"/>
      <w:marBottom w:val="0"/>
      <w:divBdr>
        <w:top w:val="none" w:sz="0" w:space="0" w:color="auto"/>
        <w:left w:val="none" w:sz="0" w:space="0" w:color="auto"/>
        <w:bottom w:val="none" w:sz="0" w:space="0" w:color="auto"/>
        <w:right w:val="none" w:sz="0" w:space="0" w:color="auto"/>
      </w:divBdr>
      <w:divsChild>
        <w:div w:id="470441372">
          <w:marLeft w:val="662"/>
          <w:marRight w:val="0"/>
          <w:marTop w:val="115"/>
          <w:marBottom w:val="0"/>
          <w:divBdr>
            <w:top w:val="none" w:sz="0" w:space="0" w:color="auto"/>
            <w:left w:val="none" w:sz="0" w:space="0" w:color="auto"/>
            <w:bottom w:val="none" w:sz="0" w:space="0" w:color="auto"/>
            <w:right w:val="none" w:sz="0" w:space="0" w:color="auto"/>
          </w:divBdr>
        </w:div>
        <w:div w:id="1683774347">
          <w:marLeft w:val="662"/>
          <w:marRight w:val="0"/>
          <w:marTop w:val="115"/>
          <w:marBottom w:val="0"/>
          <w:divBdr>
            <w:top w:val="none" w:sz="0" w:space="0" w:color="auto"/>
            <w:left w:val="none" w:sz="0" w:space="0" w:color="auto"/>
            <w:bottom w:val="none" w:sz="0" w:space="0" w:color="auto"/>
            <w:right w:val="none" w:sz="0" w:space="0" w:color="auto"/>
          </w:divBdr>
        </w:div>
        <w:div w:id="1560938412">
          <w:marLeft w:val="662"/>
          <w:marRight w:val="0"/>
          <w:marTop w:val="115"/>
          <w:marBottom w:val="0"/>
          <w:divBdr>
            <w:top w:val="none" w:sz="0" w:space="0" w:color="auto"/>
            <w:left w:val="none" w:sz="0" w:space="0" w:color="auto"/>
            <w:bottom w:val="none" w:sz="0" w:space="0" w:color="auto"/>
            <w:right w:val="none" w:sz="0" w:space="0" w:color="auto"/>
          </w:divBdr>
        </w:div>
        <w:div w:id="276454628">
          <w:marLeft w:val="662"/>
          <w:marRight w:val="0"/>
          <w:marTop w:val="115"/>
          <w:marBottom w:val="0"/>
          <w:divBdr>
            <w:top w:val="none" w:sz="0" w:space="0" w:color="auto"/>
            <w:left w:val="none" w:sz="0" w:space="0" w:color="auto"/>
            <w:bottom w:val="none" w:sz="0" w:space="0" w:color="auto"/>
            <w:right w:val="none" w:sz="0" w:space="0" w:color="auto"/>
          </w:divBdr>
        </w:div>
        <w:div w:id="227572203">
          <w:marLeft w:val="662"/>
          <w:marRight w:val="0"/>
          <w:marTop w:val="115"/>
          <w:marBottom w:val="0"/>
          <w:divBdr>
            <w:top w:val="none" w:sz="0" w:space="0" w:color="auto"/>
            <w:left w:val="none" w:sz="0" w:space="0" w:color="auto"/>
            <w:bottom w:val="none" w:sz="0" w:space="0" w:color="auto"/>
            <w:right w:val="none" w:sz="0" w:space="0" w:color="auto"/>
          </w:divBdr>
        </w:div>
        <w:div w:id="103503968">
          <w:marLeft w:val="662"/>
          <w:marRight w:val="0"/>
          <w:marTop w:val="115"/>
          <w:marBottom w:val="0"/>
          <w:divBdr>
            <w:top w:val="none" w:sz="0" w:space="0" w:color="auto"/>
            <w:left w:val="none" w:sz="0" w:space="0" w:color="auto"/>
            <w:bottom w:val="none" w:sz="0" w:space="0" w:color="auto"/>
            <w:right w:val="none" w:sz="0" w:space="0" w:color="auto"/>
          </w:divBdr>
        </w:div>
        <w:div w:id="1342779945">
          <w:marLeft w:val="662"/>
          <w:marRight w:val="0"/>
          <w:marTop w:val="115"/>
          <w:marBottom w:val="0"/>
          <w:divBdr>
            <w:top w:val="none" w:sz="0" w:space="0" w:color="auto"/>
            <w:left w:val="none" w:sz="0" w:space="0" w:color="auto"/>
            <w:bottom w:val="none" w:sz="0" w:space="0" w:color="auto"/>
            <w:right w:val="none" w:sz="0" w:space="0" w:color="auto"/>
          </w:divBdr>
        </w:div>
        <w:div w:id="564075254">
          <w:marLeft w:val="662"/>
          <w:marRight w:val="0"/>
          <w:marTop w:val="115"/>
          <w:marBottom w:val="0"/>
          <w:divBdr>
            <w:top w:val="none" w:sz="0" w:space="0" w:color="auto"/>
            <w:left w:val="none" w:sz="0" w:space="0" w:color="auto"/>
            <w:bottom w:val="none" w:sz="0" w:space="0" w:color="auto"/>
            <w:right w:val="none" w:sz="0" w:space="0" w:color="auto"/>
          </w:divBdr>
        </w:div>
        <w:div w:id="1953438697">
          <w:marLeft w:val="662"/>
          <w:marRight w:val="0"/>
          <w:marTop w:val="115"/>
          <w:marBottom w:val="0"/>
          <w:divBdr>
            <w:top w:val="none" w:sz="0" w:space="0" w:color="auto"/>
            <w:left w:val="none" w:sz="0" w:space="0" w:color="auto"/>
            <w:bottom w:val="none" w:sz="0" w:space="0" w:color="auto"/>
            <w:right w:val="none" w:sz="0" w:space="0" w:color="auto"/>
          </w:divBdr>
        </w:div>
        <w:div w:id="1758474919">
          <w:marLeft w:val="662"/>
          <w:marRight w:val="0"/>
          <w:marTop w:val="115"/>
          <w:marBottom w:val="0"/>
          <w:divBdr>
            <w:top w:val="none" w:sz="0" w:space="0" w:color="auto"/>
            <w:left w:val="none" w:sz="0" w:space="0" w:color="auto"/>
            <w:bottom w:val="none" w:sz="0" w:space="0" w:color="auto"/>
            <w:right w:val="none" w:sz="0" w:space="0" w:color="auto"/>
          </w:divBdr>
        </w:div>
      </w:divsChild>
    </w:div>
    <w:div w:id="1040790247">
      <w:bodyDiv w:val="1"/>
      <w:marLeft w:val="0"/>
      <w:marRight w:val="0"/>
      <w:marTop w:val="0"/>
      <w:marBottom w:val="0"/>
      <w:divBdr>
        <w:top w:val="none" w:sz="0" w:space="0" w:color="auto"/>
        <w:left w:val="none" w:sz="0" w:space="0" w:color="auto"/>
        <w:bottom w:val="none" w:sz="0" w:space="0" w:color="auto"/>
        <w:right w:val="none" w:sz="0" w:space="0" w:color="auto"/>
      </w:divBdr>
    </w:div>
    <w:div w:id="1109425780">
      <w:bodyDiv w:val="1"/>
      <w:marLeft w:val="0"/>
      <w:marRight w:val="0"/>
      <w:marTop w:val="0"/>
      <w:marBottom w:val="0"/>
      <w:divBdr>
        <w:top w:val="none" w:sz="0" w:space="0" w:color="auto"/>
        <w:left w:val="none" w:sz="0" w:space="0" w:color="auto"/>
        <w:bottom w:val="none" w:sz="0" w:space="0" w:color="auto"/>
        <w:right w:val="none" w:sz="0" w:space="0" w:color="auto"/>
      </w:divBdr>
      <w:divsChild>
        <w:div w:id="679429884">
          <w:marLeft w:val="1138"/>
          <w:marRight w:val="0"/>
          <w:marTop w:val="96"/>
          <w:marBottom w:val="0"/>
          <w:divBdr>
            <w:top w:val="none" w:sz="0" w:space="0" w:color="auto"/>
            <w:left w:val="none" w:sz="0" w:space="0" w:color="auto"/>
            <w:bottom w:val="none" w:sz="0" w:space="0" w:color="auto"/>
            <w:right w:val="none" w:sz="0" w:space="0" w:color="auto"/>
          </w:divBdr>
        </w:div>
      </w:divsChild>
    </w:div>
    <w:div w:id="1179849778">
      <w:bodyDiv w:val="1"/>
      <w:marLeft w:val="0"/>
      <w:marRight w:val="0"/>
      <w:marTop w:val="0"/>
      <w:marBottom w:val="0"/>
      <w:divBdr>
        <w:top w:val="none" w:sz="0" w:space="0" w:color="auto"/>
        <w:left w:val="none" w:sz="0" w:space="0" w:color="auto"/>
        <w:bottom w:val="none" w:sz="0" w:space="0" w:color="auto"/>
        <w:right w:val="none" w:sz="0" w:space="0" w:color="auto"/>
      </w:divBdr>
    </w:div>
    <w:div w:id="1210802551">
      <w:bodyDiv w:val="1"/>
      <w:marLeft w:val="0"/>
      <w:marRight w:val="0"/>
      <w:marTop w:val="0"/>
      <w:marBottom w:val="0"/>
      <w:divBdr>
        <w:top w:val="none" w:sz="0" w:space="0" w:color="auto"/>
        <w:left w:val="none" w:sz="0" w:space="0" w:color="auto"/>
        <w:bottom w:val="none" w:sz="0" w:space="0" w:color="auto"/>
        <w:right w:val="none" w:sz="0" w:space="0" w:color="auto"/>
      </w:divBdr>
      <w:divsChild>
        <w:div w:id="394277226">
          <w:marLeft w:val="662"/>
          <w:marRight w:val="0"/>
          <w:marTop w:val="115"/>
          <w:marBottom w:val="0"/>
          <w:divBdr>
            <w:top w:val="none" w:sz="0" w:space="0" w:color="auto"/>
            <w:left w:val="none" w:sz="0" w:space="0" w:color="auto"/>
            <w:bottom w:val="none" w:sz="0" w:space="0" w:color="auto"/>
            <w:right w:val="none" w:sz="0" w:space="0" w:color="auto"/>
          </w:divBdr>
        </w:div>
        <w:div w:id="344090212">
          <w:marLeft w:val="662"/>
          <w:marRight w:val="0"/>
          <w:marTop w:val="115"/>
          <w:marBottom w:val="0"/>
          <w:divBdr>
            <w:top w:val="none" w:sz="0" w:space="0" w:color="auto"/>
            <w:left w:val="none" w:sz="0" w:space="0" w:color="auto"/>
            <w:bottom w:val="none" w:sz="0" w:space="0" w:color="auto"/>
            <w:right w:val="none" w:sz="0" w:space="0" w:color="auto"/>
          </w:divBdr>
        </w:div>
        <w:div w:id="1284265702">
          <w:marLeft w:val="662"/>
          <w:marRight w:val="0"/>
          <w:marTop w:val="115"/>
          <w:marBottom w:val="0"/>
          <w:divBdr>
            <w:top w:val="none" w:sz="0" w:space="0" w:color="auto"/>
            <w:left w:val="none" w:sz="0" w:space="0" w:color="auto"/>
            <w:bottom w:val="none" w:sz="0" w:space="0" w:color="auto"/>
            <w:right w:val="none" w:sz="0" w:space="0" w:color="auto"/>
          </w:divBdr>
        </w:div>
      </w:divsChild>
    </w:div>
    <w:div w:id="1234047372">
      <w:bodyDiv w:val="1"/>
      <w:marLeft w:val="0"/>
      <w:marRight w:val="0"/>
      <w:marTop w:val="0"/>
      <w:marBottom w:val="0"/>
      <w:divBdr>
        <w:top w:val="none" w:sz="0" w:space="0" w:color="auto"/>
        <w:left w:val="none" w:sz="0" w:space="0" w:color="auto"/>
        <w:bottom w:val="none" w:sz="0" w:space="0" w:color="auto"/>
        <w:right w:val="none" w:sz="0" w:space="0" w:color="auto"/>
      </w:divBdr>
    </w:div>
    <w:div w:id="1234898356">
      <w:bodyDiv w:val="1"/>
      <w:marLeft w:val="0"/>
      <w:marRight w:val="0"/>
      <w:marTop w:val="0"/>
      <w:marBottom w:val="0"/>
      <w:divBdr>
        <w:top w:val="none" w:sz="0" w:space="0" w:color="auto"/>
        <w:left w:val="none" w:sz="0" w:space="0" w:color="auto"/>
        <w:bottom w:val="none" w:sz="0" w:space="0" w:color="auto"/>
        <w:right w:val="none" w:sz="0" w:space="0" w:color="auto"/>
      </w:divBdr>
      <w:divsChild>
        <w:div w:id="88084144">
          <w:marLeft w:val="662"/>
          <w:marRight w:val="0"/>
          <w:marTop w:val="115"/>
          <w:marBottom w:val="0"/>
          <w:divBdr>
            <w:top w:val="none" w:sz="0" w:space="0" w:color="auto"/>
            <w:left w:val="none" w:sz="0" w:space="0" w:color="auto"/>
            <w:bottom w:val="none" w:sz="0" w:space="0" w:color="auto"/>
            <w:right w:val="none" w:sz="0" w:space="0" w:color="auto"/>
          </w:divBdr>
        </w:div>
        <w:div w:id="670066337">
          <w:marLeft w:val="662"/>
          <w:marRight w:val="0"/>
          <w:marTop w:val="115"/>
          <w:marBottom w:val="0"/>
          <w:divBdr>
            <w:top w:val="none" w:sz="0" w:space="0" w:color="auto"/>
            <w:left w:val="none" w:sz="0" w:space="0" w:color="auto"/>
            <w:bottom w:val="none" w:sz="0" w:space="0" w:color="auto"/>
            <w:right w:val="none" w:sz="0" w:space="0" w:color="auto"/>
          </w:divBdr>
        </w:div>
      </w:divsChild>
    </w:div>
    <w:div w:id="1282227519">
      <w:bodyDiv w:val="1"/>
      <w:marLeft w:val="0"/>
      <w:marRight w:val="0"/>
      <w:marTop w:val="0"/>
      <w:marBottom w:val="0"/>
      <w:divBdr>
        <w:top w:val="none" w:sz="0" w:space="0" w:color="auto"/>
        <w:left w:val="none" w:sz="0" w:space="0" w:color="auto"/>
        <w:bottom w:val="none" w:sz="0" w:space="0" w:color="auto"/>
        <w:right w:val="none" w:sz="0" w:space="0" w:color="auto"/>
      </w:divBdr>
      <w:divsChild>
        <w:div w:id="329606096">
          <w:marLeft w:val="662"/>
          <w:marRight w:val="0"/>
          <w:marTop w:val="134"/>
          <w:marBottom w:val="0"/>
          <w:divBdr>
            <w:top w:val="none" w:sz="0" w:space="0" w:color="auto"/>
            <w:left w:val="none" w:sz="0" w:space="0" w:color="auto"/>
            <w:bottom w:val="none" w:sz="0" w:space="0" w:color="auto"/>
            <w:right w:val="none" w:sz="0" w:space="0" w:color="auto"/>
          </w:divBdr>
        </w:div>
        <w:div w:id="1889612002">
          <w:marLeft w:val="662"/>
          <w:marRight w:val="0"/>
          <w:marTop w:val="134"/>
          <w:marBottom w:val="0"/>
          <w:divBdr>
            <w:top w:val="none" w:sz="0" w:space="0" w:color="auto"/>
            <w:left w:val="none" w:sz="0" w:space="0" w:color="auto"/>
            <w:bottom w:val="none" w:sz="0" w:space="0" w:color="auto"/>
            <w:right w:val="none" w:sz="0" w:space="0" w:color="auto"/>
          </w:divBdr>
        </w:div>
        <w:div w:id="96294265">
          <w:marLeft w:val="662"/>
          <w:marRight w:val="0"/>
          <w:marTop w:val="134"/>
          <w:marBottom w:val="0"/>
          <w:divBdr>
            <w:top w:val="none" w:sz="0" w:space="0" w:color="auto"/>
            <w:left w:val="none" w:sz="0" w:space="0" w:color="auto"/>
            <w:bottom w:val="none" w:sz="0" w:space="0" w:color="auto"/>
            <w:right w:val="none" w:sz="0" w:space="0" w:color="auto"/>
          </w:divBdr>
        </w:div>
        <w:div w:id="1389501360">
          <w:marLeft w:val="662"/>
          <w:marRight w:val="0"/>
          <w:marTop w:val="134"/>
          <w:marBottom w:val="0"/>
          <w:divBdr>
            <w:top w:val="none" w:sz="0" w:space="0" w:color="auto"/>
            <w:left w:val="none" w:sz="0" w:space="0" w:color="auto"/>
            <w:bottom w:val="none" w:sz="0" w:space="0" w:color="auto"/>
            <w:right w:val="none" w:sz="0" w:space="0" w:color="auto"/>
          </w:divBdr>
        </w:div>
      </w:divsChild>
    </w:div>
    <w:div w:id="1297030323">
      <w:bodyDiv w:val="1"/>
      <w:marLeft w:val="0"/>
      <w:marRight w:val="0"/>
      <w:marTop w:val="0"/>
      <w:marBottom w:val="0"/>
      <w:divBdr>
        <w:top w:val="none" w:sz="0" w:space="0" w:color="auto"/>
        <w:left w:val="none" w:sz="0" w:space="0" w:color="auto"/>
        <w:bottom w:val="none" w:sz="0" w:space="0" w:color="auto"/>
        <w:right w:val="none" w:sz="0" w:space="0" w:color="auto"/>
      </w:divBdr>
    </w:div>
    <w:div w:id="1313757039">
      <w:bodyDiv w:val="1"/>
      <w:marLeft w:val="0"/>
      <w:marRight w:val="0"/>
      <w:marTop w:val="0"/>
      <w:marBottom w:val="0"/>
      <w:divBdr>
        <w:top w:val="none" w:sz="0" w:space="0" w:color="auto"/>
        <w:left w:val="none" w:sz="0" w:space="0" w:color="auto"/>
        <w:bottom w:val="none" w:sz="0" w:space="0" w:color="auto"/>
        <w:right w:val="none" w:sz="0" w:space="0" w:color="auto"/>
      </w:divBdr>
    </w:div>
    <w:div w:id="1323776678">
      <w:bodyDiv w:val="1"/>
      <w:marLeft w:val="0"/>
      <w:marRight w:val="0"/>
      <w:marTop w:val="0"/>
      <w:marBottom w:val="0"/>
      <w:divBdr>
        <w:top w:val="none" w:sz="0" w:space="0" w:color="auto"/>
        <w:left w:val="none" w:sz="0" w:space="0" w:color="auto"/>
        <w:bottom w:val="none" w:sz="0" w:space="0" w:color="auto"/>
        <w:right w:val="none" w:sz="0" w:space="0" w:color="auto"/>
      </w:divBdr>
      <w:divsChild>
        <w:div w:id="442767317">
          <w:marLeft w:val="1138"/>
          <w:marRight w:val="0"/>
          <w:marTop w:val="96"/>
          <w:marBottom w:val="0"/>
          <w:divBdr>
            <w:top w:val="none" w:sz="0" w:space="0" w:color="auto"/>
            <w:left w:val="none" w:sz="0" w:space="0" w:color="auto"/>
            <w:bottom w:val="none" w:sz="0" w:space="0" w:color="auto"/>
            <w:right w:val="none" w:sz="0" w:space="0" w:color="auto"/>
          </w:divBdr>
        </w:div>
      </w:divsChild>
    </w:div>
    <w:div w:id="1362245364">
      <w:bodyDiv w:val="1"/>
      <w:marLeft w:val="0"/>
      <w:marRight w:val="0"/>
      <w:marTop w:val="0"/>
      <w:marBottom w:val="0"/>
      <w:divBdr>
        <w:top w:val="none" w:sz="0" w:space="0" w:color="auto"/>
        <w:left w:val="none" w:sz="0" w:space="0" w:color="auto"/>
        <w:bottom w:val="none" w:sz="0" w:space="0" w:color="auto"/>
        <w:right w:val="none" w:sz="0" w:space="0" w:color="auto"/>
      </w:divBdr>
      <w:divsChild>
        <w:div w:id="105739731">
          <w:marLeft w:val="662"/>
          <w:marRight w:val="0"/>
          <w:marTop w:val="106"/>
          <w:marBottom w:val="0"/>
          <w:divBdr>
            <w:top w:val="none" w:sz="0" w:space="0" w:color="auto"/>
            <w:left w:val="none" w:sz="0" w:space="0" w:color="auto"/>
            <w:bottom w:val="none" w:sz="0" w:space="0" w:color="auto"/>
            <w:right w:val="none" w:sz="0" w:space="0" w:color="auto"/>
          </w:divBdr>
        </w:div>
        <w:div w:id="1630624933">
          <w:marLeft w:val="662"/>
          <w:marRight w:val="0"/>
          <w:marTop w:val="106"/>
          <w:marBottom w:val="0"/>
          <w:divBdr>
            <w:top w:val="none" w:sz="0" w:space="0" w:color="auto"/>
            <w:left w:val="none" w:sz="0" w:space="0" w:color="auto"/>
            <w:bottom w:val="none" w:sz="0" w:space="0" w:color="auto"/>
            <w:right w:val="none" w:sz="0" w:space="0" w:color="auto"/>
          </w:divBdr>
        </w:div>
      </w:divsChild>
    </w:div>
    <w:div w:id="1366522122">
      <w:bodyDiv w:val="1"/>
      <w:marLeft w:val="0"/>
      <w:marRight w:val="0"/>
      <w:marTop w:val="0"/>
      <w:marBottom w:val="0"/>
      <w:divBdr>
        <w:top w:val="none" w:sz="0" w:space="0" w:color="auto"/>
        <w:left w:val="none" w:sz="0" w:space="0" w:color="auto"/>
        <w:bottom w:val="none" w:sz="0" w:space="0" w:color="auto"/>
        <w:right w:val="none" w:sz="0" w:space="0" w:color="auto"/>
      </w:divBdr>
      <w:divsChild>
        <w:div w:id="1255896336">
          <w:marLeft w:val="662"/>
          <w:marRight w:val="0"/>
          <w:marTop w:val="125"/>
          <w:marBottom w:val="0"/>
          <w:divBdr>
            <w:top w:val="none" w:sz="0" w:space="0" w:color="auto"/>
            <w:left w:val="none" w:sz="0" w:space="0" w:color="auto"/>
            <w:bottom w:val="none" w:sz="0" w:space="0" w:color="auto"/>
            <w:right w:val="none" w:sz="0" w:space="0" w:color="auto"/>
          </w:divBdr>
        </w:div>
        <w:div w:id="1386218862">
          <w:marLeft w:val="662"/>
          <w:marRight w:val="0"/>
          <w:marTop w:val="125"/>
          <w:marBottom w:val="0"/>
          <w:divBdr>
            <w:top w:val="none" w:sz="0" w:space="0" w:color="auto"/>
            <w:left w:val="none" w:sz="0" w:space="0" w:color="auto"/>
            <w:bottom w:val="none" w:sz="0" w:space="0" w:color="auto"/>
            <w:right w:val="none" w:sz="0" w:space="0" w:color="auto"/>
          </w:divBdr>
        </w:div>
        <w:div w:id="303895392">
          <w:marLeft w:val="662"/>
          <w:marRight w:val="0"/>
          <w:marTop w:val="125"/>
          <w:marBottom w:val="0"/>
          <w:divBdr>
            <w:top w:val="none" w:sz="0" w:space="0" w:color="auto"/>
            <w:left w:val="none" w:sz="0" w:space="0" w:color="auto"/>
            <w:bottom w:val="none" w:sz="0" w:space="0" w:color="auto"/>
            <w:right w:val="none" w:sz="0" w:space="0" w:color="auto"/>
          </w:divBdr>
        </w:div>
      </w:divsChild>
    </w:div>
    <w:div w:id="1411197893">
      <w:bodyDiv w:val="1"/>
      <w:marLeft w:val="0"/>
      <w:marRight w:val="0"/>
      <w:marTop w:val="0"/>
      <w:marBottom w:val="0"/>
      <w:divBdr>
        <w:top w:val="none" w:sz="0" w:space="0" w:color="auto"/>
        <w:left w:val="none" w:sz="0" w:space="0" w:color="auto"/>
        <w:bottom w:val="none" w:sz="0" w:space="0" w:color="auto"/>
        <w:right w:val="none" w:sz="0" w:space="0" w:color="auto"/>
      </w:divBdr>
      <w:divsChild>
        <w:div w:id="1762603184">
          <w:marLeft w:val="662"/>
          <w:marRight w:val="0"/>
          <w:marTop w:val="115"/>
          <w:marBottom w:val="0"/>
          <w:divBdr>
            <w:top w:val="none" w:sz="0" w:space="0" w:color="auto"/>
            <w:left w:val="none" w:sz="0" w:space="0" w:color="auto"/>
            <w:bottom w:val="none" w:sz="0" w:space="0" w:color="auto"/>
            <w:right w:val="none" w:sz="0" w:space="0" w:color="auto"/>
          </w:divBdr>
        </w:div>
        <w:div w:id="660892872">
          <w:marLeft w:val="662"/>
          <w:marRight w:val="0"/>
          <w:marTop w:val="115"/>
          <w:marBottom w:val="0"/>
          <w:divBdr>
            <w:top w:val="none" w:sz="0" w:space="0" w:color="auto"/>
            <w:left w:val="none" w:sz="0" w:space="0" w:color="auto"/>
            <w:bottom w:val="none" w:sz="0" w:space="0" w:color="auto"/>
            <w:right w:val="none" w:sz="0" w:space="0" w:color="auto"/>
          </w:divBdr>
        </w:div>
      </w:divsChild>
    </w:div>
    <w:div w:id="1460564854">
      <w:bodyDiv w:val="1"/>
      <w:marLeft w:val="0"/>
      <w:marRight w:val="0"/>
      <w:marTop w:val="0"/>
      <w:marBottom w:val="0"/>
      <w:divBdr>
        <w:top w:val="none" w:sz="0" w:space="0" w:color="auto"/>
        <w:left w:val="none" w:sz="0" w:space="0" w:color="auto"/>
        <w:bottom w:val="none" w:sz="0" w:space="0" w:color="auto"/>
        <w:right w:val="none" w:sz="0" w:space="0" w:color="auto"/>
      </w:divBdr>
    </w:div>
    <w:div w:id="1478958453">
      <w:bodyDiv w:val="1"/>
      <w:marLeft w:val="0"/>
      <w:marRight w:val="0"/>
      <w:marTop w:val="0"/>
      <w:marBottom w:val="0"/>
      <w:divBdr>
        <w:top w:val="none" w:sz="0" w:space="0" w:color="auto"/>
        <w:left w:val="none" w:sz="0" w:space="0" w:color="auto"/>
        <w:bottom w:val="none" w:sz="0" w:space="0" w:color="auto"/>
        <w:right w:val="none" w:sz="0" w:space="0" w:color="auto"/>
      </w:divBdr>
    </w:div>
    <w:div w:id="1518080822">
      <w:bodyDiv w:val="1"/>
      <w:marLeft w:val="0"/>
      <w:marRight w:val="0"/>
      <w:marTop w:val="0"/>
      <w:marBottom w:val="0"/>
      <w:divBdr>
        <w:top w:val="none" w:sz="0" w:space="0" w:color="auto"/>
        <w:left w:val="none" w:sz="0" w:space="0" w:color="auto"/>
        <w:bottom w:val="none" w:sz="0" w:space="0" w:color="auto"/>
        <w:right w:val="none" w:sz="0" w:space="0" w:color="auto"/>
      </w:divBdr>
      <w:divsChild>
        <w:div w:id="2113503043">
          <w:marLeft w:val="1138"/>
          <w:marRight w:val="0"/>
          <w:marTop w:val="96"/>
          <w:marBottom w:val="0"/>
          <w:divBdr>
            <w:top w:val="none" w:sz="0" w:space="0" w:color="auto"/>
            <w:left w:val="none" w:sz="0" w:space="0" w:color="auto"/>
            <w:bottom w:val="none" w:sz="0" w:space="0" w:color="auto"/>
            <w:right w:val="none" w:sz="0" w:space="0" w:color="auto"/>
          </w:divBdr>
        </w:div>
      </w:divsChild>
    </w:div>
    <w:div w:id="1532456441">
      <w:bodyDiv w:val="1"/>
      <w:marLeft w:val="0"/>
      <w:marRight w:val="0"/>
      <w:marTop w:val="0"/>
      <w:marBottom w:val="0"/>
      <w:divBdr>
        <w:top w:val="none" w:sz="0" w:space="0" w:color="auto"/>
        <w:left w:val="none" w:sz="0" w:space="0" w:color="auto"/>
        <w:bottom w:val="none" w:sz="0" w:space="0" w:color="auto"/>
        <w:right w:val="none" w:sz="0" w:space="0" w:color="auto"/>
      </w:divBdr>
    </w:div>
    <w:div w:id="1600681498">
      <w:bodyDiv w:val="1"/>
      <w:marLeft w:val="0"/>
      <w:marRight w:val="0"/>
      <w:marTop w:val="0"/>
      <w:marBottom w:val="0"/>
      <w:divBdr>
        <w:top w:val="none" w:sz="0" w:space="0" w:color="auto"/>
        <w:left w:val="none" w:sz="0" w:space="0" w:color="auto"/>
        <w:bottom w:val="none" w:sz="0" w:space="0" w:color="auto"/>
        <w:right w:val="none" w:sz="0" w:space="0" w:color="auto"/>
      </w:divBdr>
      <w:divsChild>
        <w:div w:id="277102045">
          <w:marLeft w:val="547"/>
          <w:marRight w:val="0"/>
          <w:marTop w:val="0"/>
          <w:marBottom w:val="0"/>
          <w:divBdr>
            <w:top w:val="none" w:sz="0" w:space="0" w:color="auto"/>
            <w:left w:val="none" w:sz="0" w:space="0" w:color="auto"/>
            <w:bottom w:val="none" w:sz="0" w:space="0" w:color="auto"/>
            <w:right w:val="none" w:sz="0" w:space="0" w:color="auto"/>
          </w:divBdr>
        </w:div>
      </w:divsChild>
    </w:div>
    <w:div w:id="1630473142">
      <w:bodyDiv w:val="1"/>
      <w:marLeft w:val="0"/>
      <w:marRight w:val="0"/>
      <w:marTop w:val="0"/>
      <w:marBottom w:val="0"/>
      <w:divBdr>
        <w:top w:val="none" w:sz="0" w:space="0" w:color="auto"/>
        <w:left w:val="none" w:sz="0" w:space="0" w:color="auto"/>
        <w:bottom w:val="none" w:sz="0" w:space="0" w:color="auto"/>
        <w:right w:val="none" w:sz="0" w:space="0" w:color="auto"/>
      </w:divBdr>
    </w:div>
    <w:div w:id="1691226724">
      <w:bodyDiv w:val="1"/>
      <w:marLeft w:val="0"/>
      <w:marRight w:val="0"/>
      <w:marTop w:val="0"/>
      <w:marBottom w:val="0"/>
      <w:divBdr>
        <w:top w:val="none" w:sz="0" w:space="0" w:color="auto"/>
        <w:left w:val="none" w:sz="0" w:space="0" w:color="auto"/>
        <w:bottom w:val="none" w:sz="0" w:space="0" w:color="auto"/>
        <w:right w:val="none" w:sz="0" w:space="0" w:color="auto"/>
      </w:divBdr>
    </w:div>
    <w:div w:id="1729256313">
      <w:bodyDiv w:val="1"/>
      <w:marLeft w:val="0"/>
      <w:marRight w:val="0"/>
      <w:marTop w:val="0"/>
      <w:marBottom w:val="0"/>
      <w:divBdr>
        <w:top w:val="none" w:sz="0" w:space="0" w:color="auto"/>
        <w:left w:val="none" w:sz="0" w:space="0" w:color="auto"/>
        <w:bottom w:val="none" w:sz="0" w:space="0" w:color="auto"/>
        <w:right w:val="none" w:sz="0" w:space="0" w:color="auto"/>
      </w:divBdr>
    </w:div>
    <w:div w:id="1817990584">
      <w:bodyDiv w:val="1"/>
      <w:marLeft w:val="0"/>
      <w:marRight w:val="0"/>
      <w:marTop w:val="0"/>
      <w:marBottom w:val="0"/>
      <w:divBdr>
        <w:top w:val="none" w:sz="0" w:space="0" w:color="auto"/>
        <w:left w:val="none" w:sz="0" w:space="0" w:color="auto"/>
        <w:bottom w:val="none" w:sz="0" w:space="0" w:color="auto"/>
        <w:right w:val="none" w:sz="0" w:space="0" w:color="auto"/>
      </w:divBdr>
    </w:div>
    <w:div w:id="1930457958">
      <w:bodyDiv w:val="1"/>
      <w:marLeft w:val="0"/>
      <w:marRight w:val="0"/>
      <w:marTop w:val="0"/>
      <w:marBottom w:val="0"/>
      <w:divBdr>
        <w:top w:val="none" w:sz="0" w:space="0" w:color="auto"/>
        <w:left w:val="none" w:sz="0" w:space="0" w:color="auto"/>
        <w:bottom w:val="none" w:sz="0" w:space="0" w:color="auto"/>
        <w:right w:val="none" w:sz="0" w:space="0" w:color="auto"/>
      </w:divBdr>
    </w:div>
    <w:div w:id="1974288852">
      <w:bodyDiv w:val="1"/>
      <w:marLeft w:val="0"/>
      <w:marRight w:val="0"/>
      <w:marTop w:val="0"/>
      <w:marBottom w:val="0"/>
      <w:divBdr>
        <w:top w:val="none" w:sz="0" w:space="0" w:color="auto"/>
        <w:left w:val="none" w:sz="0" w:space="0" w:color="auto"/>
        <w:bottom w:val="none" w:sz="0" w:space="0" w:color="auto"/>
        <w:right w:val="none" w:sz="0" w:space="0" w:color="auto"/>
      </w:divBdr>
      <w:divsChild>
        <w:div w:id="1370836964">
          <w:marLeft w:val="662"/>
          <w:marRight w:val="0"/>
          <w:marTop w:val="96"/>
          <w:marBottom w:val="0"/>
          <w:divBdr>
            <w:top w:val="none" w:sz="0" w:space="0" w:color="auto"/>
            <w:left w:val="none" w:sz="0" w:space="0" w:color="auto"/>
            <w:bottom w:val="none" w:sz="0" w:space="0" w:color="auto"/>
            <w:right w:val="none" w:sz="0" w:space="0" w:color="auto"/>
          </w:divBdr>
        </w:div>
        <w:div w:id="1424834647">
          <w:marLeft w:val="662"/>
          <w:marRight w:val="0"/>
          <w:marTop w:val="96"/>
          <w:marBottom w:val="0"/>
          <w:divBdr>
            <w:top w:val="none" w:sz="0" w:space="0" w:color="auto"/>
            <w:left w:val="none" w:sz="0" w:space="0" w:color="auto"/>
            <w:bottom w:val="none" w:sz="0" w:space="0" w:color="auto"/>
            <w:right w:val="none" w:sz="0" w:space="0" w:color="auto"/>
          </w:divBdr>
        </w:div>
      </w:divsChild>
    </w:div>
    <w:div w:id="2019891916">
      <w:bodyDiv w:val="1"/>
      <w:marLeft w:val="0"/>
      <w:marRight w:val="0"/>
      <w:marTop w:val="0"/>
      <w:marBottom w:val="0"/>
      <w:divBdr>
        <w:top w:val="none" w:sz="0" w:space="0" w:color="auto"/>
        <w:left w:val="none" w:sz="0" w:space="0" w:color="auto"/>
        <w:bottom w:val="none" w:sz="0" w:space="0" w:color="auto"/>
        <w:right w:val="none" w:sz="0" w:space="0" w:color="auto"/>
      </w:divBdr>
    </w:div>
    <w:div w:id="2036343770">
      <w:bodyDiv w:val="1"/>
      <w:marLeft w:val="0"/>
      <w:marRight w:val="0"/>
      <w:marTop w:val="0"/>
      <w:marBottom w:val="0"/>
      <w:divBdr>
        <w:top w:val="none" w:sz="0" w:space="0" w:color="auto"/>
        <w:left w:val="none" w:sz="0" w:space="0" w:color="auto"/>
        <w:bottom w:val="none" w:sz="0" w:space="0" w:color="auto"/>
        <w:right w:val="none" w:sz="0" w:space="0" w:color="auto"/>
      </w:divBdr>
    </w:div>
    <w:div w:id="2042703625">
      <w:bodyDiv w:val="1"/>
      <w:marLeft w:val="0"/>
      <w:marRight w:val="0"/>
      <w:marTop w:val="0"/>
      <w:marBottom w:val="0"/>
      <w:divBdr>
        <w:top w:val="none" w:sz="0" w:space="0" w:color="auto"/>
        <w:left w:val="none" w:sz="0" w:space="0" w:color="auto"/>
        <w:bottom w:val="none" w:sz="0" w:space="0" w:color="auto"/>
        <w:right w:val="none" w:sz="0" w:space="0" w:color="auto"/>
      </w:divBdr>
    </w:div>
    <w:div w:id="2063560295">
      <w:bodyDiv w:val="1"/>
      <w:marLeft w:val="0"/>
      <w:marRight w:val="0"/>
      <w:marTop w:val="0"/>
      <w:marBottom w:val="0"/>
      <w:divBdr>
        <w:top w:val="none" w:sz="0" w:space="0" w:color="auto"/>
        <w:left w:val="none" w:sz="0" w:space="0" w:color="auto"/>
        <w:bottom w:val="none" w:sz="0" w:space="0" w:color="auto"/>
        <w:right w:val="none" w:sz="0" w:space="0" w:color="auto"/>
      </w:divBdr>
    </w:div>
    <w:div w:id="2100710085">
      <w:bodyDiv w:val="1"/>
      <w:marLeft w:val="0"/>
      <w:marRight w:val="0"/>
      <w:marTop w:val="0"/>
      <w:marBottom w:val="0"/>
      <w:divBdr>
        <w:top w:val="none" w:sz="0" w:space="0" w:color="auto"/>
        <w:left w:val="none" w:sz="0" w:space="0" w:color="auto"/>
        <w:bottom w:val="none" w:sz="0" w:space="0" w:color="auto"/>
        <w:right w:val="none" w:sz="0" w:space="0" w:color="auto"/>
      </w:divBdr>
    </w:div>
    <w:div w:id="2112969377">
      <w:bodyDiv w:val="1"/>
      <w:marLeft w:val="0"/>
      <w:marRight w:val="0"/>
      <w:marTop w:val="0"/>
      <w:marBottom w:val="0"/>
      <w:divBdr>
        <w:top w:val="none" w:sz="0" w:space="0" w:color="auto"/>
        <w:left w:val="none" w:sz="0" w:space="0" w:color="auto"/>
        <w:bottom w:val="none" w:sz="0" w:space="0" w:color="auto"/>
        <w:right w:val="none" w:sz="0" w:space="0" w:color="auto"/>
      </w:divBdr>
    </w:div>
    <w:div w:id="2130656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249589-1256-4A3D-A716-FE4B777EF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9</Pages>
  <Words>3062</Words>
  <Characters>17460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dc:creator>
  <cp:keywords/>
  <dc:description/>
  <cp:lastModifiedBy>Ifrah</cp:lastModifiedBy>
  <cp:revision>95</cp:revision>
  <dcterms:created xsi:type="dcterms:W3CDTF">2013-05-27T08:06:00Z</dcterms:created>
  <dcterms:modified xsi:type="dcterms:W3CDTF">2013-05-28T07:21:00Z</dcterms:modified>
</cp:coreProperties>
</file>