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97D" w:rsidRPr="00A37735" w:rsidRDefault="00A37735" w:rsidP="00A3773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Personality</w:t>
      </w:r>
    </w:p>
    <w:p w:rsidR="0059797D" w:rsidRPr="00A37735" w:rsidRDefault="00ED49A9" w:rsidP="00A37735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Lecture no: 15</w:t>
      </w:r>
    </w:p>
    <w:p w:rsidR="0059797D" w:rsidRPr="00A37735" w:rsidRDefault="0059797D" w:rsidP="00A37735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37735">
        <w:rPr>
          <w:rFonts w:ascii="Times New Roman" w:hAnsi="Times New Roman" w:cs="Times New Roman"/>
          <w:bCs/>
          <w:sz w:val="28"/>
          <w:szCs w:val="28"/>
        </w:rPr>
        <w:t xml:space="preserve">Clinical Psychologist </w:t>
      </w:r>
      <w:proofErr w:type="spellStart"/>
      <w:r w:rsidRPr="00A37735">
        <w:rPr>
          <w:rFonts w:ascii="Times New Roman" w:hAnsi="Times New Roman" w:cs="Times New Roman"/>
          <w:bCs/>
          <w:sz w:val="28"/>
          <w:szCs w:val="28"/>
        </w:rPr>
        <w:t>Sadaf</w:t>
      </w:r>
      <w:proofErr w:type="spellEnd"/>
      <w:r w:rsidR="00ED49A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37735">
        <w:rPr>
          <w:rFonts w:ascii="Times New Roman" w:hAnsi="Times New Roman" w:cs="Times New Roman"/>
          <w:bCs/>
          <w:sz w:val="28"/>
          <w:szCs w:val="28"/>
        </w:rPr>
        <w:t>Sajjad</w:t>
      </w:r>
      <w:proofErr w:type="spellEnd"/>
    </w:p>
    <w:p w:rsidR="0059797D" w:rsidRPr="00A37735" w:rsidRDefault="0059797D" w:rsidP="00A3773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37735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:rsidR="00735E4B" w:rsidRPr="00A37735" w:rsidRDefault="00A3773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 </w:t>
      </w:r>
      <w:r w:rsidR="00735E4B" w:rsidRPr="00A3773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Personality is a</w:t>
      </w:r>
      <w:r w:rsidR="00735E4B" w:rsidRPr="00A37735">
        <w:rPr>
          <w:rFonts w:ascii="Times New Roman" w:hAnsi="Times New Roman" w:cs="Times New Roman"/>
          <w:sz w:val="24"/>
          <w:szCs w:val="24"/>
        </w:rPr>
        <w:t>n individual’s unique and relatively consistent patterns of thinking, feeling, and behaving.”</w:t>
      </w:r>
    </w:p>
    <w:p w:rsidR="00735E4B" w:rsidRPr="00A37735" w:rsidRDefault="00735E4B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Personality – an attempt to describe and explain how people are similar, how they are different, and why every individual is unique. </w:t>
      </w:r>
      <w:r w:rsidR="00A37735">
        <w:rPr>
          <w:rFonts w:ascii="Times New Roman" w:hAnsi="Times New Roman" w:cs="Times New Roman"/>
          <w:sz w:val="24"/>
          <w:szCs w:val="24"/>
        </w:rPr>
        <w:t>It t</w:t>
      </w:r>
      <w:r w:rsidR="00A37735" w:rsidRPr="00A37735">
        <w:rPr>
          <w:rFonts w:ascii="Times New Roman" w:hAnsi="Times New Roman" w:cs="Times New Roman"/>
          <w:sz w:val="24"/>
          <w:szCs w:val="24"/>
        </w:rPr>
        <w:t>ries</w:t>
      </w:r>
      <w:r w:rsidRPr="00A37735">
        <w:rPr>
          <w:rFonts w:ascii="Times New Roman" w:hAnsi="Times New Roman" w:cs="Times New Roman"/>
          <w:sz w:val="24"/>
          <w:szCs w:val="24"/>
        </w:rPr>
        <w:t xml:space="preserve"> to explain the whole person.</w:t>
      </w:r>
    </w:p>
    <w:p w:rsidR="00735E4B" w:rsidRPr="00A37735" w:rsidRDefault="00735E4B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Some people also say that Personality is:</w:t>
      </w:r>
      <w:r w:rsidR="00A37735">
        <w:rPr>
          <w:rFonts w:ascii="Times New Roman" w:hAnsi="Times New Roman" w:cs="Times New Roman"/>
          <w:sz w:val="24"/>
          <w:szCs w:val="24"/>
        </w:rPr>
        <w:t xml:space="preserve"> </w:t>
      </w:r>
      <w:r w:rsidRPr="00A37735">
        <w:rPr>
          <w:rFonts w:ascii="Times New Roman" w:hAnsi="Times New Roman" w:cs="Times New Roman"/>
          <w:sz w:val="24"/>
          <w:szCs w:val="24"/>
        </w:rPr>
        <w:t>“Psychological organization of the individual as a whole and especially to those features that distinguish the individual from others”. It is distinctive patterns of behavior, thought, emotion that characterize each person's adaptation to the situations of life”.</w:t>
      </w:r>
    </w:p>
    <w:p w:rsidR="00735E4B" w:rsidRPr="00A37735" w:rsidRDefault="00735E4B" w:rsidP="00A37735">
      <w:pPr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Personality - A relatively stable set of characteristics that influences an individual’s behavior.Personality is an interaction between biology and environment. Genetic studies suggest heritability of personality. Other studies suggest learned components of personality.</w:t>
      </w:r>
    </w:p>
    <w:p w:rsidR="00735E4B" w:rsidRPr="00A37735" w:rsidRDefault="00735E4B" w:rsidP="00A377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Does Personality Change Over Time?</w:t>
      </w:r>
    </w:p>
    <w:p w:rsidR="00735E4B" w:rsidRPr="00A37735" w:rsidRDefault="00735E4B" w:rsidP="00A37735">
      <w:pPr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Depends on how you study personality… Cross sectional studies vs. </w:t>
      </w:r>
      <w:proofErr w:type="gramStart"/>
      <w:r w:rsidRPr="00A37735">
        <w:rPr>
          <w:rFonts w:ascii="Times New Roman" w:hAnsi="Times New Roman" w:cs="Times New Roman"/>
          <w:sz w:val="24"/>
          <w:szCs w:val="24"/>
        </w:rPr>
        <w:t>Longitudinal</w:t>
      </w:r>
      <w:proofErr w:type="gramEnd"/>
      <w:r w:rsidRPr="00A37735">
        <w:rPr>
          <w:rFonts w:ascii="Times New Roman" w:hAnsi="Times New Roman" w:cs="Times New Roman"/>
          <w:sz w:val="24"/>
          <w:szCs w:val="24"/>
        </w:rPr>
        <w:t xml:space="preserve"> studies. Depends on how, what aspect of personality you are measuring…Theories of Personality.</w:t>
      </w:r>
    </w:p>
    <w:p w:rsidR="00735E4B" w:rsidRPr="00A37735" w:rsidRDefault="003B6234" w:rsidP="00A377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Personality Characteristics</w:t>
      </w:r>
    </w:p>
    <w:p w:rsidR="00A37735" w:rsidRPr="00A37735" w:rsidRDefault="003B6234" w:rsidP="00A377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Positive Affect</w:t>
      </w:r>
      <w:r w:rsidR="00A37735" w:rsidRPr="00A37735">
        <w:rPr>
          <w:rFonts w:ascii="Times New Roman" w:hAnsi="Times New Roman" w:cs="Times New Roman"/>
          <w:sz w:val="24"/>
          <w:szCs w:val="24"/>
        </w:rPr>
        <w:t xml:space="preserve">: </w:t>
      </w:r>
      <w:r w:rsidRPr="00A37735">
        <w:rPr>
          <w:rFonts w:ascii="Times New Roman" w:hAnsi="Times New Roman" w:cs="Times New Roman"/>
          <w:sz w:val="24"/>
          <w:szCs w:val="24"/>
        </w:rPr>
        <w:t>an individual’s tendency to accentuate the positive aspects of oneself, other people, and the world in general.</w:t>
      </w:r>
    </w:p>
    <w:p w:rsidR="003B6234" w:rsidRPr="00A37735" w:rsidRDefault="003B6234" w:rsidP="00A3773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 xml:space="preserve">Negative </w:t>
      </w:r>
      <w:r w:rsidR="00A37735" w:rsidRPr="00A37735">
        <w:rPr>
          <w:rFonts w:ascii="Times New Roman" w:hAnsi="Times New Roman" w:cs="Times New Roman"/>
          <w:b/>
          <w:sz w:val="24"/>
          <w:szCs w:val="24"/>
        </w:rPr>
        <w:t>Affect</w:t>
      </w:r>
      <w:r w:rsidR="00A37735" w:rsidRPr="00A37735">
        <w:rPr>
          <w:rFonts w:ascii="Times New Roman" w:hAnsi="Times New Roman" w:cs="Times New Roman"/>
          <w:sz w:val="24"/>
          <w:szCs w:val="24"/>
        </w:rPr>
        <w:t xml:space="preserve">: </w:t>
      </w:r>
      <w:r w:rsidRPr="00A37735">
        <w:rPr>
          <w:rFonts w:ascii="Times New Roman" w:hAnsi="Times New Roman" w:cs="Times New Roman"/>
          <w:sz w:val="24"/>
          <w:szCs w:val="24"/>
        </w:rPr>
        <w:t>an individual’s tendency to accentuate the negative aspects of oneself, other people, and the world in general.</w:t>
      </w:r>
    </w:p>
    <w:p w:rsidR="003B6234" w:rsidRPr="00A37735" w:rsidRDefault="003B6234" w:rsidP="00A377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Personality structure</w:t>
      </w:r>
    </w:p>
    <w:p w:rsidR="003B6234" w:rsidRPr="00A37735" w:rsidRDefault="003B6234" w:rsidP="00A37735">
      <w:pPr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Id: the collection of unconscious urges and desires that continually seek expression. </w:t>
      </w:r>
    </w:p>
    <w:p w:rsidR="003B6234" w:rsidRPr="00A37735" w:rsidRDefault="003B6234" w:rsidP="00A37735">
      <w:pPr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Pleasure principle: the way in which the id seeks immediate gratification of an instinct.</w:t>
      </w:r>
    </w:p>
    <w:p w:rsidR="003B6234" w:rsidRPr="00A37735" w:rsidRDefault="00A37735" w:rsidP="00A37735">
      <w:pPr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Ego:</w:t>
      </w:r>
      <w:r w:rsidR="003B6234" w:rsidRPr="00A37735">
        <w:rPr>
          <w:rFonts w:ascii="Times New Roman" w:hAnsi="Times New Roman" w:cs="Times New Roman"/>
          <w:sz w:val="24"/>
          <w:szCs w:val="24"/>
        </w:rPr>
        <w:t xml:space="preserve"> the part of the personality that mediates between environmental demands, conscious, and instinctual need; now often used as a synonym for self.</w:t>
      </w:r>
    </w:p>
    <w:p w:rsidR="003B6234" w:rsidRPr="00A37735" w:rsidRDefault="003B6234" w:rsidP="00A37735">
      <w:pPr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Reality </w:t>
      </w:r>
      <w:r w:rsidR="00A37735" w:rsidRPr="00A37735">
        <w:rPr>
          <w:rFonts w:ascii="Times New Roman" w:hAnsi="Times New Roman" w:cs="Times New Roman"/>
          <w:sz w:val="24"/>
          <w:szCs w:val="24"/>
        </w:rPr>
        <w:t>principle:</w:t>
      </w:r>
      <w:r w:rsidRPr="00A37735">
        <w:rPr>
          <w:rFonts w:ascii="Times New Roman" w:hAnsi="Times New Roman" w:cs="Times New Roman"/>
          <w:sz w:val="24"/>
          <w:szCs w:val="24"/>
        </w:rPr>
        <w:t xml:space="preserve"> the way in which the ego seeks to satisfy instinctual demands safely and effectively in the real world. </w:t>
      </w:r>
    </w:p>
    <w:p w:rsidR="003B6234" w:rsidRPr="00A37735" w:rsidRDefault="003B6234" w:rsidP="00A37735">
      <w:pPr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lastRenderedPageBreak/>
        <w:t xml:space="preserve">Super </w:t>
      </w:r>
      <w:r w:rsidR="00A37735" w:rsidRPr="00A37735">
        <w:rPr>
          <w:rFonts w:ascii="Times New Roman" w:hAnsi="Times New Roman" w:cs="Times New Roman"/>
          <w:sz w:val="24"/>
          <w:szCs w:val="24"/>
        </w:rPr>
        <w:t>ego:</w:t>
      </w:r>
      <w:r w:rsidRPr="00A37735">
        <w:rPr>
          <w:rFonts w:ascii="Times New Roman" w:hAnsi="Times New Roman" w:cs="Times New Roman"/>
          <w:sz w:val="24"/>
          <w:szCs w:val="24"/>
        </w:rPr>
        <w:t xml:space="preserve"> According to Freud, the social and parental standards the individual has internalized; the conscious and the ego ideal.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Ego ideal: The part of the superego that consists of standards of what one would like to be.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Personality Assessment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The personal interview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Direct observation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Objective tests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Projective tests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Interview:</w:t>
      </w:r>
      <w:r w:rsidRPr="00A37735">
        <w:rPr>
          <w:rFonts w:ascii="Times New Roman" w:hAnsi="Times New Roman" w:cs="Times New Roman"/>
          <w:sz w:val="24"/>
          <w:szCs w:val="24"/>
        </w:rPr>
        <w:t xml:space="preserve"> Face-to-face meeting designed to gain information about someone’s personality, current psychological state, or personal history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Unstructured Interview:</w:t>
      </w:r>
      <w:r w:rsidRPr="00A37735">
        <w:rPr>
          <w:rFonts w:ascii="Times New Roman" w:hAnsi="Times New Roman" w:cs="Times New Roman"/>
          <w:sz w:val="24"/>
          <w:szCs w:val="24"/>
        </w:rPr>
        <w:t xml:space="preserve"> Conversation is informal, and topics are discussed as they arise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Structured Interview:</w:t>
      </w:r>
      <w:r w:rsidRPr="00A37735">
        <w:rPr>
          <w:rFonts w:ascii="Times New Roman" w:hAnsi="Times New Roman" w:cs="Times New Roman"/>
          <w:sz w:val="24"/>
          <w:szCs w:val="24"/>
        </w:rPr>
        <w:t xml:space="preserve"> Follows a prearranged plan, using a series of planned questions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Halo Effect:</w:t>
      </w:r>
      <w:r w:rsidRPr="00A37735">
        <w:rPr>
          <w:rFonts w:ascii="Times New Roman" w:hAnsi="Times New Roman" w:cs="Times New Roman"/>
          <w:sz w:val="24"/>
          <w:szCs w:val="24"/>
        </w:rPr>
        <w:t xml:space="preserve"> Tendency to generalize a favorable or unfavorable first impression to unrelated details of personality (make a good first impression)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Direct Observation:</w:t>
      </w:r>
      <w:r w:rsidRPr="00A37735">
        <w:rPr>
          <w:rFonts w:ascii="Times New Roman" w:hAnsi="Times New Roman" w:cs="Times New Roman"/>
          <w:sz w:val="24"/>
          <w:szCs w:val="24"/>
        </w:rPr>
        <w:t xml:space="preserve"> Assessing behavior through direct surveillance.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Personality Theories: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Trait Theory - understand individuals by breaking down behavior patterns into observable traits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Psychodynamic Theory - emphasizes the unconscious determinants of behavior.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Humanistic Theory - emphasizes individual growth and improvement.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Behavioral Theory – emphasizes Focus on external environment and on effects of conditioning and learning.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Trait Theory: “</w:t>
      </w:r>
      <w:r w:rsidRPr="00A37735">
        <w:rPr>
          <w:rFonts w:ascii="Times New Roman" w:hAnsi="Times New Roman" w:cs="Times New Roman"/>
          <w:sz w:val="24"/>
          <w:szCs w:val="24"/>
        </w:rPr>
        <w:t>Traits are relatively stable and consistent personal characteristics”.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Trait theory comprises of: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Personality Types and Traits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Identification of Personality Traits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 xml:space="preserve">Personality Types and Traits: 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A personality type is a discrete </w:t>
      </w:r>
      <w:r w:rsidR="005B40E6" w:rsidRPr="00A37735">
        <w:rPr>
          <w:rFonts w:ascii="Times New Roman" w:hAnsi="Times New Roman" w:cs="Times New Roman"/>
          <w:sz w:val="24"/>
          <w:szCs w:val="24"/>
        </w:rPr>
        <w:t>category into</w:t>
      </w:r>
      <w:r w:rsidRPr="00A37735">
        <w:rPr>
          <w:rFonts w:ascii="Times New Roman" w:hAnsi="Times New Roman" w:cs="Times New Roman"/>
          <w:sz w:val="24"/>
          <w:szCs w:val="24"/>
        </w:rPr>
        <w:t xml:space="preserve"> which a person can be sorted. A personality trait is an enduring personal characteristic that underlies a person’s reactions to a variety of situations.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Identification of Personality Traits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7735">
        <w:rPr>
          <w:rFonts w:ascii="Times New Roman" w:hAnsi="Times New Roman" w:cs="Times New Roman"/>
          <w:sz w:val="24"/>
          <w:szCs w:val="24"/>
        </w:rPr>
        <w:t>Allport</w:t>
      </w:r>
      <w:proofErr w:type="spellEnd"/>
      <w:r w:rsidRPr="00A37735">
        <w:rPr>
          <w:rFonts w:ascii="Times New Roman" w:hAnsi="Times New Roman" w:cs="Times New Roman"/>
          <w:sz w:val="24"/>
          <w:szCs w:val="24"/>
        </w:rPr>
        <w:t xml:space="preserve"> looked at the English language. </w:t>
      </w:r>
      <w:proofErr w:type="spellStart"/>
      <w:r w:rsidRPr="00A37735">
        <w:rPr>
          <w:rFonts w:ascii="Times New Roman" w:hAnsi="Times New Roman" w:cs="Times New Roman"/>
          <w:sz w:val="24"/>
          <w:szCs w:val="24"/>
        </w:rPr>
        <w:t>Cattell</w:t>
      </w:r>
      <w:proofErr w:type="spellEnd"/>
      <w:r w:rsidRPr="00A37735">
        <w:rPr>
          <w:rFonts w:ascii="Times New Roman" w:hAnsi="Times New Roman" w:cs="Times New Roman"/>
          <w:sz w:val="24"/>
          <w:szCs w:val="24"/>
        </w:rPr>
        <w:t xml:space="preserve"> listed sixteen personality variables. </w:t>
      </w:r>
      <w:proofErr w:type="spellStart"/>
      <w:r w:rsidRPr="00A37735">
        <w:rPr>
          <w:rFonts w:ascii="Times New Roman" w:hAnsi="Times New Roman" w:cs="Times New Roman"/>
          <w:sz w:val="24"/>
          <w:szCs w:val="24"/>
        </w:rPr>
        <w:t>Eysenck</w:t>
      </w:r>
      <w:proofErr w:type="spellEnd"/>
      <w:r w:rsidRPr="00A37735">
        <w:rPr>
          <w:rFonts w:ascii="Times New Roman" w:hAnsi="Times New Roman" w:cs="Times New Roman"/>
          <w:sz w:val="24"/>
          <w:szCs w:val="24"/>
        </w:rPr>
        <w:t xml:space="preserve"> suggests that there are only three bipolar dimensions to personality.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   - Introversion-extroversion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lastRenderedPageBreak/>
        <w:t xml:space="preserve">   - Neuroticism-emotional </w:t>
      </w:r>
    </w:p>
    <w:p w:rsidR="003B6234" w:rsidRPr="00A37735" w:rsidRDefault="005B40E6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Stability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   - Psychoticism–self-control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Trait Theory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Assumption of trait stability has led researchers to examine personality traits longitudinally </w:t>
      </w:r>
    </w:p>
    <w:p w:rsidR="003B6234" w:rsidRPr="00A37735" w:rsidRDefault="003B6234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McCrae and Costa (1984, 1990) proposed 5-factor model of personality traits: 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Neuroticism 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Extraversion 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Openness to experience 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Agreeableness </w:t>
      </w:r>
    </w:p>
    <w:p w:rsidR="003B6234" w:rsidRPr="00A37735" w:rsidRDefault="003B6234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Conscientiousness</w:t>
      </w:r>
    </w:p>
    <w:p w:rsidR="003B6234" w:rsidRPr="00A37735" w:rsidRDefault="00670D6F" w:rsidP="00A377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The “Big 5”:</w:t>
      </w:r>
    </w:p>
    <w:p w:rsidR="00670D6F" w:rsidRPr="00A37735" w:rsidRDefault="00670D6F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Modern personality research argues for 5 basic personality traits (OCEAN)</w:t>
      </w:r>
    </w:p>
    <w:p w:rsidR="00670D6F" w:rsidRPr="00A37735" w:rsidRDefault="00670D6F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Openness:  whether a person is open to new experiences.</w:t>
      </w:r>
    </w:p>
    <w:p w:rsidR="00670D6F" w:rsidRPr="00A37735" w:rsidRDefault="00670D6F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Conscientiousness:  whether a person is disciplined and responsible.</w:t>
      </w:r>
    </w:p>
    <w:p w:rsidR="00670D6F" w:rsidRPr="00A37735" w:rsidRDefault="00670D6F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Extroversion:  whether a person is sociable, outgoing and affectionate.</w:t>
      </w:r>
    </w:p>
    <w:p w:rsidR="00670D6F" w:rsidRPr="00A37735" w:rsidRDefault="00670D6F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Agreeableness: whether a person is cooperative, trusting, and helpful.</w:t>
      </w:r>
    </w:p>
    <w:p w:rsidR="00670D6F" w:rsidRPr="00A37735" w:rsidRDefault="00670D6F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Neuroticism:  whether a person is unstable and prone to insecurity.</w:t>
      </w:r>
    </w:p>
    <w:p w:rsidR="00670D6F" w:rsidRPr="00A37735" w:rsidRDefault="003A102D" w:rsidP="00A377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Psychodynamic theory</w:t>
      </w:r>
    </w:p>
    <w:p w:rsidR="003A102D" w:rsidRPr="00A37735" w:rsidRDefault="003A102D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Personality theory contending that </w:t>
      </w:r>
    </w:p>
    <w:p w:rsidR="003A102D" w:rsidRPr="00A37735" w:rsidRDefault="003A102D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“</w:t>
      </w:r>
      <w:r w:rsidR="005B40E6" w:rsidRPr="00A37735">
        <w:rPr>
          <w:rFonts w:ascii="Times New Roman" w:hAnsi="Times New Roman" w:cs="Times New Roman"/>
          <w:sz w:val="24"/>
          <w:szCs w:val="24"/>
        </w:rPr>
        <w:t>Behavior</w:t>
      </w:r>
      <w:r w:rsidRPr="00A37735">
        <w:rPr>
          <w:rFonts w:ascii="Times New Roman" w:hAnsi="Times New Roman" w:cs="Times New Roman"/>
          <w:sz w:val="24"/>
          <w:szCs w:val="24"/>
        </w:rPr>
        <w:t xml:space="preserve"> results from psychological forces that interact within the individual, often outside conscious awareness”.</w:t>
      </w:r>
    </w:p>
    <w:p w:rsidR="003A102D" w:rsidRPr="00A37735" w:rsidRDefault="003A102D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Theory of Personality</w:t>
      </w:r>
    </w:p>
    <w:p w:rsidR="003A102D" w:rsidRPr="00A37735" w:rsidRDefault="003A102D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Method of Therapy</w:t>
      </w:r>
    </w:p>
    <w:p w:rsidR="003A102D" w:rsidRPr="00A37735" w:rsidRDefault="003A102D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Technique of Investigation</w:t>
      </w:r>
    </w:p>
    <w:p w:rsidR="003A102D" w:rsidRPr="00A37735" w:rsidRDefault="003A102D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Freud developed his theories based on intensive clinical studies of individual cases – women with hysterical symptoms</w:t>
      </w:r>
      <w:r w:rsidR="005873A7" w:rsidRPr="00A37735">
        <w:rPr>
          <w:rFonts w:ascii="Times New Roman" w:hAnsi="Times New Roman" w:cs="Times New Roman"/>
          <w:sz w:val="24"/>
          <w:szCs w:val="24"/>
        </w:rPr>
        <w:t>. Violence, the exertion of physical force to injure or destroy.Always accompanied by emotion of anger or hostility.Which may or may not be consciously perceived. Can be expressed, suppressed or repressed.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The three aspects of personality inevitably come into conflict with each other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 Conflict = anxiety 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However, much of this conflict is unconscious due to defense mechanisms. In Psychodynamic Theory, </w:t>
      </w:r>
    </w:p>
    <w:p w:rsidR="005873A7" w:rsidRPr="00A37735" w:rsidRDefault="005B40E6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lastRenderedPageBreak/>
        <w:t>Goals</w:t>
      </w:r>
      <w:r w:rsidR="005873A7" w:rsidRPr="00A37735">
        <w:rPr>
          <w:rFonts w:ascii="Times New Roman" w:hAnsi="Times New Roman" w:cs="Times New Roman"/>
          <w:sz w:val="24"/>
          <w:szCs w:val="24"/>
        </w:rPr>
        <w:t xml:space="preserve"> are not so ambiguous.</w:t>
      </w:r>
    </w:p>
    <w:p w:rsidR="005873A7" w:rsidRPr="00A37735" w:rsidRDefault="005873A7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Focused</w:t>
      </w:r>
    </w:p>
    <w:p w:rsidR="005873A7" w:rsidRPr="00A37735" w:rsidRDefault="005873A7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Not so intensive</w:t>
      </w:r>
    </w:p>
    <w:p w:rsidR="005873A7" w:rsidRPr="00A37735" w:rsidRDefault="005873A7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Less intensive therapist training</w:t>
      </w:r>
    </w:p>
    <w:p w:rsidR="005873A7" w:rsidRPr="00A37735" w:rsidRDefault="005873A7" w:rsidP="00A3773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Flexible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Humanistic Theory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Humanistic psychologists contended that the most important factor in personality is the individual’s conscious, subjective perception of his or her self.</w:t>
      </w:r>
    </w:p>
    <w:p w:rsidR="003B6234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7735">
        <w:rPr>
          <w:rFonts w:ascii="Times New Roman" w:hAnsi="Times New Roman" w:cs="Times New Roman"/>
          <w:sz w:val="24"/>
          <w:szCs w:val="24"/>
        </w:rPr>
        <w:t>“A theory that asserts the fundamental goodness of people and their striving toward higher levels of functioning”.</w:t>
      </w:r>
      <w:proofErr w:type="gramEnd"/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Humanistic personality theories reject psychoanalytic notions: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- Humanistic theories view each person as basically good and that people are striving for self-fulfillment.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- Humanistic theory argues that people carry a perception of themselves and of the world.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- The goal for a humanist is to develop/promote a positive self-concept.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Approach that focuses on human experience, problems, potentials, and ideals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Human Nature: Traits, qualities, potentials, and behavior patterns most characteristic of humans</w:t>
      </w:r>
    </w:p>
    <w:p w:rsidR="005873A7" w:rsidRPr="00A37735" w:rsidRDefault="005873A7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Free Choice: Ability to choose that is NOT controlled by genetics, learning, or unconscious forces</w:t>
      </w:r>
      <w:r w:rsidR="003D4275" w:rsidRPr="00A37735">
        <w:rPr>
          <w:rFonts w:ascii="Times New Roman" w:hAnsi="Times New Roman" w:cs="Times New Roman"/>
          <w:sz w:val="24"/>
          <w:szCs w:val="24"/>
        </w:rPr>
        <w:t>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Subjective Experience: Private perceptions of reality.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Self-Actualization (Maslow): Process of fully developing personal potentials.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Peak Experiences: Temporary moments of self-actualization.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Self-actualizing tendency: According to Rogers, the drive of human beings to fulfill their self-concepts, or the images they have of themselves.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Unconditional positive regard: In Roger’s theory, the full acceptance and love of another person regardless of his or her behavior.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Conditional positive regard: In Roger’s theory, acceptance and love </w:t>
      </w:r>
      <w:proofErr w:type="gramStart"/>
      <w:r w:rsidRPr="00A37735">
        <w:rPr>
          <w:rFonts w:ascii="Times New Roman" w:hAnsi="Times New Roman" w:cs="Times New Roman"/>
          <w:sz w:val="24"/>
          <w:szCs w:val="24"/>
        </w:rPr>
        <w:t>that are</w:t>
      </w:r>
      <w:proofErr w:type="gramEnd"/>
      <w:r w:rsidRPr="00A37735">
        <w:rPr>
          <w:rFonts w:ascii="Times New Roman" w:hAnsi="Times New Roman" w:cs="Times New Roman"/>
          <w:sz w:val="24"/>
          <w:szCs w:val="24"/>
        </w:rPr>
        <w:t xml:space="preserve"> dependent on another’s behaving in certain ways and on fulfilling certain conditions. 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735">
        <w:rPr>
          <w:rFonts w:ascii="Times New Roman" w:hAnsi="Times New Roman" w:cs="Times New Roman"/>
          <w:b/>
          <w:sz w:val="24"/>
          <w:szCs w:val="24"/>
        </w:rPr>
        <w:t>Behavioral Theory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According to the behaviorists, learning can be defined as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A3773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A37735">
        <w:rPr>
          <w:rFonts w:ascii="Times New Roman" w:hAnsi="Times New Roman" w:cs="Times New Roman"/>
          <w:sz w:val="24"/>
          <w:szCs w:val="24"/>
        </w:rPr>
        <w:t xml:space="preserve"> relatively permanent change in behavior brought about as a result of experience or practice.”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The focus of the behavioral approach is on how the environment impacts overt behavior.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lastRenderedPageBreak/>
        <w:t>Remember that biological maturation or genetics is an alternative explanation for relatively permanent change.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 xml:space="preserve">Behaviorists are not interested in the conscious decision of the individual to disrupt, modify, or go against the conditioning </w:t>
      </w:r>
      <w:r w:rsidR="00A37735" w:rsidRPr="00A37735">
        <w:rPr>
          <w:rFonts w:ascii="Times New Roman" w:hAnsi="Times New Roman" w:cs="Times New Roman"/>
          <w:sz w:val="24"/>
          <w:szCs w:val="24"/>
        </w:rPr>
        <w:t>process;</w:t>
      </w:r>
      <w:r w:rsidRPr="00A37735">
        <w:rPr>
          <w:rFonts w:ascii="Times New Roman" w:hAnsi="Times New Roman" w:cs="Times New Roman"/>
          <w:sz w:val="24"/>
          <w:szCs w:val="24"/>
        </w:rPr>
        <w:t xml:space="preserve"> they are only interested in that aspect of feedback that connects directly to overt behavior.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The behavioral learning theory is represented as an S-R paradigm. The organism is treated as a “black box.” We only know what is going on inside the box by the organism’s overt behavior.</w:t>
      </w:r>
    </w:p>
    <w:p w:rsidR="003D4275" w:rsidRPr="00A37735" w:rsidRDefault="003D4275" w:rsidP="00A377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735">
        <w:rPr>
          <w:rFonts w:ascii="Times New Roman" w:hAnsi="Times New Roman" w:cs="Times New Roman"/>
          <w:sz w:val="24"/>
          <w:szCs w:val="24"/>
        </w:rPr>
        <w:t>The feedback loop that connects overt behavior to stimuli that activate the senses has been studied extensively from this perspective.</w:t>
      </w:r>
    </w:p>
    <w:p w:rsidR="002F56B3" w:rsidRPr="00A37735" w:rsidRDefault="002F56B3" w:rsidP="00A3773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F56B3" w:rsidRPr="00A37735" w:rsidSect="00267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65EB0"/>
    <w:multiLevelType w:val="hybridMultilevel"/>
    <w:tmpl w:val="79088B8E"/>
    <w:lvl w:ilvl="0" w:tplc="669E29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4A4740"/>
    <w:multiLevelType w:val="hybridMultilevel"/>
    <w:tmpl w:val="E34EE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05276A"/>
    <w:multiLevelType w:val="hybridMultilevel"/>
    <w:tmpl w:val="9FE6A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D0768"/>
    <w:rsid w:val="00011DDA"/>
    <w:rsid w:val="00080CFB"/>
    <w:rsid w:val="00095387"/>
    <w:rsid w:val="000D0794"/>
    <w:rsid w:val="000F2B1C"/>
    <w:rsid w:val="00110926"/>
    <w:rsid w:val="00112F66"/>
    <w:rsid w:val="00195C39"/>
    <w:rsid w:val="001C1476"/>
    <w:rsid w:val="00220A9F"/>
    <w:rsid w:val="00252834"/>
    <w:rsid w:val="002578F3"/>
    <w:rsid w:val="00267F16"/>
    <w:rsid w:val="002A0062"/>
    <w:rsid w:val="002E399D"/>
    <w:rsid w:val="002F56B3"/>
    <w:rsid w:val="003370FF"/>
    <w:rsid w:val="003A102D"/>
    <w:rsid w:val="003B6234"/>
    <w:rsid w:val="003D4275"/>
    <w:rsid w:val="003E30DD"/>
    <w:rsid w:val="003F4871"/>
    <w:rsid w:val="00412609"/>
    <w:rsid w:val="004146DA"/>
    <w:rsid w:val="0044554A"/>
    <w:rsid w:val="00456D10"/>
    <w:rsid w:val="004879B4"/>
    <w:rsid w:val="00487EBF"/>
    <w:rsid w:val="004D739E"/>
    <w:rsid w:val="00525EE8"/>
    <w:rsid w:val="005873A7"/>
    <w:rsid w:val="0059797D"/>
    <w:rsid w:val="005B40E6"/>
    <w:rsid w:val="005E6093"/>
    <w:rsid w:val="00616AC2"/>
    <w:rsid w:val="00670D6F"/>
    <w:rsid w:val="00681986"/>
    <w:rsid w:val="0071416D"/>
    <w:rsid w:val="00735E4B"/>
    <w:rsid w:val="007E36C9"/>
    <w:rsid w:val="00812145"/>
    <w:rsid w:val="0083766A"/>
    <w:rsid w:val="008606A4"/>
    <w:rsid w:val="008F6171"/>
    <w:rsid w:val="008F79A0"/>
    <w:rsid w:val="00911256"/>
    <w:rsid w:val="00975E96"/>
    <w:rsid w:val="00990C90"/>
    <w:rsid w:val="009C085E"/>
    <w:rsid w:val="009C6962"/>
    <w:rsid w:val="00A3329E"/>
    <w:rsid w:val="00A37735"/>
    <w:rsid w:val="00A56B7E"/>
    <w:rsid w:val="00A67F4D"/>
    <w:rsid w:val="00A757CA"/>
    <w:rsid w:val="00A97CA7"/>
    <w:rsid w:val="00AA0CA1"/>
    <w:rsid w:val="00AE40C4"/>
    <w:rsid w:val="00B65728"/>
    <w:rsid w:val="00B70DDA"/>
    <w:rsid w:val="00BA1CEC"/>
    <w:rsid w:val="00C14533"/>
    <w:rsid w:val="00C33BD6"/>
    <w:rsid w:val="00C34304"/>
    <w:rsid w:val="00C35194"/>
    <w:rsid w:val="00C84CB1"/>
    <w:rsid w:val="00CB0D9A"/>
    <w:rsid w:val="00CB6679"/>
    <w:rsid w:val="00D53CF8"/>
    <w:rsid w:val="00D53E01"/>
    <w:rsid w:val="00DB651E"/>
    <w:rsid w:val="00DD0768"/>
    <w:rsid w:val="00DD7DA4"/>
    <w:rsid w:val="00DE2297"/>
    <w:rsid w:val="00E24078"/>
    <w:rsid w:val="00E74DBD"/>
    <w:rsid w:val="00ED49A9"/>
    <w:rsid w:val="00F02341"/>
    <w:rsid w:val="00F057B6"/>
    <w:rsid w:val="00F93FCA"/>
    <w:rsid w:val="00F97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F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7D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0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7D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0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5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834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5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92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Ifrah</cp:lastModifiedBy>
  <cp:revision>76</cp:revision>
  <dcterms:created xsi:type="dcterms:W3CDTF">2013-05-27T11:40:00Z</dcterms:created>
  <dcterms:modified xsi:type="dcterms:W3CDTF">2013-05-28T08:15:00Z</dcterms:modified>
</cp:coreProperties>
</file>