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7D653F" w:rsidRDefault="007D653F">
      <w:pPr>
        <w:rPr>
          <w:b/>
          <w:sz w:val="40"/>
          <w:szCs w:val="40"/>
        </w:rPr>
      </w:pPr>
      <w:r w:rsidRPr="007D653F">
        <w:rPr>
          <w:b/>
          <w:sz w:val="40"/>
          <w:szCs w:val="40"/>
        </w:rPr>
        <w:t>Lecture 30</w:t>
      </w:r>
    </w:p>
    <w:p w:rsidR="007D653F" w:rsidRPr="007D653F" w:rsidRDefault="007D653F">
      <w:pPr>
        <w:rPr>
          <w:b/>
          <w:sz w:val="40"/>
          <w:szCs w:val="40"/>
        </w:rPr>
      </w:pPr>
      <w:r w:rsidRPr="007D653F">
        <w:rPr>
          <w:b/>
          <w:sz w:val="40"/>
          <w:szCs w:val="40"/>
        </w:rPr>
        <w:t>Sign Language</w:t>
      </w:r>
    </w:p>
    <w:p w:rsidR="007D653F" w:rsidRPr="007D653F" w:rsidRDefault="007D653F" w:rsidP="007D653F">
      <w:pPr>
        <w:rPr>
          <w:b/>
          <w:sz w:val="28"/>
          <w:szCs w:val="28"/>
          <w:lang w:val="en-US"/>
        </w:rPr>
      </w:pPr>
      <w:r w:rsidRPr="007D653F">
        <w:rPr>
          <w:b/>
          <w:sz w:val="28"/>
          <w:szCs w:val="28"/>
          <w:lang w:val="en-US"/>
        </w:rPr>
        <w:t>What is a sign language???</w:t>
      </w:r>
    </w:p>
    <w:p w:rsidR="00000000" w:rsidRPr="007D653F" w:rsidRDefault="002C58B0" w:rsidP="007D653F">
      <w:pPr>
        <w:numPr>
          <w:ilvl w:val="0"/>
          <w:numId w:val="1"/>
        </w:numPr>
        <w:rPr>
          <w:sz w:val="24"/>
          <w:szCs w:val="24"/>
          <w:lang w:val="en-US"/>
        </w:rPr>
      </w:pPr>
      <w:r w:rsidRPr="007D653F">
        <w:rPr>
          <w:sz w:val="24"/>
          <w:szCs w:val="24"/>
          <w:lang w:val="en-US"/>
        </w:rPr>
        <w:t>Used primarily by hearing-impaired people,</w:t>
      </w:r>
    </w:p>
    <w:p w:rsidR="00000000" w:rsidRPr="007D653F" w:rsidRDefault="002C58B0" w:rsidP="007D653F">
      <w:pPr>
        <w:numPr>
          <w:ilvl w:val="0"/>
          <w:numId w:val="2"/>
        </w:numPr>
        <w:rPr>
          <w:sz w:val="24"/>
          <w:szCs w:val="24"/>
          <w:lang w:val="en-US"/>
        </w:rPr>
      </w:pPr>
      <w:r w:rsidRPr="007D653F">
        <w:rPr>
          <w:sz w:val="24"/>
          <w:szCs w:val="24"/>
          <w:lang w:val="en-US"/>
        </w:rPr>
        <w:t xml:space="preserve">Uses a different medium: hands, face, and eyes (rather than vocal tract or ears). </w:t>
      </w:r>
    </w:p>
    <w:p w:rsidR="00000000" w:rsidRPr="007D653F" w:rsidRDefault="002C58B0" w:rsidP="007D653F">
      <w:pPr>
        <w:numPr>
          <w:ilvl w:val="0"/>
          <w:numId w:val="3"/>
        </w:numPr>
        <w:rPr>
          <w:sz w:val="24"/>
          <w:szCs w:val="24"/>
          <w:lang w:val="en-US"/>
        </w:rPr>
      </w:pPr>
      <w:r w:rsidRPr="007D653F">
        <w:rPr>
          <w:sz w:val="24"/>
          <w:szCs w:val="24"/>
          <w:lang w:val="en-US"/>
        </w:rPr>
        <w:t>NOT</w:t>
      </w:r>
      <w:r w:rsidRPr="007D653F">
        <w:rPr>
          <w:sz w:val="24"/>
          <w:szCs w:val="24"/>
          <w:lang w:val="en-US"/>
        </w:rPr>
        <w:t xml:space="preserve"> derived from spoken language</w:t>
      </w:r>
    </w:p>
    <w:p w:rsidR="007D653F" w:rsidRPr="007D653F" w:rsidRDefault="007D653F">
      <w:pPr>
        <w:rPr>
          <w:b/>
          <w:sz w:val="28"/>
          <w:szCs w:val="28"/>
        </w:rPr>
      </w:pPr>
      <w:r w:rsidRPr="007D653F">
        <w:rPr>
          <w:b/>
          <w:sz w:val="28"/>
          <w:szCs w:val="28"/>
        </w:rPr>
        <w:t>Why study sign language?</w:t>
      </w:r>
    </w:p>
    <w:p w:rsidR="00000000" w:rsidRPr="007D653F" w:rsidRDefault="002C58B0" w:rsidP="007D653F">
      <w:pPr>
        <w:numPr>
          <w:ilvl w:val="0"/>
          <w:numId w:val="4"/>
        </w:numPr>
        <w:rPr>
          <w:sz w:val="24"/>
          <w:szCs w:val="24"/>
          <w:lang w:val="en-US"/>
        </w:rPr>
      </w:pPr>
      <w:r w:rsidRPr="007D653F">
        <w:rPr>
          <w:sz w:val="24"/>
          <w:szCs w:val="24"/>
          <w:lang w:val="en-US"/>
        </w:rPr>
        <w:t>Sign Language</w:t>
      </w:r>
      <w:r w:rsidRPr="007D653F">
        <w:rPr>
          <w:sz w:val="24"/>
          <w:szCs w:val="24"/>
          <w:lang w:val="en-US"/>
        </w:rPr>
        <w:t xml:space="preserve"> exhibits same functional properties and follow same universal principles as spoken language</w:t>
      </w:r>
      <w:r w:rsidRPr="007D653F">
        <w:rPr>
          <w:sz w:val="24"/>
          <w:szCs w:val="24"/>
          <w:lang w:val="en-US"/>
        </w:rPr>
        <w:t>—</w:t>
      </w:r>
      <w:r w:rsidRPr="007D653F">
        <w:rPr>
          <w:sz w:val="24"/>
          <w:szCs w:val="24"/>
          <w:lang w:val="en-US"/>
        </w:rPr>
        <w:t>possible evidence of universal grammar (UG).</w:t>
      </w:r>
    </w:p>
    <w:p w:rsidR="00000000" w:rsidRPr="007D653F" w:rsidRDefault="002C58B0" w:rsidP="007D653F">
      <w:pPr>
        <w:numPr>
          <w:ilvl w:val="0"/>
          <w:numId w:val="5"/>
        </w:numPr>
        <w:rPr>
          <w:sz w:val="24"/>
          <w:szCs w:val="24"/>
          <w:lang w:val="en-US"/>
        </w:rPr>
      </w:pPr>
      <w:r w:rsidRPr="007D653F">
        <w:rPr>
          <w:sz w:val="24"/>
          <w:szCs w:val="24"/>
          <w:lang w:val="en-US"/>
        </w:rPr>
        <w:t xml:space="preserve">Study of </w:t>
      </w:r>
      <w:r w:rsidRPr="007D653F">
        <w:rPr>
          <w:sz w:val="24"/>
          <w:szCs w:val="24"/>
          <w:lang w:val="en-US"/>
        </w:rPr>
        <w:t>sign language</w:t>
      </w:r>
      <w:r w:rsidRPr="007D653F">
        <w:rPr>
          <w:sz w:val="24"/>
          <w:szCs w:val="24"/>
          <w:lang w:val="en-US"/>
        </w:rPr>
        <w:t xml:space="preserve"> provides unique in</w:t>
      </w:r>
      <w:r w:rsidRPr="007D653F">
        <w:rPr>
          <w:sz w:val="24"/>
          <w:szCs w:val="24"/>
          <w:lang w:val="en-US"/>
        </w:rPr>
        <w:t>sight into the nature of language itself.</w:t>
      </w:r>
    </w:p>
    <w:p w:rsidR="007D653F" w:rsidRPr="007D653F" w:rsidRDefault="007D653F" w:rsidP="007D653F">
      <w:pPr>
        <w:rPr>
          <w:sz w:val="24"/>
          <w:szCs w:val="24"/>
          <w:lang w:val="en-US"/>
        </w:rPr>
      </w:pPr>
      <w:r w:rsidRPr="007D653F">
        <w:rPr>
          <w:sz w:val="24"/>
          <w:szCs w:val="24"/>
          <w:lang w:val="en-US"/>
        </w:rPr>
        <w:t>Brain function similarities indicate language not based on hearing and speech</w:t>
      </w:r>
    </w:p>
    <w:p w:rsidR="007D653F" w:rsidRPr="007D653F" w:rsidRDefault="007D653F" w:rsidP="007D653F">
      <w:pPr>
        <w:rPr>
          <w:b/>
          <w:sz w:val="28"/>
          <w:szCs w:val="28"/>
          <w:lang w:val="en-US"/>
        </w:rPr>
      </w:pPr>
      <w:r w:rsidRPr="007D653F">
        <w:rPr>
          <w:b/>
          <w:sz w:val="28"/>
          <w:szCs w:val="28"/>
          <w:lang w:val="en-US"/>
        </w:rPr>
        <w:t>Myths about sign Language</w:t>
      </w:r>
    </w:p>
    <w:p w:rsidR="00000000" w:rsidRPr="007D653F" w:rsidRDefault="002C58B0" w:rsidP="007D653F">
      <w:pPr>
        <w:numPr>
          <w:ilvl w:val="0"/>
          <w:numId w:val="6"/>
        </w:numPr>
        <w:rPr>
          <w:sz w:val="24"/>
          <w:szCs w:val="24"/>
          <w:lang w:val="en-US"/>
        </w:rPr>
      </w:pPr>
      <w:r w:rsidRPr="007D653F">
        <w:rPr>
          <w:sz w:val="24"/>
          <w:szCs w:val="24"/>
          <w:lang w:val="en-US"/>
        </w:rPr>
        <w:t>It</w:t>
      </w:r>
      <w:r w:rsidRPr="007D653F">
        <w:rPr>
          <w:sz w:val="24"/>
          <w:szCs w:val="24"/>
          <w:lang w:val="en-US"/>
        </w:rPr>
        <w:t>’</w:t>
      </w:r>
      <w:r w:rsidRPr="007D653F">
        <w:rPr>
          <w:sz w:val="24"/>
          <w:szCs w:val="24"/>
          <w:lang w:val="en-US"/>
        </w:rPr>
        <w:t xml:space="preserve">s </w:t>
      </w:r>
      <w:r w:rsidRPr="007D653F">
        <w:rPr>
          <w:sz w:val="24"/>
          <w:szCs w:val="24"/>
          <w:u w:val="single"/>
          <w:lang w:val="en-US"/>
        </w:rPr>
        <w:t>universal</w:t>
      </w:r>
      <w:r w:rsidRPr="007D653F">
        <w:rPr>
          <w:sz w:val="24"/>
          <w:szCs w:val="24"/>
          <w:lang w:val="en-US"/>
        </w:rPr>
        <w:t xml:space="preserve">: </w:t>
      </w:r>
      <w:r w:rsidRPr="007D653F">
        <w:rPr>
          <w:b/>
          <w:bCs/>
          <w:sz w:val="24"/>
          <w:szCs w:val="24"/>
          <w:lang w:val="en-US"/>
        </w:rPr>
        <w:t>NO</w:t>
      </w:r>
      <w:r w:rsidRPr="007D653F">
        <w:rPr>
          <w:sz w:val="24"/>
          <w:szCs w:val="24"/>
          <w:lang w:val="en-US"/>
        </w:rPr>
        <w:t xml:space="preserve">. </w:t>
      </w:r>
      <w:r w:rsidRPr="007D653F">
        <w:rPr>
          <w:i/>
          <w:iCs/>
          <w:sz w:val="24"/>
          <w:szCs w:val="24"/>
          <w:lang w:val="en-US"/>
        </w:rPr>
        <w:t>ASL =/= British sign language =/= Spanish sign language</w:t>
      </w:r>
    </w:p>
    <w:p w:rsidR="00000000" w:rsidRPr="007D653F" w:rsidRDefault="002C58B0" w:rsidP="007D653F">
      <w:pPr>
        <w:numPr>
          <w:ilvl w:val="0"/>
          <w:numId w:val="7"/>
        </w:numPr>
        <w:rPr>
          <w:sz w:val="24"/>
          <w:szCs w:val="24"/>
          <w:lang w:val="en-US"/>
        </w:rPr>
      </w:pPr>
      <w:r w:rsidRPr="007D653F">
        <w:rPr>
          <w:sz w:val="24"/>
          <w:szCs w:val="24"/>
          <w:lang w:val="en-US"/>
        </w:rPr>
        <w:t>It</w:t>
      </w:r>
      <w:r w:rsidRPr="007D653F">
        <w:rPr>
          <w:sz w:val="24"/>
          <w:szCs w:val="24"/>
          <w:lang w:val="en-US"/>
        </w:rPr>
        <w:t>’</w:t>
      </w:r>
      <w:r w:rsidRPr="007D653F">
        <w:rPr>
          <w:sz w:val="24"/>
          <w:szCs w:val="24"/>
          <w:lang w:val="en-US"/>
        </w:rPr>
        <w:t xml:space="preserve">s like </w:t>
      </w:r>
      <w:r w:rsidRPr="007D653F">
        <w:rPr>
          <w:sz w:val="24"/>
          <w:szCs w:val="24"/>
          <w:u w:val="single"/>
          <w:lang w:val="en-US"/>
        </w:rPr>
        <w:t>mime</w:t>
      </w:r>
      <w:r w:rsidRPr="007D653F">
        <w:rPr>
          <w:sz w:val="24"/>
          <w:szCs w:val="24"/>
          <w:lang w:val="en-US"/>
        </w:rPr>
        <w:t xml:space="preserve">: </w:t>
      </w:r>
      <w:r w:rsidRPr="007D653F">
        <w:rPr>
          <w:b/>
          <w:bCs/>
          <w:sz w:val="24"/>
          <w:szCs w:val="24"/>
          <w:lang w:val="en-US"/>
        </w:rPr>
        <w:t>NO</w:t>
      </w:r>
      <w:r w:rsidRPr="007D653F">
        <w:rPr>
          <w:sz w:val="24"/>
          <w:szCs w:val="24"/>
          <w:lang w:val="en-US"/>
        </w:rPr>
        <w:t xml:space="preserve">. </w:t>
      </w:r>
      <w:r w:rsidRPr="007D653F">
        <w:rPr>
          <w:i/>
          <w:iCs/>
          <w:sz w:val="24"/>
          <w:szCs w:val="24"/>
          <w:lang w:val="en-US"/>
        </w:rPr>
        <w:t>Some signs may be iconic, but others are not (</w:t>
      </w:r>
      <w:proofErr w:type="spellStart"/>
      <w:r w:rsidRPr="007D653F">
        <w:rPr>
          <w:i/>
          <w:iCs/>
          <w:sz w:val="24"/>
          <w:szCs w:val="24"/>
          <w:lang w:val="en-US"/>
        </w:rPr>
        <w:t>e.g.</w:t>
      </w:r>
      <w:proofErr w:type="gramStart"/>
      <w:r w:rsidRPr="007D653F">
        <w:rPr>
          <w:i/>
          <w:iCs/>
          <w:sz w:val="24"/>
          <w:szCs w:val="24"/>
          <w:lang w:val="en-US"/>
        </w:rPr>
        <w:t>,</w:t>
      </w:r>
      <w:r w:rsidRPr="007D653F">
        <w:rPr>
          <w:i/>
          <w:iCs/>
          <w:sz w:val="24"/>
          <w:szCs w:val="24"/>
          <w:lang w:val="en-US"/>
        </w:rPr>
        <w:t>‘</w:t>
      </w:r>
      <w:r w:rsidRPr="007D653F">
        <w:rPr>
          <w:i/>
          <w:iCs/>
          <w:sz w:val="24"/>
          <w:szCs w:val="24"/>
          <w:lang w:val="en-US"/>
        </w:rPr>
        <w:t>apple</w:t>
      </w:r>
      <w:proofErr w:type="spellEnd"/>
      <w:r w:rsidRPr="007D653F">
        <w:rPr>
          <w:i/>
          <w:iCs/>
          <w:sz w:val="24"/>
          <w:szCs w:val="24"/>
          <w:lang w:val="en-US"/>
        </w:rPr>
        <w:t>’</w:t>
      </w:r>
      <w:proofErr w:type="gramEnd"/>
      <w:r w:rsidRPr="007D653F">
        <w:rPr>
          <w:i/>
          <w:iCs/>
          <w:sz w:val="24"/>
          <w:szCs w:val="24"/>
          <w:lang w:val="en-US"/>
        </w:rPr>
        <w:t xml:space="preserve"> in ASL). Mime can use the whole body; sign language uses only an area between the waist and head.</w:t>
      </w:r>
    </w:p>
    <w:p w:rsidR="00000000" w:rsidRPr="007D653F" w:rsidRDefault="002C58B0" w:rsidP="007D653F">
      <w:pPr>
        <w:numPr>
          <w:ilvl w:val="0"/>
          <w:numId w:val="8"/>
        </w:numPr>
        <w:rPr>
          <w:sz w:val="24"/>
          <w:szCs w:val="24"/>
          <w:lang w:val="en-US"/>
        </w:rPr>
      </w:pPr>
      <w:r w:rsidRPr="007D653F">
        <w:rPr>
          <w:sz w:val="24"/>
          <w:szCs w:val="24"/>
          <w:lang w:val="en-US"/>
        </w:rPr>
        <w:t xml:space="preserve">Has </w:t>
      </w:r>
      <w:r w:rsidRPr="007D653F">
        <w:rPr>
          <w:sz w:val="24"/>
          <w:szCs w:val="24"/>
          <w:u w:val="single"/>
          <w:lang w:val="en-US"/>
        </w:rPr>
        <w:t>no grammar</w:t>
      </w:r>
      <w:r w:rsidRPr="007D653F">
        <w:rPr>
          <w:sz w:val="24"/>
          <w:szCs w:val="24"/>
          <w:lang w:val="en-US"/>
        </w:rPr>
        <w:t xml:space="preserve"> on its own. </w:t>
      </w:r>
      <w:r w:rsidRPr="007D653F">
        <w:rPr>
          <w:b/>
          <w:bCs/>
          <w:sz w:val="24"/>
          <w:szCs w:val="24"/>
          <w:lang w:val="en-US"/>
        </w:rPr>
        <w:t>NO</w:t>
      </w:r>
      <w:r w:rsidRPr="007D653F">
        <w:rPr>
          <w:sz w:val="24"/>
          <w:szCs w:val="24"/>
          <w:lang w:val="en-US"/>
        </w:rPr>
        <w:t xml:space="preserve">. </w:t>
      </w:r>
      <w:r w:rsidRPr="007D653F">
        <w:rPr>
          <w:i/>
          <w:iCs/>
          <w:sz w:val="24"/>
          <w:szCs w:val="24"/>
          <w:lang w:val="en-US"/>
        </w:rPr>
        <w:t xml:space="preserve">ASL is NOT </w:t>
      </w:r>
      <w:r w:rsidRPr="007D653F">
        <w:rPr>
          <w:i/>
          <w:iCs/>
          <w:sz w:val="24"/>
          <w:szCs w:val="24"/>
          <w:lang w:val="en-US"/>
        </w:rPr>
        <w:t>“</w:t>
      </w:r>
      <w:r w:rsidRPr="007D653F">
        <w:rPr>
          <w:i/>
          <w:iCs/>
          <w:sz w:val="24"/>
          <w:szCs w:val="24"/>
          <w:lang w:val="en-US"/>
        </w:rPr>
        <w:t>English on the hands</w:t>
      </w:r>
      <w:r w:rsidRPr="007D653F">
        <w:rPr>
          <w:i/>
          <w:iCs/>
          <w:sz w:val="24"/>
          <w:szCs w:val="24"/>
          <w:lang w:val="en-US"/>
        </w:rPr>
        <w:t>”</w:t>
      </w:r>
      <w:r w:rsidRPr="007D653F">
        <w:rPr>
          <w:i/>
          <w:iCs/>
          <w:sz w:val="24"/>
          <w:szCs w:val="24"/>
          <w:lang w:val="en-US"/>
        </w:rPr>
        <w:t xml:space="preserve">. English grammar and ASL grammar are very different; e.g., ASL has a free </w:t>
      </w:r>
      <w:proofErr w:type="spellStart"/>
      <w:r w:rsidRPr="007D653F">
        <w:rPr>
          <w:i/>
          <w:iCs/>
          <w:sz w:val="24"/>
          <w:szCs w:val="24"/>
          <w:lang w:val="en-US"/>
        </w:rPr>
        <w:t>word</w:t>
      </w:r>
      <w:proofErr w:type="spellEnd"/>
      <w:r w:rsidRPr="007D653F">
        <w:rPr>
          <w:i/>
          <w:iCs/>
          <w:sz w:val="24"/>
          <w:szCs w:val="24"/>
          <w:lang w:val="en-US"/>
        </w:rPr>
        <w:t xml:space="preserve"> order; ASL does not have tense markers.</w:t>
      </w:r>
    </w:p>
    <w:p w:rsidR="00000000" w:rsidRPr="007D653F" w:rsidRDefault="002C58B0" w:rsidP="007D653F">
      <w:pPr>
        <w:numPr>
          <w:ilvl w:val="0"/>
          <w:numId w:val="9"/>
        </w:numPr>
        <w:rPr>
          <w:sz w:val="24"/>
          <w:szCs w:val="24"/>
          <w:lang w:val="en-US"/>
        </w:rPr>
      </w:pPr>
      <w:r w:rsidRPr="007D653F">
        <w:rPr>
          <w:sz w:val="24"/>
          <w:szCs w:val="24"/>
          <w:u w:val="single"/>
          <w:lang w:val="en-US"/>
        </w:rPr>
        <w:t>C</w:t>
      </w:r>
      <w:r w:rsidRPr="007D653F">
        <w:rPr>
          <w:sz w:val="24"/>
          <w:szCs w:val="24"/>
          <w:u w:val="single"/>
          <w:lang w:val="en-US"/>
        </w:rPr>
        <w:t>annot convey the same meaning</w:t>
      </w:r>
      <w:r w:rsidRPr="007D653F">
        <w:rPr>
          <w:sz w:val="24"/>
          <w:szCs w:val="24"/>
          <w:u w:val="single"/>
          <w:lang w:val="en-US"/>
        </w:rPr>
        <w:t>/complexities</w:t>
      </w:r>
      <w:r w:rsidRPr="007D653F">
        <w:rPr>
          <w:sz w:val="24"/>
          <w:szCs w:val="24"/>
          <w:lang w:val="en-US"/>
        </w:rPr>
        <w:t xml:space="preserve"> as spoken language. </w:t>
      </w:r>
      <w:r w:rsidRPr="007D653F">
        <w:rPr>
          <w:b/>
          <w:bCs/>
          <w:sz w:val="24"/>
          <w:szCs w:val="24"/>
          <w:lang w:val="en-US"/>
        </w:rPr>
        <w:t>NO</w:t>
      </w:r>
      <w:r w:rsidRPr="007D653F">
        <w:rPr>
          <w:sz w:val="24"/>
          <w:szCs w:val="24"/>
          <w:lang w:val="en-US"/>
        </w:rPr>
        <w:t xml:space="preserve">. </w:t>
      </w:r>
      <w:r w:rsidRPr="007D653F">
        <w:rPr>
          <w:i/>
          <w:iCs/>
          <w:sz w:val="24"/>
          <w:szCs w:val="24"/>
          <w:lang w:val="en-US"/>
        </w:rPr>
        <w:t>ASL speakers can express anything they want in ASL.</w:t>
      </w:r>
    </w:p>
    <w:p w:rsidR="007D653F" w:rsidRPr="007D653F" w:rsidRDefault="007D653F" w:rsidP="007D653F">
      <w:pPr>
        <w:rPr>
          <w:b/>
          <w:sz w:val="32"/>
          <w:szCs w:val="32"/>
        </w:rPr>
      </w:pPr>
      <w:r w:rsidRPr="007D653F">
        <w:rPr>
          <w:b/>
          <w:sz w:val="32"/>
          <w:szCs w:val="32"/>
        </w:rPr>
        <w:t>American Sign Language</w:t>
      </w:r>
    </w:p>
    <w:p w:rsidR="007D653F" w:rsidRPr="007D653F" w:rsidRDefault="007D653F" w:rsidP="007D653F">
      <w:pPr>
        <w:pStyle w:val="NormalWeb"/>
        <w:rPr>
          <w:color w:val="000000"/>
        </w:rPr>
      </w:pPr>
      <w:r w:rsidRPr="007D653F">
        <w:rPr>
          <w:color w:val="000000"/>
        </w:rPr>
        <w:t>American Sign Language (ASL) is a complex visual-spatial language that is used by the Deaf community in the United States and English-speaking parts of Canada. It is a linguistically complete, natural language. It is the native language of many Deaf men and women, as well as some hearing children born into Deaf families.</w:t>
      </w:r>
    </w:p>
    <w:p w:rsidR="007D653F" w:rsidRPr="007D653F" w:rsidRDefault="007D653F" w:rsidP="007D653F">
      <w:pPr>
        <w:pStyle w:val="NormalWeb"/>
        <w:rPr>
          <w:color w:val="000000"/>
        </w:rPr>
      </w:pPr>
      <w:r w:rsidRPr="007D653F">
        <w:rPr>
          <w:color w:val="000000"/>
        </w:rPr>
        <w:t xml:space="preserve">ASL shares no grammatical similarities to English and should not be considered in any way to be a broken, mimed, or gestural form of English. In terms of syntax, for example, ASL has </w:t>
      </w:r>
      <w:proofErr w:type="gramStart"/>
      <w:r w:rsidRPr="007D653F">
        <w:rPr>
          <w:color w:val="000000"/>
        </w:rPr>
        <w:t>a topic</w:t>
      </w:r>
      <w:proofErr w:type="gramEnd"/>
      <w:r w:rsidRPr="007D653F">
        <w:rPr>
          <w:color w:val="000000"/>
        </w:rPr>
        <w:t>-</w:t>
      </w:r>
      <w:r w:rsidRPr="007D653F">
        <w:rPr>
          <w:color w:val="000000"/>
        </w:rPr>
        <w:lastRenderedPageBreak/>
        <w:t>comment syntax, while English uses Subject-Object-Verb. In fact, in terms of syntax, ASL shares more with spoken Japanese than it does with English. I have some information on</w:t>
      </w:r>
      <w:r w:rsidRPr="007D653F">
        <w:rPr>
          <w:rStyle w:val="apple-converted-space"/>
          <w:color w:val="000000"/>
        </w:rPr>
        <w:t> </w:t>
      </w:r>
      <w:hyperlink r:id="rId5" w:history="1">
        <w:r w:rsidRPr="007D653F">
          <w:rPr>
            <w:rStyle w:val="Hyperlink"/>
            <w:u w:val="none"/>
          </w:rPr>
          <w:t>Japanese Sign Language</w:t>
        </w:r>
      </w:hyperlink>
      <w:r w:rsidRPr="007D653F">
        <w:rPr>
          <w:rStyle w:val="apple-converted-space"/>
          <w:color w:val="000000"/>
        </w:rPr>
        <w:t> </w:t>
      </w:r>
      <w:r w:rsidRPr="007D653F">
        <w:rPr>
          <w:color w:val="000000"/>
        </w:rPr>
        <w:t>as well.</w:t>
      </w:r>
    </w:p>
    <w:p w:rsidR="007D653F" w:rsidRPr="007D653F" w:rsidRDefault="007D653F" w:rsidP="007D653F">
      <w:pPr>
        <w:pStyle w:val="NormalWeb"/>
        <w:rPr>
          <w:color w:val="000000"/>
        </w:rPr>
      </w:pPr>
      <w:r w:rsidRPr="007D653F">
        <w:rPr>
          <w:color w:val="000000"/>
        </w:rPr>
        <w:t>Some people have described ASL and other sign languages as "gestural" languages. This is not absolutely correct because hand gestures are only one component of ASL. Facial features such as eyebrow motion and lip-mouth movements as well as other factors such as body orientation are also significant in ASL as they form a crucial part of the grammatical system. In addition, ASL makes use of the space surrounding the signer to describe places and persons that are not present.</w:t>
      </w:r>
    </w:p>
    <w:p w:rsidR="007D653F" w:rsidRPr="007D653F" w:rsidRDefault="007D653F" w:rsidP="007D653F">
      <w:pPr>
        <w:pStyle w:val="NormalWeb"/>
        <w:rPr>
          <w:color w:val="000000"/>
        </w:rPr>
      </w:pPr>
      <w:r w:rsidRPr="007D653F">
        <w:rPr>
          <w:color w:val="000000"/>
        </w:rPr>
        <w:t>Sign languages develop specific to their communities and is not universal. For example, ASL is totally different from British Sign Language even though both countries speak English. Many people consider it a shame that there isn't a universal sign language (see below)</w:t>
      </w:r>
      <w:proofErr w:type="gramStart"/>
      <w:r w:rsidRPr="007D653F">
        <w:rPr>
          <w:color w:val="000000"/>
        </w:rPr>
        <w:t>,</w:t>
      </w:r>
      <w:proofErr w:type="gramEnd"/>
      <w:r w:rsidRPr="007D653F">
        <w:rPr>
          <w:color w:val="000000"/>
        </w:rPr>
        <w:t xml:space="preserve"> however it's also a shame that there isn't a universal spoken language, right? I personally enjoy seeing the great variety and diversity of languages and the first topic of conversation when I meet a Deaf person from another country is an exchange of vocabulary: "How do you sign this? How do you sign that?"</w:t>
      </w:r>
    </w:p>
    <w:p w:rsidR="007D653F" w:rsidRPr="007D653F" w:rsidRDefault="007D653F" w:rsidP="007D653F">
      <w:pPr>
        <w:pStyle w:val="NormalWeb"/>
        <w:rPr>
          <w:color w:val="000000"/>
        </w:rPr>
      </w:pPr>
      <w:r w:rsidRPr="007D653F">
        <w:rPr>
          <w:color w:val="000000"/>
        </w:rPr>
        <w:t xml:space="preserve">Interesting, however, American Sign Language shares many vocabulary terms with Old French Sign Language (LSF) because a French Deaf man, Laurent </w:t>
      </w:r>
      <w:proofErr w:type="spellStart"/>
      <w:r w:rsidRPr="007D653F">
        <w:rPr>
          <w:color w:val="000000"/>
        </w:rPr>
        <w:t>Clerc</w:t>
      </w:r>
      <w:proofErr w:type="spellEnd"/>
      <w:r w:rsidRPr="007D653F">
        <w:rPr>
          <w:color w:val="000000"/>
        </w:rPr>
        <w:t>, was one of the first teachers of the Deaf in the U.S. in the nineteenth century. So if you know ASL, you're better off taking a vacation in France than in England! But the French connection to America is rare, most sign languages develop independently and each country (and in some cases, each city) has their own sign language.</w:t>
      </w:r>
    </w:p>
    <w:p w:rsidR="007D653F" w:rsidRPr="007D653F" w:rsidRDefault="002C58B0" w:rsidP="007D653F">
      <w:pPr>
        <w:spacing w:before="100" w:beforeAutospacing="1" w:after="100" w:afterAutospacing="1" w:line="240" w:lineRule="auto"/>
        <w:outlineLvl w:val="3"/>
        <w:rPr>
          <w:rFonts w:eastAsia="Times New Roman"/>
          <w:b/>
          <w:bCs/>
          <w:color w:val="000000"/>
          <w:sz w:val="24"/>
          <w:szCs w:val="24"/>
          <w:lang w:val="en-US"/>
        </w:rPr>
      </w:pPr>
      <w:r>
        <w:rPr>
          <w:rFonts w:eastAsia="Times New Roman"/>
          <w:b/>
          <w:bCs/>
          <w:color w:val="000000"/>
          <w:sz w:val="24"/>
          <w:szCs w:val="24"/>
          <w:lang w:val="en-US"/>
        </w:rPr>
        <w:t xml:space="preserve">ASL Grammar </w:t>
      </w:r>
    </w:p>
    <w:p w:rsidR="007D653F" w:rsidRPr="007D653F" w:rsidRDefault="007D653F" w:rsidP="002C58B0">
      <w:pPr>
        <w:spacing w:before="100" w:beforeAutospacing="1" w:after="100" w:afterAutospacing="1" w:line="240" w:lineRule="auto"/>
        <w:rPr>
          <w:rFonts w:eastAsia="Times New Roman"/>
          <w:color w:val="000000"/>
          <w:sz w:val="24"/>
          <w:szCs w:val="24"/>
          <w:lang w:val="en-US"/>
        </w:rPr>
      </w:pPr>
      <w:r w:rsidRPr="007D653F">
        <w:rPr>
          <w:rFonts w:eastAsia="Times New Roman"/>
          <w:color w:val="000000"/>
          <w:sz w:val="24"/>
          <w:szCs w:val="24"/>
          <w:lang w:val="en-US"/>
        </w:rPr>
        <w:t xml:space="preserve">As mentioned above, ASL has a very complex grammar. Unlike spoken languages where there is just one serial stream of phonemes, sign languages can have multiple things going on at the same time. This multiple segmentation makes it an exciting language for linguists to study and a frustrating language for Deaf-impaired (aka, hearing) people to learn. ASL has its own morphology (rules for the creation of words), phonetics (rules for </w:t>
      </w:r>
      <w:proofErr w:type="spellStart"/>
      <w:r w:rsidRPr="007D653F">
        <w:rPr>
          <w:rFonts w:eastAsia="Times New Roman"/>
          <w:color w:val="000000"/>
          <w:sz w:val="24"/>
          <w:szCs w:val="24"/>
          <w:lang w:val="en-US"/>
        </w:rPr>
        <w:t>handshapes</w:t>
      </w:r>
      <w:proofErr w:type="spellEnd"/>
      <w:r w:rsidRPr="007D653F">
        <w:rPr>
          <w:rFonts w:eastAsia="Times New Roman"/>
          <w:color w:val="000000"/>
          <w:sz w:val="24"/>
          <w:szCs w:val="24"/>
          <w:lang w:val="en-US"/>
        </w:rPr>
        <w:t xml:space="preserve">), and grammar that are very unlike those found in spoken languages. </w:t>
      </w:r>
    </w:p>
    <w:p w:rsidR="007D653F" w:rsidRPr="007D653F" w:rsidRDefault="007D653F" w:rsidP="007D653F">
      <w:pPr>
        <w:pStyle w:val="Heading2"/>
        <w:shd w:val="clear" w:color="auto" w:fill="FFFFFF"/>
        <w:spacing w:before="240" w:after="60" w:line="240" w:lineRule="atLeast"/>
        <w:textAlignment w:val="baseline"/>
        <w:rPr>
          <w:rFonts w:ascii="Times New Roman" w:hAnsi="Times New Roman" w:cs="Times New Roman"/>
          <w:color w:val="444466"/>
          <w:sz w:val="24"/>
          <w:szCs w:val="24"/>
        </w:rPr>
      </w:pPr>
      <w:r w:rsidRPr="007D653F">
        <w:rPr>
          <w:rFonts w:ascii="Times New Roman" w:hAnsi="Times New Roman" w:cs="Times New Roman"/>
          <w:color w:val="444466"/>
          <w:sz w:val="24"/>
          <w:szCs w:val="24"/>
        </w:rPr>
        <w:t>How does ASL compare with spoken language?</w:t>
      </w:r>
    </w:p>
    <w:p w:rsidR="007D653F" w:rsidRPr="007D653F" w:rsidRDefault="007D653F" w:rsidP="007D653F">
      <w:pPr>
        <w:pStyle w:val="NormalWeb"/>
        <w:shd w:val="clear" w:color="auto" w:fill="FFFFFF"/>
        <w:spacing w:before="0" w:beforeAutospacing="0" w:after="240" w:afterAutospacing="0" w:line="240" w:lineRule="atLeast"/>
        <w:textAlignment w:val="baseline"/>
        <w:rPr>
          <w:color w:val="000000"/>
        </w:rPr>
      </w:pPr>
      <w:r w:rsidRPr="007D653F">
        <w:rPr>
          <w:color w:val="000000"/>
        </w:rPr>
        <w:t>In spoken language, words are produced by using the mouth and voice to make sounds. But for people who are deaf (particularly those who are profoundly deaf), the sounds of speech are often not heard, and only a fraction of speech sounds can be seen on the lips. Sign languages are based on the idea that vision is the most useful tool a deaf person has to communicate and receive information.</w:t>
      </w:r>
    </w:p>
    <w:p w:rsidR="007D653F" w:rsidRPr="007D653F" w:rsidRDefault="007D653F" w:rsidP="007D653F">
      <w:pPr>
        <w:pStyle w:val="NormalWeb"/>
        <w:shd w:val="clear" w:color="auto" w:fill="FFFFFF"/>
        <w:spacing w:before="0" w:beforeAutospacing="0" w:after="240" w:afterAutospacing="0" w:line="240" w:lineRule="atLeast"/>
        <w:textAlignment w:val="baseline"/>
        <w:rPr>
          <w:color w:val="000000"/>
        </w:rPr>
      </w:pPr>
      <w:r w:rsidRPr="007D653F">
        <w:rPr>
          <w:color w:val="000000"/>
        </w:rPr>
        <w:t xml:space="preserve">ASL is a language completely separate and distinct from English. It contains all the fundamental features of language—it has its own rules for pronunciation, word order, and complex grammar. While every language has ways of signaling different functions, such as asking a question rather than making a statement, languages differ in how this is done. For example, English speakers ask </w:t>
      </w:r>
      <w:r w:rsidRPr="007D653F">
        <w:rPr>
          <w:color w:val="000000"/>
        </w:rPr>
        <w:lastRenderedPageBreak/>
        <w:t>a question by raising the pitch of their voice; ASL users ask a question by raising their eyebrows, widening their eyes, and tilting their bodies forward.</w:t>
      </w:r>
    </w:p>
    <w:p w:rsidR="007D653F" w:rsidRPr="007D653F" w:rsidRDefault="007D653F" w:rsidP="007D653F">
      <w:pPr>
        <w:pStyle w:val="NormalWeb"/>
        <w:shd w:val="clear" w:color="auto" w:fill="FFFFFF"/>
        <w:spacing w:before="0" w:beforeAutospacing="0" w:after="240" w:afterAutospacing="0" w:line="240" w:lineRule="atLeast"/>
        <w:textAlignment w:val="baseline"/>
        <w:rPr>
          <w:color w:val="000000"/>
        </w:rPr>
      </w:pPr>
      <w:r w:rsidRPr="007D653F">
        <w:rPr>
          <w:color w:val="000000"/>
        </w:rPr>
        <w:t>Just as with other languages, specific ways of expressing ideas in ASL vary as much as ASL users do. In addition to individual differences in expression, ASL has regional accents and dialects. Just as certain English words are spoken differently in different parts of the country, ASL has regional variations in the rhythm of signing, form, and pronunciation. Ethnicity and age are a few more factors that affect ASL usage and contribute to its variety.</w:t>
      </w:r>
    </w:p>
    <w:p w:rsidR="007D653F" w:rsidRPr="007D653F" w:rsidRDefault="007D653F" w:rsidP="007D653F">
      <w:pPr>
        <w:pStyle w:val="Heading2"/>
        <w:shd w:val="clear" w:color="auto" w:fill="FFFFFF"/>
        <w:spacing w:before="240" w:after="60" w:line="240" w:lineRule="atLeast"/>
        <w:textAlignment w:val="baseline"/>
        <w:rPr>
          <w:rFonts w:ascii="Times New Roman" w:hAnsi="Times New Roman" w:cs="Times New Roman"/>
          <w:color w:val="444466"/>
          <w:sz w:val="24"/>
          <w:szCs w:val="24"/>
        </w:rPr>
      </w:pPr>
      <w:r w:rsidRPr="007D653F">
        <w:rPr>
          <w:rFonts w:ascii="Times New Roman" w:hAnsi="Times New Roman" w:cs="Times New Roman"/>
          <w:color w:val="444466"/>
          <w:sz w:val="24"/>
          <w:szCs w:val="24"/>
        </w:rPr>
        <w:t>How do most children learn ASL?</w:t>
      </w:r>
    </w:p>
    <w:p w:rsidR="007D653F" w:rsidRPr="007D653F" w:rsidRDefault="007D653F" w:rsidP="007D653F">
      <w:pPr>
        <w:pStyle w:val="NormalWeb"/>
        <w:shd w:val="clear" w:color="auto" w:fill="FFFFFF"/>
        <w:spacing w:before="0" w:beforeAutospacing="0" w:after="240" w:afterAutospacing="0" w:line="240" w:lineRule="atLeast"/>
        <w:textAlignment w:val="baseline"/>
        <w:rPr>
          <w:color w:val="000000"/>
        </w:rPr>
      </w:pPr>
      <w:r w:rsidRPr="007D653F">
        <w:rPr>
          <w:color w:val="000000"/>
        </w:rPr>
        <w:t>Parents are often the source of a child’s early acquisition of language, but for children who are deaf, additional people may be models for language acquisition. A deaf child born to parents who are deaf and who already use ASL will begin to acquire ASL as naturally as a hearing child picks up spoken language from hearing parents. However, for a deaf child with hearing parents who have no prior experience with ASL, language may be acquired differently. In fact, nine out of 10 children who are born deaf are born to parents who hear. Some hearing parents choose to introduce sign language to their deaf children. Hearing parents who choose to learn sign language often learn it along with their child. Surprisingly, children who are deaf can learn to sign quite fluently from their parents, even when their parents might not be perfectly fluent themselves.</w:t>
      </w:r>
    </w:p>
    <w:p w:rsidR="007D653F" w:rsidRPr="007D653F" w:rsidRDefault="007D653F" w:rsidP="007D653F">
      <w:pPr>
        <w:pStyle w:val="small"/>
        <w:shd w:val="clear" w:color="auto" w:fill="FFFFFF"/>
        <w:spacing w:before="0" w:beforeAutospacing="0" w:after="0" w:afterAutospacing="0"/>
        <w:textAlignment w:val="baseline"/>
        <w:rPr>
          <w:color w:val="000000"/>
        </w:rPr>
      </w:pPr>
      <w:hyperlink r:id="rId6" w:anchor="top" w:history="1">
        <w:r w:rsidRPr="007D653F">
          <w:rPr>
            <w:rStyle w:val="Hyperlink"/>
            <w:color w:val="67548F"/>
            <w:bdr w:val="none" w:sz="0" w:space="0" w:color="auto" w:frame="1"/>
          </w:rPr>
          <w:t>Top</w:t>
        </w:r>
      </w:hyperlink>
    </w:p>
    <w:p w:rsidR="007D653F" w:rsidRPr="007D653F" w:rsidRDefault="007D653F" w:rsidP="007D653F">
      <w:pPr>
        <w:pStyle w:val="Heading2"/>
        <w:shd w:val="clear" w:color="auto" w:fill="FFFFFF"/>
        <w:spacing w:before="240" w:after="60" w:line="240" w:lineRule="atLeast"/>
        <w:textAlignment w:val="baseline"/>
        <w:rPr>
          <w:rFonts w:ascii="Times New Roman" w:hAnsi="Times New Roman" w:cs="Times New Roman"/>
          <w:color w:val="444466"/>
          <w:sz w:val="24"/>
          <w:szCs w:val="24"/>
        </w:rPr>
      </w:pPr>
      <w:r w:rsidRPr="007D653F">
        <w:rPr>
          <w:rFonts w:ascii="Times New Roman" w:hAnsi="Times New Roman" w:cs="Times New Roman"/>
          <w:color w:val="444466"/>
          <w:sz w:val="24"/>
          <w:szCs w:val="24"/>
        </w:rPr>
        <w:t>Why emphasize early language learning?</w:t>
      </w:r>
    </w:p>
    <w:p w:rsidR="007D653F" w:rsidRPr="007D653F" w:rsidRDefault="007D653F" w:rsidP="007D653F">
      <w:pPr>
        <w:pStyle w:val="NormalWeb"/>
        <w:shd w:val="clear" w:color="auto" w:fill="FFFFFF"/>
        <w:spacing w:before="0" w:beforeAutospacing="0" w:after="0" w:afterAutospacing="0" w:line="240" w:lineRule="atLeast"/>
        <w:textAlignment w:val="baseline"/>
        <w:rPr>
          <w:color w:val="000000"/>
        </w:rPr>
      </w:pPr>
      <w:r w:rsidRPr="007D653F">
        <w:rPr>
          <w:color w:val="000000"/>
        </w:rPr>
        <w:t>Parents should introduce a child who is deaf or hard-of-hearing to language as soon as possible. The earlier any child is exposed to and begins to acquire language, the better that child’s communication skills will become. Research suggests that the first few years of life are the most crucial to a child’s development of language skills, and even the early months of life can be important for establishing successful communication. Thanks to screening programs in place at almost all hospitals in the United States and its territories, newborn babies are tested for hearing before they leave the hospital. If a baby has hearing loss, this screening gives parents an opportunity to learn about communication options. Parents can then start their child’s language learning process during this important early stage of development.</w:t>
      </w:r>
    </w:p>
    <w:p w:rsidR="007D653F" w:rsidRPr="007D653F" w:rsidRDefault="007D653F" w:rsidP="007D653F">
      <w:pPr>
        <w:rPr>
          <w:sz w:val="24"/>
          <w:szCs w:val="24"/>
        </w:rPr>
      </w:pPr>
    </w:p>
    <w:p w:rsidR="007D653F" w:rsidRPr="002C58B0" w:rsidRDefault="007D653F" w:rsidP="007D653F">
      <w:pPr>
        <w:rPr>
          <w:b/>
          <w:sz w:val="32"/>
          <w:szCs w:val="32"/>
        </w:rPr>
      </w:pPr>
      <w:r w:rsidRPr="002C58B0">
        <w:rPr>
          <w:b/>
          <w:sz w:val="32"/>
          <w:szCs w:val="32"/>
        </w:rPr>
        <w:t>Finger spelling</w:t>
      </w:r>
    </w:p>
    <w:p w:rsidR="007D653F" w:rsidRPr="007D653F" w:rsidRDefault="007D653F" w:rsidP="007D653F">
      <w:pPr>
        <w:rPr>
          <w:color w:val="484D4F"/>
          <w:sz w:val="24"/>
          <w:szCs w:val="24"/>
          <w:shd w:val="clear" w:color="auto" w:fill="FFFFFF"/>
        </w:rPr>
      </w:pPr>
      <w:proofErr w:type="spellStart"/>
      <w:r w:rsidRPr="007D653F">
        <w:rPr>
          <w:color w:val="484D4F"/>
          <w:sz w:val="24"/>
          <w:szCs w:val="24"/>
          <w:shd w:val="clear" w:color="auto" w:fill="FFFFFF"/>
        </w:rPr>
        <w:t>Fingerspelling</w:t>
      </w:r>
      <w:proofErr w:type="spellEnd"/>
      <w:r w:rsidRPr="007D653F">
        <w:rPr>
          <w:color w:val="484D4F"/>
          <w:sz w:val="24"/>
          <w:szCs w:val="24"/>
          <w:shd w:val="clear" w:color="auto" w:fill="FFFFFF"/>
        </w:rPr>
        <w:t xml:space="preserve"> is a method of spelling words using hand movements. </w:t>
      </w:r>
      <w:proofErr w:type="spellStart"/>
      <w:r w:rsidRPr="007D653F">
        <w:rPr>
          <w:color w:val="484D4F"/>
          <w:sz w:val="24"/>
          <w:szCs w:val="24"/>
          <w:shd w:val="clear" w:color="auto" w:fill="FFFFFF"/>
        </w:rPr>
        <w:t>Fingerspelling</w:t>
      </w:r>
      <w:proofErr w:type="spellEnd"/>
      <w:r w:rsidRPr="007D653F">
        <w:rPr>
          <w:color w:val="484D4F"/>
          <w:sz w:val="24"/>
          <w:szCs w:val="24"/>
          <w:shd w:val="clear" w:color="auto" w:fill="FFFFFF"/>
        </w:rPr>
        <w:t xml:space="preserve"> is used in sign language to spell out names of people and places for which there is not a sign. </w:t>
      </w:r>
      <w:proofErr w:type="spellStart"/>
      <w:r w:rsidRPr="007D653F">
        <w:rPr>
          <w:color w:val="484D4F"/>
          <w:sz w:val="24"/>
          <w:szCs w:val="24"/>
          <w:shd w:val="clear" w:color="auto" w:fill="FFFFFF"/>
        </w:rPr>
        <w:t>Fingerspelling</w:t>
      </w:r>
      <w:proofErr w:type="spellEnd"/>
      <w:r w:rsidRPr="007D653F">
        <w:rPr>
          <w:color w:val="484D4F"/>
          <w:sz w:val="24"/>
          <w:szCs w:val="24"/>
          <w:shd w:val="clear" w:color="auto" w:fill="FFFFFF"/>
        </w:rPr>
        <w:t xml:space="preserve"> can also be used to spell words for signs that the signer does not know the sign for, or to clarify a sign that is not known by the person reading the signer. </w:t>
      </w:r>
      <w:proofErr w:type="spellStart"/>
      <w:r w:rsidRPr="007D653F">
        <w:rPr>
          <w:color w:val="484D4F"/>
          <w:sz w:val="24"/>
          <w:szCs w:val="24"/>
          <w:shd w:val="clear" w:color="auto" w:fill="FFFFFF"/>
        </w:rPr>
        <w:t>Fingerspelling</w:t>
      </w:r>
      <w:proofErr w:type="spellEnd"/>
      <w:r w:rsidRPr="007D653F">
        <w:rPr>
          <w:color w:val="484D4F"/>
          <w:sz w:val="24"/>
          <w:szCs w:val="24"/>
          <w:shd w:val="clear" w:color="auto" w:fill="FFFFFF"/>
        </w:rPr>
        <w:t xml:space="preserve"> signs are often also incorporated into other signs. </w:t>
      </w:r>
      <w:proofErr w:type="gramStart"/>
      <w:r w:rsidRPr="007D653F">
        <w:rPr>
          <w:color w:val="484D4F"/>
          <w:sz w:val="24"/>
          <w:szCs w:val="24"/>
          <w:shd w:val="clear" w:color="auto" w:fill="FFFFFF"/>
        </w:rPr>
        <w:t>e.g</w:t>
      </w:r>
      <w:proofErr w:type="gramEnd"/>
      <w:r w:rsidRPr="007D653F">
        <w:rPr>
          <w:color w:val="484D4F"/>
          <w:sz w:val="24"/>
          <w:szCs w:val="24"/>
          <w:shd w:val="clear" w:color="auto" w:fill="FFFFFF"/>
        </w:rPr>
        <w:t xml:space="preserve">. the sign for ‘gold’ is the </w:t>
      </w:r>
      <w:proofErr w:type="spellStart"/>
      <w:r w:rsidRPr="007D653F">
        <w:rPr>
          <w:color w:val="484D4F"/>
          <w:sz w:val="24"/>
          <w:szCs w:val="24"/>
          <w:shd w:val="clear" w:color="auto" w:fill="FFFFFF"/>
        </w:rPr>
        <w:t>fingerspelt</w:t>
      </w:r>
      <w:proofErr w:type="spellEnd"/>
      <w:r w:rsidRPr="007D653F">
        <w:rPr>
          <w:color w:val="484D4F"/>
          <w:sz w:val="24"/>
          <w:szCs w:val="24"/>
          <w:shd w:val="clear" w:color="auto" w:fill="FFFFFF"/>
        </w:rPr>
        <w:t xml:space="preserve"> ‘g’ and then moving your hands away in a shimmering motion (see the online dictionary for a demonstration). British Sign Language (BSL) uses a two-handed alphabet however some other sign languages, such as American Sign Language (ASL), use a one-handed alphabet.</w:t>
      </w:r>
    </w:p>
    <w:p w:rsidR="007D653F" w:rsidRPr="007D653F" w:rsidRDefault="007D653F" w:rsidP="007D653F">
      <w:pPr>
        <w:rPr>
          <w:sz w:val="24"/>
          <w:szCs w:val="24"/>
        </w:rPr>
      </w:pPr>
      <w:r w:rsidRPr="007D653F">
        <w:rPr>
          <w:sz w:val="24"/>
          <w:szCs w:val="24"/>
          <w:lang w:val="en-US"/>
        </w:rPr>
        <w:object w:dxaOrig="7202" w:dyaOrig="5390">
          <v:shape id="_x0000_i1025" type="#_x0000_t75" style="width:5in;height:269.25pt" o:ole="">
            <v:imagedata r:id="rId7" o:title=""/>
          </v:shape>
          <o:OLEObject Type="Embed" ProgID="PowerPoint.Slide.12" ShapeID="_x0000_i1025" DrawAspect="Content" ObjectID="_1435962326" r:id="rId8"/>
        </w:object>
      </w:r>
    </w:p>
    <w:sectPr w:rsidR="007D653F" w:rsidRPr="007D653F"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11.25pt" o:bullet="t">
        <v:imagedata r:id="rId1" o:title="art648A"/>
      </v:shape>
    </w:pict>
  </w:numPicBullet>
  <w:abstractNum w:abstractNumId="0">
    <w:nsid w:val="0EA45D48"/>
    <w:multiLevelType w:val="hybridMultilevel"/>
    <w:tmpl w:val="A78055F8"/>
    <w:lvl w:ilvl="0" w:tplc="8378F55A">
      <w:start w:val="1"/>
      <w:numFmt w:val="bullet"/>
      <w:lvlText w:val=""/>
      <w:lvlPicBulletId w:val="0"/>
      <w:lvlJc w:val="left"/>
      <w:pPr>
        <w:tabs>
          <w:tab w:val="num" w:pos="720"/>
        </w:tabs>
        <w:ind w:left="720" w:hanging="360"/>
      </w:pPr>
      <w:rPr>
        <w:rFonts w:ascii="Symbol" w:hAnsi="Symbol" w:hint="default"/>
      </w:rPr>
    </w:lvl>
    <w:lvl w:ilvl="1" w:tplc="095669CC" w:tentative="1">
      <w:start w:val="1"/>
      <w:numFmt w:val="bullet"/>
      <w:lvlText w:val=""/>
      <w:lvlPicBulletId w:val="0"/>
      <w:lvlJc w:val="left"/>
      <w:pPr>
        <w:tabs>
          <w:tab w:val="num" w:pos="1440"/>
        </w:tabs>
        <w:ind w:left="1440" w:hanging="360"/>
      </w:pPr>
      <w:rPr>
        <w:rFonts w:ascii="Symbol" w:hAnsi="Symbol" w:hint="default"/>
      </w:rPr>
    </w:lvl>
    <w:lvl w:ilvl="2" w:tplc="51826EAE" w:tentative="1">
      <w:start w:val="1"/>
      <w:numFmt w:val="bullet"/>
      <w:lvlText w:val=""/>
      <w:lvlPicBulletId w:val="0"/>
      <w:lvlJc w:val="left"/>
      <w:pPr>
        <w:tabs>
          <w:tab w:val="num" w:pos="2160"/>
        </w:tabs>
        <w:ind w:left="2160" w:hanging="360"/>
      </w:pPr>
      <w:rPr>
        <w:rFonts w:ascii="Symbol" w:hAnsi="Symbol" w:hint="default"/>
      </w:rPr>
    </w:lvl>
    <w:lvl w:ilvl="3" w:tplc="93E2A91E" w:tentative="1">
      <w:start w:val="1"/>
      <w:numFmt w:val="bullet"/>
      <w:lvlText w:val=""/>
      <w:lvlPicBulletId w:val="0"/>
      <w:lvlJc w:val="left"/>
      <w:pPr>
        <w:tabs>
          <w:tab w:val="num" w:pos="2880"/>
        </w:tabs>
        <w:ind w:left="2880" w:hanging="360"/>
      </w:pPr>
      <w:rPr>
        <w:rFonts w:ascii="Symbol" w:hAnsi="Symbol" w:hint="default"/>
      </w:rPr>
    </w:lvl>
    <w:lvl w:ilvl="4" w:tplc="6AFCAAF2" w:tentative="1">
      <w:start w:val="1"/>
      <w:numFmt w:val="bullet"/>
      <w:lvlText w:val=""/>
      <w:lvlPicBulletId w:val="0"/>
      <w:lvlJc w:val="left"/>
      <w:pPr>
        <w:tabs>
          <w:tab w:val="num" w:pos="3600"/>
        </w:tabs>
        <w:ind w:left="3600" w:hanging="360"/>
      </w:pPr>
      <w:rPr>
        <w:rFonts w:ascii="Symbol" w:hAnsi="Symbol" w:hint="default"/>
      </w:rPr>
    </w:lvl>
    <w:lvl w:ilvl="5" w:tplc="8938A85A" w:tentative="1">
      <w:start w:val="1"/>
      <w:numFmt w:val="bullet"/>
      <w:lvlText w:val=""/>
      <w:lvlPicBulletId w:val="0"/>
      <w:lvlJc w:val="left"/>
      <w:pPr>
        <w:tabs>
          <w:tab w:val="num" w:pos="4320"/>
        </w:tabs>
        <w:ind w:left="4320" w:hanging="360"/>
      </w:pPr>
      <w:rPr>
        <w:rFonts w:ascii="Symbol" w:hAnsi="Symbol" w:hint="default"/>
      </w:rPr>
    </w:lvl>
    <w:lvl w:ilvl="6" w:tplc="32A0A17C" w:tentative="1">
      <w:start w:val="1"/>
      <w:numFmt w:val="bullet"/>
      <w:lvlText w:val=""/>
      <w:lvlPicBulletId w:val="0"/>
      <w:lvlJc w:val="left"/>
      <w:pPr>
        <w:tabs>
          <w:tab w:val="num" w:pos="5040"/>
        </w:tabs>
        <w:ind w:left="5040" w:hanging="360"/>
      </w:pPr>
      <w:rPr>
        <w:rFonts w:ascii="Symbol" w:hAnsi="Symbol" w:hint="default"/>
      </w:rPr>
    </w:lvl>
    <w:lvl w:ilvl="7" w:tplc="AD4E21F0" w:tentative="1">
      <w:start w:val="1"/>
      <w:numFmt w:val="bullet"/>
      <w:lvlText w:val=""/>
      <w:lvlPicBulletId w:val="0"/>
      <w:lvlJc w:val="left"/>
      <w:pPr>
        <w:tabs>
          <w:tab w:val="num" w:pos="5760"/>
        </w:tabs>
        <w:ind w:left="5760" w:hanging="360"/>
      </w:pPr>
      <w:rPr>
        <w:rFonts w:ascii="Symbol" w:hAnsi="Symbol" w:hint="default"/>
      </w:rPr>
    </w:lvl>
    <w:lvl w:ilvl="8" w:tplc="57247018"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2C741061"/>
    <w:multiLevelType w:val="hybridMultilevel"/>
    <w:tmpl w:val="FE92F568"/>
    <w:lvl w:ilvl="0" w:tplc="1A6CF1D4">
      <w:start w:val="1"/>
      <w:numFmt w:val="bullet"/>
      <w:lvlText w:val=""/>
      <w:lvlPicBulletId w:val="0"/>
      <w:lvlJc w:val="left"/>
      <w:pPr>
        <w:tabs>
          <w:tab w:val="num" w:pos="720"/>
        </w:tabs>
        <w:ind w:left="720" w:hanging="360"/>
      </w:pPr>
      <w:rPr>
        <w:rFonts w:ascii="Symbol" w:hAnsi="Symbol" w:hint="default"/>
      </w:rPr>
    </w:lvl>
    <w:lvl w:ilvl="1" w:tplc="FC3AF1CE" w:tentative="1">
      <w:start w:val="1"/>
      <w:numFmt w:val="bullet"/>
      <w:lvlText w:val=""/>
      <w:lvlPicBulletId w:val="0"/>
      <w:lvlJc w:val="left"/>
      <w:pPr>
        <w:tabs>
          <w:tab w:val="num" w:pos="1440"/>
        </w:tabs>
        <w:ind w:left="1440" w:hanging="360"/>
      </w:pPr>
      <w:rPr>
        <w:rFonts w:ascii="Symbol" w:hAnsi="Symbol" w:hint="default"/>
      </w:rPr>
    </w:lvl>
    <w:lvl w:ilvl="2" w:tplc="F9F2868A" w:tentative="1">
      <w:start w:val="1"/>
      <w:numFmt w:val="bullet"/>
      <w:lvlText w:val=""/>
      <w:lvlPicBulletId w:val="0"/>
      <w:lvlJc w:val="left"/>
      <w:pPr>
        <w:tabs>
          <w:tab w:val="num" w:pos="2160"/>
        </w:tabs>
        <w:ind w:left="2160" w:hanging="360"/>
      </w:pPr>
      <w:rPr>
        <w:rFonts w:ascii="Symbol" w:hAnsi="Symbol" w:hint="default"/>
      </w:rPr>
    </w:lvl>
    <w:lvl w:ilvl="3" w:tplc="FB1E5CCA" w:tentative="1">
      <w:start w:val="1"/>
      <w:numFmt w:val="bullet"/>
      <w:lvlText w:val=""/>
      <w:lvlPicBulletId w:val="0"/>
      <w:lvlJc w:val="left"/>
      <w:pPr>
        <w:tabs>
          <w:tab w:val="num" w:pos="2880"/>
        </w:tabs>
        <w:ind w:left="2880" w:hanging="360"/>
      </w:pPr>
      <w:rPr>
        <w:rFonts w:ascii="Symbol" w:hAnsi="Symbol" w:hint="default"/>
      </w:rPr>
    </w:lvl>
    <w:lvl w:ilvl="4" w:tplc="2D2E9E8A" w:tentative="1">
      <w:start w:val="1"/>
      <w:numFmt w:val="bullet"/>
      <w:lvlText w:val=""/>
      <w:lvlPicBulletId w:val="0"/>
      <w:lvlJc w:val="left"/>
      <w:pPr>
        <w:tabs>
          <w:tab w:val="num" w:pos="3600"/>
        </w:tabs>
        <w:ind w:left="3600" w:hanging="360"/>
      </w:pPr>
      <w:rPr>
        <w:rFonts w:ascii="Symbol" w:hAnsi="Symbol" w:hint="default"/>
      </w:rPr>
    </w:lvl>
    <w:lvl w:ilvl="5" w:tplc="9A96EC60" w:tentative="1">
      <w:start w:val="1"/>
      <w:numFmt w:val="bullet"/>
      <w:lvlText w:val=""/>
      <w:lvlPicBulletId w:val="0"/>
      <w:lvlJc w:val="left"/>
      <w:pPr>
        <w:tabs>
          <w:tab w:val="num" w:pos="4320"/>
        </w:tabs>
        <w:ind w:left="4320" w:hanging="360"/>
      </w:pPr>
      <w:rPr>
        <w:rFonts w:ascii="Symbol" w:hAnsi="Symbol" w:hint="default"/>
      </w:rPr>
    </w:lvl>
    <w:lvl w:ilvl="6" w:tplc="E2382858" w:tentative="1">
      <w:start w:val="1"/>
      <w:numFmt w:val="bullet"/>
      <w:lvlText w:val=""/>
      <w:lvlPicBulletId w:val="0"/>
      <w:lvlJc w:val="left"/>
      <w:pPr>
        <w:tabs>
          <w:tab w:val="num" w:pos="5040"/>
        </w:tabs>
        <w:ind w:left="5040" w:hanging="360"/>
      </w:pPr>
      <w:rPr>
        <w:rFonts w:ascii="Symbol" w:hAnsi="Symbol" w:hint="default"/>
      </w:rPr>
    </w:lvl>
    <w:lvl w:ilvl="7" w:tplc="003AEC16" w:tentative="1">
      <w:start w:val="1"/>
      <w:numFmt w:val="bullet"/>
      <w:lvlText w:val=""/>
      <w:lvlPicBulletId w:val="0"/>
      <w:lvlJc w:val="left"/>
      <w:pPr>
        <w:tabs>
          <w:tab w:val="num" w:pos="5760"/>
        </w:tabs>
        <w:ind w:left="5760" w:hanging="360"/>
      </w:pPr>
      <w:rPr>
        <w:rFonts w:ascii="Symbol" w:hAnsi="Symbol" w:hint="default"/>
      </w:rPr>
    </w:lvl>
    <w:lvl w:ilvl="8" w:tplc="C758FDB8"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32483EF9"/>
    <w:multiLevelType w:val="hybridMultilevel"/>
    <w:tmpl w:val="4A26EC32"/>
    <w:lvl w:ilvl="0" w:tplc="F4C4B518">
      <w:start w:val="1"/>
      <w:numFmt w:val="bullet"/>
      <w:lvlText w:val=""/>
      <w:lvlPicBulletId w:val="0"/>
      <w:lvlJc w:val="left"/>
      <w:pPr>
        <w:tabs>
          <w:tab w:val="num" w:pos="720"/>
        </w:tabs>
        <w:ind w:left="720" w:hanging="360"/>
      </w:pPr>
      <w:rPr>
        <w:rFonts w:ascii="Symbol" w:hAnsi="Symbol" w:hint="default"/>
      </w:rPr>
    </w:lvl>
    <w:lvl w:ilvl="1" w:tplc="FEE2DE10" w:tentative="1">
      <w:start w:val="1"/>
      <w:numFmt w:val="bullet"/>
      <w:lvlText w:val=""/>
      <w:lvlPicBulletId w:val="0"/>
      <w:lvlJc w:val="left"/>
      <w:pPr>
        <w:tabs>
          <w:tab w:val="num" w:pos="1440"/>
        </w:tabs>
        <w:ind w:left="1440" w:hanging="360"/>
      </w:pPr>
      <w:rPr>
        <w:rFonts w:ascii="Symbol" w:hAnsi="Symbol" w:hint="default"/>
      </w:rPr>
    </w:lvl>
    <w:lvl w:ilvl="2" w:tplc="AD18F2E0" w:tentative="1">
      <w:start w:val="1"/>
      <w:numFmt w:val="bullet"/>
      <w:lvlText w:val=""/>
      <w:lvlPicBulletId w:val="0"/>
      <w:lvlJc w:val="left"/>
      <w:pPr>
        <w:tabs>
          <w:tab w:val="num" w:pos="2160"/>
        </w:tabs>
        <w:ind w:left="2160" w:hanging="360"/>
      </w:pPr>
      <w:rPr>
        <w:rFonts w:ascii="Symbol" w:hAnsi="Symbol" w:hint="default"/>
      </w:rPr>
    </w:lvl>
    <w:lvl w:ilvl="3" w:tplc="FDCC3826" w:tentative="1">
      <w:start w:val="1"/>
      <w:numFmt w:val="bullet"/>
      <w:lvlText w:val=""/>
      <w:lvlPicBulletId w:val="0"/>
      <w:lvlJc w:val="left"/>
      <w:pPr>
        <w:tabs>
          <w:tab w:val="num" w:pos="2880"/>
        </w:tabs>
        <w:ind w:left="2880" w:hanging="360"/>
      </w:pPr>
      <w:rPr>
        <w:rFonts w:ascii="Symbol" w:hAnsi="Symbol" w:hint="default"/>
      </w:rPr>
    </w:lvl>
    <w:lvl w:ilvl="4" w:tplc="62CA3708" w:tentative="1">
      <w:start w:val="1"/>
      <w:numFmt w:val="bullet"/>
      <w:lvlText w:val=""/>
      <w:lvlPicBulletId w:val="0"/>
      <w:lvlJc w:val="left"/>
      <w:pPr>
        <w:tabs>
          <w:tab w:val="num" w:pos="3600"/>
        </w:tabs>
        <w:ind w:left="3600" w:hanging="360"/>
      </w:pPr>
      <w:rPr>
        <w:rFonts w:ascii="Symbol" w:hAnsi="Symbol" w:hint="default"/>
      </w:rPr>
    </w:lvl>
    <w:lvl w:ilvl="5" w:tplc="A08A4D48" w:tentative="1">
      <w:start w:val="1"/>
      <w:numFmt w:val="bullet"/>
      <w:lvlText w:val=""/>
      <w:lvlPicBulletId w:val="0"/>
      <w:lvlJc w:val="left"/>
      <w:pPr>
        <w:tabs>
          <w:tab w:val="num" w:pos="4320"/>
        </w:tabs>
        <w:ind w:left="4320" w:hanging="360"/>
      </w:pPr>
      <w:rPr>
        <w:rFonts w:ascii="Symbol" w:hAnsi="Symbol" w:hint="default"/>
      </w:rPr>
    </w:lvl>
    <w:lvl w:ilvl="6" w:tplc="55EC8F76" w:tentative="1">
      <w:start w:val="1"/>
      <w:numFmt w:val="bullet"/>
      <w:lvlText w:val=""/>
      <w:lvlPicBulletId w:val="0"/>
      <w:lvlJc w:val="left"/>
      <w:pPr>
        <w:tabs>
          <w:tab w:val="num" w:pos="5040"/>
        </w:tabs>
        <w:ind w:left="5040" w:hanging="360"/>
      </w:pPr>
      <w:rPr>
        <w:rFonts w:ascii="Symbol" w:hAnsi="Symbol" w:hint="default"/>
      </w:rPr>
    </w:lvl>
    <w:lvl w:ilvl="7" w:tplc="236AEA58" w:tentative="1">
      <w:start w:val="1"/>
      <w:numFmt w:val="bullet"/>
      <w:lvlText w:val=""/>
      <w:lvlPicBulletId w:val="0"/>
      <w:lvlJc w:val="left"/>
      <w:pPr>
        <w:tabs>
          <w:tab w:val="num" w:pos="5760"/>
        </w:tabs>
        <w:ind w:left="5760" w:hanging="360"/>
      </w:pPr>
      <w:rPr>
        <w:rFonts w:ascii="Symbol" w:hAnsi="Symbol" w:hint="default"/>
      </w:rPr>
    </w:lvl>
    <w:lvl w:ilvl="8" w:tplc="F40ACB82"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34DD493E"/>
    <w:multiLevelType w:val="hybridMultilevel"/>
    <w:tmpl w:val="1AF48D86"/>
    <w:lvl w:ilvl="0" w:tplc="C21A18B4">
      <w:start w:val="1"/>
      <w:numFmt w:val="bullet"/>
      <w:lvlText w:val=""/>
      <w:lvlPicBulletId w:val="0"/>
      <w:lvlJc w:val="left"/>
      <w:pPr>
        <w:tabs>
          <w:tab w:val="num" w:pos="720"/>
        </w:tabs>
        <w:ind w:left="720" w:hanging="360"/>
      </w:pPr>
      <w:rPr>
        <w:rFonts w:ascii="Symbol" w:hAnsi="Symbol" w:hint="default"/>
      </w:rPr>
    </w:lvl>
    <w:lvl w:ilvl="1" w:tplc="35F434E2" w:tentative="1">
      <w:start w:val="1"/>
      <w:numFmt w:val="bullet"/>
      <w:lvlText w:val=""/>
      <w:lvlPicBulletId w:val="0"/>
      <w:lvlJc w:val="left"/>
      <w:pPr>
        <w:tabs>
          <w:tab w:val="num" w:pos="1440"/>
        </w:tabs>
        <w:ind w:left="1440" w:hanging="360"/>
      </w:pPr>
      <w:rPr>
        <w:rFonts w:ascii="Symbol" w:hAnsi="Symbol" w:hint="default"/>
      </w:rPr>
    </w:lvl>
    <w:lvl w:ilvl="2" w:tplc="35AED192" w:tentative="1">
      <w:start w:val="1"/>
      <w:numFmt w:val="bullet"/>
      <w:lvlText w:val=""/>
      <w:lvlPicBulletId w:val="0"/>
      <w:lvlJc w:val="left"/>
      <w:pPr>
        <w:tabs>
          <w:tab w:val="num" w:pos="2160"/>
        </w:tabs>
        <w:ind w:left="2160" w:hanging="360"/>
      </w:pPr>
      <w:rPr>
        <w:rFonts w:ascii="Symbol" w:hAnsi="Symbol" w:hint="default"/>
      </w:rPr>
    </w:lvl>
    <w:lvl w:ilvl="3" w:tplc="66288432" w:tentative="1">
      <w:start w:val="1"/>
      <w:numFmt w:val="bullet"/>
      <w:lvlText w:val=""/>
      <w:lvlPicBulletId w:val="0"/>
      <w:lvlJc w:val="left"/>
      <w:pPr>
        <w:tabs>
          <w:tab w:val="num" w:pos="2880"/>
        </w:tabs>
        <w:ind w:left="2880" w:hanging="360"/>
      </w:pPr>
      <w:rPr>
        <w:rFonts w:ascii="Symbol" w:hAnsi="Symbol" w:hint="default"/>
      </w:rPr>
    </w:lvl>
    <w:lvl w:ilvl="4" w:tplc="DC1A4C22" w:tentative="1">
      <w:start w:val="1"/>
      <w:numFmt w:val="bullet"/>
      <w:lvlText w:val=""/>
      <w:lvlPicBulletId w:val="0"/>
      <w:lvlJc w:val="left"/>
      <w:pPr>
        <w:tabs>
          <w:tab w:val="num" w:pos="3600"/>
        </w:tabs>
        <w:ind w:left="3600" w:hanging="360"/>
      </w:pPr>
      <w:rPr>
        <w:rFonts w:ascii="Symbol" w:hAnsi="Symbol" w:hint="default"/>
      </w:rPr>
    </w:lvl>
    <w:lvl w:ilvl="5" w:tplc="216211DA" w:tentative="1">
      <w:start w:val="1"/>
      <w:numFmt w:val="bullet"/>
      <w:lvlText w:val=""/>
      <w:lvlPicBulletId w:val="0"/>
      <w:lvlJc w:val="left"/>
      <w:pPr>
        <w:tabs>
          <w:tab w:val="num" w:pos="4320"/>
        </w:tabs>
        <w:ind w:left="4320" w:hanging="360"/>
      </w:pPr>
      <w:rPr>
        <w:rFonts w:ascii="Symbol" w:hAnsi="Symbol" w:hint="default"/>
      </w:rPr>
    </w:lvl>
    <w:lvl w:ilvl="6" w:tplc="278C853C" w:tentative="1">
      <w:start w:val="1"/>
      <w:numFmt w:val="bullet"/>
      <w:lvlText w:val=""/>
      <w:lvlPicBulletId w:val="0"/>
      <w:lvlJc w:val="left"/>
      <w:pPr>
        <w:tabs>
          <w:tab w:val="num" w:pos="5040"/>
        </w:tabs>
        <w:ind w:left="5040" w:hanging="360"/>
      </w:pPr>
      <w:rPr>
        <w:rFonts w:ascii="Symbol" w:hAnsi="Symbol" w:hint="default"/>
      </w:rPr>
    </w:lvl>
    <w:lvl w:ilvl="7" w:tplc="E6200BCE" w:tentative="1">
      <w:start w:val="1"/>
      <w:numFmt w:val="bullet"/>
      <w:lvlText w:val=""/>
      <w:lvlPicBulletId w:val="0"/>
      <w:lvlJc w:val="left"/>
      <w:pPr>
        <w:tabs>
          <w:tab w:val="num" w:pos="5760"/>
        </w:tabs>
        <w:ind w:left="5760" w:hanging="360"/>
      </w:pPr>
      <w:rPr>
        <w:rFonts w:ascii="Symbol" w:hAnsi="Symbol" w:hint="default"/>
      </w:rPr>
    </w:lvl>
    <w:lvl w:ilvl="8" w:tplc="3EE4218A"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4F844329"/>
    <w:multiLevelType w:val="hybridMultilevel"/>
    <w:tmpl w:val="6CFA4DA2"/>
    <w:lvl w:ilvl="0" w:tplc="AA82C008">
      <w:start w:val="1"/>
      <w:numFmt w:val="bullet"/>
      <w:lvlText w:val=""/>
      <w:lvlPicBulletId w:val="0"/>
      <w:lvlJc w:val="left"/>
      <w:pPr>
        <w:tabs>
          <w:tab w:val="num" w:pos="720"/>
        </w:tabs>
        <w:ind w:left="720" w:hanging="360"/>
      </w:pPr>
      <w:rPr>
        <w:rFonts w:ascii="Symbol" w:hAnsi="Symbol" w:hint="default"/>
      </w:rPr>
    </w:lvl>
    <w:lvl w:ilvl="1" w:tplc="A50AFD16" w:tentative="1">
      <w:start w:val="1"/>
      <w:numFmt w:val="bullet"/>
      <w:lvlText w:val=""/>
      <w:lvlPicBulletId w:val="0"/>
      <w:lvlJc w:val="left"/>
      <w:pPr>
        <w:tabs>
          <w:tab w:val="num" w:pos="1440"/>
        </w:tabs>
        <w:ind w:left="1440" w:hanging="360"/>
      </w:pPr>
      <w:rPr>
        <w:rFonts w:ascii="Symbol" w:hAnsi="Symbol" w:hint="default"/>
      </w:rPr>
    </w:lvl>
    <w:lvl w:ilvl="2" w:tplc="B93CCCEA" w:tentative="1">
      <w:start w:val="1"/>
      <w:numFmt w:val="bullet"/>
      <w:lvlText w:val=""/>
      <w:lvlPicBulletId w:val="0"/>
      <w:lvlJc w:val="left"/>
      <w:pPr>
        <w:tabs>
          <w:tab w:val="num" w:pos="2160"/>
        </w:tabs>
        <w:ind w:left="2160" w:hanging="360"/>
      </w:pPr>
      <w:rPr>
        <w:rFonts w:ascii="Symbol" w:hAnsi="Symbol" w:hint="default"/>
      </w:rPr>
    </w:lvl>
    <w:lvl w:ilvl="3" w:tplc="AC9A2748" w:tentative="1">
      <w:start w:val="1"/>
      <w:numFmt w:val="bullet"/>
      <w:lvlText w:val=""/>
      <w:lvlPicBulletId w:val="0"/>
      <w:lvlJc w:val="left"/>
      <w:pPr>
        <w:tabs>
          <w:tab w:val="num" w:pos="2880"/>
        </w:tabs>
        <w:ind w:left="2880" w:hanging="360"/>
      </w:pPr>
      <w:rPr>
        <w:rFonts w:ascii="Symbol" w:hAnsi="Symbol" w:hint="default"/>
      </w:rPr>
    </w:lvl>
    <w:lvl w:ilvl="4" w:tplc="809A2682" w:tentative="1">
      <w:start w:val="1"/>
      <w:numFmt w:val="bullet"/>
      <w:lvlText w:val=""/>
      <w:lvlPicBulletId w:val="0"/>
      <w:lvlJc w:val="left"/>
      <w:pPr>
        <w:tabs>
          <w:tab w:val="num" w:pos="3600"/>
        </w:tabs>
        <w:ind w:left="3600" w:hanging="360"/>
      </w:pPr>
      <w:rPr>
        <w:rFonts w:ascii="Symbol" w:hAnsi="Symbol" w:hint="default"/>
      </w:rPr>
    </w:lvl>
    <w:lvl w:ilvl="5" w:tplc="B00A0E42" w:tentative="1">
      <w:start w:val="1"/>
      <w:numFmt w:val="bullet"/>
      <w:lvlText w:val=""/>
      <w:lvlPicBulletId w:val="0"/>
      <w:lvlJc w:val="left"/>
      <w:pPr>
        <w:tabs>
          <w:tab w:val="num" w:pos="4320"/>
        </w:tabs>
        <w:ind w:left="4320" w:hanging="360"/>
      </w:pPr>
      <w:rPr>
        <w:rFonts w:ascii="Symbol" w:hAnsi="Symbol" w:hint="default"/>
      </w:rPr>
    </w:lvl>
    <w:lvl w:ilvl="6" w:tplc="47889B92" w:tentative="1">
      <w:start w:val="1"/>
      <w:numFmt w:val="bullet"/>
      <w:lvlText w:val=""/>
      <w:lvlPicBulletId w:val="0"/>
      <w:lvlJc w:val="left"/>
      <w:pPr>
        <w:tabs>
          <w:tab w:val="num" w:pos="5040"/>
        </w:tabs>
        <w:ind w:left="5040" w:hanging="360"/>
      </w:pPr>
      <w:rPr>
        <w:rFonts w:ascii="Symbol" w:hAnsi="Symbol" w:hint="default"/>
      </w:rPr>
    </w:lvl>
    <w:lvl w:ilvl="7" w:tplc="C7465F08" w:tentative="1">
      <w:start w:val="1"/>
      <w:numFmt w:val="bullet"/>
      <w:lvlText w:val=""/>
      <w:lvlPicBulletId w:val="0"/>
      <w:lvlJc w:val="left"/>
      <w:pPr>
        <w:tabs>
          <w:tab w:val="num" w:pos="5760"/>
        </w:tabs>
        <w:ind w:left="5760" w:hanging="360"/>
      </w:pPr>
      <w:rPr>
        <w:rFonts w:ascii="Symbol" w:hAnsi="Symbol" w:hint="default"/>
      </w:rPr>
    </w:lvl>
    <w:lvl w:ilvl="8" w:tplc="4D38EE1A"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542B2B35"/>
    <w:multiLevelType w:val="hybridMultilevel"/>
    <w:tmpl w:val="868AC024"/>
    <w:lvl w:ilvl="0" w:tplc="A5E27708">
      <w:start w:val="1"/>
      <w:numFmt w:val="bullet"/>
      <w:lvlText w:val=""/>
      <w:lvlPicBulletId w:val="0"/>
      <w:lvlJc w:val="left"/>
      <w:pPr>
        <w:tabs>
          <w:tab w:val="num" w:pos="720"/>
        </w:tabs>
        <w:ind w:left="720" w:hanging="360"/>
      </w:pPr>
      <w:rPr>
        <w:rFonts w:ascii="Symbol" w:hAnsi="Symbol" w:hint="default"/>
      </w:rPr>
    </w:lvl>
    <w:lvl w:ilvl="1" w:tplc="00D64998" w:tentative="1">
      <w:start w:val="1"/>
      <w:numFmt w:val="bullet"/>
      <w:lvlText w:val=""/>
      <w:lvlPicBulletId w:val="0"/>
      <w:lvlJc w:val="left"/>
      <w:pPr>
        <w:tabs>
          <w:tab w:val="num" w:pos="1440"/>
        </w:tabs>
        <w:ind w:left="1440" w:hanging="360"/>
      </w:pPr>
      <w:rPr>
        <w:rFonts w:ascii="Symbol" w:hAnsi="Symbol" w:hint="default"/>
      </w:rPr>
    </w:lvl>
    <w:lvl w:ilvl="2" w:tplc="DC3C6A18" w:tentative="1">
      <w:start w:val="1"/>
      <w:numFmt w:val="bullet"/>
      <w:lvlText w:val=""/>
      <w:lvlPicBulletId w:val="0"/>
      <w:lvlJc w:val="left"/>
      <w:pPr>
        <w:tabs>
          <w:tab w:val="num" w:pos="2160"/>
        </w:tabs>
        <w:ind w:left="2160" w:hanging="360"/>
      </w:pPr>
      <w:rPr>
        <w:rFonts w:ascii="Symbol" w:hAnsi="Symbol" w:hint="default"/>
      </w:rPr>
    </w:lvl>
    <w:lvl w:ilvl="3" w:tplc="A7C82206" w:tentative="1">
      <w:start w:val="1"/>
      <w:numFmt w:val="bullet"/>
      <w:lvlText w:val=""/>
      <w:lvlPicBulletId w:val="0"/>
      <w:lvlJc w:val="left"/>
      <w:pPr>
        <w:tabs>
          <w:tab w:val="num" w:pos="2880"/>
        </w:tabs>
        <w:ind w:left="2880" w:hanging="360"/>
      </w:pPr>
      <w:rPr>
        <w:rFonts w:ascii="Symbol" w:hAnsi="Symbol" w:hint="default"/>
      </w:rPr>
    </w:lvl>
    <w:lvl w:ilvl="4" w:tplc="AAB20C7E" w:tentative="1">
      <w:start w:val="1"/>
      <w:numFmt w:val="bullet"/>
      <w:lvlText w:val=""/>
      <w:lvlPicBulletId w:val="0"/>
      <w:lvlJc w:val="left"/>
      <w:pPr>
        <w:tabs>
          <w:tab w:val="num" w:pos="3600"/>
        </w:tabs>
        <w:ind w:left="3600" w:hanging="360"/>
      </w:pPr>
      <w:rPr>
        <w:rFonts w:ascii="Symbol" w:hAnsi="Symbol" w:hint="default"/>
      </w:rPr>
    </w:lvl>
    <w:lvl w:ilvl="5" w:tplc="79C60266" w:tentative="1">
      <w:start w:val="1"/>
      <w:numFmt w:val="bullet"/>
      <w:lvlText w:val=""/>
      <w:lvlPicBulletId w:val="0"/>
      <w:lvlJc w:val="left"/>
      <w:pPr>
        <w:tabs>
          <w:tab w:val="num" w:pos="4320"/>
        </w:tabs>
        <w:ind w:left="4320" w:hanging="360"/>
      </w:pPr>
      <w:rPr>
        <w:rFonts w:ascii="Symbol" w:hAnsi="Symbol" w:hint="default"/>
      </w:rPr>
    </w:lvl>
    <w:lvl w:ilvl="6" w:tplc="73841F32" w:tentative="1">
      <w:start w:val="1"/>
      <w:numFmt w:val="bullet"/>
      <w:lvlText w:val=""/>
      <w:lvlPicBulletId w:val="0"/>
      <w:lvlJc w:val="left"/>
      <w:pPr>
        <w:tabs>
          <w:tab w:val="num" w:pos="5040"/>
        </w:tabs>
        <w:ind w:left="5040" w:hanging="360"/>
      </w:pPr>
      <w:rPr>
        <w:rFonts w:ascii="Symbol" w:hAnsi="Symbol" w:hint="default"/>
      </w:rPr>
    </w:lvl>
    <w:lvl w:ilvl="7" w:tplc="15F4B8EC" w:tentative="1">
      <w:start w:val="1"/>
      <w:numFmt w:val="bullet"/>
      <w:lvlText w:val=""/>
      <w:lvlPicBulletId w:val="0"/>
      <w:lvlJc w:val="left"/>
      <w:pPr>
        <w:tabs>
          <w:tab w:val="num" w:pos="5760"/>
        </w:tabs>
        <w:ind w:left="5760" w:hanging="360"/>
      </w:pPr>
      <w:rPr>
        <w:rFonts w:ascii="Symbol" w:hAnsi="Symbol" w:hint="default"/>
      </w:rPr>
    </w:lvl>
    <w:lvl w:ilvl="8" w:tplc="EE66708A"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544775C4"/>
    <w:multiLevelType w:val="hybridMultilevel"/>
    <w:tmpl w:val="798C832C"/>
    <w:lvl w:ilvl="0" w:tplc="BD109434">
      <w:start w:val="1"/>
      <w:numFmt w:val="bullet"/>
      <w:lvlText w:val=""/>
      <w:lvlPicBulletId w:val="0"/>
      <w:lvlJc w:val="left"/>
      <w:pPr>
        <w:tabs>
          <w:tab w:val="num" w:pos="720"/>
        </w:tabs>
        <w:ind w:left="720" w:hanging="360"/>
      </w:pPr>
      <w:rPr>
        <w:rFonts w:ascii="Symbol" w:hAnsi="Symbol" w:hint="default"/>
      </w:rPr>
    </w:lvl>
    <w:lvl w:ilvl="1" w:tplc="267EFC5A" w:tentative="1">
      <w:start w:val="1"/>
      <w:numFmt w:val="bullet"/>
      <w:lvlText w:val=""/>
      <w:lvlPicBulletId w:val="0"/>
      <w:lvlJc w:val="left"/>
      <w:pPr>
        <w:tabs>
          <w:tab w:val="num" w:pos="1440"/>
        </w:tabs>
        <w:ind w:left="1440" w:hanging="360"/>
      </w:pPr>
      <w:rPr>
        <w:rFonts w:ascii="Symbol" w:hAnsi="Symbol" w:hint="default"/>
      </w:rPr>
    </w:lvl>
    <w:lvl w:ilvl="2" w:tplc="A356BCB4" w:tentative="1">
      <w:start w:val="1"/>
      <w:numFmt w:val="bullet"/>
      <w:lvlText w:val=""/>
      <w:lvlPicBulletId w:val="0"/>
      <w:lvlJc w:val="left"/>
      <w:pPr>
        <w:tabs>
          <w:tab w:val="num" w:pos="2160"/>
        </w:tabs>
        <w:ind w:left="2160" w:hanging="360"/>
      </w:pPr>
      <w:rPr>
        <w:rFonts w:ascii="Symbol" w:hAnsi="Symbol" w:hint="default"/>
      </w:rPr>
    </w:lvl>
    <w:lvl w:ilvl="3" w:tplc="FF2A9EC6" w:tentative="1">
      <w:start w:val="1"/>
      <w:numFmt w:val="bullet"/>
      <w:lvlText w:val=""/>
      <w:lvlPicBulletId w:val="0"/>
      <w:lvlJc w:val="left"/>
      <w:pPr>
        <w:tabs>
          <w:tab w:val="num" w:pos="2880"/>
        </w:tabs>
        <w:ind w:left="2880" w:hanging="360"/>
      </w:pPr>
      <w:rPr>
        <w:rFonts w:ascii="Symbol" w:hAnsi="Symbol" w:hint="default"/>
      </w:rPr>
    </w:lvl>
    <w:lvl w:ilvl="4" w:tplc="9944685C" w:tentative="1">
      <w:start w:val="1"/>
      <w:numFmt w:val="bullet"/>
      <w:lvlText w:val=""/>
      <w:lvlPicBulletId w:val="0"/>
      <w:lvlJc w:val="left"/>
      <w:pPr>
        <w:tabs>
          <w:tab w:val="num" w:pos="3600"/>
        </w:tabs>
        <w:ind w:left="3600" w:hanging="360"/>
      </w:pPr>
      <w:rPr>
        <w:rFonts w:ascii="Symbol" w:hAnsi="Symbol" w:hint="default"/>
      </w:rPr>
    </w:lvl>
    <w:lvl w:ilvl="5" w:tplc="15E429D2" w:tentative="1">
      <w:start w:val="1"/>
      <w:numFmt w:val="bullet"/>
      <w:lvlText w:val=""/>
      <w:lvlPicBulletId w:val="0"/>
      <w:lvlJc w:val="left"/>
      <w:pPr>
        <w:tabs>
          <w:tab w:val="num" w:pos="4320"/>
        </w:tabs>
        <w:ind w:left="4320" w:hanging="360"/>
      </w:pPr>
      <w:rPr>
        <w:rFonts w:ascii="Symbol" w:hAnsi="Symbol" w:hint="default"/>
      </w:rPr>
    </w:lvl>
    <w:lvl w:ilvl="6" w:tplc="CD6A04B8" w:tentative="1">
      <w:start w:val="1"/>
      <w:numFmt w:val="bullet"/>
      <w:lvlText w:val=""/>
      <w:lvlPicBulletId w:val="0"/>
      <w:lvlJc w:val="left"/>
      <w:pPr>
        <w:tabs>
          <w:tab w:val="num" w:pos="5040"/>
        </w:tabs>
        <w:ind w:left="5040" w:hanging="360"/>
      </w:pPr>
      <w:rPr>
        <w:rFonts w:ascii="Symbol" w:hAnsi="Symbol" w:hint="default"/>
      </w:rPr>
    </w:lvl>
    <w:lvl w:ilvl="7" w:tplc="546E8DDC" w:tentative="1">
      <w:start w:val="1"/>
      <w:numFmt w:val="bullet"/>
      <w:lvlText w:val=""/>
      <w:lvlPicBulletId w:val="0"/>
      <w:lvlJc w:val="left"/>
      <w:pPr>
        <w:tabs>
          <w:tab w:val="num" w:pos="5760"/>
        </w:tabs>
        <w:ind w:left="5760" w:hanging="360"/>
      </w:pPr>
      <w:rPr>
        <w:rFonts w:ascii="Symbol" w:hAnsi="Symbol" w:hint="default"/>
      </w:rPr>
    </w:lvl>
    <w:lvl w:ilvl="8" w:tplc="CA6E7C18" w:tentative="1">
      <w:start w:val="1"/>
      <w:numFmt w:val="bullet"/>
      <w:lvlText w:val=""/>
      <w:lvlPicBulletId w:val="0"/>
      <w:lvlJc w:val="left"/>
      <w:pPr>
        <w:tabs>
          <w:tab w:val="num" w:pos="6480"/>
        </w:tabs>
        <w:ind w:left="6480" w:hanging="360"/>
      </w:pPr>
      <w:rPr>
        <w:rFonts w:ascii="Symbol" w:hAnsi="Symbol" w:hint="default"/>
      </w:rPr>
    </w:lvl>
  </w:abstractNum>
  <w:abstractNum w:abstractNumId="7">
    <w:nsid w:val="70A24B6D"/>
    <w:multiLevelType w:val="hybridMultilevel"/>
    <w:tmpl w:val="CF42A080"/>
    <w:lvl w:ilvl="0" w:tplc="D11C959E">
      <w:start w:val="1"/>
      <w:numFmt w:val="bullet"/>
      <w:lvlText w:val=""/>
      <w:lvlPicBulletId w:val="0"/>
      <w:lvlJc w:val="left"/>
      <w:pPr>
        <w:tabs>
          <w:tab w:val="num" w:pos="720"/>
        </w:tabs>
        <w:ind w:left="720" w:hanging="360"/>
      </w:pPr>
      <w:rPr>
        <w:rFonts w:ascii="Symbol" w:hAnsi="Symbol" w:hint="default"/>
      </w:rPr>
    </w:lvl>
    <w:lvl w:ilvl="1" w:tplc="3D846CB2" w:tentative="1">
      <w:start w:val="1"/>
      <w:numFmt w:val="bullet"/>
      <w:lvlText w:val=""/>
      <w:lvlPicBulletId w:val="0"/>
      <w:lvlJc w:val="left"/>
      <w:pPr>
        <w:tabs>
          <w:tab w:val="num" w:pos="1440"/>
        </w:tabs>
        <w:ind w:left="1440" w:hanging="360"/>
      </w:pPr>
      <w:rPr>
        <w:rFonts w:ascii="Symbol" w:hAnsi="Symbol" w:hint="default"/>
      </w:rPr>
    </w:lvl>
    <w:lvl w:ilvl="2" w:tplc="56F42764" w:tentative="1">
      <w:start w:val="1"/>
      <w:numFmt w:val="bullet"/>
      <w:lvlText w:val=""/>
      <w:lvlPicBulletId w:val="0"/>
      <w:lvlJc w:val="left"/>
      <w:pPr>
        <w:tabs>
          <w:tab w:val="num" w:pos="2160"/>
        </w:tabs>
        <w:ind w:left="2160" w:hanging="360"/>
      </w:pPr>
      <w:rPr>
        <w:rFonts w:ascii="Symbol" w:hAnsi="Symbol" w:hint="default"/>
      </w:rPr>
    </w:lvl>
    <w:lvl w:ilvl="3" w:tplc="6EB216EC" w:tentative="1">
      <w:start w:val="1"/>
      <w:numFmt w:val="bullet"/>
      <w:lvlText w:val=""/>
      <w:lvlPicBulletId w:val="0"/>
      <w:lvlJc w:val="left"/>
      <w:pPr>
        <w:tabs>
          <w:tab w:val="num" w:pos="2880"/>
        </w:tabs>
        <w:ind w:left="2880" w:hanging="360"/>
      </w:pPr>
      <w:rPr>
        <w:rFonts w:ascii="Symbol" w:hAnsi="Symbol" w:hint="default"/>
      </w:rPr>
    </w:lvl>
    <w:lvl w:ilvl="4" w:tplc="A628E370" w:tentative="1">
      <w:start w:val="1"/>
      <w:numFmt w:val="bullet"/>
      <w:lvlText w:val=""/>
      <w:lvlPicBulletId w:val="0"/>
      <w:lvlJc w:val="left"/>
      <w:pPr>
        <w:tabs>
          <w:tab w:val="num" w:pos="3600"/>
        </w:tabs>
        <w:ind w:left="3600" w:hanging="360"/>
      </w:pPr>
      <w:rPr>
        <w:rFonts w:ascii="Symbol" w:hAnsi="Symbol" w:hint="default"/>
      </w:rPr>
    </w:lvl>
    <w:lvl w:ilvl="5" w:tplc="DEFC0468" w:tentative="1">
      <w:start w:val="1"/>
      <w:numFmt w:val="bullet"/>
      <w:lvlText w:val=""/>
      <w:lvlPicBulletId w:val="0"/>
      <w:lvlJc w:val="left"/>
      <w:pPr>
        <w:tabs>
          <w:tab w:val="num" w:pos="4320"/>
        </w:tabs>
        <w:ind w:left="4320" w:hanging="360"/>
      </w:pPr>
      <w:rPr>
        <w:rFonts w:ascii="Symbol" w:hAnsi="Symbol" w:hint="default"/>
      </w:rPr>
    </w:lvl>
    <w:lvl w:ilvl="6" w:tplc="7EC237C8" w:tentative="1">
      <w:start w:val="1"/>
      <w:numFmt w:val="bullet"/>
      <w:lvlText w:val=""/>
      <w:lvlPicBulletId w:val="0"/>
      <w:lvlJc w:val="left"/>
      <w:pPr>
        <w:tabs>
          <w:tab w:val="num" w:pos="5040"/>
        </w:tabs>
        <w:ind w:left="5040" w:hanging="360"/>
      </w:pPr>
      <w:rPr>
        <w:rFonts w:ascii="Symbol" w:hAnsi="Symbol" w:hint="default"/>
      </w:rPr>
    </w:lvl>
    <w:lvl w:ilvl="7" w:tplc="6CEE62EE" w:tentative="1">
      <w:start w:val="1"/>
      <w:numFmt w:val="bullet"/>
      <w:lvlText w:val=""/>
      <w:lvlPicBulletId w:val="0"/>
      <w:lvlJc w:val="left"/>
      <w:pPr>
        <w:tabs>
          <w:tab w:val="num" w:pos="5760"/>
        </w:tabs>
        <w:ind w:left="5760" w:hanging="360"/>
      </w:pPr>
      <w:rPr>
        <w:rFonts w:ascii="Symbol" w:hAnsi="Symbol" w:hint="default"/>
      </w:rPr>
    </w:lvl>
    <w:lvl w:ilvl="8" w:tplc="DE10CEA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7A195C9D"/>
    <w:multiLevelType w:val="hybridMultilevel"/>
    <w:tmpl w:val="8090A2CC"/>
    <w:lvl w:ilvl="0" w:tplc="1BCA62DE">
      <w:start w:val="1"/>
      <w:numFmt w:val="bullet"/>
      <w:lvlText w:val=""/>
      <w:lvlPicBulletId w:val="0"/>
      <w:lvlJc w:val="left"/>
      <w:pPr>
        <w:tabs>
          <w:tab w:val="num" w:pos="720"/>
        </w:tabs>
        <w:ind w:left="720" w:hanging="360"/>
      </w:pPr>
      <w:rPr>
        <w:rFonts w:ascii="Symbol" w:hAnsi="Symbol" w:hint="default"/>
      </w:rPr>
    </w:lvl>
    <w:lvl w:ilvl="1" w:tplc="57E42D7E" w:tentative="1">
      <w:start w:val="1"/>
      <w:numFmt w:val="bullet"/>
      <w:lvlText w:val=""/>
      <w:lvlPicBulletId w:val="0"/>
      <w:lvlJc w:val="left"/>
      <w:pPr>
        <w:tabs>
          <w:tab w:val="num" w:pos="1440"/>
        </w:tabs>
        <w:ind w:left="1440" w:hanging="360"/>
      </w:pPr>
      <w:rPr>
        <w:rFonts w:ascii="Symbol" w:hAnsi="Symbol" w:hint="default"/>
      </w:rPr>
    </w:lvl>
    <w:lvl w:ilvl="2" w:tplc="ADCAD34E" w:tentative="1">
      <w:start w:val="1"/>
      <w:numFmt w:val="bullet"/>
      <w:lvlText w:val=""/>
      <w:lvlPicBulletId w:val="0"/>
      <w:lvlJc w:val="left"/>
      <w:pPr>
        <w:tabs>
          <w:tab w:val="num" w:pos="2160"/>
        </w:tabs>
        <w:ind w:left="2160" w:hanging="360"/>
      </w:pPr>
      <w:rPr>
        <w:rFonts w:ascii="Symbol" w:hAnsi="Symbol" w:hint="default"/>
      </w:rPr>
    </w:lvl>
    <w:lvl w:ilvl="3" w:tplc="FAB496EA" w:tentative="1">
      <w:start w:val="1"/>
      <w:numFmt w:val="bullet"/>
      <w:lvlText w:val=""/>
      <w:lvlPicBulletId w:val="0"/>
      <w:lvlJc w:val="left"/>
      <w:pPr>
        <w:tabs>
          <w:tab w:val="num" w:pos="2880"/>
        </w:tabs>
        <w:ind w:left="2880" w:hanging="360"/>
      </w:pPr>
      <w:rPr>
        <w:rFonts w:ascii="Symbol" w:hAnsi="Symbol" w:hint="default"/>
      </w:rPr>
    </w:lvl>
    <w:lvl w:ilvl="4" w:tplc="36BACA62" w:tentative="1">
      <w:start w:val="1"/>
      <w:numFmt w:val="bullet"/>
      <w:lvlText w:val=""/>
      <w:lvlPicBulletId w:val="0"/>
      <w:lvlJc w:val="left"/>
      <w:pPr>
        <w:tabs>
          <w:tab w:val="num" w:pos="3600"/>
        </w:tabs>
        <w:ind w:left="3600" w:hanging="360"/>
      </w:pPr>
      <w:rPr>
        <w:rFonts w:ascii="Symbol" w:hAnsi="Symbol" w:hint="default"/>
      </w:rPr>
    </w:lvl>
    <w:lvl w:ilvl="5" w:tplc="B7188466" w:tentative="1">
      <w:start w:val="1"/>
      <w:numFmt w:val="bullet"/>
      <w:lvlText w:val=""/>
      <w:lvlPicBulletId w:val="0"/>
      <w:lvlJc w:val="left"/>
      <w:pPr>
        <w:tabs>
          <w:tab w:val="num" w:pos="4320"/>
        </w:tabs>
        <w:ind w:left="4320" w:hanging="360"/>
      </w:pPr>
      <w:rPr>
        <w:rFonts w:ascii="Symbol" w:hAnsi="Symbol" w:hint="default"/>
      </w:rPr>
    </w:lvl>
    <w:lvl w:ilvl="6" w:tplc="D72C6D6C" w:tentative="1">
      <w:start w:val="1"/>
      <w:numFmt w:val="bullet"/>
      <w:lvlText w:val=""/>
      <w:lvlPicBulletId w:val="0"/>
      <w:lvlJc w:val="left"/>
      <w:pPr>
        <w:tabs>
          <w:tab w:val="num" w:pos="5040"/>
        </w:tabs>
        <w:ind w:left="5040" w:hanging="360"/>
      </w:pPr>
      <w:rPr>
        <w:rFonts w:ascii="Symbol" w:hAnsi="Symbol" w:hint="default"/>
      </w:rPr>
    </w:lvl>
    <w:lvl w:ilvl="7" w:tplc="2062C5FA" w:tentative="1">
      <w:start w:val="1"/>
      <w:numFmt w:val="bullet"/>
      <w:lvlText w:val=""/>
      <w:lvlPicBulletId w:val="0"/>
      <w:lvlJc w:val="left"/>
      <w:pPr>
        <w:tabs>
          <w:tab w:val="num" w:pos="5760"/>
        </w:tabs>
        <w:ind w:left="5760" w:hanging="360"/>
      </w:pPr>
      <w:rPr>
        <w:rFonts w:ascii="Symbol" w:hAnsi="Symbol" w:hint="default"/>
      </w:rPr>
    </w:lvl>
    <w:lvl w:ilvl="8" w:tplc="79B6A180" w:tentative="1">
      <w:start w:val="1"/>
      <w:numFmt w:val="bullet"/>
      <w:lvlText w:val=""/>
      <w:lvlPicBulletId w:val="0"/>
      <w:lvlJc w:val="left"/>
      <w:pPr>
        <w:tabs>
          <w:tab w:val="num" w:pos="6480"/>
        </w:tabs>
        <w:ind w:left="6480" w:hanging="360"/>
      </w:pPr>
      <w:rPr>
        <w:rFonts w:ascii="Symbol" w:hAnsi="Symbol" w:hint="default"/>
      </w:rPr>
    </w:lvl>
  </w:abstractNum>
  <w:num w:numId="1">
    <w:abstractNumId w:val="3"/>
  </w:num>
  <w:num w:numId="2">
    <w:abstractNumId w:val="2"/>
  </w:num>
  <w:num w:numId="3">
    <w:abstractNumId w:val="4"/>
  </w:num>
  <w:num w:numId="4">
    <w:abstractNumId w:val="0"/>
  </w:num>
  <w:num w:numId="5">
    <w:abstractNumId w:val="5"/>
  </w:num>
  <w:num w:numId="6">
    <w:abstractNumId w:val="6"/>
  </w:num>
  <w:num w:numId="7">
    <w:abstractNumId w:val="7"/>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653F"/>
    <w:rsid w:val="00094966"/>
    <w:rsid w:val="002C58B0"/>
    <w:rsid w:val="002E2950"/>
    <w:rsid w:val="0062542D"/>
    <w:rsid w:val="00692ED8"/>
    <w:rsid w:val="00701095"/>
    <w:rsid w:val="007154F8"/>
    <w:rsid w:val="007D653F"/>
    <w:rsid w:val="007F132E"/>
    <w:rsid w:val="009158EE"/>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2">
    <w:name w:val="heading 2"/>
    <w:basedOn w:val="Normal"/>
    <w:next w:val="Normal"/>
    <w:link w:val="Heading2Char"/>
    <w:uiPriority w:val="9"/>
    <w:semiHidden/>
    <w:unhideWhenUsed/>
    <w:qFormat/>
    <w:rsid w:val="007D65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D653F"/>
    <w:pPr>
      <w:spacing w:before="100" w:beforeAutospacing="1" w:after="100" w:afterAutospacing="1" w:line="240" w:lineRule="auto"/>
      <w:outlineLvl w:val="3"/>
    </w:pPr>
    <w:rPr>
      <w:rFonts w:eastAsia="Times New Roman"/>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653F"/>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7D653F"/>
  </w:style>
  <w:style w:type="character" w:styleId="Hyperlink">
    <w:name w:val="Hyperlink"/>
    <w:basedOn w:val="DefaultParagraphFont"/>
    <w:uiPriority w:val="99"/>
    <w:semiHidden/>
    <w:unhideWhenUsed/>
    <w:rsid w:val="007D653F"/>
    <w:rPr>
      <w:color w:val="0000FF"/>
      <w:u w:val="single"/>
    </w:rPr>
  </w:style>
  <w:style w:type="character" w:customStyle="1" w:styleId="Heading4Char">
    <w:name w:val="Heading 4 Char"/>
    <w:basedOn w:val="DefaultParagraphFont"/>
    <w:link w:val="Heading4"/>
    <w:uiPriority w:val="9"/>
    <w:rsid w:val="007D653F"/>
    <w:rPr>
      <w:rFonts w:eastAsia="Times New Roman"/>
      <w:b/>
      <w:bCs/>
      <w:sz w:val="24"/>
      <w:szCs w:val="24"/>
    </w:rPr>
  </w:style>
  <w:style w:type="character" w:customStyle="1" w:styleId="Heading2Char">
    <w:name w:val="Heading 2 Char"/>
    <w:basedOn w:val="DefaultParagraphFont"/>
    <w:link w:val="Heading2"/>
    <w:uiPriority w:val="9"/>
    <w:semiHidden/>
    <w:rsid w:val="007D653F"/>
    <w:rPr>
      <w:rFonts w:asciiTheme="majorHAnsi" w:eastAsiaTheme="majorEastAsia" w:hAnsiTheme="majorHAnsi" w:cstheme="majorBidi"/>
      <w:b/>
      <w:bCs/>
      <w:color w:val="4F81BD" w:themeColor="accent1"/>
      <w:sz w:val="26"/>
      <w:szCs w:val="26"/>
      <w:lang w:val="en-GB"/>
    </w:rPr>
  </w:style>
  <w:style w:type="paragraph" w:customStyle="1" w:styleId="small">
    <w:name w:val="small"/>
    <w:basedOn w:val="Normal"/>
    <w:rsid w:val="007D653F"/>
    <w:pPr>
      <w:spacing w:before="100" w:beforeAutospacing="1" w:after="100" w:afterAutospacing="1" w:line="240" w:lineRule="auto"/>
    </w:pPr>
    <w:rPr>
      <w:rFonts w:eastAsia="Times New Roman"/>
      <w:sz w:val="24"/>
      <w:szCs w:val="24"/>
      <w:lang w:val="en-US"/>
    </w:rPr>
  </w:style>
  <w:style w:type="character" w:styleId="Emphasis">
    <w:name w:val="Emphasis"/>
    <w:basedOn w:val="DefaultParagraphFont"/>
    <w:uiPriority w:val="20"/>
    <w:qFormat/>
    <w:rsid w:val="007D653F"/>
    <w:rPr>
      <w:i/>
      <w:iCs/>
    </w:rPr>
  </w:style>
</w:styles>
</file>

<file path=word/webSettings.xml><?xml version="1.0" encoding="utf-8"?>
<w:webSettings xmlns:r="http://schemas.openxmlformats.org/officeDocument/2006/relationships" xmlns:w="http://schemas.openxmlformats.org/wordprocessingml/2006/main">
  <w:divs>
    <w:div w:id="307436619">
      <w:bodyDiv w:val="1"/>
      <w:marLeft w:val="0"/>
      <w:marRight w:val="0"/>
      <w:marTop w:val="0"/>
      <w:marBottom w:val="0"/>
      <w:divBdr>
        <w:top w:val="none" w:sz="0" w:space="0" w:color="auto"/>
        <w:left w:val="none" w:sz="0" w:space="0" w:color="auto"/>
        <w:bottom w:val="none" w:sz="0" w:space="0" w:color="auto"/>
        <w:right w:val="none" w:sz="0" w:space="0" w:color="auto"/>
      </w:divBdr>
    </w:div>
    <w:div w:id="827785472">
      <w:bodyDiv w:val="1"/>
      <w:marLeft w:val="0"/>
      <w:marRight w:val="0"/>
      <w:marTop w:val="0"/>
      <w:marBottom w:val="0"/>
      <w:divBdr>
        <w:top w:val="none" w:sz="0" w:space="0" w:color="auto"/>
        <w:left w:val="none" w:sz="0" w:space="0" w:color="auto"/>
        <w:bottom w:val="none" w:sz="0" w:space="0" w:color="auto"/>
        <w:right w:val="none" w:sz="0" w:space="0" w:color="auto"/>
      </w:divBdr>
    </w:div>
    <w:div w:id="968820631">
      <w:bodyDiv w:val="1"/>
      <w:marLeft w:val="0"/>
      <w:marRight w:val="0"/>
      <w:marTop w:val="0"/>
      <w:marBottom w:val="0"/>
      <w:divBdr>
        <w:top w:val="none" w:sz="0" w:space="0" w:color="auto"/>
        <w:left w:val="none" w:sz="0" w:space="0" w:color="auto"/>
        <w:bottom w:val="none" w:sz="0" w:space="0" w:color="auto"/>
        <w:right w:val="none" w:sz="0" w:space="0" w:color="auto"/>
      </w:divBdr>
    </w:div>
    <w:div w:id="1107893994">
      <w:bodyDiv w:val="1"/>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547"/>
          <w:marRight w:val="0"/>
          <w:marTop w:val="154"/>
          <w:marBottom w:val="0"/>
          <w:divBdr>
            <w:top w:val="none" w:sz="0" w:space="0" w:color="auto"/>
            <w:left w:val="none" w:sz="0" w:space="0" w:color="auto"/>
            <w:bottom w:val="none" w:sz="0" w:space="0" w:color="auto"/>
            <w:right w:val="none" w:sz="0" w:space="0" w:color="auto"/>
          </w:divBdr>
        </w:div>
        <w:div w:id="1985811649">
          <w:marLeft w:val="547"/>
          <w:marRight w:val="0"/>
          <w:marTop w:val="154"/>
          <w:marBottom w:val="0"/>
          <w:divBdr>
            <w:top w:val="none" w:sz="0" w:space="0" w:color="auto"/>
            <w:left w:val="none" w:sz="0" w:space="0" w:color="auto"/>
            <w:bottom w:val="none" w:sz="0" w:space="0" w:color="auto"/>
            <w:right w:val="none" w:sz="0" w:space="0" w:color="auto"/>
          </w:divBdr>
        </w:div>
        <w:div w:id="288902928">
          <w:marLeft w:val="547"/>
          <w:marRight w:val="0"/>
          <w:marTop w:val="154"/>
          <w:marBottom w:val="0"/>
          <w:divBdr>
            <w:top w:val="none" w:sz="0" w:space="0" w:color="auto"/>
            <w:left w:val="none" w:sz="0" w:space="0" w:color="auto"/>
            <w:bottom w:val="none" w:sz="0" w:space="0" w:color="auto"/>
            <w:right w:val="none" w:sz="0" w:space="0" w:color="auto"/>
          </w:divBdr>
        </w:div>
      </w:divsChild>
    </w:div>
    <w:div w:id="1751539405">
      <w:bodyDiv w:val="1"/>
      <w:marLeft w:val="0"/>
      <w:marRight w:val="0"/>
      <w:marTop w:val="0"/>
      <w:marBottom w:val="0"/>
      <w:divBdr>
        <w:top w:val="none" w:sz="0" w:space="0" w:color="auto"/>
        <w:left w:val="none" w:sz="0" w:space="0" w:color="auto"/>
        <w:bottom w:val="none" w:sz="0" w:space="0" w:color="auto"/>
        <w:right w:val="none" w:sz="0" w:space="0" w:color="auto"/>
      </w:divBdr>
      <w:divsChild>
        <w:div w:id="1382944561">
          <w:marLeft w:val="547"/>
          <w:marRight w:val="0"/>
          <w:marTop w:val="134"/>
          <w:marBottom w:val="0"/>
          <w:divBdr>
            <w:top w:val="none" w:sz="0" w:space="0" w:color="auto"/>
            <w:left w:val="none" w:sz="0" w:space="0" w:color="auto"/>
            <w:bottom w:val="none" w:sz="0" w:space="0" w:color="auto"/>
            <w:right w:val="none" w:sz="0" w:space="0" w:color="auto"/>
          </w:divBdr>
        </w:div>
        <w:div w:id="2130582309">
          <w:marLeft w:val="547"/>
          <w:marRight w:val="0"/>
          <w:marTop w:val="134"/>
          <w:marBottom w:val="0"/>
          <w:divBdr>
            <w:top w:val="none" w:sz="0" w:space="0" w:color="auto"/>
            <w:left w:val="none" w:sz="0" w:space="0" w:color="auto"/>
            <w:bottom w:val="none" w:sz="0" w:space="0" w:color="auto"/>
            <w:right w:val="none" w:sz="0" w:space="0" w:color="auto"/>
          </w:divBdr>
        </w:div>
      </w:divsChild>
    </w:div>
    <w:div w:id="1757941598">
      <w:bodyDiv w:val="1"/>
      <w:marLeft w:val="0"/>
      <w:marRight w:val="0"/>
      <w:marTop w:val="0"/>
      <w:marBottom w:val="0"/>
      <w:divBdr>
        <w:top w:val="none" w:sz="0" w:space="0" w:color="auto"/>
        <w:left w:val="none" w:sz="0" w:space="0" w:color="auto"/>
        <w:bottom w:val="none" w:sz="0" w:space="0" w:color="auto"/>
        <w:right w:val="none" w:sz="0" w:space="0" w:color="auto"/>
      </w:divBdr>
    </w:div>
    <w:div w:id="1886484245">
      <w:bodyDiv w:val="1"/>
      <w:marLeft w:val="0"/>
      <w:marRight w:val="0"/>
      <w:marTop w:val="0"/>
      <w:marBottom w:val="0"/>
      <w:divBdr>
        <w:top w:val="none" w:sz="0" w:space="0" w:color="auto"/>
        <w:left w:val="none" w:sz="0" w:space="0" w:color="auto"/>
        <w:bottom w:val="none" w:sz="0" w:space="0" w:color="auto"/>
        <w:right w:val="none" w:sz="0" w:space="0" w:color="auto"/>
      </w:divBdr>
      <w:divsChild>
        <w:div w:id="385184305">
          <w:marLeft w:val="547"/>
          <w:marRight w:val="0"/>
          <w:marTop w:val="115"/>
          <w:marBottom w:val="0"/>
          <w:divBdr>
            <w:top w:val="none" w:sz="0" w:space="0" w:color="auto"/>
            <w:left w:val="none" w:sz="0" w:space="0" w:color="auto"/>
            <w:bottom w:val="none" w:sz="0" w:space="0" w:color="auto"/>
            <w:right w:val="none" w:sz="0" w:space="0" w:color="auto"/>
          </w:divBdr>
        </w:div>
        <w:div w:id="1312902706">
          <w:marLeft w:val="547"/>
          <w:marRight w:val="0"/>
          <w:marTop w:val="115"/>
          <w:marBottom w:val="0"/>
          <w:divBdr>
            <w:top w:val="none" w:sz="0" w:space="0" w:color="auto"/>
            <w:left w:val="none" w:sz="0" w:space="0" w:color="auto"/>
            <w:bottom w:val="none" w:sz="0" w:space="0" w:color="auto"/>
            <w:right w:val="none" w:sz="0" w:space="0" w:color="auto"/>
          </w:divBdr>
        </w:div>
        <w:div w:id="217711540">
          <w:marLeft w:val="547"/>
          <w:marRight w:val="0"/>
          <w:marTop w:val="115"/>
          <w:marBottom w:val="0"/>
          <w:divBdr>
            <w:top w:val="none" w:sz="0" w:space="0" w:color="auto"/>
            <w:left w:val="none" w:sz="0" w:space="0" w:color="auto"/>
            <w:bottom w:val="none" w:sz="0" w:space="0" w:color="auto"/>
            <w:right w:val="none" w:sz="0" w:space="0" w:color="auto"/>
          </w:divBdr>
        </w:div>
        <w:div w:id="57397075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idcd.nih.gov/health/hearing/pages/asl.aspx" TargetMode="External"/><Relationship Id="rId5" Type="http://schemas.openxmlformats.org/officeDocument/2006/relationships/hyperlink" Target="http://www.deaflibrary.org/jsl.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cp:revision>
  <dcterms:created xsi:type="dcterms:W3CDTF">2013-07-21T20:28:00Z</dcterms:created>
  <dcterms:modified xsi:type="dcterms:W3CDTF">2013-07-21T20:38:00Z</dcterms:modified>
</cp:coreProperties>
</file>