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006193" w:rsidRDefault="00006193">
      <w:pPr>
        <w:rPr>
          <w:b/>
          <w:sz w:val="40"/>
          <w:szCs w:val="40"/>
        </w:rPr>
      </w:pPr>
      <w:r w:rsidRPr="00006193">
        <w:rPr>
          <w:b/>
          <w:sz w:val="40"/>
          <w:szCs w:val="40"/>
        </w:rPr>
        <w:t>Lecture 26</w:t>
      </w:r>
    </w:p>
    <w:p w:rsidR="00006193" w:rsidRPr="00006193" w:rsidRDefault="00006193">
      <w:pPr>
        <w:rPr>
          <w:b/>
          <w:sz w:val="40"/>
          <w:szCs w:val="40"/>
        </w:rPr>
      </w:pPr>
      <w:r w:rsidRPr="00006193">
        <w:rPr>
          <w:b/>
          <w:sz w:val="40"/>
          <w:szCs w:val="40"/>
        </w:rPr>
        <w:t>Noam Chomsky</w:t>
      </w:r>
    </w:p>
    <w:p w:rsidR="00006193" w:rsidRPr="00006193" w:rsidRDefault="00006193" w:rsidP="00006193">
      <w:pPr>
        <w:spacing w:after="0" w:line="240" w:lineRule="auto"/>
        <w:outlineLvl w:val="0"/>
        <w:rPr>
          <w:rFonts w:eastAsia="Times New Roman"/>
          <w:b/>
          <w:bCs/>
          <w:color w:val="000000"/>
          <w:kern w:val="36"/>
          <w:sz w:val="24"/>
          <w:szCs w:val="24"/>
          <w:lang w:val="en-US"/>
        </w:rPr>
      </w:pPr>
      <w:r w:rsidRPr="00006193">
        <w:rPr>
          <w:rFonts w:eastAsia="Times New Roman"/>
          <w:b/>
          <w:bCs/>
          <w:color w:val="32459A"/>
          <w:kern w:val="36"/>
          <w:sz w:val="24"/>
          <w:szCs w:val="24"/>
          <w:lang w:val="en-US"/>
        </w:rPr>
        <w:t>A Brief Biography of Noam Chomsky</w:t>
      </w:r>
    </w:p>
    <w:p w:rsidR="00006193" w:rsidRPr="00006193" w:rsidRDefault="00006193" w:rsidP="00006193">
      <w:pPr>
        <w:spacing w:before="100" w:beforeAutospacing="1" w:after="100" w:afterAutospacing="1" w:line="240" w:lineRule="auto"/>
        <w:rPr>
          <w:rFonts w:eastAsia="Times New Roman"/>
          <w:color w:val="000000"/>
          <w:sz w:val="24"/>
          <w:szCs w:val="24"/>
          <w:lang w:val="en-US"/>
        </w:rPr>
      </w:pPr>
      <w:r w:rsidRPr="00006193">
        <w:rPr>
          <w:rFonts w:eastAsia="Times New Roman"/>
          <w:color w:val="000000"/>
          <w:sz w:val="24"/>
          <w:szCs w:val="24"/>
          <w:lang w:val="en-US"/>
        </w:rPr>
        <w:t>Noam Chomsky was born on December 7, 1928, in Philadelphia, Pennsylvania. His undergraduate and graduate years were spent at the University of Pennsylvania where he received his PhD in linguistics in 1955. During the years 1951 to 1955, Chomsky was a Junior Fellow of the Harvard University Society of Fellows. While a Junior Fellow he completed his doctoral dissertation, entitled “Transformational Analysis.” The major theoretical viewpoints of the dissertation appeared in the monograph “Syntactic Structure,” which was published in 1957. This formed part of a more extensive work, “The Logical Structure of Linguistic Theory,” circulated in mimeograph in 1955 and published in 1975.</w:t>
      </w:r>
      <w:r w:rsidRPr="00006193">
        <w:rPr>
          <w:rFonts w:eastAsia="Times New Roman"/>
          <w:color w:val="000000"/>
          <w:sz w:val="24"/>
          <w:szCs w:val="24"/>
          <w:lang w:val="en-US"/>
        </w:rPr>
        <w:br/>
        <w:t>Chomsky joined the staff of the Massachusetts Institute of Technology in 1955 and in 1961 was appointed full professor in the Department of Modern Languages and Linguistics (now the Department of Linguistics and Philosophy.) From 1966 to 1976 he held the Ferrari P. Ward Professorship of Modern Languages and Linguistics. In 1976 he was appointed Institute Professor.</w:t>
      </w:r>
      <w:r w:rsidRPr="00006193">
        <w:rPr>
          <w:rFonts w:eastAsia="Times New Roman"/>
          <w:color w:val="000000"/>
          <w:sz w:val="24"/>
          <w:szCs w:val="24"/>
          <w:lang w:val="en-US"/>
        </w:rPr>
        <w:br/>
        <w:t>During the years 1958 to 1959 Chomsky was in residence at the Institute for Advanced Study at Princeton, N.J. In the spring of 1969 he delivered the John Locke Lectures at Oxford; in January 1970 he delivered the Bertrand Russell Memorial Lecture at Cambridge University; in 1972, the Nehru Memorial Lecture in New Delhi, and in 1977, the Huizinga Lecture in Leiden, among many others.</w:t>
      </w:r>
      <w:r w:rsidRPr="00006193">
        <w:rPr>
          <w:rFonts w:eastAsia="Times New Roman"/>
          <w:color w:val="000000"/>
          <w:sz w:val="24"/>
          <w:szCs w:val="24"/>
          <w:lang w:val="en-US"/>
        </w:rPr>
        <w:br/>
        <w:t>Professor Chomsky has received honorary degrees from University of London, University of Chicago, Loyola University of Chicago, Swarthmore College, Delhi University, Bard College, University of Massachusetts, University of Pennsylvania, Georgetown University, Amherst College, Cambridge University, University of Buenos Aires, McGill University, Universitat Rovira I Virgili, Tarragona, Columbia University, University of Connecticut, Scuola Normale Superiore, Pisa, University of Western Ontario, University of Toronto, Harvard University, University of Calcutta, and Universidad Nacional De Colombia. He is a Fellow of the American Academy of Arts and Sciences and the National Academy of Science. In addition, he is a member of other professional and learned societies in the United States and abroad, and is a recipient of the Distinguished Scientific Contribution Award of the American Psychological Association, the Kyoto Prize in Basic Sciences, the Helmholtz Medal, the Dorothy Eldridge Peacemaker Award, the Ben Franklin Medal in Computer and Cognitive Science, and others.</w:t>
      </w:r>
      <w:r w:rsidRPr="00006193">
        <w:rPr>
          <w:rFonts w:eastAsia="Times New Roman"/>
          <w:color w:val="000000"/>
          <w:sz w:val="24"/>
          <w:szCs w:val="24"/>
          <w:lang w:val="en-US"/>
        </w:rPr>
        <w:br/>
        <w:t>Chomsky has written and lectured widely on linguistics, philosophy, intellectual history, contemporary issues, international affairs and U.S. foreign policy. His works include </w:t>
      </w:r>
      <w:r w:rsidRPr="00006193">
        <w:rPr>
          <w:rFonts w:eastAsia="Times New Roman"/>
          <w:i/>
          <w:iCs/>
          <w:color w:val="000000"/>
          <w:sz w:val="24"/>
          <w:szCs w:val="24"/>
          <w:lang w:val="en-US"/>
        </w:rPr>
        <w:t xml:space="preserve">Aspects of the Theory of Syntax;Cartesian Linguistics; Sound Pattern of English (with Morris Halle); Language and Mind; American Power and the New Mandarins; At War with Asia; For Reasons of State; Peace in the Middle East? ; Reflections on Language; The Political Economy of Human Rights, Vol. I and II (with E.S. Herman); Rules and Representations; Lectures on Government and Binding; Towards a New Cold War; Radical Priorities; Fateful Triangle;Knowledge of Language; Turning the Tide; Pirates and Emperors; On Power and Ideology; Language and Problems of Knowledge; The Culture of Terrorism; Manufacturing </w:t>
      </w:r>
      <w:r w:rsidRPr="00006193">
        <w:rPr>
          <w:rFonts w:eastAsia="Times New Roman"/>
          <w:i/>
          <w:iCs/>
          <w:color w:val="000000"/>
          <w:sz w:val="24"/>
          <w:szCs w:val="24"/>
          <w:lang w:val="en-US"/>
        </w:rPr>
        <w:lastRenderedPageBreak/>
        <w:t>Consent (with E.S. Herman); Necessary Illusions; Deterring Democracy; Year 501; Rethinking Camelot: JFK, the Vietnam War and U.S. Political Culture; Letters from Lexington; World Orders, Old and New; The Minimalist Program; Powers and Prospects;The Common Good; Profit Over People; The New Military Humanism; New Horizons in the Study of Language and Mind; Rogue States; A New Generation Draws the Line; 9-11; and Understanding Power.</w:t>
      </w:r>
      <w:r w:rsidRPr="00006193">
        <w:rPr>
          <w:rFonts w:eastAsia="Times New Roman"/>
          <w:i/>
          <w:iCs/>
          <w:color w:val="000000"/>
          <w:sz w:val="24"/>
          <w:szCs w:val="24"/>
          <w:lang w:val="en-US"/>
        </w:rPr>
        <w:br/>
        <w:t>Source: MIT Linguistics Program, 2002, http://www.chomsky.info/bios/2002----.htm</w:t>
      </w:r>
    </w:p>
    <w:p w:rsidR="00006193" w:rsidRPr="00006193" w:rsidRDefault="00006193">
      <w:pPr>
        <w:rPr>
          <w:b/>
          <w:sz w:val="32"/>
          <w:szCs w:val="32"/>
        </w:rPr>
      </w:pPr>
      <w:r w:rsidRPr="00006193">
        <w:rPr>
          <w:b/>
          <w:sz w:val="32"/>
          <w:szCs w:val="32"/>
        </w:rPr>
        <w:t>Transformational Generative Grammar</w:t>
      </w:r>
    </w:p>
    <w:p w:rsidR="00006193" w:rsidRDefault="00006193">
      <w:pPr>
        <w:rPr>
          <w:color w:val="000000"/>
          <w:sz w:val="24"/>
          <w:szCs w:val="24"/>
        </w:rPr>
      </w:pPr>
      <w:r w:rsidRPr="00006193">
        <w:rPr>
          <w:color w:val="000000"/>
          <w:sz w:val="24"/>
          <w:szCs w:val="24"/>
          <w:shd w:val="clear" w:color="auto" w:fill="FFFFFF"/>
        </w:rPr>
        <w:t>In the 1950s the school of linguistic thought known as transformational-generative grammar received wide acclaim through the works of Noam</w:t>
      </w:r>
      <w:r w:rsidRPr="00006193">
        <w:rPr>
          <w:rStyle w:val="apple-converted-space"/>
          <w:color w:val="000000"/>
          <w:sz w:val="24"/>
          <w:szCs w:val="24"/>
          <w:shd w:val="clear" w:color="auto" w:fill="FFFFFF"/>
        </w:rPr>
        <w:t> </w:t>
      </w:r>
      <w:hyperlink r:id="rId5" w:history="1">
        <w:r w:rsidRPr="00006193">
          <w:rPr>
            <w:rStyle w:val="Hyperlink"/>
            <w:color w:val="2D88AC"/>
            <w:sz w:val="24"/>
            <w:szCs w:val="24"/>
            <w:u w:val="none"/>
          </w:rPr>
          <w:t>Chomsky</w:t>
        </w:r>
      </w:hyperlink>
      <w:r w:rsidRPr="00006193">
        <w:rPr>
          <w:color w:val="000000"/>
          <w:sz w:val="24"/>
          <w:szCs w:val="24"/>
          <w:shd w:val="clear" w:color="auto" w:fill="FFFFFF"/>
        </w:rPr>
        <w:t>. Chomsky postulated a syntactic base of language (called deep structure), which consists of a series of phrase-structure rewrite rules, i.e., a series of (possibly universal) rules that generates the underlying phrase-structure of a sentence, and a series of rules (called transformations) that act upon the phrase-structure to form more complex sentences. The end result of a transformational-generative grammar is a surface structure that, after the addition of words and pronunciations, is identical to an actual sentence of a language. All languages have the same deep structure, but they differ from each other in surface structure because of the application of different rules for transformations, pronunciation, and word insertion. Another important distinction made in transformational-generative grammar is the difference between language competence (the subconscious control of a linguistic system) and language performance (the speaker's actual use of language). Although the first work done in transformational-generative grammar was syntactic, later studies have applied the theory to the phonological and semantic components of language.</w:t>
      </w:r>
      <w:r w:rsidRPr="00006193">
        <w:rPr>
          <w:color w:val="000000"/>
          <w:sz w:val="24"/>
          <w:szCs w:val="24"/>
        </w:rPr>
        <w:br/>
      </w:r>
    </w:p>
    <w:p w:rsidR="00006193" w:rsidRPr="00006193" w:rsidRDefault="00006193" w:rsidP="00006193">
      <w:pPr>
        <w:pStyle w:val="ListParagraph"/>
        <w:numPr>
          <w:ilvl w:val="0"/>
          <w:numId w:val="1"/>
        </w:numPr>
        <w:rPr>
          <w:sz w:val="24"/>
          <w:szCs w:val="24"/>
        </w:rPr>
      </w:pPr>
      <w:r>
        <w:rPr>
          <w:color w:val="000000"/>
          <w:sz w:val="24"/>
          <w:szCs w:val="24"/>
        </w:rPr>
        <w:t>For more details on TGG, read lecture 14 notes</w:t>
      </w:r>
    </w:p>
    <w:p w:rsidR="00006193" w:rsidRPr="00006193" w:rsidRDefault="00006193" w:rsidP="00006193">
      <w:pPr>
        <w:pStyle w:val="ListParagraph"/>
        <w:numPr>
          <w:ilvl w:val="0"/>
          <w:numId w:val="1"/>
        </w:numPr>
        <w:rPr>
          <w:sz w:val="24"/>
          <w:szCs w:val="24"/>
        </w:rPr>
      </w:pPr>
      <w:r>
        <w:rPr>
          <w:color w:val="000000"/>
          <w:sz w:val="24"/>
          <w:szCs w:val="24"/>
        </w:rPr>
        <w:t>For more details on UG, LAD and Innativism read notes provided with lecture 21</w:t>
      </w:r>
      <w:r w:rsidRPr="00006193">
        <w:rPr>
          <w:color w:val="000000"/>
          <w:sz w:val="24"/>
          <w:szCs w:val="24"/>
        </w:rPr>
        <w:br/>
      </w:r>
    </w:p>
    <w:sectPr w:rsidR="00006193" w:rsidRPr="00006193"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233328"/>
    <w:multiLevelType w:val="hybridMultilevel"/>
    <w:tmpl w:val="615C9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06193"/>
    <w:rsid w:val="00006193"/>
    <w:rsid w:val="00094966"/>
    <w:rsid w:val="002E2950"/>
    <w:rsid w:val="0062542D"/>
    <w:rsid w:val="00692ED8"/>
    <w:rsid w:val="00701095"/>
    <w:rsid w:val="007154F8"/>
    <w:rsid w:val="007F132E"/>
    <w:rsid w:val="009158EE"/>
    <w:rsid w:val="00987E35"/>
    <w:rsid w:val="00D21609"/>
    <w:rsid w:val="00DC307E"/>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1">
    <w:name w:val="heading 1"/>
    <w:basedOn w:val="Normal"/>
    <w:link w:val="Heading1Char"/>
    <w:uiPriority w:val="9"/>
    <w:qFormat/>
    <w:rsid w:val="00006193"/>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06193"/>
  </w:style>
  <w:style w:type="character" w:styleId="Hyperlink">
    <w:name w:val="Hyperlink"/>
    <w:basedOn w:val="DefaultParagraphFont"/>
    <w:uiPriority w:val="99"/>
    <w:semiHidden/>
    <w:unhideWhenUsed/>
    <w:rsid w:val="00006193"/>
    <w:rPr>
      <w:color w:val="0000FF"/>
      <w:u w:val="single"/>
    </w:rPr>
  </w:style>
  <w:style w:type="character" w:customStyle="1" w:styleId="Heading1Char">
    <w:name w:val="Heading 1 Char"/>
    <w:basedOn w:val="DefaultParagraphFont"/>
    <w:link w:val="Heading1"/>
    <w:uiPriority w:val="9"/>
    <w:rsid w:val="00006193"/>
    <w:rPr>
      <w:rFonts w:eastAsia="Times New Roman"/>
      <w:b/>
      <w:bCs/>
      <w:kern w:val="36"/>
      <w:sz w:val="48"/>
      <w:szCs w:val="48"/>
    </w:rPr>
  </w:style>
  <w:style w:type="character" w:customStyle="1" w:styleId="contentheader">
    <w:name w:val="contentheader"/>
    <w:basedOn w:val="DefaultParagraphFont"/>
    <w:rsid w:val="00006193"/>
  </w:style>
  <w:style w:type="paragraph" w:styleId="NormalWeb">
    <w:name w:val="Normal (Web)"/>
    <w:basedOn w:val="Normal"/>
    <w:uiPriority w:val="99"/>
    <w:semiHidden/>
    <w:unhideWhenUsed/>
    <w:rsid w:val="00006193"/>
    <w:pPr>
      <w:spacing w:before="100" w:beforeAutospacing="1" w:after="100" w:afterAutospacing="1" w:line="240" w:lineRule="auto"/>
    </w:pPr>
    <w:rPr>
      <w:rFonts w:eastAsia="Times New Roman"/>
      <w:sz w:val="24"/>
      <w:szCs w:val="24"/>
      <w:lang w:val="en-US"/>
    </w:rPr>
  </w:style>
  <w:style w:type="paragraph" w:styleId="ListParagraph">
    <w:name w:val="List Paragraph"/>
    <w:basedOn w:val="Normal"/>
    <w:uiPriority w:val="34"/>
    <w:qFormat/>
    <w:rsid w:val="00006193"/>
    <w:pPr>
      <w:ind w:left="720"/>
      <w:contextualSpacing/>
    </w:pPr>
  </w:style>
</w:styles>
</file>

<file path=word/webSettings.xml><?xml version="1.0" encoding="utf-8"?>
<w:webSettings xmlns:r="http://schemas.openxmlformats.org/officeDocument/2006/relationships" xmlns:w="http://schemas.openxmlformats.org/wordprocessingml/2006/main">
  <w:divs>
    <w:div w:id="160788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foplease.com/encyclopedia/people/chomsky-noam.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810</Words>
  <Characters>4617</Characters>
  <Application>Microsoft Office Word</Application>
  <DocSecurity>0</DocSecurity>
  <Lines>38</Lines>
  <Paragraphs>10</Paragraphs>
  <ScaleCrop>false</ScaleCrop>
  <Company/>
  <LinksUpToDate>false</LinksUpToDate>
  <CharactersWithSpaces>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1</cp:revision>
  <dcterms:created xsi:type="dcterms:W3CDTF">2013-07-21T18:54:00Z</dcterms:created>
  <dcterms:modified xsi:type="dcterms:W3CDTF">2013-07-21T18:59:00Z</dcterms:modified>
</cp:coreProperties>
</file>