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EA5" w:rsidRDefault="002F4EA5" w:rsidP="002F4EA5">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2F4EA5" w:rsidRDefault="002F4EA5" w:rsidP="002F4EA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D965AF">
        <w:rPr>
          <w:rFonts w:ascii="Times New Roman" w:hAnsi="Times New Roman" w:cs="Times New Roman"/>
          <w:b/>
          <w:bCs/>
          <w:sz w:val="28"/>
          <w:szCs w:val="24"/>
        </w:rPr>
        <w:t>1</w:t>
      </w:r>
      <w:r w:rsidR="001E6B73">
        <w:rPr>
          <w:rFonts w:ascii="Times New Roman" w:hAnsi="Times New Roman" w:cs="Times New Roman"/>
          <w:b/>
          <w:bCs/>
          <w:sz w:val="28"/>
          <w:szCs w:val="24"/>
        </w:rPr>
        <w:t>7</w:t>
      </w:r>
    </w:p>
    <w:p w:rsidR="00DC6D32" w:rsidRPr="006F5661" w:rsidRDefault="002F4EA5" w:rsidP="00074D65">
      <w:pPr>
        <w:jc w:val="center"/>
        <w:rPr>
          <w:rFonts w:ascii="Times New Roman" w:hAnsi="Times New Roman" w:cs="Times New Roman"/>
          <w:b/>
          <w:bCs/>
          <w:sz w:val="24"/>
          <w:szCs w:val="24"/>
        </w:rPr>
      </w:pPr>
      <w:r w:rsidRPr="002F4EA5">
        <w:rPr>
          <w:rFonts w:ascii="Times New Roman" w:hAnsi="Times New Roman" w:cs="Times New Roman"/>
          <w:b/>
          <w:bCs/>
          <w:sz w:val="28"/>
          <w:szCs w:val="24"/>
        </w:rPr>
        <w:t>Other Public Key Cryptosystems</w:t>
      </w:r>
    </w:p>
    <w:p w:rsidR="002F4EA5" w:rsidRDefault="002F4EA5" w:rsidP="002F4EA5">
      <w:pPr>
        <w:ind w:left="720"/>
        <w:rPr>
          <w:rFonts w:ascii="Times New Roman" w:hAnsi="Times New Roman" w:cs="Times New Roman"/>
          <w:sz w:val="24"/>
          <w:szCs w:val="24"/>
        </w:rPr>
      </w:pPr>
    </w:p>
    <w:p w:rsidR="002F4EA5" w:rsidRPr="002F4EA5" w:rsidRDefault="002F4EA5" w:rsidP="002F4EA5">
      <w:pPr>
        <w:rPr>
          <w:rFonts w:ascii="Times New Roman" w:hAnsi="Times New Roman" w:cs="Times New Roman"/>
          <w:sz w:val="24"/>
          <w:szCs w:val="24"/>
        </w:rPr>
      </w:pPr>
      <w:proofErr w:type="spellStart"/>
      <w:r w:rsidRPr="002F4EA5">
        <w:rPr>
          <w:rFonts w:ascii="Times New Roman" w:hAnsi="Times New Roman" w:cs="Times New Roman"/>
          <w:sz w:val="24"/>
          <w:szCs w:val="24"/>
          <w:lang w:val="en-AU"/>
        </w:rPr>
        <w:t>Diffie</w:t>
      </w:r>
      <w:proofErr w:type="spellEnd"/>
      <w:r w:rsidRPr="002F4EA5">
        <w:rPr>
          <w:rFonts w:ascii="Times New Roman" w:hAnsi="Times New Roman" w:cs="Times New Roman"/>
          <w:sz w:val="24"/>
          <w:szCs w:val="24"/>
          <w:lang w:val="en-AU"/>
        </w:rPr>
        <w:t>-Hellman Key Exchange</w:t>
      </w:r>
    </w:p>
    <w:p w:rsidR="002F4EA5" w:rsidRPr="002F4EA5" w:rsidRDefault="002F4EA5" w:rsidP="002F4EA5">
      <w:pPr>
        <w:rPr>
          <w:rFonts w:ascii="Times New Roman" w:hAnsi="Times New Roman" w:cs="Times New Roman"/>
          <w:sz w:val="24"/>
          <w:szCs w:val="24"/>
        </w:rPr>
      </w:pPr>
      <w:r>
        <w:rPr>
          <w:rFonts w:ascii="Times New Roman" w:hAnsi="Times New Roman" w:cs="Times New Roman"/>
          <w:sz w:val="24"/>
          <w:szCs w:val="24"/>
        </w:rPr>
        <w:t>C</w:t>
      </w:r>
      <w:r w:rsidRPr="002F4EA5">
        <w:rPr>
          <w:rFonts w:ascii="Times New Roman" w:hAnsi="Times New Roman" w:cs="Times New Roman"/>
          <w:sz w:val="24"/>
          <w:szCs w:val="24"/>
        </w:rPr>
        <w:t xml:space="preserve">ontinue our overview of public-key cryptography systems (PKCSs), and begins with a description of one of the earliest and simplest PKCS, </w:t>
      </w:r>
      <w:proofErr w:type="spellStart"/>
      <w:r w:rsidRPr="002F4EA5">
        <w:rPr>
          <w:rFonts w:ascii="Times New Roman" w:hAnsi="Times New Roman" w:cs="Times New Roman"/>
          <w:sz w:val="24"/>
          <w:szCs w:val="24"/>
        </w:rPr>
        <w:t>Diffie</w:t>
      </w:r>
      <w:proofErr w:type="spellEnd"/>
      <w:r w:rsidRPr="002F4EA5">
        <w:rPr>
          <w:rFonts w:ascii="Times New Roman" w:hAnsi="Times New Roman" w:cs="Times New Roman"/>
          <w:sz w:val="24"/>
          <w:szCs w:val="24"/>
        </w:rPr>
        <w:t xml:space="preserve">-Hellman key exchange. This first published public-key algorithm appeared in the seminal paper by </w:t>
      </w:r>
      <w:proofErr w:type="spellStart"/>
      <w:r w:rsidRPr="002F4EA5">
        <w:rPr>
          <w:rFonts w:ascii="Times New Roman" w:hAnsi="Times New Roman" w:cs="Times New Roman"/>
          <w:sz w:val="24"/>
          <w:szCs w:val="24"/>
        </w:rPr>
        <w:t>Diffie</w:t>
      </w:r>
      <w:proofErr w:type="spellEnd"/>
      <w:r w:rsidRPr="002F4EA5">
        <w:rPr>
          <w:rFonts w:ascii="Times New Roman" w:hAnsi="Times New Roman" w:cs="Times New Roman"/>
          <w:sz w:val="24"/>
          <w:szCs w:val="24"/>
        </w:rPr>
        <w:t xml:space="preserve"> and Hellman that defined public-key cryptography [DIFF76b] and is generally referred to as </w:t>
      </w:r>
      <w:proofErr w:type="spellStart"/>
      <w:r w:rsidRPr="002F4EA5">
        <w:rPr>
          <w:rFonts w:ascii="Times New Roman" w:hAnsi="Times New Roman" w:cs="Times New Roman"/>
          <w:sz w:val="24"/>
          <w:szCs w:val="24"/>
        </w:rPr>
        <w:t>Diffie</w:t>
      </w:r>
      <w:proofErr w:type="spellEnd"/>
      <w:r w:rsidRPr="002F4EA5">
        <w:rPr>
          <w:rFonts w:ascii="Times New Roman" w:hAnsi="Times New Roman" w:cs="Times New Roman"/>
          <w:sz w:val="24"/>
          <w:szCs w:val="24"/>
        </w:rPr>
        <w:t xml:space="preserve">-Hellman key exchange. </w:t>
      </w:r>
      <w:r w:rsidRPr="002F4EA5">
        <w:rPr>
          <w:rFonts w:ascii="Times New Roman" w:hAnsi="Times New Roman" w:cs="Times New Roman"/>
          <w:sz w:val="24"/>
          <w:szCs w:val="24"/>
          <w:lang w:val="en-AU"/>
        </w:rPr>
        <w:t xml:space="preserve">The concept had been previously described in a classified report in 1970 by </w:t>
      </w:r>
      <w:r w:rsidRPr="002F4EA5">
        <w:rPr>
          <w:rFonts w:ascii="Times New Roman" w:hAnsi="Times New Roman" w:cs="Times New Roman"/>
          <w:sz w:val="24"/>
          <w:szCs w:val="24"/>
        </w:rPr>
        <w:t>Williamson</w:t>
      </w:r>
      <w:r w:rsidRPr="002F4EA5">
        <w:rPr>
          <w:rFonts w:ascii="Times New Roman" w:hAnsi="Times New Roman" w:cs="Times New Roman"/>
          <w:sz w:val="24"/>
          <w:szCs w:val="24"/>
          <w:lang w:val="en-AU"/>
        </w:rPr>
        <w:t xml:space="preserve"> (UK CESG) - and subsequently declassified in 1987, see</w:t>
      </w:r>
      <w:r w:rsidRPr="002F4EA5">
        <w:rPr>
          <w:rFonts w:ascii="Times New Roman" w:hAnsi="Times New Roman" w:cs="Times New Roman"/>
          <w:sz w:val="24"/>
          <w:szCs w:val="24"/>
        </w:rPr>
        <w:t xml:space="preserve"> [ELLI99]. The purpose of the algorithm is to enable two users to securely exchange a key that can then be used for subsequent encryption of messages. The algorithm itself is limited to the exchange of secret values.  A number of commercial products employ this key exchange technique. </w:t>
      </w:r>
    </w:p>
    <w:p w:rsidR="00420B61" w:rsidRPr="00420B61" w:rsidRDefault="00420B61" w:rsidP="00420B61">
      <w:pPr>
        <w:rPr>
          <w:rFonts w:ascii="Times New Roman" w:hAnsi="Times New Roman" w:cs="Times New Roman"/>
          <w:sz w:val="24"/>
          <w:szCs w:val="24"/>
        </w:rPr>
      </w:pPr>
      <w:r w:rsidRPr="00420B61">
        <w:rPr>
          <w:rFonts w:ascii="Times New Roman" w:hAnsi="Times New Roman" w:cs="Times New Roman"/>
          <w:sz w:val="24"/>
          <w:szCs w:val="24"/>
        </w:rPr>
        <w:t xml:space="preserve">The purpose of the algorithm is to enable two users to securely exchange a key that can then be used for subsequent encryption of messages. The algorithm itself is limited to the exchange of secret values, which depends on the value of the public/private keys of the participants. The </w:t>
      </w:r>
      <w:proofErr w:type="spellStart"/>
      <w:r w:rsidRPr="00420B61">
        <w:rPr>
          <w:rFonts w:ascii="Times New Roman" w:hAnsi="Times New Roman" w:cs="Times New Roman"/>
          <w:sz w:val="24"/>
          <w:szCs w:val="24"/>
        </w:rPr>
        <w:t>Diffie</w:t>
      </w:r>
      <w:proofErr w:type="spellEnd"/>
      <w:r w:rsidRPr="00420B61">
        <w:rPr>
          <w:rFonts w:ascii="Times New Roman" w:hAnsi="Times New Roman" w:cs="Times New Roman"/>
          <w:sz w:val="24"/>
          <w:szCs w:val="24"/>
        </w:rPr>
        <w:t xml:space="preserve">-Hellman algorithm uses </w:t>
      </w:r>
      <w:r w:rsidRPr="00420B61">
        <w:rPr>
          <w:rFonts w:ascii="Times New Roman" w:hAnsi="Times New Roman" w:cs="Times New Roman"/>
          <w:sz w:val="24"/>
          <w:szCs w:val="24"/>
          <w:lang w:val="en-AU"/>
        </w:rPr>
        <w:t xml:space="preserve">exponentiation in a finite (Galois) field (modulo a prime or a polynomial), and </w:t>
      </w:r>
      <w:r w:rsidRPr="00420B61">
        <w:rPr>
          <w:rFonts w:ascii="Times New Roman" w:hAnsi="Times New Roman" w:cs="Times New Roman"/>
          <w:sz w:val="24"/>
          <w:szCs w:val="24"/>
        </w:rPr>
        <w:t xml:space="preserve">depends for its effectiveness on the difficulty of computing discrete logarithms. </w:t>
      </w:r>
    </w:p>
    <w:p w:rsidR="00420B61" w:rsidRPr="00420B61" w:rsidRDefault="00420B61" w:rsidP="00420B61">
      <w:pPr>
        <w:rPr>
          <w:rFonts w:ascii="Times New Roman" w:hAnsi="Times New Roman" w:cs="Times New Roman"/>
          <w:sz w:val="24"/>
          <w:szCs w:val="24"/>
        </w:rPr>
      </w:pPr>
      <w:r w:rsidRPr="00420B61">
        <w:rPr>
          <w:rFonts w:ascii="Times New Roman" w:hAnsi="Times New Roman" w:cs="Times New Roman"/>
          <w:sz w:val="24"/>
          <w:szCs w:val="24"/>
          <w:lang w:val="en-AU"/>
        </w:rPr>
        <w:t xml:space="preserve">The actual key exchange for either party consists of raising the others "public key' to power of their private key. The resulting number (or as much of as is necessary) is used as the key for a block cipher or other private key scheme. For an attacker to obtain the same value they need at least one of the secret numbers, which means solving a discrete log, which is computationally infeasible given large enough numbers. Note that if Alice and Bob subsequently communicate, they will have the </w:t>
      </w:r>
      <w:r w:rsidRPr="00420B61">
        <w:rPr>
          <w:rFonts w:ascii="Times New Roman" w:hAnsi="Times New Roman" w:cs="Times New Roman"/>
          <w:b/>
          <w:bCs/>
          <w:sz w:val="24"/>
          <w:szCs w:val="24"/>
          <w:lang w:val="en-AU"/>
        </w:rPr>
        <w:t>same</w:t>
      </w:r>
      <w:r w:rsidRPr="00420B61">
        <w:rPr>
          <w:rFonts w:ascii="Times New Roman" w:hAnsi="Times New Roman" w:cs="Times New Roman"/>
          <w:sz w:val="24"/>
          <w:szCs w:val="24"/>
          <w:lang w:val="en-AU"/>
        </w:rPr>
        <w:t xml:space="preserve"> key as before, unless they choose new public-keys.</w:t>
      </w:r>
    </w:p>
    <w:p w:rsidR="00420B61" w:rsidRPr="00420B61" w:rsidRDefault="00420B61" w:rsidP="00420B61">
      <w:pPr>
        <w:rPr>
          <w:rFonts w:ascii="Times New Roman" w:hAnsi="Times New Roman" w:cs="Times New Roman"/>
          <w:sz w:val="24"/>
          <w:szCs w:val="24"/>
        </w:rPr>
      </w:pPr>
      <w:proofErr w:type="spellStart"/>
      <w:r w:rsidRPr="00420B61">
        <w:rPr>
          <w:rFonts w:ascii="Times New Roman" w:hAnsi="Times New Roman" w:cs="Times New Roman"/>
          <w:sz w:val="24"/>
          <w:szCs w:val="24"/>
          <w:lang w:val="en-AU"/>
        </w:rPr>
        <w:t>Diffie</w:t>
      </w:r>
      <w:proofErr w:type="spellEnd"/>
      <w:r w:rsidRPr="00420B61">
        <w:rPr>
          <w:rFonts w:ascii="Times New Roman" w:hAnsi="Times New Roman" w:cs="Times New Roman"/>
          <w:sz w:val="24"/>
          <w:szCs w:val="24"/>
          <w:lang w:val="en-AU"/>
        </w:rPr>
        <w:t>-Hellman</w:t>
      </w:r>
      <w:r w:rsidRPr="00420B61">
        <w:rPr>
          <w:rFonts w:ascii="Times New Roman" w:hAnsi="Times New Roman" w:cs="Times New Roman"/>
          <w:b/>
          <w:bCs/>
          <w:sz w:val="24"/>
          <w:szCs w:val="24"/>
          <w:lang w:val="en-AU"/>
        </w:rPr>
        <w:t xml:space="preserve"> </w:t>
      </w:r>
      <w:r w:rsidRPr="00420B61">
        <w:rPr>
          <w:rFonts w:ascii="Times New Roman" w:hAnsi="Times New Roman" w:cs="Times New Roman"/>
          <w:sz w:val="24"/>
          <w:szCs w:val="24"/>
          <w:lang w:val="en-AU"/>
        </w:rPr>
        <w:t xml:space="preserve">Example </w:t>
      </w:r>
    </w:p>
    <w:p w:rsidR="00420B61" w:rsidRPr="00420B61" w:rsidRDefault="00420B61" w:rsidP="00420B61">
      <w:pPr>
        <w:rPr>
          <w:rFonts w:ascii="Times New Roman" w:hAnsi="Times New Roman" w:cs="Times New Roman"/>
          <w:sz w:val="24"/>
          <w:szCs w:val="24"/>
        </w:rPr>
      </w:pPr>
      <w:r w:rsidRPr="00420B61">
        <w:rPr>
          <w:rFonts w:ascii="Times New Roman" w:hAnsi="Times New Roman" w:cs="Times New Roman"/>
          <w:sz w:val="24"/>
          <w:szCs w:val="24"/>
        </w:rPr>
        <w:t xml:space="preserve">Here is an example of </w:t>
      </w:r>
      <w:proofErr w:type="spellStart"/>
      <w:r w:rsidRPr="00420B61">
        <w:rPr>
          <w:rFonts w:ascii="Times New Roman" w:hAnsi="Times New Roman" w:cs="Times New Roman"/>
          <w:sz w:val="24"/>
          <w:szCs w:val="24"/>
        </w:rPr>
        <w:t>Diffie</w:t>
      </w:r>
      <w:proofErr w:type="spellEnd"/>
      <w:r w:rsidRPr="00420B61">
        <w:rPr>
          <w:rFonts w:ascii="Times New Roman" w:hAnsi="Times New Roman" w:cs="Times New Roman"/>
          <w:sz w:val="24"/>
          <w:szCs w:val="24"/>
        </w:rPr>
        <w:t xml:space="preserve">-Hellman from the text using prime q=353, showing how each computes its public key, and then how after they exchange public keys, each can compute the common secret </w:t>
      </w:r>
      <w:proofErr w:type="spellStart"/>
      <w:r w:rsidRPr="00420B61">
        <w:rPr>
          <w:rFonts w:ascii="Times New Roman" w:hAnsi="Times New Roman" w:cs="Times New Roman"/>
          <w:sz w:val="24"/>
          <w:szCs w:val="24"/>
        </w:rPr>
        <w:t>key.I</w:t>
      </w:r>
      <w:proofErr w:type="spellEnd"/>
      <w:r w:rsidRPr="00420B61">
        <w:rPr>
          <w:rFonts w:ascii="Times New Roman" w:hAnsi="Times New Roman" w:cs="Times New Roman"/>
          <w:sz w:val="24"/>
          <w:szCs w:val="24"/>
        </w:rPr>
        <w:t xml:space="preserve"> n this simple example, it would be possible by brute force to determine the secret key 160. In particular, an attacker E can determine the common key by discovering a solution to the equation 3</w:t>
      </w:r>
      <w:r w:rsidRPr="00420B61">
        <w:rPr>
          <w:rFonts w:ascii="Times New Roman" w:hAnsi="Times New Roman" w:cs="Times New Roman"/>
          <w:i/>
          <w:iCs/>
          <w:sz w:val="24"/>
          <w:szCs w:val="24"/>
          <w:vertAlign w:val="superscript"/>
        </w:rPr>
        <w:t>a</w:t>
      </w:r>
      <w:r w:rsidRPr="00420B61">
        <w:rPr>
          <w:rFonts w:ascii="Times New Roman" w:hAnsi="Times New Roman" w:cs="Times New Roman"/>
          <w:sz w:val="24"/>
          <w:szCs w:val="24"/>
        </w:rPr>
        <w:t xml:space="preserve"> mod 353 = 40 or the equation 3</w:t>
      </w:r>
      <w:r w:rsidRPr="00420B61">
        <w:rPr>
          <w:rFonts w:ascii="Times New Roman" w:hAnsi="Times New Roman" w:cs="Times New Roman"/>
          <w:i/>
          <w:iCs/>
          <w:sz w:val="24"/>
          <w:szCs w:val="24"/>
          <w:vertAlign w:val="superscript"/>
        </w:rPr>
        <w:t>b</w:t>
      </w:r>
      <w:r w:rsidRPr="00420B61">
        <w:rPr>
          <w:rFonts w:ascii="Times New Roman" w:hAnsi="Times New Roman" w:cs="Times New Roman"/>
          <w:sz w:val="24"/>
          <w:szCs w:val="24"/>
        </w:rPr>
        <w:t xml:space="preserve"> mod 353 = 248. The brute-force approach is to calculate powers of 3 modulo 353, stopping when the result equals either 40 or </w:t>
      </w:r>
      <w:r w:rsidRPr="00420B61">
        <w:rPr>
          <w:rFonts w:ascii="Times New Roman" w:hAnsi="Times New Roman" w:cs="Times New Roman"/>
          <w:sz w:val="24"/>
          <w:szCs w:val="24"/>
        </w:rPr>
        <w:lastRenderedPageBreak/>
        <w:t>248. The desired answer is reached with the exponent value of 97, which provides 3</w:t>
      </w:r>
      <w:r w:rsidRPr="00420B61">
        <w:rPr>
          <w:rFonts w:ascii="Times New Roman" w:hAnsi="Times New Roman" w:cs="Times New Roman"/>
          <w:sz w:val="24"/>
          <w:szCs w:val="24"/>
          <w:vertAlign w:val="superscript"/>
        </w:rPr>
        <w:t>97</w:t>
      </w:r>
      <w:r w:rsidRPr="00420B61">
        <w:rPr>
          <w:rFonts w:ascii="Times New Roman" w:hAnsi="Times New Roman" w:cs="Times New Roman"/>
          <w:sz w:val="24"/>
          <w:szCs w:val="24"/>
        </w:rPr>
        <w:t xml:space="preserve"> mod 353 = 40.  With larger numbers, the problem becomes impractical. </w:t>
      </w:r>
    </w:p>
    <w:p w:rsidR="00420B61" w:rsidRPr="00420B61" w:rsidRDefault="00420B61" w:rsidP="00420B61">
      <w:pPr>
        <w:rPr>
          <w:rFonts w:ascii="Times New Roman" w:hAnsi="Times New Roman" w:cs="Times New Roman"/>
          <w:sz w:val="24"/>
          <w:szCs w:val="24"/>
        </w:rPr>
      </w:pPr>
      <w:r w:rsidRPr="00420B61">
        <w:rPr>
          <w:rFonts w:ascii="Times New Roman" w:hAnsi="Times New Roman" w:cs="Times New Roman"/>
          <w:sz w:val="24"/>
          <w:szCs w:val="24"/>
        </w:rPr>
        <w:t xml:space="preserve">Now consider a simple protocol that makes use of the </w:t>
      </w:r>
      <w:proofErr w:type="spellStart"/>
      <w:r w:rsidRPr="00420B61">
        <w:rPr>
          <w:rFonts w:ascii="Times New Roman" w:hAnsi="Times New Roman" w:cs="Times New Roman"/>
          <w:sz w:val="24"/>
          <w:szCs w:val="24"/>
        </w:rPr>
        <w:t>Diffie</w:t>
      </w:r>
      <w:proofErr w:type="spellEnd"/>
      <w:r w:rsidRPr="00420B61">
        <w:rPr>
          <w:rFonts w:ascii="Times New Roman" w:hAnsi="Times New Roman" w:cs="Times New Roman"/>
          <w:sz w:val="24"/>
          <w:szCs w:val="24"/>
        </w:rPr>
        <w:t xml:space="preserve">-Hellman calculation. Suppose that user </w:t>
      </w:r>
      <w:proofErr w:type="gramStart"/>
      <w:r w:rsidRPr="00420B61">
        <w:rPr>
          <w:rFonts w:ascii="Times New Roman" w:hAnsi="Times New Roman" w:cs="Times New Roman"/>
          <w:sz w:val="24"/>
          <w:szCs w:val="24"/>
        </w:rPr>
        <w:t>A</w:t>
      </w:r>
      <w:proofErr w:type="gramEnd"/>
      <w:r w:rsidRPr="00420B61">
        <w:rPr>
          <w:rFonts w:ascii="Times New Roman" w:hAnsi="Times New Roman" w:cs="Times New Roman"/>
          <w:sz w:val="24"/>
          <w:szCs w:val="24"/>
        </w:rPr>
        <w:t xml:space="preserve"> wishes to set up a connection with user B and use a secret key to encrypt messages on that connection. User A can generate a one-time private key </w:t>
      </w:r>
      <w:r w:rsidRPr="00420B61">
        <w:rPr>
          <w:rFonts w:ascii="Times New Roman" w:hAnsi="Times New Roman" w:cs="Times New Roman"/>
          <w:i/>
          <w:iCs/>
          <w:sz w:val="24"/>
          <w:szCs w:val="24"/>
        </w:rPr>
        <w:t>X</w:t>
      </w:r>
      <w:r w:rsidRPr="00420B61">
        <w:rPr>
          <w:rFonts w:ascii="Times New Roman" w:hAnsi="Times New Roman" w:cs="Times New Roman"/>
          <w:i/>
          <w:iCs/>
          <w:sz w:val="24"/>
          <w:szCs w:val="24"/>
          <w:vertAlign w:val="subscript"/>
        </w:rPr>
        <w:t>A</w:t>
      </w:r>
      <w:r w:rsidRPr="00420B61">
        <w:rPr>
          <w:rFonts w:ascii="Times New Roman" w:hAnsi="Times New Roman" w:cs="Times New Roman"/>
          <w:i/>
          <w:iCs/>
          <w:sz w:val="24"/>
          <w:szCs w:val="24"/>
        </w:rPr>
        <w:t xml:space="preserve">, </w:t>
      </w:r>
      <w:r w:rsidRPr="00420B61">
        <w:rPr>
          <w:rFonts w:ascii="Times New Roman" w:hAnsi="Times New Roman" w:cs="Times New Roman"/>
          <w:sz w:val="24"/>
          <w:szCs w:val="24"/>
        </w:rPr>
        <w:t xml:space="preserve">calculate </w:t>
      </w:r>
      <w:r w:rsidRPr="00420B61">
        <w:rPr>
          <w:rFonts w:ascii="Times New Roman" w:hAnsi="Times New Roman" w:cs="Times New Roman"/>
          <w:i/>
          <w:iCs/>
          <w:sz w:val="24"/>
          <w:szCs w:val="24"/>
        </w:rPr>
        <w:t>Y</w:t>
      </w:r>
      <w:r w:rsidRPr="00420B61">
        <w:rPr>
          <w:rFonts w:ascii="Times New Roman" w:hAnsi="Times New Roman" w:cs="Times New Roman"/>
          <w:i/>
          <w:iCs/>
          <w:sz w:val="24"/>
          <w:szCs w:val="24"/>
          <w:vertAlign w:val="subscript"/>
        </w:rPr>
        <w:t>A</w:t>
      </w:r>
      <w:r w:rsidRPr="00420B61">
        <w:rPr>
          <w:rFonts w:ascii="Times New Roman" w:hAnsi="Times New Roman" w:cs="Times New Roman"/>
          <w:i/>
          <w:iCs/>
          <w:sz w:val="24"/>
          <w:szCs w:val="24"/>
        </w:rPr>
        <w:t xml:space="preserve">, </w:t>
      </w:r>
      <w:r w:rsidRPr="00420B61">
        <w:rPr>
          <w:rFonts w:ascii="Times New Roman" w:hAnsi="Times New Roman" w:cs="Times New Roman"/>
          <w:sz w:val="24"/>
          <w:szCs w:val="24"/>
        </w:rPr>
        <w:t xml:space="preserve">and send that to user </w:t>
      </w:r>
      <w:r w:rsidRPr="00420B61">
        <w:rPr>
          <w:rFonts w:ascii="Times New Roman" w:hAnsi="Times New Roman" w:cs="Times New Roman"/>
          <w:i/>
          <w:iCs/>
          <w:sz w:val="24"/>
          <w:szCs w:val="24"/>
        </w:rPr>
        <w:t xml:space="preserve">B. </w:t>
      </w:r>
      <w:r w:rsidRPr="00420B61">
        <w:rPr>
          <w:rFonts w:ascii="Times New Roman" w:hAnsi="Times New Roman" w:cs="Times New Roman"/>
          <w:sz w:val="24"/>
          <w:szCs w:val="24"/>
        </w:rPr>
        <w:t xml:space="preserve">User </w:t>
      </w:r>
      <w:r w:rsidRPr="00420B61">
        <w:rPr>
          <w:rFonts w:ascii="Times New Roman" w:hAnsi="Times New Roman" w:cs="Times New Roman"/>
          <w:i/>
          <w:iCs/>
          <w:sz w:val="24"/>
          <w:szCs w:val="24"/>
        </w:rPr>
        <w:t xml:space="preserve">B </w:t>
      </w:r>
      <w:r w:rsidRPr="00420B61">
        <w:rPr>
          <w:rFonts w:ascii="Times New Roman" w:hAnsi="Times New Roman" w:cs="Times New Roman"/>
          <w:sz w:val="24"/>
          <w:szCs w:val="24"/>
        </w:rPr>
        <w:t xml:space="preserve">responds by generating a private value </w:t>
      </w:r>
      <w:r w:rsidRPr="00420B61">
        <w:rPr>
          <w:rFonts w:ascii="Times New Roman" w:hAnsi="Times New Roman" w:cs="Times New Roman"/>
          <w:i/>
          <w:iCs/>
          <w:sz w:val="24"/>
          <w:szCs w:val="24"/>
        </w:rPr>
        <w:t>X</w:t>
      </w:r>
      <w:r w:rsidRPr="00420B61">
        <w:rPr>
          <w:rFonts w:ascii="Times New Roman" w:hAnsi="Times New Roman" w:cs="Times New Roman"/>
          <w:i/>
          <w:iCs/>
          <w:sz w:val="24"/>
          <w:szCs w:val="24"/>
          <w:vertAlign w:val="subscript"/>
        </w:rPr>
        <w:t>B</w:t>
      </w:r>
      <w:r w:rsidRPr="00420B61">
        <w:rPr>
          <w:rFonts w:ascii="Times New Roman" w:hAnsi="Times New Roman" w:cs="Times New Roman"/>
          <w:i/>
          <w:iCs/>
          <w:sz w:val="24"/>
          <w:szCs w:val="24"/>
        </w:rPr>
        <w:t xml:space="preserve">, </w:t>
      </w:r>
      <w:r w:rsidRPr="00420B61">
        <w:rPr>
          <w:rFonts w:ascii="Times New Roman" w:hAnsi="Times New Roman" w:cs="Times New Roman"/>
          <w:sz w:val="24"/>
          <w:szCs w:val="24"/>
        </w:rPr>
        <w:t xml:space="preserve">calculating </w:t>
      </w:r>
      <w:r w:rsidRPr="00420B61">
        <w:rPr>
          <w:rFonts w:ascii="Times New Roman" w:hAnsi="Times New Roman" w:cs="Times New Roman"/>
          <w:i/>
          <w:iCs/>
          <w:sz w:val="24"/>
          <w:szCs w:val="24"/>
        </w:rPr>
        <w:t>Y</w:t>
      </w:r>
      <w:r w:rsidRPr="00420B61">
        <w:rPr>
          <w:rFonts w:ascii="Times New Roman" w:hAnsi="Times New Roman" w:cs="Times New Roman"/>
          <w:i/>
          <w:iCs/>
          <w:sz w:val="24"/>
          <w:szCs w:val="24"/>
          <w:vertAlign w:val="subscript"/>
        </w:rPr>
        <w:t>B</w:t>
      </w:r>
      <w:r w:rsidRPr="00420B61">
        <w:rPr>
          <w:rFonts w:ascii="Times New Roman" w:hAnsi="Times New Roman" w:cs="Times New Roman"/>
          <w:i/>
          <w:iCs/>
          <w:sz w:val="24"/>
          <w:szCs w:val="24"/>
        </w:rPr>
        <w:t xml:space="preserve">, </w:t>
      </w:r>
      <w:r w:rsidRPr="00420B61">
        <w:rPr>
          <w:rFonts w:ascii="Times New Roman" w:hAnsi="Times New Roman" w:cs="Times New Roman"/>
          <w:sz w:val="24"/>
          <w:szCs w:val="24"/>
        </w:rPr>
        <w:t xml:space="preserve">and sending </w:t>
      </w:r>
      <w:r w:rsidRPr="00420B61">
        <w:rPr>
          <w:rFonts w:ascii="Times New Roman" w:hAnsi="Times New Roman" w:cs="Times New Roman"/>
          <w:i/>
          <w:iCs/>
          <w:sz w:val="24"/>
          <w:szCs w:val="24"/>
        </w:rPr>
        <w:t>Y</w:t>
      </w:r>
      <w:r w:rsidRPr="00420B61">
        <w:rPr>
          <w:rFonts w:ascii="Times New Roman" w:hAnsi="Times New Roman" w:cs="Times New Roman"/>
          <w:i/>
          <w:iCs/>
          <w:sz w:val="24"/>
          <w:szCs w:val="24"/>
          <w:vertAlign w:val="subscript"/>
        </w:rPr>
        <w:t>B</w:t>
      </w:r>
      <w:r w:rsidRPr="00420B61">
        <w:rPr>
          <w:rFonts w:ascii="Times New Roman" w:hAnsi="Times New Roman" w:cs="Times New Roman"/>
          <w:i/>
          <w:iCs/>
          <w:sz w:val="24"/>
          <w:szCs w:val="24"/>
        </w:rPr>
        <w:t xml:space="preserve"> </w:t>
      </w:r>
      <w:r w:rsidRPr="00420B61">
        <w:rPr>
          <w:rFonts w:ascii="Times New Roman" w:hAnsi="Times New Roman" w:cs="Times New Roman"/>
          <w:sz w:val="24"/>
          <w:szCs w:val="24"/>
        </w:rPr>
        <w:t xml:space="preserve">to user </w:t>
      </w:r>
      <w:r w:rsidRPr="00420B61">
        <w:rPr>
          <w:rFonts w:ascii="Times New Roman" w:hAnsi="Times New Roman" w:cs="Times New Roman"/>
          <w:i/>
          <w:iCs/>
          <w:sz w:val="24"/>
          <w:szCs w:val="24"/>
        </w:rPr>
        <w:t xml:space="preserve">A. </w:t>
      </w:r>
      <w:r w:rsidRPr="00420B61">
        <w:rPr>
          <w:rFonts w:ascii="Times New Roman" w:hAnsi="Times New Roman" w:cs="Times New Roman"/>
          <w:sz w:val="24"/>
          <w:szCs w:val="24"/>
        </w:rPr>
        <w:t xml:space="preserve">Both users can now calculate the key. The necessary public values </w:t>
      </w:r>
      <w:r w:rsidRPr="00420B61">
        <w:rPr>
          <w:rFonts w:ascii="Times New Roman" w:hAnsi="Times New Roman" w:cs="Times New Roman"/>
          <w:i/>
          <w:iCs/>
          <w:sz w:val="24"/>
          <w:szCs w:val="24"/>
        </w:rPr>
        <w:t xml:space="preserve">q </w:t>
      </w:r>
      <w:r w:rsidRPr="00420B61">
        <w:rPr>
          <w:rFonts w:ascii="Times New Roman" w:hAnsi="Times New Roman" w:cs="Times New Roman"/>
          <w:sz w:val="24"/>
          <w:szCs w:val="24"/>
        </w:rPr>
        <w:t xml:space="preserve">and </w:t>
      </w:r>
      <w:r w:rsidRPr="00420B61">
        <w:rPr>
          <w:rFonts w:ascii="Times New Roman" w:hAnsi="Times New Roman" w:cs="Times New Roman"/>
          <w:i/>
          <w:iCs/>
          <w:sz w:val="24"/>
          <w:szCs w:val="24"/>
        </w:rPr>
        <w:t xml:space="preserve">a </w:t>
      </w:r>
      <w:r w:rsidRPr="00420B61">
        <w:rPr>
          <w:rFonts w:ascii="Times New Roman" w:hAnsi="Times New Roman" w:cs="Times New Roman"/>
          <w:sz w:val="24"/>
          <w:szCs w:val="24"/>
        </w:rPr>
        <w:t xml:space="preserve">would need to be known ahead of time. Alternatively, user </w:t>
      </w:r>
      <w:r w:rsidRPr="00420B61">
        <w:rPr>
          <w:rFonts w:ascii="Times New Roman" w:hAnsi="Times New Roman" w:cs="Times New Roman"/>
          <w:i/>
          <w:iCs/>
          <w:sz w:val="24"/>
          <w:szCs w:val="24"/>
        </w:rPr>
        <w:t xml:space="preserve">A </w:t>
      </w:r>
      <w:r w:rsidRPr="00420B61">
        <w:rPr>
          <w:rFonts w:ascii="Times New Roman" w:hAnsi="Times New Roman" w:cs="Times New Roman"/>
          <w:sz w:val="24"/>
          <w:szCs w:val="24"/>
        </w:rPr>
        <w:t xml:space="preserve">could pick values for </w:t>
      </w:r>
      <w:r w:rsidRPr="00420B61">
        <w:rPr>
          <w:rFonts w:ascii="Times New Roman" w:hAnsi="Times New Roman" w:cs="Times New Roman"/>
          <w:i/>
          <w:iCs/>
          <w:sz w:val="24"/>
          <w:szCs w:val="24"/>
        </w:rPr>
        <w:t xml:space="preserve">q </w:t>
      </w:r>
      <w:r w:rsidRPr="00420B61">
        <w:rPr>
          <w:rFonts w:ascii="Times New Roman" w:hAnsi="Times New Roman" w:cs="Times New Roman"/>
          <w:sz w:val="24"/>
          <w:szCs w:val="24"/>
        </w:rPr>
        <w:t xml:space="preserve">and </w:t>
      </w:r>
      <w:r w:rsidRPr="00420B61">
        <w:rPr>
          <w:rFonts w:ascii="Times New Roman" w:hAnsi="Times New Roman" w:cs="Times New Roman"/>
          <w:i/>
          <w:iCs/>
          <w:sz w:val="24"/>
          <w:szCs w:val="24"/>
        </w:rPr>
        <w:t xml:space="preserve">a </w:t>
      </w:r>
      <w:r w:rsidRPr="00420B61">
        <w:rPr>
          <w:rFonts w:ascii="Times New Roman" w:hAnsi="Times New Roman" w:cs="Times New Roman"/>
          <w:sz w:val="24"/>
          <w:szCs w:val="24"/>
        </w:rPr>
        <w:t xml:space="preserve">and include those in the first message. </w:t>
      </w:r>
    </w:p>
    <w:p w:rsidR="00683ABE" w:rsidRPr="00683ABE" w:rsidRDefault="00420B61" w:rsidP="00683ABE">
      <w:pPr>
        <w:rPr>
          <w:rFonts w:ascii="Times New Roman" w:hAnsi="Times New Roman" w:cs="Times New Roman"/>
          <w:sz w:val="24"/>
          <w:szCs w:val="24"/>
        </w:rPr>
      </w:pPr>
      <w:r w:rsidRPr="00420B61">
        <w:rPr>
          <w:rFonts w:ascii="Times New Roman" w:hAnsi="Times New Roman" w:cs="Times New Roman"/>
          <w:sz w:val="24"/>
          <w:szCs w:val="24"/>
        </w:rPr>
        <w:drawing>
          <wp:inline distT="0" distB="0" distL="0" distR="0" wp14:anchorId="6FF06CD9" wp14:editId="758CA934">
            <wp:extent cx="5943600" cy="3109595"/>
            <wp:effectExtent l="0" t="0" r="0" b="0"/>
            <wp:docPr id="286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4" name="Picture 4"/>
                    <pic:cNvPicPr>
                      <a:picLocks noChangeAspect="1" noChangeArrowheads="1"/>
                    </pic:cNvPicPr>
                  </pic:nvPicPr>
                  <pic:blipFill>
                    <a:blip r:embed="rId6">
                      <a:extLst>
                        <a:ext uri="{28A0092B-C50C-407E-A947-70E740481C1C}">
                          <a14:useLocalDpi xmlns:a14="http://schemas.microsoft.com/office/drawing/2010/main" val="0"/>
                        </a:ext>
                      </a:extLst>
                    </a:blip>
                    <a:srcRect l="25192" t="34164" r="19312" b="14409"/>
                    <a:stretch>
                      <a:fillRect/>
                    </a:stretch>
                  </pic:blipFill>
                  <pic:spPr bwMode="auto">
                    <a:xfrm>
                      <a:off x="0" y="0"/>
                      <a:ext cx="5943600" cy="3109595"/>
                    </a:xfrm>
                    <a:prstGeom prst="rect">
                      <a:avLst/>
                    </a:prstGeom>
                    <a:noFill/>
                    <a:ln>
                      <a:noFill/>
                    </a:ln>
                    <a:extLst/>
                  </pic:spPr>
                </pic:pic>
              </a:graphicData>
            </a:graphic>
          </wp:inline>
        </w:drawing>
      </w:r>
    </w:p>
    <w:p w:rsidR="00420B61" w:rsidRPr="00420B61" w:rsidRDefault="00420B61" w:rsidP="00420B61">
      <w:pPr>
        <w:rPr>
          <w:rFonts w:ascii="Times New Roman" w:hAnsi="Times New Roman" w:cs="Times New Roman"/>
          <w:sz w:val="24"/>
          <w:szCs w:val="24"/>
        </w:rPr>
      </w:pPr>
      <w:proofErr w:type="spellStart"/>
      <w:r w:rsidRPr="00420B61">
        <w:rPr>
          <w:rFonts w:ascii="Times New Roman" w:hAnsi="Times New Roman" w:cs="Times New Roman"/>
          <w:sz w:val="24"/>
          <w:szCs w:val="24"/>
          <w:lang w:val="en-AU"/>
        </w:rPr>
        <w:t>ElGamal</w:t>
      </w:r>
      <w:proofErr w:type="spellEnd"/>
      <w:r w:rsidRPr="00420B61">
        <w:rPr>
          <w:rFonts w:ascii="Times New Roman" w:hAnsi="Times New Roman" w:cs="Times New Roman"/>
          <w:b/>
          <w:bCs/>
          <w:sz w:val="24"/>
          <w:szCs w:val="24"/>
          <w:lang w:val="en-AU"/>
        </w:rPr>
        <w:t xml:space="preserve"> </w:t>
      </w:r>
      <w:r w:rsidRPr="00420B61">
        <w:rPr>
          <w:rFonts w:ascii="Times New Roman" w:hAnsi="Times New Roman" w:cs="Times New Roman"/>
          <w:sz w:val="24"/>
          <w:szCs w:val="24"/>
          <w:lang w:val="en-AU"/>
        </w:rPr>
        <w:t>Cryptography</w:t>
      </w:r>
    </w:p>
    <w:p w:rsidR="00420B61" w:rsidRPr="00420B61" w:rsidRDefault="00420B61" w:rsidP="00420B61">
      <w:pPr>
        <w:rPr>
          <w:rFonts w:ascii="Times New Roman" w:hAnsi="Times New Roman" w:cs="Times New Roman"/>
          <w:sz w:val="24"/>
          <w:szCs w:val="24"/>
        </w:rPr>
      </w:pPr>
      <w:r w:rsidRPr="00420B61">
        <w:rPr>
          <w:rFonts w:ascii="Times New Roman" w:hAnsi="Times New Roman" w:cs="Times New Roman"/>
          <w:sz w:val="24"/>
          <w:szCs w:val="24"/>
        </w:rPr>
        <w:t xml:space="preserve">In 1984, T. </w:t>
      </w:r>
      <w:proofErr w:type="spellStart"/>
      <w:r w:rsidRPr="00420B61">
        <w:rPr>
          <w:rFonts w:ascii="Times New Roman" w:hAnsi="Times New Roman" w:cs="Times New Roman"/>
          <w:sz w:val="24"/>
          <w:szCs w:val="24"/>
        </w:rPr>
        <w:t>Elgamal</w:t>
      </w:r>
      <w:proofErr w:type="spellEnd"/>
      <w:r w:rsidRPr="00420B61">
        <w:rPr>
          <w:rFonts w:ascii="Times New Roman" w:hAnsi="Times New Roman" w:cs="Times New Roman"/>
          <w:sz w:val="24"/>
          <w:szCs w:val="24"/>
        </w:rPr>
        <w:t xml:space="preserve"> announced a public-key scheme based on discrete logarithms, closely related to the </w:t>
      </w:r>
      <w:proofErr w:type="spellStart"/>
      <w:r w:rsidRPr="00420B61">
        <w:rPr>
          <w:rFonts w:ascii="Times New Roman" w:hAnsi="Times New Roman" w:cs="Times New Roman"/>
          <w:sz w:val="24"/>
          <w:szCs w:val="24"/>
        </w:rPr>
        <w:t>Diffie</w:t>
      </w:r>
      <w:proofErr w:type="spellEnd"/>
      <w:r w:rsidRPr="00420B61">
        <w:rPr>
          <w:rFonts w:ascii="Times New Roman" w:hAnsi="Times New Roman" w:cs="Times New Roman"/>
          <w:sz w:val="24"/>
          <w:szCs w:val="24"/>
        </w:rPr>
        <w:t xml:space="preserve">-Hellman technique [ELGA84, ELGA85]. The </w:t>
      </w:r>
      <w:proofErr w:type="spellStart"/>
      <w:r w:rsidRPr="00420B61">
        <w:rPr>
          <w:rFonts w:ascii="Times New Roman" w:hAnsi="Times New Roman" w:cs="Times New Roman"/>
          <w:sz w:val="24"/>
          <w:szCs w:val="24"/>
        </w:rPr>
        <w:t>ElGamal</w:t>
      </w:r>
      <w:proofErr w:type="spellEnd"/>
      <w:r w:rsidRPr="00420B61">
        <w:rPr>
          <w:rFonts w:ascii="Times New Roman" w:hAnsi="Times New Roman" w:cs="Times New Roman"/>
          <w:sz w:val="24"/>
          <w:szCs w:val="24"/>
        </w:rPr>
        <w:t xml:space="preserve"> cryptosystem is used in some form in a number of standards including the digital signature standard (DSS) and the S/MIME email standard.  As with </w:t>
      </w:r>
      <w:proofErr w:type="spellStart"/>
      <w:r w:rsidRPr="00420B61">
        <w:rPr>
          <w:rFonts w:ascii="Times New Roman" w:hAnsi="Times New Roman" w:cs="Times New Roman"/>
          <w:sz w:val="24"/>
          <w:szCs w:val="24"/>
        </w:rPr>
        <w:t>Diffie</w:t>
      </w:r>
      <w:proofErr w:type="spellEnd"/>
      <w:r w:rsidRPr="00420B61">
        <w:rPr>
          <w:rFonts w:ascii="Times New Roman" w:hAnsi="Times New Roman" w:cs="Times New Roman"/>
          <w:sz w:val="24"/>
          <w:szCs w:val="24"/>
        </w:rPr>
        <w:t xml:space="preserve">-Hellman, the global elements of </w:t>
      </w:r>
      <w:proofErr w:type="spellStart"/>
      <w:r w:rsidRPr="00420B61">
        <w:rPr>
          <w:rFonts w:ascii="Times New Roman" w:hAnsi="Times New Roman" w:cs="Times New Roman"/>
          <w:sz w:val="24"/>
          <w:szCs w:val="24"/>
        </w:rPr>
        <w:t>ElGamal</w:t>
      </w:r>
      <w:proofErr w:type="spellEnd"/>
      <w:r w:rsidRPr="00420B61">
        <w:rPr>
          <w:rFonts w:ascii="Times New Roman" w:hAnsi="Times New Roman" w:cs="Times New Roman"/>
          <w:sz w:val="24"/>
          <w:szCs w:val="24"/>
        </w:rPr>
        <w:t xml:space="preserve"> are a prime number </w:t>
      </w:r>
      <w:r w:rsidRPr="00420B61">
        <w:rPr>
          <w:rFonts w:ascii="Times New Roman" w:hAnsi="Times New Roman" w:cs="Times New Roman"/>
          <w:i/>
          <w:iCs/>
          <w:sz w:val="24"/>
          <w:szCs w:val="24"/>
        </w:rPr>
        <w:t xml:space="preserve">q </w:t>
      </w:r>
      <w:r w:rsidRPr="00420B61">
        <w:rPr>
          <w:rFonts w:ascii="Times New Roman" w:hAnsi="Times New Roman" w:cs="Times New Roman"/>
          <w:sz w:val="24"/>
          <w:szCs w:val="24"/>
        </w:rPr>
        <w:t xml:space="preserve">and </w:t>
      </w:r>
      <w:r w:rsidRPr="00420B61">
        <w:rPr>
          <w:rFonts w:ascii="Times New Roman" w:hAnsi="Times New Roman" w:cs="Times New Roman"/>
          <w:i/>
          <w:iCs/>
          <w:sz w:val="24"/>
          <w:szCs w:val="24"/>
        </w:rPr>
        <w:t xml:space="preserve">a, </w:t>
      </w:r>
      <w:r w:rsidRPr="00420B61">
        <w:rPr>
          <w:rFonts w:ascii="Times New Roman" w:hAnsi="Times New Roman" w:cs="Times New Roman"/>
          <w:sz w:val="24"/>
          <w:szCs w:val="24"/>
        </w:rPr>
        <w:t xml:space="preserve">which is a primitive root of </w:t>
      </w:r>
      <w:r w:rsidRPr="00420B61">
        <w:rPr>
          <w:rFonts w:ascii="Times New Roman" w:hAnsi="Times New Roman" w:cs="Times New Roman"/>
          <w:i/>
          <w:iCs/>
          <w:sz w:val="24"/>
          <w:szCs w:val="24"/>
        </w:rPr>
        <w:t xml:space="preserve">q. </w:t>
      </w:r>
      <w:r w:rsidRPr="00420B61">
        <w:rPr>
          <w:rFonts w:ascii="Times New Roman" w:hAnsi="Times New Roman" w:cs="Times New Roman"/>
          <w:sz w:val="24"/>
          <w:szCs w:val="24"/>
        </w:rPr>
        <w:t xml:space="preserve">User A generates a private/public key pair as shown. The security of </w:t>
      </w:r>
      <w:proofErr w:type="spellStart"/>
      <w:r w:rsidRPr="00420B61">
        <w:rPr>
          <w:rFonts w:ascii="Times New Roman" w:hAnsi="Times New Roman" w:cs="Times New Roman"/>
          <w:sz w:val="24"/>
          <w:szCs w:val="24"/>
        </w:rPr>
        <w:t>ElGamal</w:t>
      </w:r>
      <w:proofErr w:type="spellEnd"/>
      <w:r w:rsidRPr="00420B61">
        <w:rPr>
          <w:rFonts w:ascii="Times New Roman" w:hAnsi="Times New Roman" w:cs="Times New Roman"/>
          <w:sz w:val="24"/>
          <w:szCs w:val="24"/>
        </w:rPr>
        <w:t xml:space="preserve"> is based on the difficulty of computing discrete logarithms, to recover either x given y, or k given K (next slide).</w:t>
      </w:r>
    </w:p>
    <w:p w:rsidR="00420B61" w:rsidRPr="00420B61" w:rsidRDefault="00420B61" w:rsidP="00420B61">
      <w:pPr>
        <w:rPr>
          <w:rFonts w:ascii="Times New Roman" w:hAnsi="Times New Roman" w:cs="Times New Roman"/>
          <w:sz w:val="24"/>
          <w:szCs w:val="24"/>
        </w:rPr>
      </w:pPr>
      <w:proofErr w:type="spellStart"/>
      <w:r w:rsidRPr="00420B61">
        <w:rPr>
          <w:rFonts w:ascii="Times New Roman" w:hAnsi="Times New Roman" w:cs="Times New Roman"/>
          <w:sz w:val="24"/>
          <w:szCs w:val="24"/>
          <w:lang w:val="en-AU"/>
        </w:rPr>
        <w:t>ElGamal</w:t>
      </w:r>
      <w:proofErr w:type="spellEnd"/>
      <w:r w:rsidRPr="00420B61">
        <w:rPr>
          <w:rFonts w:ascii="Times New Roman" w:hAnsi="Times New Roman" w:cs="Times New Roman"/>
          <w:sz w:val="24"/>
          <w:szCs w:val="24"/>
          <w:lang w:val="en-AU"/>
        </w:rPr>
        <w:t xml:space="preserve"> Message</w:t>
      </w:r>
      <w:r w:rsidRPr="00420B61">
        <w:rPr>
          <w:rFonts w:ascii="Times New Roman" w:hAnsi="Times New Roman" w:cs="Times New Roman"/>
          <w:b/>
          <w:bCs/>
          <w:sz w:val="24"/>
          <w:szCs w:val="24"/>
          <w:lang w:val="en-AU"/>
        </w:rPr>
        <w:t xml:space="preserve"> </w:t>
      </w:r>
      <w:r w:rsidRPr="00420B61">
        <w:rPr>
          <w:rFonts w:ascii="Times New Roman" w:hAnsi="Times New Roman" w:cs="Times New Roman"/>
          <w:sz w:val="24"/>
          <w:szCs w:val="24"/>
          <w:lang w:val="en-AU"/>
        </w:rPr>
        <w:t>Exchange</w:t>
      </w:r>
    </w:p>
    <w:p w:rsidR="00420B61" w:rsidRPr="00420B61" w:rsidRDefault="00420B61" w:rsidP="00420B61">
      <w:pPr>
        <w:rPr>
          <w:rFonts w:ascii="Times New Roman" w:hAnsi="Times New Roman" w:cs="Times New Roman"/>
          <w:sz w:val="24"/>
          <w:szCs w:val="24"/>
        </w:rPr>
      </w:pPr>
      <w:r w:rsidRPr="00420B61">
        <w:rPr>
          <w:rFonts w:ascii="Times New Roman" w:hAnsi="Times New Roman" w:cs="Times New Roman"/>
          <w:sz w:val="24"/>
          <w:szCs w:val="24"/>
        </w:rPr>
        <w:t xml:space="preserve">Any user B that has access to A's public key can encrypt a message as shown. These steps correspond to Figure 9.1a in that Alice generates a public/private key pair; Bob encrypts using Alice's public key; and Alice decrypts using her private key. See text for details of why these </w:t>
      </w:r>
      <w:r w:rsidRPr="00420B61">
        <w:rPr>
          <w:rFonts w:ascii="Times New Roman" w:hAnsi="Times New Roman" w:cs="Times New Roman"/>
          <w:sz w:val="24"/>
          <w:szCs w:val="24"/>
        </w:rPr>
        <w:lastRenderedPageBreak/>
        <w:t xml:space="preserve">steps result in M being recovered. Note that </w:t>
      </w:r>
      <w:r w:rsidRPr="00420B61">
        <w:rPr>
          <w:rFonts w:ascii="Times New Roman" w:hAnsi="Times New Roman" w:cs="Times New Roman"/>
          <w:i/>
          <w:iCs/>
          <w:sz w:val="24"/>
          <w:szCs w:val="24"/>
        </w:rPr>
        <w:t xml:space="preserve">K </w:t>
      </w:r>
      <w:r w:rsidRPr="00420B61">
        <w:rPr>
          <w:rFonts w:ascii="Times New Roman" w:hAnsi="Times New Roman" w:cs="Times New Roman"/>
          <w:sz w:val="24"/>
          <w:szCs w:val="24"/>
        </w:rPr>
        <w:t xml:space="preserve">functions as a one-time key, used to encrypt and decrypt the message. If a message must be broken up into blocks and sent as a sequence of encrypted blocks, a unique value of </w:t>
      </w:r>
      <w:r w:rsidRPr="00420B61">
        <w:rPr>
          <w:rFonts w:ascii="Times New Roman" w:hAnsi="Times New Roman" w:cs="Times New Roman"/>
          <w:i/>
          <w:iCs/>
          <w:sz w:val="24"/>
          <w:szCs w:val="24"/>
        </w:rPr>
        <w:t xml:space="preserve">k </w:t>
      </w:r>
      <w:r w:rsidRPr="00420B61">
        <w:rPr>
          <w:rFonts w:ascii="Times New Roman" w:hAnsi="Times New Roman" w:cs="Times New Roman"/>
          <w:sz w:val="24"/>
          <w:szCs w:val="24"/>
        </w:rPr>
        <w:t xml:space="preserve">should be used for each block. If k is used for more than one block, knowledge of one block </w:t>
      </w:r>
      <w:proofErr w:type="gramStart"/>
      <w:r w:rsidRPr="00420B61">
        <w:rPr>
          <w:rFonts w:ascii="Times New Roman" w:hAnsi="Times New Roman" w:cs="Times New Roman"/>
          <w:sz w:val="24"/>
          <w:szCs w:val="24"/>
        </w:rPr>
        <w:t>m  of</w:t>
      </w:r>
      <w:proofErr w:type="gramEnd"/>
      <w:r w:rsidRPr="00420B61">
        <w:rPr>
          <w:rFonts w:ascii="Times New Roman" w:hAnsi="Times New Roman" w:cs="Times New Roman"/>
          <w:sz w:val="24"/>
          <w:szCs w:val="24"/>
        </w:rPr>
        <w:t xml:space="preserve"> the message enables the user to compute other blocks as shown in the text.</w:t>
      </w:r>
    </w:p>
    <w:p w:rsidR="00420B61" w:rsidRPr="00420B61" w:rsidRDefault="00420B61" w:rsidP="00420B61">
      <w:pPr>
        <w:rPr>
          <w:rFonts w:ascii="Times New Roman" w:hAnsi="Times New Roman" w:cs="Times New Roman"/>
          <w:sz w:val="24"/>
          <w:szCs w:val="24"/>
        </w:rPr>
      </w:pPr>
      <w:r w:rsidRPr="00420B61">
        <w:rPr>
          <w:rFonts w:ascii="Times New Roman" w:hAnsi="Times New Roman" w:cs="Times New Roman"/>
          <w:sz w:val="24"/>
          <w:szCs w:val="24"/>
        </w:rPr>
        <w:t xml:space="preserve">The basic idea with El Gamal encryption is to choose a random key, protect it, </w:t>
      </w:r>
      <w:proofErr w:type="gramStart"/>
      <w:r w:rsidRPr="00420B61">
        <w:rPr>
          <w:rFonts w:ascii="Times New Roman" w:hAnsi="Times New Roman" w:cs="Times New Roman"/>
          <w:sz w:val="24"/>
          <w:szCs w:val="24"/>
        </w:rPr>
        <w:t>then</w:t>
      </w:r>
      <w:proofErr w:type="gramEnd"/>
      <w:r w:rsidRPr="00420B61">
        <w:rPr>
          <w:rFonts w:ascii="Times New Roman" w:hAnsi="Times New Roman" w:cs="Times New Roman"/>
          <w:sz w:val="24"/>
          <w:szCs w:val="24"/>
        </w:rPr>
        <w:t xml:space="preserve"> use it to scramble the message by multiplying the message with it. Two bits of info have to be sent: the first to recover this temporary key, the second the actual scrambled message. See that El Gamal encryption involves 1 modulo exponentiation and a multiplication (vs 1 exponentiation for RSA).</w:t>
      </w:r>
    </w:p>
    <w:p w:rsidR="00683ABE" w:rsidRDefault="00420B61" w:rsidP="003473D0">
      <w:pPr>
        <w:rPr>
          <w:rFonts w:ascii="Times New Roman" w:hAnsi="Times New Roman" w:cs="Times New Roman"/>
          <w:sz w:val="24"/>
          <w:szCs w:val="24"/>
        </w:rPr>
      </w:pPr>
      <w:r w:rsidRPr="00420B61">
        <w:rPr>
          <w:rFonts w:ascii="Times New Roman" w:hAnsi="Times New Roman" w:cs="Times New Roman"/>
          <w:sz w:val="24"/>
          <w:szCs w:val="24"/>
        </w:rPr>
        <w:drawing>
          <wp:inline distT="0" distB="0" distL="0" distR="0" wp14:anchorId="65F2D7F9" wp14:editId="3054496B">
            <wp:extent cx="5943600" cy="3459480"/>
            <wp:effectExtent l="0" t="0" r="0" b="7620"/>
            <wp:docPr id="368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7" name="Picture 2"/>
                    <pic:cNvPicPr>
                      <a:picLocks noChangeAspect="1" noChangeArrowheads="1"/>
                    </pic:cNvPicPr>
                  </pic:nvPicPr>
                  <pic:blipFill>
                    <a:blip r:embed="rId7">
                      <a:extLst>
                        <a:ext uri="{28A0092B-C50C-407E-A947-70E740481C1C}">
                          <a14:useLocalDpi xmlns:a14="http://schemas.microsoft.com/office/drawing/2010/main" val="0"/>
                        </a:ext>
                      </a:extLst>
                    </a:blip>
                    <a:srcRect l="31277" t="24501" r="23570" b="28944"/>
                    <a:stretch>
                      <a:fillRect/>
                    </a:stretch>
                  </pic:blipFill>
                  <pic:spPr bwMode="auto">
                    <a:xfrm>
                      <a:off x="0" y="0"/>
                      <a:ext cx="5943600" cy="3459480"/>
                    </a:xfrm>
                    <a:prstGeom prst="rect">
                      <a:avLst/>
                    </a:prstGeom>
                    <a:noFill/>
                    <a:ln>
                      <a:noFill/>
                    </a:ln>
                    <a:extLst/>
                  </pic:spPr>
                </pic:pic>
              </a:graphicData>
            </a:graphic>
          </wp:inline>
        </w:drawing>
      </w: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D36EA"/>
    <w:multiLevelType w:val="hybridMultilevel"/>
    <w:tmpl w:val="BB3EE70C"/>
    <w:lvl w:ilvl="0" w:tplc="38C65534">
      <w:start w:val="1"/>
      <w:numFmt w:val="bullet"/>
      <w:lvlText w:val=""/>
      <w:lvlJc w:val="left"/>
      <w:pPr>
        <w:tabs>
          <w:tab w:val="num" w:pos="720"/>
        </w:tabs>
        <w:ind w:left="720" w:hanging="360"/>
      </w:pPr>
      <w:rPr>
        <w:rFonts w:ascii="Wingdings 2" w:hAnsi="Wingdings 2" w:hint="default"/>
      </w:rPr>
    </w:lvl>
    <w:lvl w:ilvl="1" w:tplc="312493F4" w:tentative="1">
      <w:start w:val="1"/>
      <w:numFmt w:val="bullet"/>
      <w:lvlText w:val=""/>
      <w:lvlJc w:val="left"/>
      <w:pPr>
        <w:tabs>
          <w:tab w:val="num" w:pos="1440"/>
        </w:tabs>
        <w:ind w:left="1440" w:hanging="360"/>
      </w:pPr>
      <w:rPr>
        <w:rFonts w:ascii="Wingdings 2" w:hAnsi="Wingdings 2" w:hint="default"/>
      </w:rPr>
    </w:lvl>
    <w:lvl w:ilvl="2" w:tplc="76341712" w:tentative="1">
      <w:start w:val="1"/>
      <w:numFmt w:val="bullet"/>
      <w:lvlText w:val=""/>
      <w:lvlJc w:val="left"/>
      <w:pPr>
        <w:tabs>
          <w:tab w:val="num" w:pos="2160"/>
        </w:tabs>
        <w:ind w:left="2160" w:hanging="360"/>
      </w:pPr>
      <w:rPr>
        <w:rFonts w:ascii="Wingdings 2" w:hAnsi="Wingdings 2" w:hint="default"/>
      </w:rPr>
    </w:lvl>
    <w:lvl w:ilvl="3" w:tplc="865C0718" w:tentative="1">
      <w:start w:val="1"/>
      <w:numFmt w:val="bullet"/>
      <w:lvlText w:val=""/>
      <w:lvlJc w:val="left"/>
      <w:pPr>
        <w:tabs>
          <w:tab w:val="num" w:pos="2880"/>
        </w:tabs>
        <w:ind w:left="2880" w:hanging="360"/>
      </w:pPr>
      <w:rPr>
        <w:rFonts w:ascii="Wingdings 2" w:hAnsi="Wingdings 2" w:hint="default"/>
      </w:rPr>
    </w:lvl>
    <w:lvl w:ilvl="4" w:tplc="7E18F584" w:tentative="1">
      <w:start w:val="1"/>
      <w:numFmt w:val="bullet"/>
      <w:lvlText w:val=""/>
      <w:lvlJc w:val="left"/>
      <w:pPr>
        <w:tabs>
          <w:tab w:val="num" w:pos="3600"/>
        </w:tabs>
        <w:ind w:left="3600" w:hanging="360"/>
      </w:pPr>
      <w:rPr>
        <w:rFonts w:ascii="Wingdings 2" w:hAnsi="Wingdings 2" w:hint="default"/>
      </w:rPr>
    </w:lvl>
    <w:lvl w:ilvl="5" w:tplc="603409EA" w:tentative="1">
      <w:start w:val="1"/>
      <w:numFmt w:val="bullet"/>
      <w:lvlText w:val=""/>
      <w:lvlJc w:val="left"/>
      <w:pPr>
        <w:tabs>
          <w:tab w:val="num" w:pos="4320"/>
        </w:tabs>
        <w:ind w:left="4320" w:hanging="360"/>
      </w:pPr>
      <w:rPr>
        <w:rFonts w:ascii="Wingdings 2" w:hAnsi="Wingdings 2" w:hint="default"/>
      </w:rPr>
    </w:lvl>
    <w:lvl w:ilvl="6" w:tplc="A45004EA" w:tentative="1">
      <w:start w:val="1"/>
      <w:numFmt w:val="bullet"/>
      <w:lvlText w:val=""/>
      <w:lvlJc w:val="left"/>
      <w:pPr>
        <w:tabs>
          <w:tab w:val="num" w:pos="5040"/>
        </w:tabs>
        <w:ind w:left="5040" w:hanging="360"/>
      </w:pPr>
      <w:rPr>
        <w:rFonts w:ascii="Wingdings 2" w:hAnsi="Wingdings 2" w:hint="default"/>
      </w:rPr>
    </w:lvl>
    <w:lvl w:ilvl="7" w:tplc="CB9E0070" w:tentative="1">
      <w:start w:val="1"/>
      <w:numFmt w:val="bullet"/>
      <w:lvlText w:val=""/>
      <w:lvlJc w:val="left"/>
      <w:pPr>
        <w:tabs>
          <w:tab w:val="num" w:pos="5760"/>
        </w:tabs>
        <w:ind w:left="5760" w:hanging="360"/>
      </w:pPr>
      <w:rPr>
        <w:rFonts w:ascii="Wingdings 2" w:hAnsi="Wingdings 2" w:hint="default"/>
      </w:rPr>
    </w:lvl>
    <w:lvl w:ilvl="8" w:tplc="1960E682" w:tentative="1">
      <w:start w:val="1"/>
      <w:numFmt w:val="bullet"/>
      <w:lvlText w:val=""/>
      <w:lvlJc w:val="left"/>
      <w:pPr>
        <w:tabs>
          <w:tab w:val="num" w:pos="6480"/>
        </w:tabs>
        <w:ind w:left="6480" w:hanging="360"/>
      </w:pPr>
      <w:rPr>
        <w:rFonts w:ascii="Wingdings 2" w:hAnsi="Wingdings 2" w:hint="default"/>
      </w:rPr>
    </w:lvl>
  </w:abstractNum>
  <w:abstractNum w:abstractNumId="1">
    <w:nsid w:val="222357AA"/>
    <w:multiLevelType w:val="hybridMultilevel"/>
    <w:tmpl w:val="CF629B3E"/>
    <w:lvl w:ilvl="0" w:tplc="0644DFD2">
      <w:start w:val="1"/>
      <w:numFmt w:val="bullet"/>
      <w:lvlText w:val=""/>
      <w:lvlJc w:val="left"/>
      <w:pPr>
        <w:tabs>
          <w:tab w:val="num" w:pos="720"/>
        </w:tabs>
        <w:ind w:left="720" w:hanging="360"/>
      </w:pPr>
      <w:rPr>
        <w:rFonts w:ascii="Wingdings 2" w:hAnsi="Wingdings 2" w:hint="default"/>
      </w:rPr>
    </w:lvl>
    <w:lvl w:ilvl="1" w:tplc="0C9C1D42" w:tentative="1">
      <w:start w:val="1"/>
      <w:numFmt w:val="bullet"/>
      <w:lvlText w:val=""/>
      <w:lvlJc w:val="left"/>
      <w:pPr>
        <w:tabs>
          <w:tab w:val="num" w:pos="1440"/>
        </w:tabs>
        <w:ind w:left="1440" w:hanging="360"/>
      </w:pPr>
      <w:rPr>
        <w:rFonts w:ascii="Wingdings 2" w:hAnsi="Wingdings 2" w:hint="default"/>
      </w:rPr>
    </w:lvl>
    <w:lvl w:ilvl="2" w:tplc="D4F8B30E" w:tentative="1">
      <w:start w:val="1"/>
      <w:numFmt w:val="bullet"/>
      <w:lvlText w:val=""/>
      <w:lvlJc w:val="left"/>
      <w:pPr>
        <w:tabs>
          <w:tab w:val="num" w:pos="2160"/>
        </w:tabs>
        <w:ind w:left="2160" w:hanging="360"/>
      </w:pPr>
      <w:rPr>
        <w:rFonts w:ascii="Wingdings 2" w:hAnsi="Wingdings 2" w:hint="default"/>
      </w:rPr>
    </w:lvl>
    <w:lvl w:ilvl="3" w:tplc="9050EB60" w:tentative="1">
      <w:start w:val="1"/>
      <w:numFmt w:val="bullet"/>
      <w:lvlText w:val=""/>
      <w:lvlJc w:val="left"/>
      <w:pPr>
        <w:tabs>
          <w:tab w:val="num" w:pos="2880"/>
        </w:tabs>
        <w:ind w:left="2880" w:hanging="360"/>
      </w:pPr>
      <w:rPr>
        <w:rFonts w:ascii="Wingdings 2" w:hAnsi="Wingdings 2" w:hint="default"/>
      </w:rPr>
    </w:lvl>
    <w:lvl w:ilvl="4" w:tplc="7D56AD66" w:tentative="1">
      <w:start w:val="1"/>
      <w:numFmt w:val="bullet"/>
      <w:lvlText w:val=""/>
      <w:lvlJc w:val="left"/>
      <w:pPr>
        <w:tabs>
          <w:tab w:val="num" w:pos="3600"/>
        </w:tabs>
        <w:ind w:left="3600" w:hanging="360"/>
      </w:pPr>
      <w:rPr>
        <w:rFonts w:ascii="Wingdings 2" w:hAnsi="Wingdings 2" w:hint="default"/>
      </w:rPr>
    </w:lvl>
    <w:lvl w:ilvl="5" w:tplc="CD76E546" w:tentative="1">
      <w:start w:val="1"/>
      <w:numFmt w:val="bullet"/>
      <w:lvlText w:val=""/>
      <w:lvlJc w:val="left"/>
      <w:pPr>
        <w:tabs>
          <w:tab w:val="num" w:pos="4320"/>
        </w:tabs>
        <w:ind w:left="4320" w:hanging="360"/>
      </w:pPr>
      <w:rPr>
        <w:rFonts w:ascii="Wingdings 2" w:hAnsi="Wingdings 2" w:hint="default"/>
      </w:rPr>
    </w:lvl>
    <w:lvl w:ilvl="6" w:tplc="3ACAC014" w:tentative="1">
      <w:start w:val="1"/>
      <w:numFmt w:val="bullet"/>
      <w:lvlText w:val=""/>
      <w:lvlJc w:val="left"/>
      <w:pPr>
        <w:tabs>
          <w:tab w:val="num" w:pos="5040"/>
        </w:tabs>
        <w:ind w:left="5040" w:hanging="360"/>
      </w:pPr>
      <w:rPr>
        <w:rFonts w:ascii="Wingdings 2" w:hAnsi="Wingdings 2" w:hint="default"/>
      </w:rPr>
    </w:lvl>
    <w:lvl w:ilvl="7" w:tplc="394A3E88" w:tentative="1">
      <w:start w:val="1"/>
      <w:numFmt w:val="bullet"/>
      <w:lvlText w:val=""/>
      <w:lvlJc w:val="left"/>
      <w:pPr>
        <w:tabs>
          <w:tab w:val="num" w:pos="5760"/>
        </w:tabs>
        <w:ind w:left="5760" w:hanging="360"/>
      </w:pPr>
      <w:rPr>
        <w:rFonts w:ascii="Wingdings 2" w:hAnsi="Wingdings 2" w:hint="default"/>
      </w:rPr>
    </w:lvl>
    <w:lvl w:ilvl="8" w:tplc="364098CE" w:tentative="1">
      <w:start w:val="1"/>
      <w:numFmt w:val="bullet"/>
      <w:lvlText w:val=""/>
      <w:lvlJc w:val="left"/>
      <w:pPr>
        <w:tabs>
          <w:tab w:val="num" w:pos="6480"/>
        </w:tabs>
        <w:ind w:left="6480" w:hanging="360"/>
      </w:pPr>
      <w:rPr>
        <w:rFonts w:ascii="Wingdings 2" w:hAnsi="Wingdings 2" w:hint="default"/>
      </w:rPr>
    </w:lvl>
  </w:abstractNum>
  <w:abstractNum w:abstractNumId="2">
    <w:nsid w:val="22973FCB"/>
    <w:multiLevelType w:val="hybridMultilevel"/>
    <w:tmpl w:val="160A0202"/>
    <w:lvl w:ilvl="0" w:tplc="6DAE437E">
      <w:start w:val="1"/>
      <w:numFmt w:val="bullet"/>
      <w:lvlText w:val=""/>
      <w:lvlJc w:val="left"/>
      <w:pPr>
        <w:tabs>
          <w:tab w:val="num" w:pos="720"/>
        </w:tabs>
        <w:ind w:left="720" w:hanging="360"/>
      </w:pPr>
      <w:rPr>
        <w:rFonts w:ascii="Wingdings 2" w:hAnsi="Wingdings 2" w:hint="default"/>
      </w:rPr>
    </w:lvl>
    <w:lvl w:ilvl="1" w:tplc="B424811C">
      <w:start w:val="1"/>
      <w:numFmt w:val="bullet"/>
      <w:lvlText w:val=""/>
      <w:lvlJc w:val="left"/>
      <w:pPr>
        <w:tabs>
          <w:tab w:val="num" w:pos="1440"/>
        </w:tabs>
        <w:ind w:left="1440" w:hanging="360"/>
      </w:pPr>
      <w:rPr>
        <w:rFonts w:ascii="Wingdings 2" w:hAnsi="Wingdings 2" w:hint="default"/>
      </w:rPr>
    </w:lvl>
    <w:lvl w:ilvl="2" w:tplc="8000E716" w:tentative="1">
      <w:start w:val="1"/>
      <w:numFmt w:val="bullet"/>
      <w:lvlText w:val=""/>
      <w:lvlJc w:val="left"/>
      <w:pPr>
        <w:tabs>
          <w:tab w:val="num" w:pos="2160"/>
        </w:tabs>
        <w:ind w:left="2160" w:hanging="360"/>
      </w:pPr>
      <w:rPr>
        <w:rFonts w:ascii="Wingdings 2" w:hAnsi="Wingdings 2" w:hint="default"/>
      </w:rPr>
    </w:lvl>
    <w:lvl w:ilvl="3" w:tplc="EFD0BF40" w:tentative="1">
      <w:start w:val="1"/>
      <w:numFmt w:val="bullet"/>
      <w:lvlText w:val=""/>
      <w:lvlJc w:val="left"/>
      <w:pPr>
        <w:tabs>
          <w:tab w:val="num" w:pos="2880"/>
        </w:tabs>
        <w:ind w:left="2880" w:hanging="360"/>
      </w:pPr>
      <w:rPr>
        <w:rFonts w:ascii="Wingdings 2" w:hAnsi="Wingdings 2" w:hint="default"/>
      </w:rPr>
    </w:lvl>
    <w:lvl w:ilvl="4" w:tplc="9B20C61E" w:tentative="1">
      <w:start w:val="1"/>
      <w:numFmt w:val="bullet"/>
      <w:lvlText w:val=""/>
      <w:lvlJc w:val="left"/>
      <w:pPr>
        <w:tabs>
          <w:tab w:val="num" w:pos="3600"/>
        </w:tabs>
        <w:ind w:left="3600" w:hanging="360"/>
      </w:pPr>
      <w:rPr>
        <w:rFonts w:ascii="Wingdings 2" w:hAnsi="Wingdings 2" w:hint="default"/>
      </w:rPr>
    </w:lvl>
    <w:lvl w:ilvl="5" w:tplc="F316595C" w:tentative="1">
      <w:start w:val="1"/>
      <w:numFmt w:val="bullet"/>
      <w:lvlText w:val=""/>
      <w:lvlJc w:val="left"/>
      <w:pPr>
        <w:tabs>
          <w:tab w:val="num" w:pos="4320"/>
        </w:tabs>
        <w:ind w:left="4320" w:hanging="360"/>
      </w:pPr>
      <w:rPr>
        <w:rFonts w:ascii="Wingdings 2" w:hAnsi="Wingdings 2" w:hint="default"/>
      </w:rPr>
    </w:lvl>
    <w:lvl w:ilvl="6" w:tplc="AFC6BE56" w:tentative="1">
      <w:start w:val="1"/>
      <w:numFmt w:val="bullet"/>
      <w:lvlText w:val=""/>
      <w:lvlJc w:val="left"/>
      <w:pPr>
        <w:tabs>
          <w:tab w:val="num" w:pos="5040"/>
        </w:tabs>
        <w:ind w:left="5040" w:hanging="360"/>
      </w:pPr>
      <w:rPr>
        <w:rFonts w:ascii="Wingdings 2" w:hAnsi="Wingdings 2" w:hint="default"/>
      </w:rPr>
    </w:lvl>
    <w:lvl w:ilvl="7" w:tplc="72D8529A" w:tentative="1">
      <w:start w:val="1"/>
      <w:numFmt w:val="bullet"/>
      <w:lvlText w:val=""/>
      <w:lvlJc w:val="left"/>
      <w:pPr>
        <w:tabs>
          <w:tab w:val="num" w:pos="5760"/>
        </w:tabs>
        <w:ind w:left="5760" w:hanging="360"/>
      </w:pPr>
      <w:rPr>
        <w:rFonts w:ascii="Wingdings 2" w:hAnsi="Wingdings 2" w:hint="default"/>
      </w:rPr>
    </w:lvl>
    <w:lvl w:ilvl="8" w:tplc="503C7042" w:tentative="1">
      <w:start w:val="1"/>
      <w:numFmt w:val="bullet"/>
      <w:lvlText w:val=""/>
      <w:lvlJc w:val="left"/>
      <w:pPr>
        <w:tabs>
          <w:tab w:val="num" w:pos="6480"/>
        </w:tabs>
        <w:ind w:left="6480" w:hanging="360"/>
      </w:pPr>
      <w:rPr>
        <w:rFonts w:ascii="Wingdings 2" w:hAnsi="Wingdings 2" w:hint="default"/>
      </w:rPr>
    </w:lvl>
  </w:abstractNum>
  <w:abstractNum w:abstractNumId="3">
    <w:nsid w:val="26195557"/>
    <w:multiLevelType w:val="hybridMultilevel"/>
    <w:tmpl w:val="549A12BC"/>
    <w:lvl w:ilvl="0" w:tplc="13306E54">
      <w:start w:val="1"/>
      <w:numFmt w:val="bullet"/>
      <w:lvlText w:val=""/>
      <w:lvlJc w:val="left"/>
      <w:pPr>
        <w:tabs>
          <w:tab w:val="num" w:pos="720"/>
        </w:tabs>
        <w:ind w:left="720" w:hanging="360"/>
      </w:pPr>
      <w:rPr>
        <w:rFonts w:ascii="Wingdings 2" w:hAnsi="Wingdings 2" w:hint="default"/>
      </w:rPr>
    </w:lvl>
    <w:lvl w:ilvl="1" w:tplc="158AD596" w:tentative="1">
      <w:start w:val="1"/>
      <w:numFmt w:val="bullet"/>
      <w:lvlText w:val=""/>
      <w:lvlJc w:val="left"/>
      <w:pPr>
        <w:tabs>
          <w:tab w:val="num" w:pos="1440"/>
        </w:tabs>
        <w:ind w:left="1440" w:hanging="360"/>
      </w:pPr>
      <w:rPr>
        <w:rFonts w:ascii="Wingdings 2" w:hAnsi="Wingdings 2" w:hint="default"/>
      </w:rPr>
    </w:lvl>
    <w:lvl w:ilvl="2" w:tplc="8BA49F66" w:tentative="1">
      <w:start w:val="1"/>
      <w:numFmt w:val="bullet"/>
      <w:lvlText w:val=""/>
      <w:lvlJc w:val="left"/>
      <w:pPr>
        <w:tabs>
          <w:tab w:val="num" w:pos="2160"/>
        </w:tabs>
        <w:ind w:left="2160" w:hanging="360"/>
      </w:pPr>
      <w:rPr>
        <w:rFonts w:ascii="Wingdings 2" w:hAnsi="Wingdings 2" w:hint="default"/>
      </w:rPr>
    </w:lvl>
    <w:lvl w:ilvl="3" w:tplc="AE965020" w:tentative="1">
      <w:start w:val="1"/>
      <w:numFmt w:val="bullet"/>
      <w:lvlText w:val=""/>
      <w:lvlJc w:val="left"/>
      <w:pPr>
        <w:tabs>
          <w:tab w:val="num" w:pos="2880"/>
        </w:tabs>
        <w:ind w:left="2880" w:hanging="360"/>
      </w:pPr>
      <w:rPr>
        <w:rFonts w:ascii="Wingdings 2" w:hAnsi="Wingdings 2" w:hint="default"/>
      </w:rPr>
    </w:lvl>
    <w:lvl w:ilvl="4" w:tplc="39FE1ED8" w:tentative="1">
      <w:start w:val="1"/>
      <w:numFmt w:val="bullet"/>
      <w:lvlText w:val=""/>
      <w:lvlJc w:val="left"/>
      <w:pPr>
        <w:tabs>
          <w:tab w:val="num" w:pos="3600"/>
        </w:tabs>
        <w:ind w:left="3600" w:hanging="360"/>
      </w:pPr>
      <w:rPr>
        <w:rFonts w:ascii="Wingdings 2" w:hAnsi="Wingdings 2" w:hint="default"/>
      </w:rPr>
    </w:lvl>
    <w:lvl w:ilvl="5" w:tplc="86DABADA" w:tentative="1">
      <w:start w:val="1"/>
      <w:numFmt w:val="bullet"/>
      <w:lvlText w:val=""/>
      <w:lvlJc w:val="left"/>
      <w:pPr>
        <w:tabs>
          <w:tab w:val="num" w:pos="4320"/>
        </w:tabs>
        <w:ind w:left="4320" w:hanging="360"/>
      </w:pPr>
      <w:rPr>
        <w:rFonts w:ascii="Wingdings 2" w:hAnsi="Wingdings 2" w:hint="default"/>
      </w:rPr>
    </w:lvl>
    <w:lvl w:ilvl="6" w:tplc="D2AEE356" w:tentative="1">
      <w:start w:val="1"/>
      <w:numFmt w:val="bullet"/>
      <w:lvlText w:val=""/>
      <w:lvlJc w:val="left"/>
      <w:pPr>
        <w:tabs>
          <w:tab w:val="num" w:pos="5040"/>
        </w:tabs>
        <w:ind w:left="5040" w:hanging="360"/>
      </w:pPr>
      <w:rPr>
        <w:rFonts w:ascii="Wingdings 2" w:hAnsi="Wingdings 2" w:hint="default"/>
      </w:rPr>
    </w:lvl>
    <w:lvl w:ilvl="7" w:tplc="176C0988" w:tentative="1">
      <w:start w:val="1"/>
      <w:numFmt w:val="bullet"/>
      <w:lvlText w:val=""/>
      <w:lvlJc w:val="left"/>
      <w:pPr>
        <w:tabs>
          <w:tab w:val="num" w:pos="5760"/>
        </w:tabs>
        <w:ind w:left="5760" w:hanging="360"/>
      </w:pPr>
      <w:rPr>
        <w:rFonts w:ascii="Wingdings 2" w:hAnsi="Wingdings 2" w:hint="default"/>
      </w:rPr>
    </w:lvl>
    <w:lvl w:ilvl="8" w:tplc="20304052" w:tentative="1">
      <w:start w:val="1"/>
      <w:numFmt w:val="bullet"/>
      <w:lvlText w:val=""/>
      <w:lvlJc w:val="left"/>
      <w:pPr>
        <w:tabs>
          <w:tab w:val="num" w:pos="6480"/>
        </w:tabs>
        <w:ind w:left="6480" w:hanging="360"/>
      </w:pPr>
      <w:rPr>
        <w:rFonts w:ascii="Wingdings 2" w:hAnsi="Wingdings 2" w:hint="default"/>
      </w:rPr>
    </w:lvl>
  </w:abstractNum>
  <w:abstractNum w:abstractNumId="4">
    <w:nsid w:val="357344F4"/>
    <w:multiLevelType w:val="hybridMultilevel"/>
    <w:tmpl w:val="33F6D742"/>
    <w:lvl w:ilvl="0" w:tplc="870677D2">
      <w:start w:val="1"/>
      <w:numFmt w:val="bullet"/>
      <w:lvlText w:val=""/>
      <w:lvlJc w:val="left"/>
      <w:pPr>
        <w:tabs>
          <w:tab w:val="num" w:pos="720"/>
        </w:tabs>
        <w:ind w:left="720" w:hanging="360"/>
      </w:pPr>
      <w:rPr>
        <w:rFonts w:ascii="Wingdings 2" w:hAnsi="Wingdings 2" w:hint="default"/>
      </w:rPr>
    </w:lvl>
    <w:lvl w:ilvl="1" w:tplc="1FF21164" w:tentative="1">
      <w:start w:val="1"/>
      <w:numFmt w:val="bullet"/>
      <w:lvlText w:val=""/>
      <w:lvlJc w:val="left"/>
      <w:pPr>
        <w:tabs>
          <w:tab w:val="num" w:pos="1440"/>
        </w:tabs>
        <w:ind w:left="1440" w:hanging="360"/>
      </w:pPr>
      <w:rPr>
        <w:rFonts w:ascii="Wingdings 2" w:hAnsi="Wingdings 2" w:hint="default"/>
      </w:rPr>
    </w:lvl>
    <w:lvl w:ilvl="2" w:tplc="963C1BCE" w:tentative="1">
      <w:start w:val="1"/>
      <w:numFmt w:val="bullet"/>
      <w:lvlText w:val=""/>
      <w:lvlJc w:val="left"/>
      <w:pPr>
        <w:tabs>
          <w:tab w:val="num" w:pos="2160"/>
        </w:tabs>
        <w:ind w:left="2160" w:hanging="360"/>
      </w:pPr>
      <w:rPr>
        <w:rFonts w:ascii="Wingdings 2" w:hAnsi="Wingdings 2" w:hint="default"/>
      </w:rPr>
    </w:lvl>
    <w:lvl w:ilvl="3" w:tplc="1D5800A2" w:tentative="1">
      <w:start w:val="1"/>
      <w:numFmt w:val="bullet"/>
      <w:lvlText w:val=""/>
      <w:lvlJc w:val="left"/>
      <w:pPr>
        <w:tabs>
          <w:tab w:val="num" w:pos="2880"/>
        </w:tabs>
        <w:ind w:left="2880" w:hanging="360"/>
      </w:pPr>
      <w:rPr>
        <w:rFonts w:ascii="Wingdings 2" w:hAnsi="Wingdings 2" w:hint="default"/>
      </w:rPr>
    </w:lvl>
    <w:lvl w:ilvl="4" w:tplc="B4E2F06C" w:tentative="1">
      <w:start w:val="1"/>
      <w:numFmt w:val="bullet"/>
      <w:lvlText w:val=""/>
      <w:lvlJc w:val="left"/>
      <w:pPr>
        <w:tabs>
          <w:tab w:val="num" w:pos="3600"/>
        </w:tabs>
        <w:ind w:left="3600" w:hanging="360"/>
      </w:pPr>
      <w:rPr>
        <w:rFonts w:ascii="Wingdings 2" w:hAnsi="Wingdings 2" w:hint="default"/>
      </w:rPr>
    </w:lvl>
    <w:lvl w:ilvl="5" w:tplc="FF6C8830" w:tentative="1">
      <w:start w:val="1"/>
      <w:numFmt w:val="bullet"/>
      <w:lvlText w:val=""/>
      <w:lvlJc w:val="left"/>
      <w:pPr>
        <w:tabs>
          <w:tab w:val="num" w:pos="4320"/>
        </w:tabs>
        <w:ind w:left="4320" w:hanging="360"/>
      </w:pPr>
      <w:rPr>
        <w:rFonts w:ascii="Wingdings 2" w:hAnsi="Wingdings 2" w:hint="default"/>
      </w:rPr>
    </w:lvl>
    <w:lvl w:ilvl="6" w:tplc="21BA40C6" w:tentative="1">
      <w:start w:val="1"/>
      <w:numFmt w:val="bullet"/>
      <w:lvlText w:val=""/>
      <w:lvlJc w:val="left"/>
      <w:pPr>
        <w:tabs>
          <w:tab w:val="num" w:pos="5040"/>
        </w:tabs>
        <w:ind w:left="5040" w:hanging="360"/>
      </w:pPr>
      <w:rPr>
        <w:rFonts w:ascii="Wingdings 2" w:hAnsi="Wingdings 2" w:hint="default"/>
      </w:rPr>
    </w:lvl>
    <w:lvl w:ilvl="7" w:tplc="3D44CB64" w:tentative="1">
      <w:start w:val="1"/>
      <w:numFmt w:val="bullet"/>
      <w:lvlText w:val=""/>
      <w:lvlJc w:val="left"/>
      <w:pPr>
        <w:tabs>
          <w:tab w:val="num" w:pos="5760"/>
        </w:tabs>
        <w:ind w:left="5760" w:hanging="360"/>
      </w:pPr>
      <w:rPr>
        <w:rFonts w:ascii="Wingdings 2" w:hAnsi="Wingdings 2" w:hint="default"/>
      </w:rPr>
    </w:lvl>
    <w:lvl w:ilvl="8" w:tplc="60E0D2C8" w:tentative="1">
      <w:start w:val="1"/>
      <w:numFmt w:val="bullet"/>
      <w:lvlText w:val=""/>
      <w:lvlJc w:val="left"/>
      <w:pPr>
        <w:tabs>
          <w:tab w:val="num" w:pos="6480"/>
        </w:tabs>
        <w:ind w:left="6480" w:hanging="360"/>
      </w:pPr>
      <w:rPr>
        <w:rFonts w:ascii="Wingdings 2" w:hAnsi="Wingdings 2" w:hint="default"/>
      </w:rPr>
    </w:lvl>
  </w:abstractNum>
  <w:abstractNum w:abstractNumId="5">
    <w:nsid w:val="6BEA4A5D"/>
    <w:multiLevelType w:val="hybridMultilevel"/>
    <w:tmpl w:val="38102E30"/>
    <w:lvl w:ilvl="0" w:tplc="701ED2C8">
      <w:start w:val="1"/>
      <w:numFmt w:val="bullet"/>
      <w:lvlText w:val=""/>
      <w:lvlJc w:val="left"/>
      <w:pPr>
        <w:tabs>
          <w:tab w:val="num" w:pos="720"/>
        </w:tabs>
        <w:ind w:left="720" w:hanging="360"/>
      </w:pPr>
      <w:rPr>
        <w:rFonts w:ascii="Wingdings 2" w:hAnsi="Wingdings 2" w:hint="default"/>
      </w:rPr>
    </w:lvl>
    <w:lvl w:ilvl="1" w:tplc="E21010A6" w:tentative="1">
      <w:start w:val="1"/>
      <w:numFmt w:val="bullet"/>
      <w:lvlText w:val=""/>
      <w:lvlJc w:val="left"/>
      <w:pPr>
        <w:tabs>
          <w:tab w:val="num" w:pos="1440"/>
        </w:tabs>
        <w:ind w:left="1440" w:hanging="360"/>
      </w:pPr>
      <w:rPr>
        <w:rFonts w:ascii="Wingdings 2" w:hAnsi="Wingdings 2" w:hint="default"/>
      </w:rPr>
    </w:lvl>
    <w:lvl w:ilvl="2" w:tplc="16CE217A" w:tentative="1">
      <w:start w:val="1"/>
      <w:numFmt w:val="bullet"/>
      <w:lvlText w:val=""/>
      <w:lvlJc w:val="left"/>
      <w:pPr>
        <w:tabs>
          <w:tab w:val="num" w:pos="2160"/>
        </w:tabs>
        <w:ind w:left="2160" w:hanging="360"/>
      </w:pPr>
      <w:rPr>
        <w:rFonts w:ascii="Wingdings 2" w:hAnsi="Wingdings 2" w:hint="default"/>
      </w:rPr>
    </w:lvl>
    <w:lvl w:ilvl="3" w:tplc="8E32A940" w:tentative="1">
      <w:start w:val="1"/>
      <w:numFmt w:val="bullet"/>
      <w:lvlText w:val=""/>
      <w:lvlJc w:val="left"/>
      <w:pPr>
        <w:tabs>
          <w:tab w:val="num" w:pos="2880"/>
        </w:tabs>
        <w:ind w:left="2880" w:hanging="360"/>
      </w:pPr>
      <w:rPr>
        <w:rFonts w:ascii="Wingdings 2" w:hAnsi="Wingdings 2" w:hint="default"/>
      </w:rPr>
    </w:lvl>
    <w:lvl w:ilvl="4" w:tplc="8B4A0C20" w:tentative="1">
      <w:start w:val="1"/>
      <w:numFmt w:val="bullet"/>
      <w:lvlText w:val=""/>
      <w:lvlJc w:val="left"/>
      <w:pPr>
        <w:tabs>
          <w:tab w:val="num" w:pos="3600"/>
        </w:tabs>
        <w:ind w:left="3600" w:hanging="360"/>
      </w:pPr>
      <w:rPr>
        <w:rFonts w:ascii="Wingdings 2" w:hAnsi="Wingdings 2" w:hint="default"/>
      </w:rPr>
    </w:lvl>
    <w:lvl w:ilvl="5" w:tplc="7F6CD984" w:tentative="1">
      <w:start w:val="1"/>
      <w:numFmt w:val="bullet"/>
      <w:lvlText w:val=""/>
      <w:lvlJc w:val="left"/>
      <w:pPr>
        <w:tabs>
          <w:tab w:val="num" w:pos="4320"/>
        </w:tabs>
        <w:ind w:left="4320" w:hanging="360"/>
      </w:pPr>
      <w:rPr>
        <w:rFonts w:ascii="Wingdings 2" w:hAnsi="Wingdings 2" w:hint="default"/>
      </w:rPr>
    </w:lvl>
    <w:lvl w:ilvl="6" w:tplc="383A83CC" w:tentative="1">
      <w:start w:val="1"/>
      <w:numFmt w:val="bullet"/>
      <w:lvlText w:val=""/>
      <w:lvlJc w:val="left"/>
      <w:pPr>
        <w:tabs>
          <w:tab w:val="num" w:pos="5040"/>
        </w:tabs>
        <w:ind w:left="5040" w:hanging="360"/>
      </w:pPr>
      <w:rPr>
        <w:rFonts w:ascii="Wingdings 2" w:hAnsi="Wingdings 2" w:hint="default"/>
      </w:rPr>
    </w:lvl>
    <w:lvl w:ilvl="7" w:tplc="A68E0E0C" w:tentative="1">
      <w:start w:val="1"/>
      <w:numFmt w:val="bullet"/>
      <w:lvlText w:val=""/>
      <w:lvlJc w:val="left"/>
      <w:pPr>
        <w:tabs>
          <w:tab w:val="num" w:pos="5760"/>
        </w:tabs>
        <w:ind w:left="5760" w:hanging="360"/>
      </w:pPr>
      <w:rPr>
        <w:rFonts w:ascii="Wingdings 2" w:hAnsi="Wingdings 2" w:hint="default"/>
      </w:rPr>
    </w:lvl>
    <w:lvl w:ilvl="8" w:tplc="61C8C0D8" w:tentative="1">
      <w:start w:val="1"/>
      <w:numFmt w:val="bullet"/>
      <w:lvlText w:val=""/>
      <w:lvlJc w:val="left"/>
      <w:pPr>
        <w:tabs>
          <w:tab w:val="num" w:pos="6480"/>
        </w:tabs>
        <w:ind w:left="6480" w:hanging="360"/>
      </w:pPr>
      <w:rPr>
        <w:rFonts w:ascii="Wingdings 2" w:hAnsi="Wingdings 2" w:hint="default"/>
      </w:rPr>
    </w:lvl>
  </w:abstractNum>
  <w:abstractNum w:abstractNumId="6">
    <w:nsid w:val="7B7A47DE"/>
    <w:multiLevelType w:val="hybridMultilevel"/>
    <w:tmpl w:val="C90A24A4"/>
    <w:lvl w:ilvl="0" w:tplc="2E0E456A">
      <w:start w:val="1"/>
      <w:numFmt w:val="bullet"/>
      <w:lvlText w:val=""/>
      <w:lvlJc w:val="left"/>
      <w:pPr>
        <w:tabs>
          <w:tab w:val="num" w:pos="720"/>
        </w:tabs>
        <w:ind w:left="720" w:hanging="360"/>
      </w:pPr>
      <w:rPr>
        <w:rFonts w:ascii="Wingdings 2" w:hAnsi="Wingdings 2" w:hint="default"/>
      </w:rPr>
    </w:lvl>
    <w:lvl w:ilvl="1" w:tplc="6CFA3A9C" w:tentative="1">
      <w:start w:val="1"/>
      <w:numFmt w:val="bullet"/>
      <w:lvlText w:val=""/>
      <w:lvlJc w:val="left"/>
      <w:pPr>
        <w:tabs>
          <w:tab w:val="num" w:pos="1440"/>
        </w:tabs>
        <w:ind w:left="1440" w:hanging="360"/>
      </w:pPr>
      <w:rPr>
        <w:rFonts w:ascii="Wingdings 2" w:hAnsi="Wingdings 2" w:hint="default"/>
      </w:rPr>
    </w:lvl>
    <w:lvl w:ilvl="2" w:tplc="F6D6F09E" w:tentative="1">
      <w:start w:val="1"/>
      <w:numFmt w:val="bullet"/>
      <w:lvlText w:val=""/>
      <w:lvlJc w:val="left"/>
      <w:pPr>
        <w:tabs>
          <w:tab w:val="num" w:pos="2160"/>
        </w:tabs>
        <w:ind w:left="2160" w:hanging="360"/>
      </w:pPr>
      <w:rPr>
        <w:rFonts w:ascii="Wingdings 2" w:hAnsi="Wingdings 2" w:hint="default"/>
      </w:rPr>
    </w:lvl>
    <w:lvl w:ilvl="3" w:tplc="62F02352" w:tentative="1">
      <w:start w:val="1"/>
      <w:numFmt w:val="bullet"/>
      <w:lvlText w:val=""/>
      <w:lvlJc w:val="left"/>
      <w:pPr>
        <w:tabs>
          <w:tab w:val="num" w:pos="2880"/>
        </w:tabs>
        <w:ind w:left="2880" w:hanging="360"/>
      </w:pPr>
      <w:rPr>
        <w:rFonts w:ascii="Wingdings 2" w:hAnsi="Wingdings 2" w:hint="default"/>
      </w:rPr>
    </w:lvl>
    <w:lvl w:ilvl="4" w:tplc="66A4161C" w:tentative="1">
      <w:start w:val="1"/>
      <w:numFmt w:val="bullet"/>
      <w:lvlText w:val=""/>
      <w:lvlJc w:val="left"/>
      <w:pPr>
        <w:tabs>
          <w:tab w:val="num" w:pos="3600"/>
        </w:tabs>
        <w:ind w:left="3600" w:hanging="360"/>
      </w:pPr>
      <w:rPr>
        <w:rFonts w:ascii="Wingdings 2" w:hAnsi="Wingdings 2" w:hint="default"/>
      </w:rPr>
    </w:lvl>
    <w:lvl w:ilvl="5" w:tplc="B6D248D8" w:tentative="1">
      <w:start w:val="1"/>
      <w:numFmt w:val="bullet"/>
      <w:lvlText w:val=""/>
      <w:lvlJc w:val="left"/>
      <w:pPr>
        <w:tabs>
          <w:tab w:val="num" w:pos="4320"/>
        </w:tabs>
        <w:ind w:left="4320" w:hanging="360"/>
      </w:pPr>
      <w:rPr>
        <w:rFonts w:ascii="Wingdings 2" w:hAnsi="Wingdings 2" w:hint="default"/>
      </w:rPr>
    </w:lvl>
    <w:lvl w:ilvl="6" w:tplc="F0767BC6" w:tentative="1">
      <w:start w:val="1"/>
      <w:numFmt w:val="bullet"/>
      <w:lvlText w:val=""/>
      <w:lvlJc w:val="left"/>
      <w:pPr>
        <w:tabs>
          <w:tab w:val="num" w:pos="5040"/>
        </w:tabs>
        <w:ind w:left="5040" w:hanging="360"/>
      </w:pPr>
      <w:rPr>
        <w:rFonts w:ascii="Wingdings 2" w:hAnsi="Wingdings 2" w:hint="default"/>
      </w:rPr>
    </w:lvl>
    <w:lvl w:ilvl="7" w:tplc="D354E6A2" w:tentative="1">
      <w:start w:val="1"/>
      <w:numFmt w:val="bullet"/>
      <w:lvlText w:val=""/>
      <w:lvlJc w:val="left"/>
      <w:pPr>
        <w:tabs>
          <w:tab w:val="num" w:pos="5760"/>
        </w:tabs>
        <w:ind w:left="5760" w:hanging="360"/>
      </w:pPr>
      <w:rPr>
        <w:rFonts w:ascii="Wingdings 2" w:hAnsi="Wingdings 2" w:hint="default"/>
      </w:rPr>
    </w:lvl>
    <w:lvl w:ilvl="8" w:tplc="7C6EFDE4"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5"/>
  </w:num>
  <w:num w:numId="3">
    <w:abstractNumId w:val="1"/>
  </w:num>
  <w:num w:numId="4">
    <w:abstractNumId w:val="4"/>
  </w:num>
  <w:num w:numId="5">
    <w:abstractNumId w:val="3"/>
  </w:num>
  <w:num w:numId="6">
    <w:abstractNumId w:val="6"/>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72EB6"/>
    <w:rsid w:val="00074D65"/>
    <w:rsid w:val="000C037D"/>
    <w:rsid w:val="000F0D4E"/>
    <w:rsid w:val="000F4FC0"/>
    <w:rsid w:val="0010068D"/>
    <w:rsid w:val="00172C0B"/>
    <w:rsid w:val="001A11F3"/>
    <w:rsid w:val="001C3774"/>
    <w:rsid w:val="001D75B0"/>
    <w:rsid w:val="001E6B73"/>
    <w:rsid w:val="00223E72"/>
    <w:rsid w:val="00230B18"/>
    <w:rsid w:val="00263CA4"/>
    <w:rsid w:val="002664E4"/>
    <w:rsid w:val="00297DA3"/>
    <w:rsid w:val="002D1AF0"/>
    <w:rsid w:val="002F4EA5"/>
    <w:rsid w:val="002F5D52"/>
    <w:rsid w:val="003205E5"/>
    <w:rsid w:val="00340B5A"/>
    <w:rsid w:val="003473D0"/>
    <w:rsid w:val="00371753"/>
    <w:rsid w:val="00391F84"/>
    <w:rsid w:val="003B3EE5"/>
    <w:rsid w:val="003D1C93"/>
    <w:rsid w:val="00420B61"/>
    <w:rsid w:val="004879B5"/>
    <w:rsid w:val="00487A92"/>
    <w:rsid w:val="004E2D5A"/>
    <w:rsid w:val="00505ED3"/>
    <w:rsid w:val="00545DB9"/>
    <w:rsid w:val="0058136D"/>
    <w:rsid w:val="005E2E87"/>
    <w:rsid w:val="0060012D"/>
    <w:rsid w:val="00630535"/>
    <w:rsid w:val="00683ABE"/>
    <w:rsid w:val="006B5337"/>
    <w:rsid w:val="006B7252"/>
    <w:rsid w:val="006F5661"/>
    <w:rsid w:val="0072098F"/>
    <w:rsid w:val="00721281"/>
    <w:rsid w:val="00735D41"/>
    <w:rsid w:val="007A3254"/>
    <w:rsid w:val="007D4537"/>
    <w:rsid w:val="00801D09"/>
    <w:rsid w:val="008120CC"/>
    <w:rsid w:val="00823718"/>
    <w:rsid w:val="00856D36"/>
    <w:rsid w:val="008A7D50"/>
    <w:rsid w:val="008F6F5B"/>
    <w:rsid w:val="0095100E"/>
    <w:rsid w:val="009A5C53"/>
    <w:rsid w:val="009B038E"/>
    <w:rsid w:val="009C6031"/>
    <w:rsid w:val="00AC0DE1"/>
    <w:rsid w:val="00AD0A9E"/>
    <w:rsid w:val="00AF0931"/>
    <w:rsid w:val="00B23083"/>
    <w:rsid w:val="00B55D68"/>
    <w:rsid w:val="00B654E5"/>
    <w:rsid w:val="00B84437"/>
    <w:rsid w:val="00BA639F"/>
    <w:rsid w:val="00BB1A85"/>
    <w:rsid w:val="00BD57D2"/>
    <w:rsid w:val="00BE2015"/>
    <w:rsid w:val="00C15A96"/>
    <w:rsid w:val="00C51D74"/>
    <w:rsid w:val="00C91D18"/>
    <w:rsid w:val="00CB0D0F"/>
    <w:rsid w:val="00CD0BAD"/>
    <w:rsid w:val="00CF02D8"/>
    <w:rsid w:val="00D34F4B"/>
    <w:rsid w:val="00D62B79"/>
    <w:rsid w:val="00D63427"/>
    <w:rsid w:val="00D72578"/>
    <w:rsid w:val="00D770DA"/>
    <w:rsid w:val="00D965AF"/>
    <w:rsid w:val="00DC6D32"/>
    <w:rsid w:val="00E60139"/>
    <w:rsid w:val="00E866B5"/>
    <w:rsid w:val="00EC7062"/>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229315">
      <w:bodyDiv w:val="1"/>
      <w:marLeft w:val="0"/>
      <w:marRight w:val="0"/>
      <w:marTop w:val="0"/>
      <w:marBottom w:val="0"/>
      <w:divBdr>
        <w:top w:val="none" w:sz="0" w:space="0" w:color="auto"/>
        <w:left w:val="none" w:sz="0" w:space="0" w:color="auto"/>
        <w:bottom w:val="none" w:sz="0" w:space="0" w:color="auto"/>
        <w:right w:val="none" w:sz="0" w:space="0" w:color="auto"/>
      </w:divBdr>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20152221">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48316580">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6934681">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79869446">
      <w:bodyDiv w:val="1"/>
      <w:marLeft w:val="0"/>
      <w:marRight w:val="0"/>
      <w:marTop w:val="0"/>
      <w:marBottom w:val="0"/>
      <w:divBdr>
        <w:top w:val="none" w:sz="0" w:space="0" w:color="auto"/>
        <w:left w:val="none" w:sz="0" w:space="0" w:color="auto"/>
        <w:bottom w:val="none" w:sz="0" w:space="0" w:color="auto"/>
        <w:right w:val="none" w:sz="0" w:space="0" w:color="auto"/>
      </w:divBdr>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72674840">
      <w:bodyDiv w:val="1"/>
      <w:marLeft w:val="0"/>
      <w:marRight w:val="0"/>
      <w:marTop w:val="0"/>
      <w:marBottom w:val="0"/>
      <w:divBdr>
        <w:top w:val="none" w:sz="0" w:space="0" w:color="auto"/>
        <w:left w:val="none" w:sz="0" w:space="0" w:color="auto"/>
        <w:bottom w:val="none" w:sz="0" w:space="0" w:color="auto"/>
        <w:right w:val="none" w:sz="0" w:space="0" w:color="auto"/>
      </w:divBdr>
    </w:div>
    <w:div w:id="480121179">
      <w:bodyDiv w:val="1"/>
      <w:marLeft w:val="0"/>
      <w:marRight w:val="0"/>
      <w:marTop w:val="0"/>
      <w:marBottom w:val="0"/>
      <w:divBdr>
        <w:top w:val="none" w:sz="0" w:space="0" w:color="auto"/>
        <w:left w:val="none" w:sz="0" w:space="0" w:color="auto"/>
        <w:bottom w:val="none" w:sz="0" w:space="0" w:color="auto"/>
        <w:right w:val="none" w:sz="0" w:space="0" w:color="auto"/>
      </w:divBdr>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2726467">
      <w:bodyDiv w:val="1"/>
      <w:marLeft w:val="0"/>
      <w:marRight w:val="0"/>
      <w:marTop w:val="0"/>
      <w:marBottom w:val="0"/>
      <w:divBdr>
        <w:top w:val="none" w:sz="0" w:space="0" w:color="auto"/>
        <w:left w:val="none" w:sz="0" w:space="0" w:color="auto"/>
        <w:bottom w:val="none" w:sz="0" w:space="0" w:color="auto"/>
        <w:right w:val="none" w:sz="0" w:space="0" w:color="auto"/>
      </w:divBdr>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04951384">
      <w:bodyDiv w:val="1"/>
      <w:marLeft w:val="0"/>
      <w:marRight w:val="0"/>
      <w:marTop w:val="0"/>
      <w:marBottom w:val="0"/>
      <w:divBdr>
        <w:top w:val="none" w:sz="0" w:space="0" w:color="auto"/>
        <w:left w:val="none" w:sz="0" w:space="0" w:color="auto"/>
        <w:bottom w:val="none" w:sz="0" w:space="0" w:color="auto"/>
        <w:right w:val="none" w:sz="0" w:space="0" w:color="auto"/>
      </w:divBdr>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83962128">
      <w:bodyDiv w:val="1"/>
      <w:marLeft w:val="0"/>
      <w:marRight w:val="0"/>
      <w:marTop w:val="0"/>
      <w:marBottom w:val="0"/>
      <w:divBdr>
        <w:top w:val="none" w:sz="0" w:space="0" w:color="auto"/>
        <w:left w:val="none" w:sz="0" w:space="0" w:color="auto"/>
        <w:bottom w:val="none" w:sz="0" w:space="0" w:color="auto"/>
        <w:right w:val="none" w:sz="0" w:space="0" w:color="auto"/>
      </w:divBdr>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6922637">
      <w:bodyDiv w:val="1"/>
      <w:marLeft w:val="0"/>
      <w:marRight w:val="0"/>
      <w:marTop w:val="0"/>
      <w:marBottom w:val="0"/>
      <w:divBdr>
        <w:top w:val="none" w:sz="0" w:space="0" w:color="auto"/>
        <w:left w:val="none" w:sz="0" w:space="0" w:color="auto"/>
        <w:bottom w:val="none" w:sz="0" w:space="0" w:color="auto"/>
        <w:right w:val="none" w:sz="0" w:space="0" w:color="auto"/>
      </w:divBdr>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905484815">
      <w:bodyDiv w:val="1"/>
      <w:marLeft w:val="0"/>
      <w:marRight w:val="0"/>
      <w:marTop w:val="0"/>
      <w:marBottom w:val="0"/>
      <w:divBdr>
        <w:top w:val="none" w:sz="0" w:space="0" w:color="auto"/>
        <w:left w:val="none" w:sz="0" w:space="0" w:color="auto"/>
        <w:bottom w:val="none" w:sz="0" w:space="0" w:color="auto"/>
        <w:right w:val="none" w:sz="0" w:space="0" w:color="auto"/>
      </w:divBdr>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56867407">
      <w:bodyDiv w:val="1"/>
      <w:marLeft w:val="0"/>
      <w:marRight w:val="0"/>
      <w:marTop w:val="0"/>
      <w:marBottom w:val="0"/>
      <w:divBdr>
        <w:top w:val="none" w:sz="0" w:space="0" w:color="auto"/>
        <w:left w:val="none" w:sz="0" w:space="0" w:color="auto"/>
        <w:bottom w:val="none" w:sz="0" w:space="0" w:color="auto"/>
        <w:right w:val="none" w:sz="0" w:space="0" w:color="auto"/>
      </w:divBdr>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1365</TotalTime>
  <Pages>1</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93</cp:revision>
  <dcterms:created xsi:type="dcterms:W3CDTF">2014-01-01T08:57:00Z</dcterms:created>
  <dcterms:modified xsi:type="dcterms:W3CDTF">2015-08-08T17:19:00Z</dcterms:modified>
</cp:coreProperties>
</file>