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4"/>
          <w:szCs w:val="52"/>
        </w:rPr>
      </w:pPr>
      <w:r w:rsidRPr="00873CB2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Requirements Elicitation Process</w:t>
      </w:r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4"/>
          <w:szCs w:val="48"/>
          <w:lang w:val="en-US"/>
        </w:rPr>
      </w:pPr>
      <w:r w:rsidRPr="00873CB2">
        <w:rPr>
          <w:rFonts w:ascii="Times New Roman" w:hAnsi="Times New Roman" w:cs="Gill Sans MT"/>
          <w:b/>
          <w:kern w:val="24"/>
          <w:sz w:val="24"/>
          <w:szCs w:val="48"/>
          <w:lang w:val="en-US"/>
        </w:rPr>
        <w:t>Lecture-8</w:t>
      </w:r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ind w:left="576"/>
        <w:rPr>
          <w:rFonts w:ascii="Times New Roman" w:hAnsi="Times New Roman" w:cs="Gill Sans MT"/>
          <w:kern w:val="24"/>
          <w:sz w:val="20"/>
          <w:szCs w:val="40"/>
          <w:lang w:val="en-US"/>
        </w:rPr>
      </w:pPr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873CB2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Scenarios</w:t>
      </w:r>
    </w:p>
    <w:p w:rsidR="00873CB2" w:rsidRPr="00873CB2" w:rsidRDefault="00873CB2" w:rsidP="00873CB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Scenarios are stories which explain how a system might</w:t>
      </w: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 </w:t>
      </w: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be used. They should include</w:t>
      </w:r>
    </w:p>
    <w:p w:rsidR="00873CB2" w:rsidRPr="00873CB2" w:rsidRDefault="00873CB2" w:rsidP="00873CB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6"/>
          <w:lang w:val="en-US"/>
        </w:rPr>
        <w:t>A description of the system state before entering the scenario</w:t>
      </w:r>
    </w:p>
    <w:p w:rsidR="00873CB2" w:rsidRPr="00873CB2" w:rsidRDefault="00873CB2" w:rsidP="00873CB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6"/>
          <w:lang w:val="en-US"/>
        </w:rPr>
        <w:t>The normal flow of events in the scenario</w:t>
      </w:r>
    </w:p>
    <w:p w:rsidR="00873CB2" w:rsidRPr="00873CB2" w:rsidRDefault="00873CB2" w:rsidP="00873CB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6"/>
          <w:lang w:val="en-US"/>
        </w:rPr>
        <w:t>Exceptions to the normal flow of events</w:t>
      </w:r>
    </w:p>
    <w:p w:rsidR="00873CB2" w:rsidRPr="00873CB2" w:rsidRDefault="00873CB2" w:rsidP="00873CB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6"/>
          <w:lang w:val="en-US"/>
        </w:rPr>
        <w:t>Information about concurrent activities</w:t>
      </w:r>
    </w:p>
    <w:p w:rsidR="00873CB2" w:rsidRPr="00873CB2" w:rsidRDefault="00873CB2" w:rsidP="00873CB2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6"/>
          <w:lang w:val="en-US"/>
        </w:rPr>
        <w:t>A description of the system state at the end of the scenario</w:t>
      </w:r>
    </w:p>
    <w:p w:rsidR="00873CB2" w:rsidRPr="00873CB2" w:rsidRDefault="00873CB2" w:rsidP="00873CB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Scenarios are examples of interaction sessions which describe how a user interacts with a system</w:t>
      </w:r>
    </w:p>
    <w:p w:rsidR="00873CB2" w:rsidRPr="00873CB2" w:rsidRDefault="00873CB2" w:rsidP="00873CB2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Discovering scenarios exposes possible system interactions and reveals system facilities which may be required</w:t>
      </w:r>
    </w:p>
    <w:p w:rsid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873CB2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Library scenario - document ordering</w:t>
      </w:r>
    </w:p>
    <w:p w:rsidR="00873CB2" w:rsidRPr="00873CB2" w:rsidRDefault="00873CB2" w:rsidP="00873CB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Log on to EDDIS system</w:t>
      </w:r>
    </w:p>
    <w:p w:rsidR="00873CB2" w:rsidRPr="00873CB2" w:rsidRDefault="00873CB2" w:rsidP="00873CB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Issue order document command</w:t>
      </w:r>
    </w:p>
    <w:p w:rsidR="00873CB2" w:rsidRPr="00873CB2" w:rsidRDefault="00873CB2" w:rsidP="00873CB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Enter reference number of the required document</w:t>
      </w:r>
    </w:p>
    <w:p w:rsidR="00873CB2" w:rsidRPr="00873CB2" w:rsidRDefault="00873CB2" w:rsidP="00873CB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Select a delivery option</w:t>
      </w:r>
    </w:p>
    <w:p w:rsidR="00873CB2" w:rsidRPr="00873CB2" w:rsidRDefault="00873CB2" w:rsidP="00873CB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Log out from EDDIS</w:t>
      </w:r>
    </w:p>
    <w:p w:rsidR="00873CB2" w:rsidRPr="00873CB2" w:rsidRDefault="00873CB2" w:rsidP="00873CB2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This sequence of events can be illustrated in a diagram</w:t>
      </w:r>
    </w:p>
    <w:p w:rsid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Library Scenario</w:t>
      </w:r>
    </w:p>
    <w:p w:rsid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873CB2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drawing>
          <wp:inline distT="0" distB="0" distL="0" distR="0" wp14:anchorId="0FB25659" wp14:editId="47A75B5D">
            <wp:extent cx="5943600" cy="2926080"/>
            <wp:effectExtent l="0" t="0" r="0" b="7620"/>
            <wp:docPr id="1146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89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26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873CB2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Scenarios and OOD</w:t>
      </w:r>
    </w:p>
    <w:p w:rsidR="00873CB2" w:rsidRPr="00873CB2" w:rsidRDefault="00873CB2" w:rsidP="00873CB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Scenarios are an inherent part of some object-oriented development methods</w:t>
      </w:r>
    </w:p>
    <w:p w:rsidR="00873CB2" w:rsidRPr="00873CB2" w:rsidRDefault="00873CB2" w:rsidP="00873CB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The term use-case (i.e. a specific case of system usage) is sometimes used to refer to a scenario</w:t>
      </w:r>
    </w:p>
    <w:p w:rsidR="00873CB2" w:rsidRPr="00873CB2" w:rsidRDefault="00873CB2" w:rsidP="00873CB2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There are different views on the relationship between use cases and scenarios:</w:t>
      </w:r>
    </w:p>
    <w:p w:rsidR="00873CB2" w:rsidRPr="00873CB2" w:rsidRDefault="00873CB2" w:rsidP="00873CB2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6"/>
          <w:lang w:val="en-US"/>
        </w:rPr>
        <w:t>A use-case is a scenario</w:t>
      </w:r>
    </w:p>
    <w:p w:rsidR="00873CB2" w:rsidRPr="00873CB2" w:rsidRDefault="00873CB2" w:rsidP="00873CB2">
      <w:pPr>
        <w:pStyle w:val="ListParagraph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873CB2">
        <w:rPr>
          <w:rFonts w:ascii="Times New Roman" w:hAnsi="Times New Roman" w:cs="Gill Sans MT"/>
          <w:kern w:val="24"/>
          <w:sz w:val="20"/>
          <w:szCs w:val="46"/>
          <w:lang w:val="en-US"/>
        </w:rPr>
        <w:t>A scenario is a collection of use-cases. Therefore, each exceptional interaction is represented as a separate use-case</w:t>
      </w:r>
    </w:p>
    <w:p w:rsidR="00873CB2" w:rsidRDefault="00873CB2">
      <w:pPr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br w:type="page"/>
      </w:r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873CB2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lastRenderedPageBreak/>
        <w:t>Observation and social analysis</w:t>
      </w:r>
    </w:p>
    <w:p w:rsidR="00873CB2" w:rsidRPr="00873CB2" w:rsidRDefault="00873CB2" w:rsidP="00873CB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People often find it hard to describe what they do because it is so natural to them. Sometimes, the best way to understand it is to observe them at work</w:t>
      </w:r>
    </w:p>
    <w:p w:rsidR="00873CB2" w:rsidRPr="00873CB2" w:rsidRDefault="00873CB2" w:rsidP="00873CB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Ethnography is a technique from the social sciences which has proved to be valuable in understanding actual work processes</w:t>
      </w:r>
    </w:p>
    <w:p w:rsidR="00873CB2" w:rsidRPr="00873CB2" w:rsidRDefault="00873CB2" w:rsidP="00873CB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Actual work processes often differ from formal, prescribed processes</w:t>
      </w:r>
    </w:p>
    <w:p w:rsidR="00873CB2" w:rsidRPr="00873CB2" w:rsidRDefault="00873CB2" w:rsidP="00873CB2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An ethnographer spends some time observing people at work and building up a picture of how work is done</w:t>
      </w:r>
    </w:p>
    <w:p w:rsid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</w:rPr>
      </w:pPr>
      <w:r w:rsidRPr="00873CB2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Ethnography guidelines</w:t>
      </w:r>
    </w:p>
    <w:p w:rsidR="00873CB2" w:rsidRPr="00873CB2" w:rsidRDefault="00873CB2" w:rsidP="00873CB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Assume that people are good at doing their job and look for non-standard ways of working</w:t>
      </w:r>
    </w:p>
    <w:p w:rsidR="00873CB2" w:rsidRPr="00873CB2" w:rsidRDefault="00873CB2" w:rsidP="00873CB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Spend time getting to know the people and establish a trust relationship</w:t>
      </w:r>
    </w:p>
    <w:p w:rsidR="00873CB2" w:rsidRPr="00873CB2" w:rsidRDefault="00873CB2" w:rsidP="00873CB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Keep detailed notes of all work practices. Analyze them and draw conclusions from them</w:t>
      </w:r>
    </w:p>
    <w:p w:rsidR="00873CB2" w:rsidRPr="00873CB2" w:rsidRDefault="00873CB2" w:rsidP="00873CB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Combine observation with open-ended interviewing</w:t>
      </w:r>
    </w:p>
    <w:p w:rsidR="00873CB2" w:rsidRPr="00873CB2" w:rsidRDefault="00873CB2" w:rsidP="00873CB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Organize regular de-briefing session where the ethnographer talks with people outside the process</w:t>
      </w:r>
    </w:p>
    <w:p w:rsidR="00873CB2" w:rsidRPr="00873CB2" w:rsidRDefault="00873CB2" w:rsidP="00873CB2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873CB2">
        <w:rPr>
          <w:rFonts w:ascii="Times New Roman" w:hAnsi="Times New Roman" w:cs="Gill Sans MT"/>
          <w:kern w:val="24"/>
          <w:sz w:val="20"/>
          <w:szCs w:val="52"/>
          <w:lang w:val="en-US"/>
        </w:rPr>
        <w:t>Combine ethnography with other elicitation techniques</w:t>
      </w:r>
    </w:p>
    <w:p w:rsid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Ethnography in elicitation</w:t>
      </w:r>
    </w:p>
    <w:p w:rsidR="00873CB2" w:rsidRDefault="00873CB2" w:rsidP="00873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drawing>
          <wp:inline distT="0" distB="0" distL="0" distR="0" wp14:anchorId="0FA55F2E" wp14:editId="5641224E">
            <wp:extent cx="4078353" cy="2428875"/>
            <wp:effectExtent l="0" t="0" r="0" b="0"/>
            <wp:docPr id="1198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11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/>
                    <a:srcRect b="6250"/>
                    <a:stretch/>
                  </pic:blipFill>
                  <pic:spPr bwMode="auto">
                    <a:xfrm>
                      <a:off x="0" y="0"/>
                      <a:ext cx="4090353" cy="2436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Ethnographic perspectives</w:t>
      </w:r>
    </w:p>
    <w:p w:rsidR="00873CB2" w:rsidRPr="00873CB2" w:rsidRDefault="00873CB2" w:rsidP="00873CB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The work setting viewpoint</w:t>
      </w: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 xml:space="preserve">: </w:t>
      </w:r>
      <w:r w:rsidRPr="00873CB2">
        <w:rPr>
          <w:rFonts w:ascii="Times New Roman" w:hAnsi="Times New Roman" w:cs="Gill Sans MT"/>
          <w:kern w:val="24"/>
          <w:sz w:val="20"/>
          <w:szCs w:val="50"/>
          <w:lang w:val="en-US"/>
        </w:rPr>
        <w:t>This describes the context and the physical location of the work and how people use objects to carry out tasks. Therefore, in a study of a help desk (say), this would describe the objects which the helper had to hand and how these were organized.</w:t>
      </w:r>
    </w:p>
    <w:p w:rsidR="00873CB2" w:rsidRPr="00873CB2" w:rsidRDefault="00873CB2" w:rsidP="00873CB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Social and organizational perspectives</w:t>
      </w: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 xml:space="preserve">: </w:t>
      </w:r>
      <w:r w:rsidRPr="00873CB2">
        <w:rPr>
          <w:rFonts w:ascii="Times New Roman" w:hAnsi="Times New Roman" w:cs="Gill Sans MT"/>
          <w:kern w:val="24"/>
          <w:sz w:val="20"/>
          <w:szCs w:val="50"/>
          <w:lang w:val="en-US"/>
        </w:rPr>
        <w:t>This tries to bring out the day -to-day experience of work as seen by different people who are involved. Each individual typically sees the work in a different ways and this viewpoint tries to organize and integrate all of these perceptions.</w:t>
      </w:r>
    </w:p>
    <w:p w:rsidR="00873CB2" w:rsidRPr="00873CB2" w:rsidRDefault="00873CB2" w:rsidP="00873CB2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0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The workflow viewpoint</w:t>
      </w: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 xml:space="preserve">: </w:t>
      </w:r>
      <w:r w:rsidRPr="00873CB2">
        <w:rPr>
          <w:rFonts w:ascii="Times New Roman" w:hAnsi="Times New Roman" w:cs="Gill Sans MT"/>
          <w:kern w:val="24"/>
          <w:sz w:val="20"/>
          <w:szCs w:val="50"/>
          <w:lang w:val="en-US"/>
        </w:rPr>
        <w:t>This viewpoint presents the work from a series of work activities with information flowing from one activity to another.</w:t>
      </w:r>
    </w:p>
    <w:p w:rsid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Requirements reuse</w:t>
      </w:r>
    </w:p>
    <w:p w:rsidR="00873CB2" w:rsidRPr="00873CB2" w:rsidRDefault="00873CB2" w:rsidP="00873CB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Reuse involves taking the requirements which have been developed for one system and using them in a different system</w:t>
      </w:r>
    </w:p>
    <w:p w:rsidR="00873CB2" w:rsidRPr="00873CB2" w:rsidRDefault="00873CB2" w:rsidP="00873CB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Requirements reuse saves time and effort as reused requirements have already been analyzed and validated in other systems</w:t>
      </w:r>
    </w:p>
    <w:p w:rsidR="00873CB2" w:rsidRPr="00873CB2" w:rsidRDefault="00873CB2" w:rsidP="00873CB2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Currently, requirements reuse is an informal process but more systematic reuse could lead to larger cost savings</w:t>
      </w:r>
    </w:p>
    <w:p w:rsid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lastRenderedPageBreak/>
        <w:t>Reuse possibilities</w:t>
      </w:r>
    </w:p>
    <w:p w:rsidR="00873CB2" w:rsidRPr="00873CB2" w:rsidRDefault="00873CB2" w:rsidP="00873CB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Where the requirement is concerned with providing application domain information.</w:t>
      </w:r>
    </w:p>
    <w:p w:rsidR="00873CB2" w:rsidRPr="00873CB2" w:rsidRDefault="00873CB2" w:rsidP="00873CB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Where the requirement is concerned with the style of information presentation. Reuse leads to a consistency of style across applications.</w:t>
      </w:r>
    </w:p>
    <w:p w:rsidR="00873CB2" w:rsidRPr="00873CB2" w:rsidRDefault="00873CB2" w:rsidP="00873CB2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Where the requirement reflects company policies such as security policies.</w:t>
      </w:r>
    </w:p>
    <w:p w:rsid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Prototyping</w:t>
      </w:r>
    </w:p>
    <w:p w:rsidR="00873CB2" w:rsidRPr="00873CB2" w:rsidRDefault="00873CB2" w:rsidP="00873CB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A prototype is an initial version of a system which may be used for experimentation</w:t>
      </w:r>
    </w:p>
    <w:p w:rsidR="00873CB2" w:rsidRPr="00873CB2" w:rsidRDefault="00873CB2" w:rsidP="00873CB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Prototypes are valuable for requirements elicitation because users can experiment with the system and point out its strengths and weaknesses. They have something concrete to criticize</w:t>
      </w:r>
    </w:p>
    <w:p w:rsidR="00873CB2" w:rsidRPr="00873CB2" w:rsidRDefault="00873CB2" w:rsidP="00873CB2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Rapid development of prototypes is essential so that they are available early in the elicitation process</w:t>
      </w:r>
    </w:p>
    <w:p w:rsid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Prototyping benefits</w:t>
      </w:r>
    </w:p>
    <w:p w:rsidR="00873CB2" w:rsidRPr="00873CB2" w:rsidRDefault="00873CB2" w:rsidP="00873CB2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The prototype allows users to experiment and discover what they really need to support their work</w:t>
      </w:r>
    </w:p>
    <w:p w:rsidR="00873CB2" w:rsidRPr="00873CB2" w:rsidRDefault="00873CB2" w:rsidP="00873CB2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Establishes feasibility and usefulness before high development costs are incurred</w:t>
      </w:r>
    </w:p>
    <w:p w:rsidR="00873CB2" w:rsidRPr="00873CB2" w:rsidRDefault="00873CB2" w:rsidP="00873CB2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Essential for developing the ‘look and feel’ of a user interface</w:t>
      </w:r>
    </w:p>
    <w:p w:rsidR="00873CB2" w:rsidRPr="00873CB2" w:rsidRDefault="00873CB2" w:rsidP="00873CB2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Can be used for system testing and the development of documentation</w:t>
      </w:r>
    </w:p>
    <w:p w:rsidR="00873CB2" w:rsidRPr="00873CB2" w:rsidRDefault="00873CB2" w:rsidP="00873CB2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873CB2">
        <w:rPr>
          <w:rFonts w:ascii="Times New Roman" w:hAnsi="Times New Roman" w:cs="Gill Sans MT"/>
          <w:kern w:val="24"/>
          <w:sz w:val="20"/>
          <w:szCs w:val="48"/>
          <w:lang w:val="en-US"/>
        </w:rPr>
        <w:t>Forces a detailed study of the requirements which reveals inconsistencies and omissions</w:t>
      </w:r>
    </w:p>
    <w:p w:rsid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873CB2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Types of prototyping</w:t>
      </w:r>
    </w:p>
    <w:p w:rsidR="00873CB2" w:rsidRPr="00C27FB8" w:rsidRDefault="00873CB2" w:rsidP="00C27FB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>Throw-away prototyping</w:t>
      </w:r>
    </w:p>
    <w:p w:rsidR="00873CB2" w:rsidRPr="00C27FB8" w:rsidRDefault="00873CB2" w:rsidP="00C27FB8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>Intended to help elicit and develop the system requirements.</w:t>
      </w:r>
    </w:p>
    <w:p w:rsidR="00873CB2" w:rsidRPr="00C27FB8" w:rsidRDefault="00873CB2" w:rsidP="00C27FB8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>The requirements which should be prototyped are those which cause most difficulties to customers and which are the hardest to understand. Requirements which are well-understood need not be implemented by the prototype.</w:t>
      </w:r>
    </w:p>
    <w:p w:rsidR="00873CB2" w:rsidRPr="00C27FB8" w:rsidRDefault="00873CB2" w:rsidP="00C27FB8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>Evolutionary prototyping</w:t>
      </w:r>
    </w:p>
    <w:p w:rsidR="00873CB2" w:rsidRPr="00C27FB8" w:rsidRDefault="00873CB2" w:rsidP="00C27FB8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27FB8">
        <w:rPr>
          <w:rFonts w:ascii="Times New Roman" w:hAnsi="Times New Roman" w:cs="Gill Sans MT"/>
          <w:kern w:val="24"/>
          <w:sz w:val="20"/>
          <w:szCs w:val="52"/>
          <w:lang w:val="en-US"/>
        </w:rPr>
        <w:t>Intended to deliver a workable system quickly to the customer.</w:t>
      </w:r>
    </w:p>
    <w:p w:rsidR="00873CB2" w:rsidRPr="00C27FB8" w:rsidRDefault="00873CB2" w:rsidP="00C27FB8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27FB8">
        <w:rPr>
          <w:rFonts w:ascii="Times New Roman" w:hAnsi="Times New Roman" w:cs="Gill Sans MT"/>
          <w:kern w:val="24"/>
          <w:sz w:val="20"/>
          <w:szCs w:val="52"/>
          <w:lang w:val="en-US"/>
        </w:rPr>
        <w:t>Therefore, the requirements which should be supported by the initial versions of this prototype are those which are well-understood and which can deliver useful end -user functionality. It is only after extensive use that poorly understood requirements should be implemented.</w:t>
      </w:r>
    </w:p>
    <w:p w:rsidR="00C27FB8" w:rsidRDefault="00C27FB8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873CB2" w:rsidRPr="00C27FB8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27FB8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Prototyping costs and problems</w:t>
      </w:r>
    </w:p>
    <w:p w:rsidR="00873CB2" w:rsidRPr="00C27FB8" w:rsidRDefault="00873CB2" w:rsidP="00C27FB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>Training costs - prototype development may require the use of special purpose tools</w:t>
      </w:r>
    </w:p>
    <w:p w:rsidR="00873CB2" w:rsidRPr="00C27FB8" w:rsidRDefault="00873CB2" w:rsidP="00C27FB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>Development costs - depend on the type of prototype being developed</w:t>
      </w:r>
    </w:p>
    <w:p w:rsidR="00873CB2" w:rsidRPr="00C27FB8" w:rsidRDefault="00873CB2" w:rsidP="00C27FB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>Extended development schedules - developing a prototype may extend the schedule although the prototyping time may be recovered because rework is avoided</w:t>
      </w:r>
    </w:p>
    <w:p w:rsidR="00873CB2" w:rsidRPr="00C27FB8" w:rsidRDefault="00873CB2" w:rsidP="00C27FB8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>Incompleteness</w:t>
      </w:r>
      <w:r w:rsidRPr="00C27FB8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 - it may not be possible to prototype critical system requirements</w:t>
      </w:r>
    </w:p>
    <w:p w:rsidR="00C27FB8" w:rsidRDefault="00C27FB8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873CB2" w:rsidRPr="00C27FB8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27FB8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Approaches to prototyping</w:t>
      </w:r>
    </w:p>
    <w:p w:rsidR="00873CB2" w:rsidRPr="00C27FB8" w:rsidRDefault="00873CB2" w:rsidP="00873CB2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>Paper prototyping</w:t>
      </w:r>
      <w:r w:rsidR="00C27FB8"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 xml:space="preserve">: </w:t>
      </w:r>
      <w:r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>A paper mock -up of the system is developed and used for system experiments</w:t>
      </w:r>
    </w:p>
    <w:p w:rsidR="00873CB2" w:rsidRPr="00C27FB8" w:rsidRDefault="00873CB2" w:rsidP="00873CB2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C27FB8">
        <w:rPr>
          <w:rFonts w:ascii="Times New Roman" w:hAnsi="Times New Roman" w:cs="Gill Sans MT"/>
          <w:kern w:val="24"/>
          <w:sz w:val="20"/>
          <w:szCs w:val="48"/>
          <w:lang w:val="nl-NL"/>
        </w:rPr>
        <w:t>‘Wizard of Oz’ prototyping</w:t>
      </w:r>
      <w:r w:rsidR="00C27FB8" w:rsidRPr="00C27FB8">
        <w:rPr>
          <w:rFonts w:ascii="Times New Roman" w:hAnsi="Times New Roman" w:cs="Gill Sans MT"/>
          <w:kern w:val="24"/>
          <w:sz w:val="20"/>
          <w:szCs w:val="48"/>
          <w:lang w:val="nl-NL"/>
        </w:rPr>
        <w:t xml:space="preserve">: </w:t>
      </w:r>
      <w:r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>A person simulates the responses of the system in response to some user inputs</w:t>
      </w:r>
    </w:p>
    <w:p w:rsidR="00873CB2" w:rsidRPr="00C27FB8" w:rsidRDefault="00873CB2" w:rsidP="00873CB2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>Executable prototyping</w:t>
      </w:r>
      <w:r w:rsidR="00C27FB8"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 xml:space="preserve">: </w:t>
      </w:r>
      <w:r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>A fourth generation language or other rapid development environment is used to develop an executable prototype</w:t>
      </w:r>
    </w:p>
    <w:p w:rsidR="00C27FB8" w:rsidRDefault="00C27FB8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873CB2" w:rsidRPr="00C27FB8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27FB8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Executable prototype development</w:t>
      </w:r>
    </w:p>
    <w:p w:rsidR="00873CB2" w:rsidRPr="00C27FB8" w:rsidRDefault="00873CB2" w:rsidP="00C27FB8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>Fourth generation languages based around database systems</w:t>
      </w:r>
    </w:p>
    <w:p w:rsidR="00873CB2" w:rsidRPr="00C27FB8" w:rsidRDefault="00873CB2" w:rsidP="00C27FB8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>Visual programming languages such as Visual Basic or Object Works</w:t>
      </w:r>
    </w:p>
    <w:p w:rsidR="00873CB2" w:rsidRPr="00C27FB8" w:rsidRDefault="00873CB2" w:rsidP="00C27FB8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C27FB8">
        <w:rPr>
          <w:rFonts w:ascii="Times New Roman" w:hAnsi="Times New Roman" w:cs="Gill Sans MT"/>
          <w:kern w:val="24"/>
          <w:sz w:val="20"/>
          <w:szCs w:val="48"/>
          <w:lang w:val="en-US"/>
        </w:rPr>
        <w:t>Internet-based prototyping solutions based on World Wide Web browsers and languages such as Java</w:t>
      </w:r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bookmarkStart w:id="0" w:name="_GoBack"/>
      <w:bookmarkEnd w:id="0"/>
    </w:p>
    <w:p w:rsidR="00873CB2" w:rsidRPr="00873CB2" w:rsidRDefault="00873CB2" w:rsidP="00873CB2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  <w:kern w:val="24"/>
          <w:sz w:val="52"/>
          <w:szCs w:val="52"/>
          <w:lang w:val="en-US"/>
        </w:rPr>
      </w:pPr>
    </w:p>
    <w:p w:rsidR="00190CAA" w:rsidRPr="00873CB2" w:rsidRDefault="00C27FB8" w:rsidP="00873CB2"/>
    <w:sectPr w:rsidR="00190CAA" w:rsidRPr="00873CB2" w:rsidSect="007A79D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08C28DA"/>
    <w:lvl w:ilvl="0">
      <w:numFmt w:val="bullet"/>
      <w:lvlText w:val="*"/>
      <w:lvlJc w:val="left"/>
    </w:lvl>
  </w:abstractNum>
  <w:abstractNum w:abstractNumId="1">
    <w:nsid w:val="01751CA6"/>
    <w:multiLevelType w:val="hybridMultilevel"/>
    <w:tmpl w:val="946ED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E34CE"/>
    <w:multiLevelType w:val="hybridMultilevel"/>
    <w:tmpl w:val="0224676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0F4A8B"/>
    <w:multiLevelType w:val="hybridMultilevel"/>
    <w:tmpl w:val="F92CB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52039F"/>
    <w:multiLevelType w:val="hybridMultilevel"/>
    <w:tmpl w:val="A5343D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C511A8"/>
    <w:multiLevelType w:val="hybridMultilevel"/>
    <w:tmpl w:val="121C3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FF2800"/>
    <w:multiLevelType w:val="hybridMultilevel"/>
    <w:tmpl w:val="AA145B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91311B"/>
    <w:multiLevelType w:val="hybridMultilevel"/>
    <w:tmpl w:val="866C82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F90A84"/>
    <w:multiLevelType w:val="hybridMultilevel"/>
    <w:tmpl w:val="25601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9C016CA"/>
    <w:multiLevelType w:val="hybridMultilevel"/>
    <w:tmpl w:val="15ACD9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734EE5"/>
    <w:multiLevelType w:val="hybridMultilevel"/>
    <w:tmpl w:val="F6D4C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7D496D"/>
    <w:multiLevelType w:val="hybridMultilevel"/>
    <w:tmpl w:val="3AB48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4C3409"/>
    <w:multiLevelType w:val="hybridMultilevel"/>
    <w:tmpl w:val="196E0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6173D6F"/>
    <w:multiLevelType w:val="hybridMultilevel"/>
    <w:tmpl w:val="62B2A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92439E9"/>
    <w:multiLevelType w:val="hybridMultilevel"/>
    <w:tmpl w:val="A866D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8410E2"/>
    <w:multiLevelType w:val="hybridMultilevel"/>
    <w:tmpl w:val="ABEE5D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6"/>
        </w:rPr>
      </w:lvl>
    </w:lvlOverride>
  </w:num>
  <w:num w:numId="3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5"/>
        </w:rPr>
      </w:lvl>
    </w:lvlOverride>
  </w:num>
  <w:num w:numId="4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0"/>
        </w:rPr>
      </w:lvl>
    </w:lvlOverride>
  </w:num>
  <w:num w:numId="5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8"/>
        </w:rPr>
      </w:lvl>
    </w:lvlOverride>
  </w:num>
  <w:num w:numId="6">
    <w:abstractNumId w:val="1"/>
  </w:num>
  <w:num w:numId="7">
    <w:abstractNumId w:val="8"/>
  </w:num>
  <w:num w:numId="8">
    <w:abstractNumId w:val="13"/>
  </w:num>
  <w:num w:numId="9">
    <w:abstractNumId w:val="14"/>
  </w:num>
  <w:num w:numId="10">
    <w:abstractNumId w:val="3"/>
  </w:num>
  <w:num w:numId="11">
    <w:abstractNumId w:val="6"/>
  </w:num>
  <w:num w:numId="12">
    <w:abstractNumId w:val="7"/>
  </w:num>
  <w:num w:numId="13">
    <w:abstractNumId w:val="11"/>
  </w:num>
  <w:num w:numId="14">
    <w:abstractNumId w:val="12"/>
  </w:num>
  <w:num w:numId="15">
    <w:abstractNumId w:val="10"/>
  </w:num>
  <w:num w:numId="16">
    <w:abstractNumId w:val="5"/>
  </w:num>
  <w:num w:numId="17">
    <w:abstractNumId w:val="15"/>
  </w:num>
  <w:num w:numId="18">
    <w:abstractNumId w:val="2"/>
  </w:num>
  <w:num w:numId="19">
    <w:abstractNumId w:val="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CB2"/>
    <w:rsid w:val="00113A5B"/>
    <w:rsid w:val="002B4708"/>
    <w:rsid w:val="003C7BB5"/>
    <w:rsid w:val="004D7087"/>
    <w:rsid w:val="00555F9C"/>
    <w:rsid w:val="00590A35"/>
    <w:rsid w:val="005A0430"/>
    <w:rsid w:val="006C0B5B"/>
    <w:rsid w:val="007F64CC"/>
    <w:rsid w:val="0082267E"/>
    <w:rsid w:val="00873CB2"/>
    <w:rsid w:val="00926063"/>
    <w:rsid w:val="00C13177"/>
    <w:rsid w:val="00C27FB8"/>
    <w:rsid w:val="00D25C6E"/>
    <w:rsid w:val="00D439DC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3C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3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CB2"/>
    <w:rPr>
      <w:rFonts w:ascii="Tahoma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3CB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3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3CB2"/>
    <w:rPr>
      <w:rFonts w:ascii="Tahoma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927</Words>
  <Characters>5284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1</cp:revision>
  <dcterms:created xsi:type="dcterms:W3CDTF">2015-01-06T10:07:00Z</dcterms:created>
  <dcterms:modified xsi:type="dcterms:W3CDTF">2015-01-06T10:23:00Z</dcterms:modified>
</cp:coreProperties>
</file>