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4B3" w:rsidRDefault="008814B3" w:rsidP="008814B3">
      <w:pPr>
        <w:jc w:val="center"/>
        <w:rPr>
          <w:rFonts w:asciiTheme="majorHAnsi" w:hAnsiTheme="majorHAnsi" w:cs="Arial"/>
          <w:b/>
          <w:i/>
          <w:sz w:val="28"/>
        </w:rPr>
      </w:pPr>
      <w:r>
        <w:rPr>
          <w:rFonts w:asciiTheme="majorHAnsi" w:hAnsiTheme="majorHAnsi" w:cs="Arial"/>
          <w:b/>
          <w:i/>
          <w:sz w:val="28"/>
        </w:rPr>
        <w:t>COMSATS Virtual campus</w:t>
      </w:r>
    </w:p>
    <w:p w:rsidR="008814B3" w:rsidRDefault="008814B3" w:rsidP="008814B3">
      <w:pPr>
        <w:jc w:val="center"/>
        <w:rPr>
          <w:rFonts w:asciiTheme="majorHAnsi" w:hAnsiTheme="majorHAnsi" w:cs="Arial"/>
          <w:b/>
          <w:i/>
          <w:sz w:val="28"/>
        </w:rPr>
      </w:pPr>
      <w:r>
        <w:rPr>
          <w:rFonts w:asciiTheme="majorHAnsi" w:hAnsiTheme="majorHAnsi" w:cs="Arial"/>
          <w:b/>
          <w:i/>
          <w:sz w:val="28"/>
        </w:rPr>
        <w:t>Islamabad</w:t>
      </w:r>
    </w:p>
    <w:p w:rsidR="008814B3" w:rsidRDefault="008814B3" w:rsidP="008814B3">
      <w:pPr>
        <w:spacing w:before="100" w:beforeAutospacing="1" w:after="100" w:afterAutospacing="1"/>
        <w:jc w:val="center"/>
        <w:rPr>
          <w:rFonts w:asciiTheme="majorHAnsi" w:hAnsiTheme="majorHAnsi" w:cs="Arial"/>
          <w:b/>
          <w:i/>
          <w:sz w:val="28"/>
          <w:szCs w:val="24"/>
        </w:rPr>
      </w:pPr>
      <w:r>
        <w:rPr>
          <w:rFonts w:asciiTheme="majorHAnsi" w:hAnsiTheme="majorHAnsi" w:cs="Arial"/>
          <w:b/>
          <w:i/>
          <w:sz w:val="28"/>
          <w:szCs w:val="24"/>
        </w:rPr>
        <w:t>Formal Methods in Software Engineering</w:t>
      </w:r>
    </w:p>
    <w:p w:rsidR="008557DB" w:rsidRDefault="008557DB" w:rsidP="008814B3">
      <w:pPr>
        <w:jc w:val="right"/>
        <w:rPr>
          <w:sz w:val="22"/>
          <w:szCs w:val="22"/>
        </w:rPr>
      </w:pPr>
    </w:p>
    <w:p w:rsidR="008557DB" w:rsidRDefault="008557DB">
      <w:pPr>
        <w:jc w:val="right"/>
        <w:rPr>
          <w:sz w:val="22"/>
          <w:szCs w:val="22"/>
        </w:rPr>
      </w:pP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pStyle w:val="Heading1"/>
        <w:rPr>
          <w:sz w:val="28"/>
          <w:szCs w:val="28"/>
        </w:rPr>
      </w:pPr>
      <w:r>
        <w:rPr>
          <w:sz w:val="28"/>
          <w:szCs w:val="28"/>
        </w:rPr>
        <w:t xml:space="preserve">Introduction </w:t>
      </w:r>
    </w:p>
    <w:p w:rsidR="008557DB" w:rsidRDefault="008557DB">
      <w:pPr>
        <w:jc w:val="center"/>
        <w:rPr>
          <w:sz w:val="22"/>
          <w:szCs w:val="22"/>
        </w:rPr>
      </w:pPr>
    </w:p>
    <w:p w:rsidR="008557DB" w:rsidRDefault="008557DB">
      <w:pPr>
        <w:jc w:val="center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-notation was created by Alonzo Church in the 1930’s, and was designed to emphasize the computational aspects of functions. Let us recall the definition of a function.</w:t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Definition 2.11</w:t>
      </w:r>
      <w:r>
        <w:rPr>
          <w:sz w:val="22"/>
          <w:szCs w:val="22"/>
        </w:rPr>
        <w:t xml:space="preserve">: A function f is a binary relation, f </w:t>
      </w:r>
      <w:proofErr w:type="gramStart"/>
      <w:r>
        <w:rPr>
          <w:sz w:val="22"/>
          <w:szCs w:val="22"/>
        </w:rPr>
        <w:t>={</w:t>
      </w:r>
      <w:proofErr w:type="gramEnd"/>
      <w:r>
        <w:rPr>
          <w:sz w:val="22"/>
          <w:szCs w:val="22"/>
        </w:rPr>
        <w:t xml:space="preserve">(x, y) | x 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 X, y 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 Y} which has the following two properties: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>1) For each x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>X there exists y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Y such as (x, y) 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 f.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2) If (x, y) 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 f and (x, z) </w:t>
      </w:r>
      <w:r>
        <w:rPr>
          <w:sz w:val="22"/>
          <w:szCs w:val="22"/>
        </w:rPr>
        <w:sym w:font="Symbol" w:char="F0CE"/>
      </w:r>
      <w:r>
        <w:rPr>
          <w:sz w:val="22"/>
          <w:szCs w:val="22"/>
        </w:rPr>
        <w:t xml:space="preserve"> f then y = z.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The first and quite familiar way to look at functions is to examine their graphical representations. With every ordered pair (x, y) in the relation f we will associate a point in the Cartesian plane. This view is believed to be first suggested by </w:t>
      </w:r>
      <w:proofErr w:type="spellStart"/>
      <w:r>
        <w:rPr>
          <w:sz w:val="22"/>
          <w:szCs w:val="22"/>
        </w:rPr>
        <w:t>Derichlet</w:t>
      </w:r>
      <w:proofErr w:type="spellEnd"/>
      <w:r>
        <w:rPr>
          <w:sz w:val="22"/>
          <w:szCs w:val="22"/>
        </w:rPr>
        <w:t>.</w:t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However, as stated earlier, today’s lecture will focus on lambda calculus, which looks at functions as computational operators, and examines the way in which they are applied and   </w:t>
      </w:r>
    </w:p>
    <w:p w:rsidR="008557DB" w:rsidRDefault="00032E57">
      <w:pPr>
        <w:jc w:val="right"/>
        <w:rPr>
          <w:sz w:val="22"/>
          <w:szCs w:val="22"/>
        </w:rPr>
      </w:pPr>
      <w:proofErr w:type="gramStart"/>
      <w:r>
        <w:rPr>
          <w:sz w:val="22"/>
          <w:szCs w:val="22"/>
        </w:rPr>
        <w:t>combined</w:t>
      </w:r>
      <w:proofErr w:type="gramEnd"/>
      <w:r>
        <w:rPr>
          <w:sz w:val="22"/>
          <w:szCs w:val="22"/>
        </w:rPr>
        <w:t xml:space="preserve"> to form other operators. In today’s discussion we will not consider typed lambda expressions. Let us then define lambda expressions: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Definition 2.12</w:t>
      </w:r>
      <w:r>
        <w:rPr>
          <w:sz w:val="22"/>
          <w:szCs w:val="22"/>
        </w:rPr>
        <w:t xml:space="preserve">: A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 xml:space="preserve">-expression (or a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-term) is defined inductively as follows: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  <w:rtl/>
        </w:rPr>
        <w:tab/>
      </w:r>
      <w:r>
        <w:rPr>
          <w:sz w:val="22"/>
          <w:szCs w:val="22"/>
          <w:rtl/>
        </w:rPr>
        <w:tab/>
      </w:r>
      <w:r>
        <w:rPr>
          <w:sz w:val="22"/>
          <w:szCs w:val="22"/>
        </w:rPr>
        <w:t xml:space="preserve">    1) All variables and constants are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-terms (called atoms).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2) If M and N are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 xml:space="preserve">-terms </w:t>
      </w:r>
      <w:proofErr w:type="gramStart"/>
      <w:r>
        <w:rPr>
          <w:sz w:val="22"/>
          <w:szCs w:val="22"/>
        </w:rPr>
        <w:t>then  (</w:t>
      </w:r>
      <w:proofErr w:type="gramEnd"/>
      <w:r>
        <w:rPr>
          <w:sz w:val="22"/>
          <w:szCs w:val="22"/>
        </w:rPr>
        <w:t xml:space="preserve">MN) is a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-term (called an application).</w: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3) If M is any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-term and x is any variable then (</w:t>
      </w:r>
      <w:r>
        <w:rPr>
          <w:sz w:val="22"/>
          <w:szCs w:val="22"/>
        </w:rPr>
        <w:sym w:font="Symbol" w:char="F06C"/>
      </w:r>
      <w:proofErr w:type="spellStart"/>
      <w:r>
        <w:rPr>
          <w:sz w:val="22"/>
          <w:szCs w:val="22"/>
        </w:rPr>
        <w:t>x.M</w:t>
      </w:r>
      <w:proofErr w:type="spellEnd"/>
      <w:r>
        <w:rPr>
          <w:sz w:val="22"/>
          <w:szCs w:val="22"/>
        </w:rPr>
        <w:t xml:space="preserve">) is a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>-term.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>We will need some more basic definitions.</w:t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  <w:u w:val="single"/>
        </w:rPr>
        <w:t>Definition 2.13</w:t>
      </w:r>
      <w:r>
        <w:rPr>
          <w:sz w:val="22"/>
          <w:szCs w:val="22"/>
        </w:rPr>
        <w:t xml:space="preserve">: In a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 xml:space="preserve">-term of the form </w:t>
      </w:r>
      <w:r>
        <w:rPr>
          <w:sz w:val="22"/>
          <w:szCs w:val="22"/>
        </w:rPr>
        <w:sym w:font="Symbol" w:char="F06C"/>
      </w:r>
      <w:proofErr w:type="spellStart"/>
      <w:r>
        <w:rPr>
          <w:sz w:val="22"/>
          <w:szCs w:val="22"/>
        </w:rPr>
        <w:t>x.M</w:t>
      </w:r>
      <w:proofErr w:type="spellEnd"/>
      <w:r>
        <w:rPr>
          <w:sz w:val="22"/>
          <w:szCs w:val="22"/>
        </w:rPr>
        <w:t xml:space="preserve"> the expression M is called the scope of </w:t>
      </w:r>
      <w:proofErr w:type="gramStart"/>
      <w:r>
        <w:rPr>
          <w:sz w:val="22"/>
          <w:szCs w:val="22"/>
        </w:rPr>
        <w:t>the  occurrence</w:t>
      </w:r>
      <w:proofErr w:type="gramEnd"/>
      <w:r>
        <w:rPr>
          <w:sz w:val="22"/>
          <w:szCs w:val="22"/>
        </w:rPr>
        <w:t xml:space="preserve"> of 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 xml:space="preserve"> on the left of M. We will also refer to M in a term of such form as the binding scope of the variable x.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i/>
          <w:iCs/>
          <w:sz w:val="22"/>
          <w:szCs w:val="22"/>
          <w:u w:val="single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i/>
          <w:iCs/>
          <w:sz w:val="22"/>
          <w:szCs w:val="22"/>
          <w:u w:val="single"/>
        </w:rPr>
        <w:t xml:space="preserve"> Definition </w:t>
      </w:r>
      <w:proofErr w:type="gramStart"/>
      <w:r>
        <w:rPr>
          <w:i/>
          <w:iCs/>
          <w:sz w:val="22"/>
          <w:szCs w:val="22"/>
          <w:u w:val="single"/>
        </w:rPr>
        <w:t>2.14</w:t>
      </w:r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An occurrence of a variable x in a term P is bound if and only if the occurrence is in the binding scope of  x.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032E57">
      <w:pPr>
        <w:jc w:val="right"/>
        <w:rPr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Definition 2.15:</w:t>
      </w:r>
      <w:r>
        <w:rPr>
          <w:sz w:val="22"/>
          <w:szCs w:val="22"/>
        </w:rPr>
        <w:t xml:space="preserve"> An occurrence of a variable x in a term P is free if it is not bound. 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8557DB">
      <w:pPr>
        <w:jc w:val="right"/>
        <w:rPr>
          <w:sz w:val="22"/>
          <w:szCs w:val="22"/>
        </w:rPr>
      </w:pPr>
      <w:r w:rsidRPr="008557DB">
        <w:rPr>
          <w:noProof/>
          <w:lang w:bidi="ar-SA"/>
        </w:rPr>
        <w:pict>
          <v:line id="_x0000_s1026" style="position:absolute;flip:x y;z-index:251643392;mso-position-horizontal-relative:page" from="331.2pt,50.95pt" to="439.2pt,86.95pt" o:allowincell="f">
            <v:stroke endarrow="block"/>
            <w10:wrap anchorx="page"/>
          </v:line>
        </w:pict>
      </w:r>
      <w:r w:rsidRPr="008557DB">
        <w:rPr>
          <w:noProof/>
          <w:lang w:bidi="ar-SA"/>
        </w:rPr>
        <w:pict>
          <v:line id="_x0000_s1027" style="position:absolute;flip:y;z-index:251646464;mso-position-horizontal-relative:page" from="259.2pt,50.95pt" to="273.6pt,101.35pt" o:allowincell="f">
            <v:stroke endarrow="block"/>
            <w10:wrap anchorx="page"/>
          </v:line>
        </w:pict>
      </w:r>
      <w:r w:rsidRPr="008557DB">
        <w:rPr>
          <w:noProof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54.8pt;margin-top:7.75pt;width:115.2pt;height:57.65pt;z-index:251642368" o:allowincell="f">
            <v:imagedata r:id="rId4" o:title=""/>
            <w10:wrap type="topAndBottom"/>
          </v:shape>
          <o:OLEObject Type="Embed" ProgID="Equation.3" ShapeID="_x0000_s1028" DrawAspect="Content" ObjectID="_1483345701" r:id="rId5"/>
        </w:pict>
      </w:r>
    </w:p>
    <w:p w:rsidR="008557DB" w:rsidRDefault="008557DB">
      <w:pPr>
        <w:pStyle w:val="Heading1"/>
        <w:rPr>
          <w:szCs w:val="22"/>
          <w:rtl/>
        </w:rPr>
      </w:pPr>
      <w:r w:rsidRPr="008557DB">
        <w:rPr>
          <w:noProof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5.6pt;margin-top:8.9pt;width:151.2pt;height:50.4pt;z-index:251644416" o:allowincell="f">
            <v:textbox style="mso-next-textbox:#_x0000_s1029">
              <w:txbxContent>
                <w:p w:rsidR="008557DB" w:rsidRDefault="00032E57">
                  <w:pPr>
                    <w:jc w:val="center"/>
                    <w:rPr>
                      <w:rFonts w:cs="Tahoma"/>
                      <w:sz w:val="24"/>
                      <w:szCs w:val="24"/>
                    </w:rPr>
                  </w:pPr>
                  <w:r>
                    <w:rPr>
                      <w:rFonts w:cs="Tahoma"/>
                      <w:sz w:val="24"/>
                      <w:szCs w:val="24"/>
                    </w:rPr>
                    <w:t>The binding scope of x,</w:t>
                  </w:r>
                </w:p>
                <w:p w:rsidR="008557DB" w:rsidRDefault="00032E57">
                  <w:pPr>
                    <w:jc w:val="center"/>
                    <w:rPr>
                      <w:rFonts w:cs="Tahoma"/>
                      <w:sz w:val="24"/>
                      <w:szCs w:val="24"/>
                    </w:rPr>
                  </w:pPr>
                  <w:r>
                    <w:rPr>
                      <w:rFonts w:cs="Tahoma"/>
                      <w:sz w:val="24"/>
                      <w:szCs w:val="24"/>
                    </w:rPr>
                    <w:t>Every occurrence of x here is bound.</w:t>
                  </w:r>
                </w:p>
              </w:txbxContent>
            </v:textbox>
            <w10:wrap type="square"/>
          </v:shape>
        </w:pict>
      </w:r>
    </w:p>
    <w:p w:rsidR="008557DB" w:rsidRDefault="008557DB">
      <w:pPr>
        <w:rPr>
          <w:sz w:val="22"/>
          <w:szCs w:val="22"/>
          <w:rtl/>
        </w:rPr>
      </w:pPr>
      <w:r w:rsidRPr="008557DB">
        <w:rPr>
          <w:noProof/>
          <w:rtl/>
          <w:lang w:bidi="ar-SA"/>
        </w:rPr>
        <w:pict>
          <v:shape id="_x0000_s1030" type="#_x0000_t202" style="position:absolute;left:0;text-align:left;margin-left:3in;margin-top:11.05pt;width:79.2pt;height:36pt;z-index:251645440;mso-position-horizontal-relative:page" o:allowincell="f">
            <v:textbox style="mso-next-textbox:#_x0000_s1030">
              <w:txbxContent>
                <w:p w:rsidR="008557DB" w:rsidRDefault="00032E57">
                  <w:pPr>
                    <w:rPr>
                      <w:rtl/>
                    </w:rPr>
                  </w:pPr>
                  <w:r>
                    <w:rPr>
                      <w:rFonts w:cs="Tahoma"/>
                      <w:sz w:val="22"/>
                      <w:szCs w:val="22"/>
                    </w:rPr>
                    <w:t>The binding</w:t>
                  </w:r>
                  <w:r>
                    <w:rPr>
                      <w:rFonts w:cs="Tahoma"/>
                    </w:rPr>
                    <w:t xml:space="preserve"> </w:t>
                  </w:r>
                  <w:r>
                    <w:rPr>
                      <w:rFonts w:cs="Tahoma"/>
                      <w:sz w:val="22"/>
                      <w:szCs w:val="22"/>
                    </w:rPr>
                    <w:t>variable</w:t>
                  </w:r>
                </w:p>
              </w:txbxContent>
            </v:textbox>
            <w10:wrap anchorx="page"/>
          </v:shape>
        </w:pict>
      </w:r>
      <w:r w:rsidR="00032E57">
        <w:rPr>
          <w:sz w:val="22"/>
          <w:szCs w:val="22"/>
          <w:rtl/>
        </w:rPr>
        <w:t xml:space="preserve"> </w:t>
      </w:r>
    </w:p>
    <w:p w:rsidR="008557DB" w:rsidRDefault="008557DB">
      <w:pPr>
        <w:rPr>
          <w:sz w:val="22"/>
          <w:szCs w:val="22"/>
          <w:rtl/>
        </w:rPr>
      </w:pPr>
    </w:p>
    <w:p w:rsidR="008557DB" w:rsidRDefault="008557DB">
      <w:pPr>
        <w:rPr>
          <w:sz w:val="22"/>
          <w:szCs w:val="22"/>
        </w:rPr>
      </w:pPr>
    </w:p>
    <w:p w:rsidR="008557DB" w:rsidRDefault="008557DB" w:rsidP="006860EC">
      <w:pPr>
        <w:rPr>
          <w:sz w:val="22"/>
          <w:szCs w:val="22"/>
          <w:u w:val="single"/>
        </w:rPr>
      </w:pPr>
    </w:p>
    <w:p w:rsidR="008557DB" w:rsidRDefault="008557DB">
      <w:pPr>
        <w:jc w:val="right"/>
        <w:rPr>
          <w:sz w:val="22"/>
          <w:szCs w:val="22"/>
          <w:rtl/>
        </w:rPr>
      </w:pPr>
    </w:p>
    <w:p w:rsidR="008557DB" w:rsidRDefault="008557DB">
      <w:pPr>
        <w:rPr>
          <w:sz w:val="22"/>
          <w:szCs w:val="22"/>
          <w:rtl/>
        </w:rPr>
      </w:pPr>
    </w:p>
    <w:p w:rsidR="008557DB" w:rsidRDefault="00032E57">
      <w:pPr>
        <w:rPr>
          <w:sz w:val="22"/>
          <w:szCs w:val="22"/>
          <w:rtl/>
        </w:rPr>
      </w:pPr>
      <w:r>
        <w:rPr>
          <w:sz w:val="22"/>
          <w:szCs w:val="22"/>
        </w:rPr>
        <w:t xml:space="preserve"> </w:t>
      </w:r>
    </w:p>
    <w:p w:rsidR="008557DB" w:rsidRDefault="00032E57">
      <w:pPr>
        <w:jc w:val="right"/>
        <w:rPr>
          <w:sz w:val="22"/>
          <w:szCs w:val="22"/>
          <w:rtl/>
        </w:rPr>
      </w:pPr>
      <w:r>
        <w:rPr>
          <w:i/>
          <w:iCs/>
          <w:sz w:val="22"/>
          <w:szCs w:val="22"/>
          <w:u w:val="single"/>
        </w:rPr>
        <w:t>Definition 2.16:</w:t>
      </w:r>
      <w:r>
        <w:rPr>
          <w:sz w:val="22"/>
          <w:szCs w:val="22"/>
        </w:rPr>
        <w:t xml:space="preserve"> For any </w:t>
      </w:r>
      <w:r>
        <w:rPr>
          <w:sz w:val="22"/>
          <w:szCs w:val="22"/>
        </w:rPr>
        <w:sym w:font="Symbol" w:char="F06C"/>
      </w:r>
      <w:r>
        <w:rPr>
          <w:sz w:val="22"/>
          <w:szCs w:val="22"/>
        </w:rPr>
        <w:t xml:space="preserve">-terms A, A`, B, u, v we will denote the result of substituting every free occurrence of v in A by A` by the following expression: </w:t>
      </w:r>
    </w:p>
    <w:p w:rsidR="008557DB" w:rsidRDefault="008557DB">
      <w:pPr>
        <w:jc w:val="right"/>
        <w:rPr>
          <w:sz w:val="22"/>
          <w:szCs w:val="22"/>
          <w:rtl/>
        </w:rPr>
      </w:pPr>
      <w:r w:rsidRPr="008557DB">
        <w:rPr>
          <w:noProof/>
          <w:rtl/>
          <w:lang w:bidi="ar-SA"/>
        </w:rPr>
        <w:pict>
          <v:shape id="_x0000_s1031" type="#_x0000_t75" style="position:absolute;margin-left:198pt;margin-top:6.75pt;width:56pt;height:16pt;z-index:251647488" o:allowincell="f">
            <v:imagedata r:id="rId6" o:title=""/>
            <w10:wrap type="topAndBottom"/>
          </v:shape>
          <o:OLEObject Type="Embed" ProgID="Equation.3" ShapeID="_x0000_s1031" DrawAspect="Content" ObjectID="_1483345702" r:id="rId7"/>
        </w:pict>
      </w:r>
    </w:p>
    <w:p w:rsidR="008557DB" w:rsidRDefault="00032E5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The precise definition is by induction </w:t>
      </w:r>
      <w:proofErr w:type="gramStart"/>
      <w:r>
        <w:rPr>
          <w:sz w:val="22"/>
          <w:szCs w:val="22"/>
        </w:rPr>
        <w:t>on  A</w:t>
      </w:r>
      <w:proofErr w:type="gramEnd"/>
      <w:r>
        <w:rPr>
          <w:sz w:val="22"/>
          <w:szCs w:val="22"/>
        </w:rPr>
        <w:t>, as follows</w:t>
      </w:r>
    </w:p>
    <w:p w:rsidR="008557DB" w:rsidRDefault="008557DB">
      <w:pPr>
        <w:jc w:val="right"/>
        <w:rPr>
          <w:sz w:val="22"/>
          <w:szCs w:val="22"/>
        </w:rPr>
      </w:pPr>
    </w:p>
    <w:p w:rsidR="008557DB" w:rsidRDefault="008557DB">
      <w:pPr>
        <w:ind w:firstLine="720"/>
        <w:jc w:val="right"/>
        <w:rPr>
          <w:sz w:val="22"/>
          <w:szCs w:val="22"/>
        </w:rPr>
      </w:pPr>
      <w:r w:rsidRPr="008557DB">
        <w:rPr>
          <w:noProof/>
          <w:lang w:bidi="ar-SA"/>
        </w:rPr>
        <w:pict>
          <v:shape id="_x0000_s1032" type="#_x0000_t75" style="position:absolute;left:0;text-align:left;margin-left:3.6pt;margin-top:25.25pt;width:83pt;height:16pt;z-index:251649536" o:allowincell="f">
            <v:imagedata r:id="rId8" o:title=""/>
            <w10:wrap type="topAndBottom"/>
          </v:shape>
          <o:OLEObject Type="Embed" ProgID="Equation.3" ShapeID="_x0000_s1032" DrawAspect="Content" ObjectID="_1483345703" r:id="rId9"/>
        </w:pict>
      </w:r>
      <w:r w:rsidRPr="008557DB">
        <w:rPr>
          <w:noProof/>
          <w:lang w:bidi="ar-SA"/>
        </w:rPr>
        <w:pict>
          <v:shape id="_x0000_s1033" type="#_x0000_t75" style="position:absolute;left:0;text-align:left;margin-left:3.6pt;margin-top:3.65pt;width:85.95pt;height:16pt;z-index:251648512" o:allowincell="f">
            <v:imagedata r:id="rId10" o:title=""/>
            <w10:wrap type="topAndBottom"/>
          </v:shape>
          <o:OLEObject Type="Embed" ProgID="Equation.3" ShapeID="_x0000_s1033" DrawAspect="Content" ObjectID="_1483345704" r:id="rId11"/>
        </w:pict>
      </w:r>
      <w:r w:rsidR="00032E57">
        <w:rPr>
          <w:sz w:val="22"/>
          <w:szCs w:val="22"/>
        </w:rPr>
        <w:t xml:space="preserve">   </w:t>
      </w:r>
      <w:proofErr w:type="gramStart"/>
      <w:r w:rsidR="00032E57">
        <w:rPr>
          <w:sz w:val="22"/>
          <w:szCs w:val="22"/>
        </w:rPr>
        <w:t xml:space="preserve">For every atom u </w:t>
      </w:r>
      <w:r w:rsidR="00032E57">
        <w:rPr>
          <w:sz w:val="22"/>
          <w:szCs w:val="22"/>
        </w:rPr>
        <w:sym w:font="Symbol" w:char="F0B9"/>
      </w:r>
      <w:r w:rsidR="00032E57">
        <w:rPr>
          <w:sz w:val="22"/>
          <w:szCs w:val="22"/>
        </w:rPr>
        <w:t xml:space="preserve"> v.</w:t>
      </w:r>
      <w:proofErr w:type="gramEnd"/>
    </w:p>
    <w:p w:rsidR="008557DB" w:rsidRDefault="008557DB">
      <w:pPr>
        <w:ind w:firstLine="720"/>
        <w:jc w:val="right"/>
        <w:rPr>
          <w:sz w:val="22"/>
          <w:szCs w:val="22"/>
        </w:rPr>
      </w:pPr>
      <w:r w:rsidRPr="008557DB">
        <w:rPr>
          <w:noProof/>
          <w:lang w:bidi="ar-SA"/>
        </w:rPr>
        <w:pict>
          <v:shape id="_x0000_s1034" type="#_x0000_t75" style="position:absolute;left:0;text-align:left;margin-left:3.6pt;margin-top:15.15pt;width:217pt;height:16pt;z-index:251650560" o:allowincell="f">
            <v:imagedata r:id="rId12" o:title=""/>
            <w10:wrap type="topAndBottom"/>
          </v:shape>
          <o:OLEObject Type="Embed" ProgID="Equation.3" ShapeID="_x0000_s1034" DrawAspect="Content" ObjectID="_1483345705" r:id="rId13"/>
        </w:pict>
      </w:r>
      <w:r w:rsidR="00032E57">
        <w:rPr>
          <w:sz w:val="22"/>
          <w:szCs w:val="22"/>
        </w:rPr>
        <w:t xml:space="preserve"> </w:t>
      </w:r>
    </w:p>
    <w:p w:rsidR="008557DB" w:rsidRDefault="008557DB">
      <w:pPr>
        <w:jc w:val="right"/>
        <w:rPr>
          <w:sz w:val="22"/>
        </w:rPr>
      </w:pPr>
      <w:r w:rsidRPr="008557DB">
        <w:rPr>
          <w:noProof/>
          <w:lang w:bidi="ar-SA"/>
        </w:rPr>
        <w:pict>
          <v:shape id="_x0000_s1035" type="#_x0000_t75" style="position:absolute;margin-left:3.6pt;margin-top:45.75pt;width:178pt;height:16pt;z-index:251652608" o:allowincell="f">
            <v:imagedata r:id="rId14" o:title=""/>
            <w10:wrap type="topAndBottom"/>
          </v:shape>
          <o:OLEObject Type="Embed" ProgID="Equation.3" ShapeID="_x0000_s1035" DrawAspect="Content" ObjectID="_1483345706" r:id="rId15"/>
        </w:pict>
      </w:r>
      <w:r w:rsidRPr="008557DB">
        <w:rPr>
          <w:noProof/>
          <w:lang w:bidi="ar-SA"/>
        </w:rPr>
        <w:pict>
          <v:shape id="_x0000_s1036" type="#_x0000_t75" style="position:absolute;margin-left:3.6pt;margin-top:24.15pt;width:116pt;height:16pt;z-index:251651584" o:allowincell="f">
            <v:imagedata r:id="rId16" o:title=""/>
            <w10:wrap type="topAndBottom"/>
          </v:shape>
          <o:OLEObject Type="Embed" ProgID="Equation.3" ShapeID="_x0000_s1036" DrawAspect="Content" ObjectID="_1483345707" r:id="rId17"/>
        </w:pict>
      </w:r>
      <w:r w:rsidR="00032E57">
        <w:rPr>
          <w:sz w:val="22"/>
        </w:rPr>
        <w:t xml:space="preserve">If u </w:t>
      </w:r>
      <w:r w:rsidR="00032E57">
        <w:rPr>
          <w:sz w:val="22"/>
          <w:szCs w:val="22"/>
        </w:rPr>
        <w:sym w:font="Symbol" w:char="F0B9"/>
      </w:r>
      <w:r w:rsidR="00032E57">
        <w:rPr>
          <w:sz w:val="22"/>
        </w:rPr>
        <w:t>v and also u does not appear free in A` or v does not appear free in A.</w:t>
      </w:r>
    </w:p>
    <w:p w:rsidR="008557DB" w:rsidRDefault="008557DB">
      <w:pPr>
        <w:jc w:val="right"/>
        <w:rPr>
          <w:sz w:val="22"/>
        </w:rPr>
      </w:pPr>
      <w:r w:rsidRPr="008557DB">
        <w:rPr>
          <w:noProof/>
          <w:lang w:bidi="ar-SA"/>
        </w:rPr>
        <w:pict>
          <v:shape id="_x0000_s1037" type="#_x0000_t75" style="position:absolute;margin-left:3.6pt;margin-top:13.7pt;width:220pt;height:16pt;z-index:251653632" o:allowincell="f">
            <v:imagedata r:id="rId18" o:title=""/>
            <w10:wrap type="topAndBottom"/>
          </v:shape>
          <o:OLEObject Type="Embed" ProgID="Equation.3" ShapeID="_x0000_s1037" DrawAspect="Content" ObjectID="_1483345708" r:id="rId19"/>
        </w:pict>
      </w:r>
    </w:p>
    <w:p w:rsidR="008557DB" w:rsidRDefault="00032E57">
      <w:pPr>
        <w:jc w:val="right"/>
        <w:rPr>
          <w:sz w:val="22"/>
        </w:rPr>
      </w:pPr>
      <w:r>
        <w:rPr>
          <w:sz w:val="22"/>
        </w:rPr>
        <w:t xml:space="preserve">If u </w:t>
      </w:r>
      <w:r>
        <w:rPr>
          <w:sz w:val="22"/>
          <w:szCs w:val="22"/>
        </w:rPr>
        <w:sym w:font="Symbol" w:char="F0B9"/>
      </w:r>
      <w:r>
        <w:rPr>
          <w:sz w:val="22"/>
        </w:rPr>
        <w:t xml:space="preserve"> v and also u appears free in A` and v appears free in A. The variable z is chosen to be a variable that does not appear free in both </w:t>
      </w:r>
      <w:proofErr w:type="gramStart"/>
      <w:r>
        <w:rPr>
          <w:sz w:val="22"/>
        </w:rPr>
        <w:t>A and</w:t>
      </w:r>
      <w:proofErr w:type="gramEnd"/>
      <w:r>
        <w:rPr>
          <w:sz w:val="22"/>
        </w:rPr>
        <w:t xml:space="preserve"> A`.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</w:rPr>
      </w:pPr>
    </w:p>
    <w:p w:rsidR="008557DB" w:rsidRDefault="00032E57">
      <w:pPr>
        <w:jc w:val="right"/>
        <w:rPr>
          <w:sz w:val="22"/>
        </w:rPr>
      </w:pPr>
      <w:r>
        <w:rPr>
          <w:sz w:val="22"/>
        </w:rPr>
        <w:t xml:space="preserve">And finally, we will need to define axioms for </w:t>
      </w:r>
      <w:r>
        <w:rPr>
          <w:sz w:val="22"/>
          <w:szCs w:val="22"/>
        </w:rPr>
        <w:sym w:font="Symbol" w:char="F06C"/>
      </w:r>
      <w:r>
        <w:rPr>
          <w:sz w:val="22"/>
        </w:rPr>
        <w:t>-calculus.</w:t>
      </w:r>
    </w:p>
    <w:p w:rsidR="008557DB" w:rsidRDefault="008557DB">
      <w:pPr>
        <w:jc w:val="right"/>
        <w:rPr>
          <w:sz w:val="22"/>
        </w:rPr>
      </w:pPr>
    </w:p>
    <w:p w:rsidR="008557DB" w:rsidRDefault="00032E57">
      <w:pPr>
        <w:jc w:val="right"/>
        <w:rPr>
          <w:sz w:val="22"/>
        </w:rPr>
      </w:pPr>
      <w:r>
        <w:rPr>
          <w:i/>
          <w:iCs/>
          <w:sz w:val="22"/>
          <w:u w:val="single"/>
        </w:rPr>
        <w:t>Definition 2.17</w:t>
      </w:r>
      <w:r>
        <w:rPr>
          <w:sz w:val="22"/>
        </w:rPr>
        <w:t xml:space="preserve">: The free axioms of non-typed </w:t>
      </w:r>
      <w:r>
        <w:rPr>
          <w:sz w:val="22"/>
          <w:szCs w:val="22"/>
        </w:rPr>
        <w:sym w:font="Symbol" w:char="F06C"/>
      </w:r>
      <w:r>
        <w:rPr>
          <w:sz w:val="22"/>
        </w:rPr>
        <w:t>-calculus for every A, B, x, y</w:t>
      </w:r>
    </w:p>
    <w:p w:rsidR="008557DB" w:rsidRDefault="008557DB">
      <w:pPr>
        <w:jc w:val="right"/>
        <w:rPr>
          <w:sz w:val="22"/>
        </w:rPr>
      </w:pPr>
    </w:p>
    <w:p w:rsidR="008557DB" w:rsidRDefault="008557DB">
      <w:pPr>
        <w:jc w:val="right"/>
        <w:rPr>
          <w:sz w:val="22"/>
        </w:rPr>
      </w:pPr>
      <w:r w:rsidRPr="008557DB">
        <w:rPr>
          <w:noProof/>
          <w:lang w:bidi="ar-SA"/>
        </w:rPr>
        <w:pict>
          <v:shape id="_x0000_s1038" type="#_x0000_t75" style="position:absolute;margin-left:3.6pt;margin-top:36.15pt;width:157.3pt;height:14.4pt;z-index:251655680" o:allowincell="f">
            <v:imagedata r:id="rId20" o:title=""/>
            <w10:wrap type="topAndBottom"/>
          </v:shape>
          <o:OLEObject Type="Embed" ProgID="Equation.3" ShapeID="_x0000_s1038" DrawAspect="Content" ObjectID="_1483345709" r:id="rId21"/>
        </w:pict>
      </w:r>
      <w:r w:rsidRPr="008557DB">
        <w:rPr>
          <w:noProof/>
          <w:lang w:bidi="ar-SA"/>
        </w:rPr>
        <w:pict>
          <v:shape id="_x0000_s1039" type="#_x0000_t75" style="position:absolute;margin-left:3.6pt;margin-top:.15pt;width:110pt;height:16pt;z-index:251654656" o:allowincell="f">
            <v:imagedata r:id="rId22" o:title=""/>
            <w10:wrap type="topAndBottom"/>
          </v:shape>
          <o:OLEObject Type="Embed" ProgID="Equation.3" ShapeID="_x0000_s1039" DrawAspect="Content" ObjectID="_1483345710" r:id="rId23"/>
        </w:pict>
      </w:r>
      <w:r w:rsidR="00032E57">
        <w:rPr>
          <w:sz w:val="22"/>
        </w:rPr>
        <w:t>Provided that y does not appear free in A.</w:t>
      </w:r>
    </w:p>
    <w:p w:rsidR="008557DB" w:rsidRDefault="008557DB">
      <w:pPr>
        <w:jc w:val="right"/>
        <w:rPr>
          <w:sz w:val="22"/>
        </w:rPr>
      </w:pPr>
      <w:r w:rsidRPr="008557DB">
        <w:rPr>
          <w:noProof/>
          <w:lang w:bidi="ar-SA"/>
        </w:rPr>
        <w:pict>
          <v:shape id="_x0000_s1040" type="#_x0000_t75" style="position:absolute;margin-left:3.6pt;margin-top:36.15pt;width:71pt;height:16pt;z-index:251656704" o:allowincell="f">
            <v:imagedata r:id="rId24" o:title=""/>
            <w10:wrap type="topAndBottom"/>
          </v:shape>
          <o:OLEObject Type="Embed" ProgID="Equation.3" ShapeID="_x0000_s1040" DrawAspect="Content" ObjectID="_1483345711" r:id="rId25"/>
        </w:pict>
      </w:r>
    </w:p>
    <w:p w:rsidR="008557DB" w:rsidRDefault="00032E57">
      <w:pPr>
        <w:jc w:val="right"/>
        <w:rPr>
          <w:sz w:val="22"/>
        </w:rPr>
      </w:pPr>
      <w:r>
        <w:rPr>
          <w:sz w:val="22"/>
        </w:rPr>
        <w:t>Provided that x does not appear free in B.</w:t>
      </w:r>
      <w:r>
        <w:rPr>
          <w:sz w:val="22"/>
          <w:szCs w:val="22"/>
        </w:rPr>
        <w:sym w:font="Symbol" w:char="F0F0"/>
      </w:r>
    </w:p>
    <w:p w:rsidR="008557DB" w:rsidRDefault="008557DB">
      <w:pPr>
        <w:jc w:val="right"/>
        <w:rPr>
          <w:sz w:val="22"/>
        </w:rPr>
      </w:pPr>
    </w:p>
    <w:p w:rsidR="008557DB" w:rsidRDefault="008557DB">
      <w:pPr>
        <w:jc w:val="right"/>
        <w:rPr>
          <w:sz w:val="22"/>
        </w:rPr>
      </w:pPr>
    </w:p>
    <w:p w:rsidR="008557DB" w:rsidRDefault="008557DB">
      <w:pPr>
        <w:jc w:val="right"/>
        <w:rPr>
          <w:sz w:val="22"/>
        </w:rPr>
      </w:pPr>
    </w:p>
    <w:p w:rsidR="008557DB" w:rsidRDefault="008557DB">
      <w:pPr>
        <w:jc w:val="right"/>
      </w:pPr>
    </w:p>
    <w:p w:rsidR="00032E57" w:rsidRDefault="00032E57" w:rsidP="006860EC">
      <w:pPr>
        <w:pStyle w:val="BodyText"/>
      </w:pPr>
      <w:r>
        <w:t xml:space="preserve"> </w:t>
      </w:r>
    </w:p>
    <w:sectPr w:rsidR="00032E57" w:rsidSect="008557DB">
      <w:pgSz w:w="11906" w:h="16838"/>
      <w:pgMar w:top="1440" w:right="1440" w:bottom="1440" w:left="1440" w:header="709" w:footer="709" w:gutter="0"/>
      <w:cols w:space="709"/>
      <w:bidi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205DB"/>
    <w:rsid w:val="00032E57"/>
    <w:rsid w:val="005205DB"/>
    <w:rsid w:val="006860EC"/>
    <w:rsid w:val="008557DB"/>
    <w:rsid w:val="008814B3"/>
    <w:rsid w:val="00CD2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7DB"/>
    <w:pPr>
      <w:autoSpaceDE w:val="0"/>
      <w:autoSpaceDN w:val="0"/>
      <w:bidi/>
      <w:spacing w:after="0" w:line="240" w:lineRule="auto"/>
    </w:pPr>
    <w:rPr>
      <w:rFonts w:ascii="Times New Roman" w:hAnsi="Times New Roman" w:cs="Miriam"/>
      <w:sz w:val="20"/>
      <w:szCs w:val="20"/>
      <w:lang w:bidi="he-I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57DB"/>
    <w:pPr>
      <w:keepNext/>
      <w:jc w:val="center"/>
      <w:outlineLvl w:val="0"/>
    </w:pPr>
    <w:rPr>
      <w:sz w:val="22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557DB"/>
    <w:pPr>
      <w:keepNext/>
      <w:jc w:val="right"/>
      <w:outlineLvl w:val="1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557DB"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557DB"/>
    <w:pPr>
      <w:keepNext/>
      <w:jc w:val="right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57DB"/>
    <w:rPr>
      <w:rFonts w:asciiTheme="majorHAnsi" w:eastAsiaTheme="majorEastAsia" w:hAnsiTheme="majorHAnsi" w:cstheme="majorBidi"/>
      <w:b/>
      <w:bCs/>
      <w:kern w:val="32"/>
      <w:sz w:val="32"/>
      <w:szCs w:val="32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57DB"/>
    <w:rPr>
      <w:rFonts w:asciiTheme="majorHAnsi" w:eastAsiaTheme="majorEastAsia" w:hAnsiTheme="majorHAnsi" w:cstheme="majorBidi"/>
      <w:b/>
      <w:bCs/>
      <w:i/>
      <w:iCs/>
      <w:sz w:val="28"/>
      <w:szCs w:val="2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7DB"/>
    <w:rPr>
      <w:rFonts w:asciiTheme="majorHAnsi" w:eastAsiaTheme="majorEastAsia" w:hAnsiTheme="majorHAnsi" w:cstheme="majorBidi"/>
      <w:b/>
      <w:bCs/>
      <w:sz w:val="26"/>
      <w:szCs w:val="26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57DB"/>
    <w:rPr>
      <w:b/>
      <w:bCs/>
      <w:sz w:val="28"/>
      <w:szCs w:val="28"/>
      <w:lang w:bidi="he-IL"/>
    </w:rPr>
  </w:style>
  <w:style w:type="paragraph" w:styleId="BodyText">
    <w:name w:val="Body Text"/>
    <w:basedOn w:val="Normal"/>
    <w:link w:val="BodyTextChar"/>
    <w:uiPriority w:val="99"/>
    <w:rsid w:val="008557DB"/>
    <w:pPr>
      <w:jc w:val="right"/>
    </w:pPr>
    <w:rPr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557DB"/>
    <w:rPr>
      <w:rFonts w:ascii="Times New Roman" w:hAnsi="Times New Roman" w:cs="Miriam"/>
      <w:sz w:val="20"/>
      <w:szCs w:val="20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1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methods: lecture notes no</dc:title>
  <dc:creator>Boris Rosin</dc:creator>
  <cp:lastModifiedBy>User</cp:lastModifiedBy>
  <cp:revision>2</cp:revision>
  <dcterms:created xsi:type="dcterms:W3CDTF">2015-01-21T06:42:00Z</dcterms:created>
  <dcterms:modified xsi:type="dcterms:W3CDTF">2015-01-21T06:42:00Z</dcterms:modified>
</cp:coreProperties>
</file>