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009" w:rsidRPr="00452E4F" w:rsidRDefault="00F35009" w:rsidP="00F3500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6</w:t>
      </w:r>
    </w:p>
    <w:p w:rsidR="00F35009" w:rsidRPr="00452E4F" w:rsidRDefault="00F35009" w:rsidP="00F3500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1  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35009" w:rsidRPr="00452E4F" w:rsidRDefault="00F35009" w:rsidP="00F35009">
      <w:pPr>
        <w:pStyle w:val="ListParagraph"/>
        <w:numPr>
          <w:ilvl w:val="0"/>
          <w:numId w:val="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to SQE</w:t>
      </w:r>
    </w:p>
    <w:p w:rsidR="00F35009" w:rsidRPr="00452E4F" w:rsidRDefault="00F35009" w:rsidP="00F35009">
      <w:pPr>
        <w:pStyle w:val="ListParagraph"/>
        <w:numPr>
          <w:ilvl w:val="0"/>
          <w:numId w:val="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SQE Activities</w:t>
      </w:r>
    </w:p>
    <w:p w:rsidR="00F35009" w:rsidRPr="00452E4F" w:rsidRDefault="00F35009" w:rsidP="00F35009">
      <w:pPr>
        <w:pStyle w:val="ListParagraph"/>
        <w:numPr>
          <w:ilvl w:val="0"/>
          <w:numId w:val="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in Software Process</w:t>
      </w:r>
    </w:p>
    <w:p w:rsidR="00F35009" w:rsidRPr="00452E4F" w:rsidRDefault="00F35009" w:rsidP="00F35009">
      <w:pPr>
        <w:pStyle w:val="ListParagraph"/>
        <w:numPr>
          <w:ilvl w:val="0"/>
          <w:numId w:val="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and QIP (quality improvement paradigm)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F35009" w:rsidRPr="00452E4F" w:rsidRDefault="00F35009" w:rsidP="00F35009">
      <w:pPr>
        <w:pStyle w:val="ListParagraph"/>
        <w:numPr>
          <w:ilvl w:val="0"/>
          <w:numId w:val="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SQE: Software Quality Engineering</w:t>
      </w:r>
    </w:p>
    <w:p w:rsidR="00F35009" w:rsidRPr="00452E4F" w:rsidRDefault="00F35009" w:rsidP="00F35009">
      <w:pPr>
        <w:pStyle w:val="ListParagraph"/>
        <w:numPr>
          <w:ilvl w:val="0"/>
          <w:numId w:val="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SQE Activities</w:t>
      </w:r>
    </w:p>
    <w:p w:rsidR="00F35009" w:rsidRPr="00452E4F" w:rsidRDefault="00F35009" w:rsidP="00F35009">
      <w:pPr>
        <w:pStyle w:val="ListParagraph"/>
        <w:numPr>
          <w:ilvl w:val="0"/>
          <w:numId w:val="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SQE in Software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F35009" w:rsidRPr="00452E4F" w:rsidRDefault="00F35009" w:rsidP="00F35009">
      <w:pPr>
        <w:pStyle w:val="ListParagraph"/>
        <w:numPr>
          <w:ilvl w:val="0"/>
          <w:numId w:val="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SQE in software process</w:t>
      </w:r>
    </w:p>
    <w:p w:rsidR="00F35009" w:rsidRPr="00452E4F" w:rsidRDefault="00F35009" w:rsidP="00F35009">
      <w:pPr>
        <w:pStyle w:val="ListParagraph"/>
        <w:numPr>
          <w:ilvl w:val="0"/>
          <w:numId w:val="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and distinguish between SQE activities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to SQE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activities need additional support:</w:t>
      </w:r>
    </w:p>
    <w:p w:rsidR="00F35009" w:rsidRPr="00452E4F" w:rsidRDefault="00F35009" w:rsidP="00F35009">
      <w:pPr>
        <w:pStyle w:val="ListParagraph"/>
        <w:numPr>
          <w:ilvl w:val="0"/>
          <w:numId w:val="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Planning and goal setting</w:t>
      </w:r>
    </w:p>
    <w:p w:rsidR="00F35009" w:rsidRPr="00452E4F" w:rsidRDefault="00F35009" w:rsidP="00F35009">
      <w:pPr>
        <w:pStyle w:val="ListParagraph"/>
        <w:numPr>
          <w:ilvl w:val="0"/>
          <w:numId w:val="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Management: </w:t>
      </w:r>
    </w:p>
    <w:p w:rsidR="00F35009" w:rsidRPr="00452E4F" w:rsidRDefault="00F35009" w:rsidP="00F35009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when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to stop?</w:t>
      </w:r>
    </w:p>
    <w:p w:rsidR="00F35009" w:rsidRPr="00452E4F" w:rsidRDefault="00F35009" w:rsidP="00F35009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adjustment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and improvement, etc.</w:t>
      </w:r>
    </w:p>
    <w:p w:rsidR="00F35009" w:rsidRPr="00452E4F" w:rsidRDefault="00F35009" w:rsidP="00F35009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all based on assessments/predictions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Assessment of quality/reliability/etc.:</w:t>
      </w:r>
    </w:p>
    <w:p w:rsidR="00F35009" w:rsidRPr="00452E4F" w:rsidRDefault="00F35009" w:rsidP="00F35009">
      <w:pPr>
        <w:pStyle w:val="ListParagraph"/>
        <w:numPr>
          <w:ilvl w:val="0"/>
          <w:numId w:val="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Data collection needed</w:t>
      </w:r>
    </w:p>
    <w:p w:rsidR="00F35009" w:rsidRPr="00452E4F" w:rsidRDefault="00F35009" w:rsidP="00F35009">
      <w:pPr>
        <w:pStyle w:val="ListParagraph"/>
        <w:numPr>
          <w:ilvl w:val="0"/>
          <w:numId w:val="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Analysis and modeling</w:t>
      </w:r>
    </w:p>
    <w:p w:rsidR="00F35009" w:rsidRPr="00452E4F" w:rsidRDefault="00F35009" w:rsidP="00F35009">
      <w:pPr>
        <w:pStyle w:val="ListParagraph"/>
        <w:numPr>
          <w:ilvl w:val="0"/>
          <w:numId w:val="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Providing feedback for management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+ above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software quality engineering (SQE)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B4525E" wp14:editId="38C8D9C2">
                <wp:simplePos x="0" y="0"/>
                <wp:positionH relativeFrom="column">
                  <wp:posOffset>68580</wp:posOffset>
                </wp:positionH>
                <wp:positionV relativeFrom="paragraph">
                  <wp:posOffset>510540</wp:posOffset>
                </wp:positionV>
                <wp:extent cx="6200775" cy="3467100"/>
                <wp:effectExtent l="11430" t="12700" r="7620" b="6350"/>
                <wp:wrapTight wrapText="bothSides">
                  <wp:wrapPolygon edited="0">
                    <wp:start x="-33" y="-862"/>
                    <wp:lineTo x="-33" y="20738"/>
                    <wp:lineTo x="21633" y="20738"/>
                    <wp:lineTo x="21633" y="-862"/>
                    <wp:lineTo x="-33" y="-862"/>
                  </wp:wrapPolygon>
                </wp:wrapTight>
                <wp:docPr id="6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009" w:rsidRPr="00AC6D98" w:rsidRDefault="00F35009" w:rsidP="00F35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AC6D9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Quality Engineering Process</w:t>
                            </w:r>
                          </w:p>
                          <w:p w:rsidR="00F35009" w:rsidRDefault="00F35009" w:rsidP="00F35009">
                            <w:r w:rsidRPr="00885DE1">
                              <w:rPr>
                                <w:noProof/>
                              </w:rPr>
                              <w:drawing>
                                <wp:inline distT="0" distB="0" distL="0" distR="0" wp14:anchorId="256F4C29" wp14:editId="39C98215">
                                  <wp:extent cx="5943600" cy="2915285"/>
                                  <wp:effectExtent l="19050" t="0" r="0" b="0"/>
                                  <wp:docPr id="30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43600" cy="2915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B4525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.4pt;margin-top:40.2pt;width:488.25pt;height:27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">
                <v:textbox>
                  <w:txbxContent>
                    <w:p w:rsidR="00F35009" w:rsidRPr="00AC6D98" w:rsidRDefault="00F35009" w:rsidP="00F35009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AC6D98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Quality Engineering Process</w:t>
                      </w:r>
                    </w:p>
                    <w:p w:rsidR="00F35009" w:rsidRDefault="00F35009" w:rsidP="00F35009">
                      <w:r w:rsidRPr="00885DE1">
                        <w:rPr>
                          <w:noProof/>
                        </w:rPr>
                        <w:drawing>
                          <wp:inline distT="0" distB="0" distL="0" distR="0" wp14:anchorId="256F4C29" wp14:editId="39C98215">
                            <wp:extent cx="5943600" cy="2915285"/>
                            <wp:effectExtent l="19050" t="0" r="0" b="0"/>
                            <wp:docPr id="30" name="Pictur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43600" cy="29152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SQE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SQE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process to link major SQE activities: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Pre-QA planning;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>QA: covered previously (Lecture 4 and 5);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Post-QA analysis and feedback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>(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maybe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parallel instead of “post-”)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SQE and QIP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QIP (quality improvement paradigm): </w:t>
      </w:r>
    </w:p>
    <w:p w:rsidR="00F35009" w:rsidRPr="00452E4F" w:rsidRDefault="00F35009" w:rsidP="00F35009">
      <w:pPr>
        <w:pStyle w:val="ListParagraph"/>
        <w:numPr>
          <w:ilvl w:val="0"/>
          <w:numId w:val="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Step 1: understand baseline </w:t>
      </w:r>
    </w:p>
    <w:p w:rsidR="00F35009" w:rsidRPr="00452E4F" w:rsidRDefault="00F35009" w:rsidP="00F35009">
      <w:pPr>
        <w:pStyle w:val="ListParagraph"/>
        <w:numPr>
          <w:ilvl w:val="0"/>
          <w:numId w:val="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Step 2: change then assess impact</w:t>
      </w:r>
    </w:p>
    <w:p w:rsidR="00F35009" w:rsidRPr="00452E4F" w:rsidRDefault="00F35009" w:rsidP="00F35009">
      <w:pPr>
        <w:pStyle w:val="ListParagraph"/>
        <w:numPr>
          <w:ilvl w:val="0"/>
          <w:numId w:val="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Step 3: package for improvement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SQE and QIP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QIP support:</w:t>
      </w:r>
    </w:p>
    <w:p w:rsidR="00F35009" w:rsidRPr="00452E4F" w:rsidRDefault="00F35009" w:rsidP="00F35009">
      <w:pPr>
        <w:pStyle w:val="ListParagraph"/>
        <w:numPr>
          <w:ilvl w:val="0"/>
          <w:numId w:val="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overall support: experience factory</w:t>
      </w:r>
    </w:p>
    <w:p w:rsidR="00F35009" w:rsidRPr="00452E4F" w:rsidRDefault="00F35009" w:rsidP="00F35009">
      <w:pPr>
        <w:pStyle w:val="ListParagraph"/>
        <w:numPr>
          <w:ilvl w:val="0"/>
          <w:numId w:val="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measurement/analysis: GQM (goal-question-metric paradigm)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as expanding QA to include QIP ideas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Pre-QA Planning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Pre-QA planning:</w:t>
      </w:r>
    </w:p>
    <w:p w:rsidR="00F35009" w:rsidRPr="00452E4F" w:rsidRDefault="00F35009" w:rsidP="00F35009">
      <w:pPr>
        <w:pStyle w:val="ListParagraph"/>
        <w:numPr>
          <w:ilvl w:val="0"/>
          <w:numId w:val="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goal</w:t>
      </w:r>
    </w:p>
    <w:p w:rsidR="00F35009" w:rsidRPr="00452E4F" w:rsidRDefault="00F35009" w:rsidP="00F35009">
      <w:pPr>
        <w:pStyle w:val="ListParagraph"/>
        <w:numPr>
          <w:ilvl w:val="0"/>
          <w:numId w:val="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Overall QA strategy: </w:t>
      </w:r>
    </w:p>
    <w:p w:rsidR="00F35009" w:rsidRPr="00452E4F" w:rsidRDefault="00F35009" w:rsidP="00F35009">
      <w:pPr>
        <w:pStyle w:val="ListParagraph"/>
        <w:numPr>
          <w:ilvl w:val="0"/>
          <w:numId w:val="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activities to perform?</w:t>
      </w:r>
    </w:p>
    <w:p w:rsidR="00F35009" w:rsidRPr="00452E4F" w:rsidRDefault="00F35009" w:rsidP="00F35009">
      <w:pPr>
        <w:pStyle w:val="ListParagraph"/>
        <w:numPr>
          <w:ilvl w:val="0"/>
          <w:numId w:val="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measurement/feedback planning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Setting quality goal(s):</w:t>
      </w:r>
    </w:p>
    <w:p w:rsidR="00F35009" w:rsidRPr="00452E4F" w:rsidRDefault="00F35009" w:rsidP="00F35009">
      <w:pPr>
        <w:pStyle w:val="ListParagraph"/>
        <w:numPr>
          <w:ilvl w:val="0"/>
          <w:numId w:val="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Identify quality views/attributes</w:t>
      </w:r>
    </w:p>
    <w:p w:rsidR="00F35009" w:rsidRPr="00452E4F" w:rsidRDefault="00F35009" w:rsidP="00F35009">
      <w:pPr>
        <w:pStyle w:val="ListParagraph"/>
        <w:numPr>
          <w:ilvl w:val="0"/>
          <w:numId w:val="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Select direct quality measurements</w:t>
      </w:r>
    </w:p>
    <w:p w:rsidR="00F35009" w:rsidRPr="00452E4F" w:rsidRDefault="00F35009" w:rsidP="00F35009">
      <w:pPr>
        <w:pStyle w:val="ListParagraph"/>
        <w:numPr>
          <w:ilvl w:val="0"/>
          <w:numId w:val="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Assess quality expectations vs. cost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Setting Quality Goals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Identify quality views/attributes</w:t>
      </w:r>
    </w:p>
    <w:p w:rsidR="00F35009" w:rsidRPr="00452E4F" w:rsidRDefault="00F35009" w:rsidP="00F35009">
      <w:pPr>
        <w:pStyle w:val="ListParagraph"/>
        <w:numPr>
          <w:ilvl w:val="0"/>
          <w:numId w:val="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customer/user expectations, </w:t>
      </w:r>
    </w:p>
    <w:p w:rsidR="00F35009" w:rsidRPr="00452E4F" w:rsidRDefault="00F35009" w:rsidP="00F35009">
      <w:pPr>
        <w:pStyle w:val="ListParagraph"/>
        <w:numPr>
          <w:ilvl w:val="0"/>
          <w:numId w:val="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market condition,</w:t>
      </w:r>
    </w:p>
    <w:p w:rsidR="00F35009" w:rsidRPr="00452E4F" w:rsidRDefault="00F35009" w:rsidP="00F35009">
      <w:pPr>
        <w:pStyle w:val="ListParagraph"/>
        <w:numPr>
          <w:ilvl w:val="0"/>
          <w:numId w:val="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product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type, etc.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Select direct quality measurements </w:t>
      </w:r>
    </w:p>
    <w:p w:rsidR="00F35009" w:rsidRPr="00452E4F" w:rsidRDefault="00F35009" w:rsidP="00F35009">
      <w:pPr>
        <w:pStyle w:val="ListParagraph"/>
        <w:numPr>
          <w:ilvl w:val="0"/>
          <w:numId w:val="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direct: reliability </w:t>
      </w:r>
    </w:p>
    <w:p w:rsidR="00F35009" w:rsidRPr="00452E4F" w:rsidRDefault="00F35009" w:rsidP="00F35009">
      <w:pPr>
        <w:pStyle w:val="ListParagraph"/>
        <w:numPr>
          <w:ilvl w:val="0"/>
          <w:numId w:val="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defect-based measurement </w:t>
      </w:r>
    </w:p>
    <w:p w:rsidR="00F35009" w:rsidRPr="00452E4F" w:rsidRDefault="00F35009" w:rsidP="00F35009">
      <w:pPr>
        <w:pStyle w:val="ListParagraph"/>
        <w:numPr>
          <w:ilvl w:val="0"/>
          <w:numId w:val="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other measurements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Assess quality expectations vs. cost </w:t>
      </w:r>
    </w:p>
    <w:p w:rsidR="00F35009" w:rsidRPr="00452E4F" w:rsidRDefault="00F35009" w:rsidP="00F35009">
      <w:pPr>
        <w:pStyle w:val="ListParagraph"/>
        <w:numPr>
          <w:ilvl w:val="0"/>
          <w:numId w:val="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cost-of-quality/defect studies </w:t>
      </w:r>
    </w:p>
    <w:p w:rsidR="00F35009" w:rsidRPr="00452E4F" w:rsidRDefault="00F35009" w:rsidP="00F35009">
      <w:pPr>
        <w:pStyle w:val="ListParagraph"/>
        <w:numPr>
          <w:ilvl w:val="0"/>
          <w:numId w:val="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economic models: COCOMO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et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c</w:t>
      </w:r>
      <w:proofErr w:type="spell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Forming QA Strategy</w:t>
      </w:r>
    </w:p>
    <w:p w:rsidR="00F35009" w:rsidRPr="00452E4F" w:rsidRDefault="00F35009" w:rsidP="00F35009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activity planning</w:t>
      </w:r>
    </w:p>
    <w:p w:rsidR="00F35009" w:rsidRPr="00452E4F" w:rsidRDefault="00F35009" w:rsidP="00F35009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evaluate individual QA alternatives</w:t>
      </w:r>
    </w:p>
    <w:p w:rsidR="00F35009" w:rsidRPr="00452E4F" w:rsidRDefault="00F35009" w:rsidP="00F35009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strength/weakness/cost/applicability/etc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.</w:t>
      </w:r>
    </w:p>
    <w:p w:rsidR="00F35009" w:rsidRPr="00452E4F" w:rsidRDefault="00F35009" w:rsidP="00F35009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match against goals</w:t>
      </w:r>
    </w:p>
    <w:p w:rsidR="00F35009" w:rsidRPr="00452E4F" w:rsidRDefault="00F35009" w:rsidP="00F35009">
      <w:pPr>
        <w:pStyle w:val="ListParagraph"/>
        <w:numPr>
          <w:ilvl w:val="0"/>
          <w:numId w:val="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integration/cost considerations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Measurement/feedback planning:</w:t>
      </w:r>
    </w:p>
    <w:p w:rsidR="00F35009" w:rsidRPr="00452E4F" w:rsidRDefault="00F35009" w:rsidP="00F35009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define measurements (defect &amp; others)</w:t>
      </w:r>
    </w:p>
    <w:p w:rsidR="00F35009" w:rsidRPr="00452E4F" w:rsidRDefault="00F35009" w:rsidP="00F35009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planning to collect data</w:t>
      </w:r>
    </w:p>
    <w:p w:rsidR="00F35009" w:rsidRPr="00452E4F" w:rsidRDefault="00F35009" w:rsidP="00F35009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preliminary choices of models/analyses</w:t>
      </w:r>
    </w:p>
    <w:p w:rsidR="00F35009" w:rsidRPr="00452E4F" w:rsidRDefault="00F35009" w:rsidP="00F35009">
      <w:pPr>
        <w:pStyle w:val="ListParagraph"/>
        <w:numPr>
          <w:ilvl w:val="0"/>
          <w:numId w:val="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feedback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&amp; follow-up mechanisms, etc.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Measurement Analysis and Feedback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Measurement:</w:t>
      </w:r>
    </w:p>
    <w:p w:rsidR="00F35009" w:rsidRPr="00452E4F" w:rsidRDefault="00F35009" w:rsidP="00F35009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measurement as part of defect handling process</w:t>
      </w:r>
    </w:p>
    <w:p w:rsidR="00F35009" w:rsidRPr="00452E4F" w:rsidRDefault="00F35009" w:rsidP="00F35009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other data and historical baselines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Analyses: quality/other models</w:t>
      </w:r>
    </w:p>
    <w:p w:rsidR="00F35009" w:rsidRPr="00452E4F" w:rsidRDefault="00F35009" w:rsidP="00F35009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input: above data</w:t>
      </w:r>
    </w:p>
    <w:p w:rsidR="00F35009" w:rsidRPr="00452E4F" w:rsidRDefault="00F35009" w:rsidP="00F35009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output/goal: feedback and follow-up </w:t>
      </w:r>
    </w:p>
    <w:p w:rsidR="00F35009" w:rsidRPr="00452E4F" w:rsidRDefault="00F35009" w:rsidP="00F35009">
      <w:pPr>
        <w:pStyle w:val="ListParagraph"/>
        <w:numPr>
          <w:ilvl w:val="0"/>
          <w:numId w:val="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focus on defect/risk/reliability analyses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Feedback and follow-up: </w:t>
      </w:r>
    </w:p>
    <w:p w:rsidR="00F35009" w:rsidRPr="00452E4F" w:rsidRDefault="00F35009" w:rsidP="00F35009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frequent feedback: assessments/predictions</w:t>
      </w:r>
    </w:p>
    <w:p w:rsidR="00F35009" w:rsidRPr="00452E4F" w:rsidRDefault="00F35009" w:rsidP="00F35009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possible improvement areas </w:t>
      </w:r>
    </w:p>
    <w:p w:rsidR="00F35009" w:rsidRPr="00452E4F" w:rsidRDefault="00F35009" w:rsidP="00F35009">
      <w:pPr>
        <w:pStyle w:val="ListParagraph"/>
        <w:numPr>
          <w:ilvl w:val="0"/>
          <w:numId w:val="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project management and improvement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SQE in Software Processes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SQE activities </w:t>
      </w:r>
      <w:r w:rsidRPr="00452E4F">
        <w:rPr>
          <w:rFonts w:ascii="Cambria Math" w:hAnsi="Cambria Math" w:cs="Times New Roman"/>
          <w:bCs/>
          <w:sz w:val="24"/>
          <w:szCs w:val="24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development activities: </w:t>
      </w:r>
    </w:p>
    <w:p w:rsidR="00F35009" w:rsidRPr="00452E4F" w:rsidRDefault="00F35009" w:rsidP="00F35009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quality planning </w:t>
      </w:r>
      <w:r w:rsidRPr="00452E4F">
        <w:rPr>
          <w:rFonts w:ascii="Cambria Math" w:hAnsi="Cambria Math" w:cs="Times New Roman"/>
          <w:bCs/>
          <w:sz w:val="24"/>
          <w:szCs w:val="24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product planning</w:t>
      </w:r>
    </w:p>
    <w:p w:rsidR="00F35009" w:rsidRPr="00452E4F" w:rsidRDefault="00F35009" w:rsidP="00F35009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activities </w:t>
      </w:r>
      <w:r w:rsidRPr="00452E4F">
        <w:rPr>
          <w:rFonts w:ascii="Cambria Math" w:hAnsi="Cambria Math" w:cs="Times New Roman"/>
          <w:bCs/>
          <w:sz w:val="24"/>
          <w:szCs w:val="24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development activities</w:t>
      </w:r>
    </w:p>
    <w:p w:rsidR="00F35009" w:rsidRPr="00452E4F" w:rsidRDefault="00F35009" w:rsidP="00F35009">
      <w:pPr>
        <w:pStyle w:val="ListParagraph"/>
        <w:numPr>
          <w:ilvl w:val="0"/>
          <w:numId w:val="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analysis/feedback </w:t>
      </w:r>
      <w:r w:rsidRPr="00452E4F">
        <w:rPr>
          <w:rFonts w:ascii="Cambria Math" w:hAnsi="Cambria Math" w:cs="Times New Roman"/>
          <w:bCs/>
          <w:sz w:val="24"/>
          <w:szCs w:val="24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project management </w:t>
      </w:r>
    </w:p>
    <w:p w:rsidR="00F35009" w:rsidRPr="00452E4F" w:rsidRDefault="00F35009" w:rsidP="00F35009">
      <w:p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Fitting SQE in software processes:</w:t>
      </w:r>
    </w:p>
    <w:p w:rsidR="00F35009" w:rsidRPr="00452E4F" w:rsidRDefault="00F35009" w:rsidP="00F35009">
      <w:pPr>
        <w:pStyle w:val="ListParagraph"/>
        <w:numPr>
          <w:ilvl w:val="0"/>
          <w:numId w:val="100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start/end time</w:t>
      </w:r>
    </w:p>
    <w:p w:rsidR="00F35009" w:rsidRPr="00452E4F" w:rsidRDefault="00F35009" w:rsidP="00F35009">
      <w:pPr>
        <w:pStyle w:val="ListParagraph"/>
        <w:numPr>
          <w:ilvl w:val="0"/>
          <w:numId w:val="100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sets of activities, sub-activities, and focuses</w:t>
      </w:r>
    </w:p>
    <w:p w:rsidR="00F35009" w:rsidRPr="00452E4F" w:rsidRDefault="00F35009" w:rsidP="00F35009">
      <w:pPr>
        <w:pStyle w:val="ListParagraph"/>
        <w:numPr>
          <w:ilvl w:val="0"/>
          <w:numId w:val="100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waterfall process: more staged (planning, execution, analysis/feedback)</w:t>
      </w:r>
    </w:p>
    <w:p w:rsidR="00F35009" w:rsidRPr="00452E4F" w:rsidRDefault="00F35009" w:rsidP="00F35009">
      <w:pPr>
        <w:pStyle w:val="ListParagraph"/>
        <w:numPr>
          <w:ilvl w:val="0"/>
          <w:numId w:val="100"/>
        </w:numPr>
        <w:ind w:left="567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 other processes: more iterative or other variations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engineering in the waterfall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C56B9D4" wp14:editId="76239F07">
            <wp:extent cx="5895975" cy="2400300"/>
            <wp:effectExtent l="19050" t="0" r="9525" b="0"/>
            <wp:docPr id="3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752" cy="24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engineering in the waterfall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F98C568" wp14:editId="32D9F5FB">
            <wp:extent cx="5838825" cy="2914650"/>
            <wp:effectExtent l="19050" t="0" r="9525" b="0"/>
            <wp:docPr id="32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173" cy="291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SQE Effort Profile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QE activity/effort distribution/dynamics:</w:t>
      </w:r>
    </w:p>
    <w:p w:rsidR="00F35009" w:rsidRPr="00452E4F" w:rsidRDefault="00F35009" w:rsidP="00F35009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focus in different phases</w:t>
      </w:r>
    </w:p>
    <w:p w:rsidR="00F35009" w:rsidRPr="00452E4F" w:rsidRDefault="00F35009" w:rsidP="00F35009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levels (qualitatively)</w:t>
      </w:r>
    </w:p>
    <w:p w:rsidR="00F35009" w:rsidRPr="00452E4F" w:rsidRDefault="00F35009" w:rsidP="00F35009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build-up/wind-down patterns</w:t>
      </w:r>
    </w:p>
    <w:p w:rsidR="00F35009" w:rsidRPr="00452E4F" w:rsidRDefault="00F35009" w:rsidP="00F35009">
      <w:pPr>
        <w:pStyle w:val="ListParagraph"/>
        <w:numPr>
          <w:ilvl w:val="0"/>
          <w:numId w:val="1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impact of product release deadline (deadline-driven activities)</w:t>
      </w:r>
    </w:p>
    <w:p w:rsidR="00F35009" w:rsidRPr="00452E4F" w:rsidRDefault="00F35009" w:rsidP="00F35009">
      <w:pPr>
        <w:pStyle w:val="ListParagraph"/>
        <w:numPr>
          <w:ilvl w:val="0"/>
          <w:numId w:val="1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planning: front heavy</w:t>
      </w:r>
    </w:p>
    <w:p w:rsidR="00F35009" w:rsidRPr="00452E4F" w:rsidRDefault="00F35009" w:rsidP="00F35009">
      <w:pPr>
        <w:pStyle w:val="ListParagraph"/>
        <w:numPr>
          <w:ilvl w:val="0"/>
          <w:numId w:val="1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QA: activity mix (early vs. late; peak variability? deadline?)</w:t>
      </w:r>
    </w:p>
    <w:p w:rsidR="00F35009" w:rsidRPr="00452E4F" w:rsidRDefault="00F35009" w:rsidP="00F35009">
      <w:pPr>
        <w:pStyle w:val="ListParagraph"/>
        <w:numPr>
          <w:ilvl w:val="0"/>
          <w:numId w:val="1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analysis/feedback: tail heavy (often deadline-driven or decision-driven)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SQE Effort in Waterfall Process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EBE77CC" wp14:editId="1C06B03E">
            <wp:extent cx="5939201" cy="2752725"/>
            <wp:effectExtent l="19050" t="0" r="4399" b="0"/>
            <wp:docPr id="33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009" w:rsidRPr="00452E4F" w:rsidRDefault="00F35009" w:rsidP="00F3500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engineering effort profile: The share of different activities as part of the total effort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SQE Effort in Waterfall Process</w:t>
      </w:r>
    </w:p>
    <w:p w:rsidR="00F35009" w:rsidRPr="00452E4F" w:rsidRDefault="00F35009" w:rsidP="00F35009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Effort profile</w:t>
      </w:r>
    </w:p>
    <w:p w:rsidR="00F35009" w:rsidRPr="00452E4F" w:rsidRDefault="00F35009" w:rsidP="00F35009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planning/QA/analysis of total effort</w:t>
      </w:r>
    </w:p>
    <w:p w:rsidR="00F35009" w:rsidRPr="00452E4F" w:rsidRDefault="00F35009" w:rsidP="00F35009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general shape/pattern only (actually data would not be as smooth)</w:t>
      </w:r>
    </w:p>
    <w:p w:rsidR="00F35009" w:rsidRPr="00452E4F" w:rsidRDefault="00F35009" w:rsidP="00F35009">
      <w:pPr>
        <w:pStyle w:val="ListParagraph"/>
        <w:numPr>
          <w:ilvl w:val="0"/>
          <w:numId w:val="1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 other processes: – similar but more evenly distributed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F35009" w:rsidRPr="00452E4F" w:rsidRDefault="00F35009" w:rsidP="00F35009">
      <w:pPr>
        <w:pStyle w:val="ListParagraph"/>
        <w:numPr>
          <w:ilvl w:val="0"/>
          <w:numId w:val="1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today’s lecture, we explored Key SQE Activities</w:t>
      </w:r>
    </w:p>
    <w:p w:rsidR="00F35009" w:rsidRPr="00452E4F" w:rsidRDefault="00F35009" w:rsidP="00F35009">
      <w:pPr>
        <w:pStyle w:val="ListParagraph"/>
        <w:numPr>
          <w:ilvl w:val="0"/>
          <w:numId w:val="1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also discussed SQE in Software Process such as waterfall </w:t>
      </w:r>
    </w:p>
    <w:p w:rsidR="00F35009" w:rsidRPr="00452E4F" w:rsidRDefault="00F35009" w:rsidP="00F3500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F35009" w:rsidRPr="00452E4F" w:rsidRDefault="00F35009" w:rsidP="00F35009">
      <w:pPr>
        <w:pStyle w:val="ListParagraph"/>
        <w:numPr>
          <w:ilvl w:val="0"/>
          <w:numId w:val="1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We will move to the last lecture of Part-I</w:t>
      </w:r>
    </w:p>
    <w:p w:rsidR="00F35009" w:rsidRPr="00452E4F" w:rsidRDefault="00F35009" w:rsidP="00F35009">
      <w:pPr>
        <w:pStyle w:val="ListParagraph"/>
        <w:numPr>
          <w:ilvl w:val="0"/>
          <w:numId w:val="1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We will explore some more expects that leads to or are helpful in SQE</w:t>
      </w:r>
    </w:p>
    <w:p w:rsidR="00F35009" w:rsidRPr="00452E4F" w:rsidRDefault="00F35009" w:rsidP="00F35009">
      <w:pPr>
        <w:tabs>
          <w:tab w:val="left" w:pos="1290"/>
        </w:tabs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F35009" w:rsidRDefault="00E13038" w:rsidP="00F35009">
      <w:bookmarkStart w:id="0" w:name="_GoBack"/>
      <w:bookmarkEnd w:id="0"/>
    </w:p>
    <w:sectPr w:rsidR="00E13038" w:rsidRPr="00F35009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F20AC"/>
    <w:rsid w:val="00F07867"/>
    <w:rsid w:val="00F35009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290E6-D992-4691-B447-19E35E51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2016-02-15T07:24:00Z</dcterms:created>
  <dcterms:modified xsi:type="dcterms:W3CDTF">2016-02-15T09:17:00Z</dcterms:modified>
</cp:coreProperties>
</file>