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6AE" w:rsidRDefault="00AF36AE" w:rsidP="007971A9">
      <w:pPr>
        <w:bidi w:val="0"/>
        <w:jc w:val="center"/>
      </w:pPr>
    </w:p>
    <w:p w:rsidR="00AF36AE" w:rsidRDefault="000059B2" w:rsidP="007971A9">
      <w:pPr>
        <w:bidi w:val="0"/>
        <w:jc w:val="center"/>
      </w:pPr>
      <w:r>
        <w:rPr>
          <w:noProof/>
        </w:rPr>
        <w:drawing>
          <wp:anchor distT="0" distB="0" distL="0" distR="0" simplePos="0" relativeHeight="251658240" behindDoc="0" locked="0" layoutInCell="1" allowOverlap="1">
            <wp:simplePos x="0" y="0"/>
            <wp:positionH relativeFrom="character">
              <wp:posOffset>-617855</wp:posOffset>
            </wp:positionH>
            <wp:positionV relativeFrom="line">
              <wp:posOffset>42545</wp:posOffset>
            </wp:positionV>
            <wp:extent cx="1123950" cy="1000125"/>
            <wp:effectExtent l="19050" t="0" r="0" b="0"/>
            <wp:wrapSquare wrapText="bothSides"/>
            <wp:docPr id="1" name="Picture" descr="logo-coms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logo-comsats"/>
                    <pic:cNvPicPr>
                      <a:picLocks noChangeAspect="1" noChangeArrowheads="1"/>
                    </pic:cNvPicPr>
                  </pic:nvPicPr>
                  <pic:blipFill>
                    <a:blip r:embed="rId6" cstate="print"/>
                    <a:srcRect/>
                    <a:stretch>
                      <a:fillRect/>
                    </a:stretch>
                  </pic:blipFill>
                  <pic:spPr bwMode="auto">
                    <a:xfrm>
                      <a:off x="0" y="0"/>
                      <a:ext cx="1123950" cy="1000125"/>
                    </a:xfrm>
                    <a:prstGeom prst="rect">
                      <a:avLst/>
                    </a:prstGeom>
                    <a:noFill/>
                    <a:ln w="9525">
                      <a:noFill/>
                      <a:miter lim="800000"/>
                      <a:headEnd/>
                      <a:tailEnd/>
                    </a:ln>
                  </pic:spPr>
                </pic:pic>
              </a:graphicData>
            </a:graphic>
          </wp:anchor>
        </w:drawing>
      </w:r>
    </w:p>
    <w:p w:rsidR="00AF36AE" w:rsidRDefault="00AF36AE" w:rsidP="007971A9">
      <w:pPr>
        <w:bidi w:val="0"/>
        <w:jc w:val="center"/>
      </w:pPr>
    </w:p>
    <w:p w:rsidR="008A436B" w:rsidRDefault="008A436B" w:rsidP="007971A9">
      <w:pPr>
        <w:bidi w:val="0"/>
        <w:jc w:val="center"/>
        <w:rPr>
          <w:b/>
          <w:sz w:val="96"/>
          <w:szCs w:val="96"/>
        </w:rPr>
      </w:pPr>
    </w:p>
    <w:p w:rsidR="003019A8" w:rsidRDefault="003019A8" w:rsidP="003019A8">
      <w:pPr>
        <w:bidi w:val="0"/>
        <w:jc w:val="center"/>
      </w:pPr>
      <w:r>
        <w:rPr>
          <w:b/>
          <w:sz w:val="96"/>
          <w:szCs w:val="96"/>
        </w:rPr>
        <w:t>Handouts</w:t>
      </w:r>
    </w:p>
    <w:p w:rsidR="00AF36AE" w:rsidRDefault="00AF36AE" w:rsidP="007971A9">
      <w:pPr>
        <w:bidi w:val="0"/>
        <w:spacing w:after="0" w:line="100" w:lineRule="atLeast"/>
        <w:jc w:val="center"/>
      </w:pPr>
    </w:p>
    <w:p w:rsidR="00AF36AE" w:rsidRDefault="00AF36AE" w:rsidP="007971A9">
      <w:pPr>
        <w:bidi w:val="0"/>
        <w:spacing w:after="0" w:line="100" w:lineRule="atLeast"/>
        <w:jc w:val="center"/>
      </w:pPr>
    </w:p>
    <w:p w:rsidR="00AF36AE" w:rsidRDefault="00EA130C" w:rsidP="007971A9">
      <w:pPr>
        <w:bidi w:val="0"/>
        <w:spacing w:after="0" w:line="100" w:lineRule="atLeast"/>
        <w:jc w:val="center"/>
      </w:pPr>
      <w:r>
        <w:rPr>
          <w:rFonts w:ascii="Times New Roman" w:hAnsi="Times New Roman"/>
          <w:b/>
          <w:sz w:val="52"/>
          <w:szCs w:val="52"/>
        </w:rPr>
        <w:t>CSC 441</w:t>
      </w:r>
    </w:p>
    <w:p w:rsidR="00AF36AE" w:rsidRDefault="00AF36AE" w:rsidP="007971A9">
      <w:pPr>
        <w:tabs>
          <w:tab w:val="left" w:pos="5190"/>
        </w:tabs>
        <w:bidi w:val="0"/>
        <w:spacing w:after="0" w:line="100" w:lineRule="atLeast"/>
        <w:jc w:val="center"/>
      </w:pPr>
    </w:p>
    <w:p w:rsidR="00AF36AE" w:rsidRDefault="00EA130C" w:rsidP="007971A9">
      <w:pPr>
        <w:bidi w:val="0"/>
        <w:spacing w:after="120" w:line="100" w:lineRule="atLeast"/>
        <w:jc w:val="center"/>
      </w:pPr>
      <w:r>
        <w:rPr>
          <w:b/>
          <w:bCs/>
          <w:sz w:val="56"/>
          <w:szCs w:val="56"/>
        </w:rPr>
        <w:t>Compiler Construction</w:t>
      </w:r>
    </w:p>
    <w:p w:rsidR="00AF36AE" w:rsidRDefault="00AF36AE" w:rsidP="007971A9">
      <w:pPr>
        <w:bidi w:val="0"/>
        <w:spacing w:after="0" w:line="100" w:lineRule="atLeast"/>
        <w:jc w:val="center"/>
      </w:pPr>
    </w:p>
    <w:p w:rsidR="00AF36AE" w:rsidRDefault="00AF36AE" w:rsidP="007971A9">
      <w:pPr>
        <w:bidi w:val="0"/>
        <w:spacing w:after="120" w:line="100" w:lineRule="atLeast"/>
        <w:jc w:val="center"/>
      </w:pPr>
    </w:p>
    <w:p w:rsidR="00AF36AE" w:rsidRDefault="00AF36AE" w:rsidP="007971A9">
      <w:pPr>
        <w:bidi w:val="0"/>
        <w:spacing w:after="120" w:line="100" w:lineRule="atLeast"/>
        <w:jc w:val="center"/>
      </w:pPr>
    </w:p>
    <w:p w:rsidR="00AF36AE" w:rsidRDefault="00EA130C" w:rsidP="007971A9">
      <w:pPr>
        <w:bidi w:val="0"/>
        <w:spacing w:after="120" w:line="100" w:lineRule="atLeast"/>
        <w:jc w:val="center"/>
      </w:pPr>
      <w:r>
        <w:rPr>
          <w:b/>
          <w:bCs/>
          <w:sz w:val="40"/>
          <w:szCs w:val="40"/>
        </w:rPr>
        <w:t>Muhammad Bilal Zafar</w:t>
      </w:r>
    </w:p>
    <w:p w:rsidR="00AF36AE" w:rsidRDefault="00AF36AE" w:rsidP="007971A9">
      <w:pPr>
        <w:bidi w:val="0"/>
        <w:spacing w:after="0" w:line="100" w:lineRule="atLeast"/>
        <w:jc w:val="center"/>
      </w:pPr>
    </w:p>
    <w:p w:rsidR="001D24A2" w:rsidRDefault="001D24A2" w:rsidP="001D24A2">
      <w:pPr>
        <w:bidi w:val="0"/>
        <w:spacing w:after="0" w:line="100" w:lineRule="atLeast"/>
        <w:jc w:val="center"/>
      </w:pPr>
    </w:p>
    <w:p w:rsidR="00AF36AE" w:rsidRDefault="00AF36AE" w:rsidP="007971A9">
      <w:pPr>
        <w:bidi w:val="0"/>
        <w:spacing w:after="0" w:line="100" w:lineRule="atLeast"/>
        <w:jc w:val="center"/>
      </w:pPr>
    </w:p>
    <w:p w:rsidR="00AF36AE" w:rsidRDefault="00AF36AE" w:rsidP="007971A9">
      <w:pPr>
        <w:bidi w:val="0"/>
        <w:spacing w:after="0" w:line="100" w:lineRule="atLeast"/>
        <w:jc w:val="center"/>
      </w:pPr>
    </w:p>
    <w:p w:rsidR="00AF36AE" w:rsidRDefault="00AF36AE" w:rsidP="007971A9">
      <w:pPr>
        <w:bidi w:val="0"/>
        <w:spacing w:after="0" w:line="100" w:lineRule="atLeast"/>
        <w:jc w:val="center"/>
      </w:pPr>
    </w:p>
    <w:p w:rsidR="00AF36AE" w:rsidRDefault="00EA130C" w:rsidP="007971A9">
      <w:pPr>
        <w:bidi w:val="0"/>
        <w:spacing w:after="0" w:line="100" w:lineRule="atLeast"/>
        <w:jc w:val="center"/>
      </w:pPr>
      <w:r>
        <w:rPr>
          <w:rFonts w:ascii="Times New Roman" w:hAnsi="Times New Roman"/>
          <w:b/>
          <w:sz w:val="56"/>
          <w:szCs w:val="56"/>
        </w:rPr>
        <w:t>VCOMSATS</w:t>
      </w:r>
    </w:p>
    <w:p w:rsidR="00AF36AE" w:rsidRDefault="00EA130C" w:rsidP="007971A9">
      <w:pPr>
        <w:bidi w:val="0"/>
        <w:spacing w:after="120" w:line="100" w:lineRule="atLeast"/>
        <w:jc w:val="center"/>
      </w:pPr>
      <w:r>
        <w:rPr>
          <w:rFonts w:ascii="Times New Roman" w:hAnsi="Times New Roman"/>
          <w:b/>
          <w:sz w:val="56"/>
          <w:szCs w:val="56"/>
        </w:rPr>
        <w:t>Learning Management System</w:t>
      </w:r>
    </w:p>
    <w:p w:rsidR="00AF36AE" w:rsidRDefault="00AF36AE" w:rsidP="007971A9">
      <w:pPr>
        <w:bidi w:val="0"/>
      </w:pPr>
    </w:p>
    <w:p w:rsidR="00AF36AE" w:rsidRDefault="00AF36AE" w:rsidP="007971A9">
      <w:pPr>
        <w:bidi w:val="0"/>
      </w:pPr>
    </w:p>
    <w:p w:rsidR="00AF36AE" w:rsidRDefault="00AF36AE" w:rsidP="007971A9">
      <w:pPr>
        <w:bidi w:val="0"/>
      </w:pPr>
    </w:p>
    <w:p w:rsidR="000059B2" w:rsidRDefault="000059B2" w:rsidP="007971A9">
      <w:pPr>
        <w:bidi w:val="0"/>
        <w:spacing w:after="0"/>
        <w:jc w:val="both"/>
        <w:rPr>
          <w:rFonts w:asciiTheme="minorHAnsi" w:hAnsiTheme="minorHAnsi" w:cstheme="minorHAnsi"/>
          <w:sz w:val="28"/>
          <w:szCs w:val="28"/>
        </w:rPr>
      </w:pPr>
    </w:p>
    <w:p w:rsidR="000059B2" w:rsidRDefault="000059B2" w:rsidP="000059B2">
      <w:pPr>
        <w:bidi w:val="0"/>
        <w:spacing w:after="0"/>
        <w:jc w:val="both"/>
        <w:rPr>
          <w:rFonts w:asciiTheme="minorHAnsi" w:hAnsiTheme="minorHAnsi" w:cstheme="minorHAnsi"/>
          <w:sz w:val="28"/>
          <w:szCs w:val="28"/>
        </w:rPr>
      </w:pPr>
    </w:p>
    <w:p w:rsidR="000059B2" w:rsidRDefault="000059B2" w:rsidP="000059B2">
      <w:pPr>
        <w:bidi w:val="0"/>
        <w:spacing w:after="0"/>
        <w:jc w:val="both"/>
        <w:rPr>
          <w:rFonts w:asciiTheme="minorHAnsi" w:hAnsiTheme="minorHAnsi" w:cstheme="minorHAnsi"/>
          <w:sz w:val="28"/>
          <w:szCs w:val="28"/>
        </w:rPr>
      </w:pPr>
    </w:p>
    <w:p w:rsidR="007971A9" w:rsidRPr="007971A9" w:rsidRDefault="007971A9" w:rsidP="000059B2">
      <w:pPr>
        <w:bidi w:val="0"/>
        <w:spacing w:after="0"/>
        <w:jc w:val="both"/>
        <w:rPr>
          <w:rFonts w:asciiTheme="minorHAnsi" w:hAnsiTheme="minorHAnsi" w:cstheme="minorHAnsi"/>
          <w:sz w:val="28"/>
          <w:szCs w:val="28"/>
        </w:rPr>
      </w:pPr>
      <w:r w:rsidRPr="007971A9">
        <w:rPr>
          <w:rFonts w:asciiTheme="minorHAnsi" w:hAnsiTheme="minorHAnsi" w:cstheme="minorHAnsi"/>
          <w:sz w:val="28"/>
          <w:szCs w:val="28"/>
        </w:rPr>
        <w:lastRenderedPageBreak/>
        <w:t xml:space="preserve">The purpose of the course is to become familiar with the functionality of the different phases in the construction of a compiler front end and to gain insight of how these phases are related to each other. </w:t>
      </w:r>
    </w:p>
    <w:p w:rsidR="007971A9" w:rsidRPr="007971A9" w:rsidRDefault="007971A9" w:rsidP="007971A9">
      <w:pPr>
        <w:bidi w:val="0"/>
        <w:spacing w:after="0"/>
        <w:jc w:val="both"/>
        <w:rPr>
          <w:rFonts w:asciiTheme="minorHAnsi" w:hAnsiTheme="minorHAnsi" w:cstheme="minorHAnsi"/>
          <w:sz w:val="28"/>
          <w:szCs w:val="28"/>
        </w:rPr>
      </w:pPr>
    </w:p>
    <w:p w:rsidR="00AF36AE" w:rsidRDefault="00EA130C" w:rsidP="003019A8">
      <w:pPr>
        <w:bidi w:val="0"/>
        <w:jc w:val="left"/>
      </w:pPr>
      <w:r>
        <w:rPr>
          <w:b/>
          <w:bCs/>
          <w:sz w:val="36"/>
          <w:szCs w:val="36"/>
        </w:rPr>
        <w:t xml:space="preserve">Course </w:t>
      </w:r>
      <w:r w:rsidR="003019A8">
        <w:rPr>
          <w:b/>
          <w:bCs/>
          <w:sz w:val="36"/>
          <w:szCs w:val="36"/>
        </w:rPr>
        <w:t>Outline:</w:t>
      </w:r>
    </w:p>
    <w:p w:rsidR="00AF36AE" w:rsidRDefault="00EA130C" w:rsidP="008B7CF6">
      <w:pPr>
        <w:pStyle w:val="ListParagraph"/>
        <w:numPr>
          <w:ilvl w:val="0"/>
          <w:numId w:val="2"/>
        </w:numPr>
        <w:bidi w:val="0"/>
        <w:jc w:val="left"/>
      </w:pPr>
      <w:r>
        <w:rPr>
          <w:sz w:val="28"/>
          <w:szCs w:val="28"/>
        </w:rPr>
        <w:t>Introduction to Compiler</w:t>
      </w:r>
    </w:p>
    <w:p w:rsidR="00AF36AE" w:rsidRDefault="00EA130C" w:rsidP="008B7CF6">
      <w:pPr>
        <w:pStyle w:val="ListParagraph"/>
        <w:numPr>
          <w:ilvl w:val="0"/>
          <w:numId w:val="2"/>
        </w:numPr>
        <w:bidi w:val="0"/>
        <w:jc w:val="left"/>
      </w:pPr>
      <w:r>
        <w:rPr>
          <w:sz w:val="28"/>
          <w:szCs w:val="28"/>
        </w:rPr>
        <w:t>Structure of Compiler</w:t>
      </w:r>
    </w:p>
    <w:p w:rsidR="00AF36AE" w:rsidRDefault="00EA130C" w:rsidP="008B7CF6">
      <w:pPr>
        <w:pStyle w:val="ListParagraph"/>
        <w:numPr>
          <w:ilvl w:val="0"/>
          <w:numId w:val="2"/>
        </w:numPr>
        <w:bidi w:val="0"/>
        <w:jc w:val="left"/>
      </w:pPr>
      <w:r>
        <w:rPr>
          <w:sz w:val="28"/>
          <w:szCs w:val="28"/>
        </w:rPr>
        <w:t>Syntax Directed Translat</w:t>
      </w:r>
      <w:r w:rsidR="00566D1F">
        <w:rPr>
          <w:sz w:val="28"/>
          <w:szCs w:val="28"/>
        </w:rPr>
        <w:t>or</w:t>
      </w:r>
    </w:p>
    <w:p w:rsidR="00AF36AE" w:rsidRDefault="00EA130C" w:rsidP="008B7CF6">
      <w:pPr>
        <w:pStyle w:val="ListParagraph"/>
        <w:numPr>
          <w:ilvl w:val="0"/>
          <w:numId w:val="2"/>
        </w:numPr>
        <w:bidi w:val="0"/>
        <w:jc w:val="left"/>
      </w:pPr>
      <w:r>
        <w:rPr>
          <w:sz w:val="28"/>
          <w:szCs w:val="28"/>
        </w:rPr>
        <w:t>Lexical Analysis</w:t>
      </w:r>
    </w:p>
    <w:p w:rsidR="00AF36AE" w:rsidRPr="00566D1F" w:rsidRDefault="00EA130C" w:rsidP="008B7CF6">
      <w:pPr>
        <w:pStyle w:val="ListParagraph"/>
        <w:numPr>
          <w:ilvl w:val="0"/>
          <w:numId w:val="2"/>
        </w:numPr>
        <w:bidi w:val="0"/>
        <w:jc w:val="left"/>
      </w:pPr>
      <w:r>
        <w:rPr>
          <w:sz w:val="28"/>
          <w:szCs w:val="28"/>
        </w:rPr>
        <w:t>Syntax Analysis</w:t>
      </w:r>
    </w:p>
    <w:p w:rsidR="00566D1F" w:rsidRPr="00566D1F" w:rsidRDefault="00566D1F" w:rsidP="008B7CF6">
      <w:pPr>
        <w:pStyle w:val="ListParagraph"/>
        <w:numPr>
          <w:ilvl w:val="0"/>
          <w:numId w:val="2"/>
        </w:numPr>
        <w:bidi w:val="0"/>
        <w:jc w:val="left"/>
      </w:pPr>
      <w:r>
        <w:rPr>
          <w:sz w:val="28"/>
          <w:szCs w:val="28"/>
        </w:rPr>
        <w:t>Semantic Analysis</w:t>
      </w:r>
    </w:p>
    <w:p w:rsidR="00566D1F" w:rsidRDefault="00566D1F" w:rsidP="008B7CF6">
      <w:pPr>
        <w:pStyle w:val="ListParagraph"/>
        <w:numPr>
          <w:ilvl w:val="0"/>
          <w:numId w:val="2"/>
        </w:numPr>
        <w:bidi w:val="0"/>
        <w:jc w:val="left"/>
      </w:pPr>
      <w:r>
        <w:rPr>
          <w:sz w:val="28"/>
          <w:szCs w:val="28"/>
        </w:rPr>
        <w:t>Syntax Directed Translation</w:t>
      </w:r>
    </w:p>
    <w:p w:rsidR="00AF36AE" w:rsidRDefault="00EA130C" w:rsidP="008B7CF6">
      <w:pPr>
        <w:pStyle w:val="ListParagraph"/>
        <w:numPr>
          <w:ilvl w:val="0"/>
          <w:numId w:val="2"/>
        </w:numPr>
        <w:bidi w:val="0"/>
        <w:jc w:val="left"/>
      </w:pPr>
      <w:r w:rsidRPr="003E1CD0">
        <w:rPr>
          <w:sz w:val="28"/>
          <w:szCs w:val="28"/>
        </w:rPr>
        <w:t>Intermediate Code Generation</w:t>
      </w:r>
    </w:p>
    <w:p w:rsidR="00AF36AE" w:rsidRDefault="00AF36AE" w:rsidP="00D81782">
      <w:pPr>
        <w:bidi w:val="0"/>
        <w:jc w:val="left"/>
      </w:pPr>
    </w:p>
    <w:p w:rsidR="000059B2" w:rsidRDefault="000059B2" w:rsidP="00394AC2">
      <w:pPr>
        <w:bidi w:val="0"/>
        <w:jc w:val="left"/>
        <w:rPr>
          <w:b/>
          <w:bCs/>
          <w:sz w:val="52"/>
          <w:szCs w:val="52"/>
        </w:rPr>
      </w:pPr>
    </w:p>
    <w:p w:rsidR="000059B2" w:rsidRDefault="000059B2" w:rsidP="000059B2">
      <w:pPr>
        <w:bidi w:val="0"/>
        <w:jc w:val="left"/>
        <w:rPr>
          <w:b/>
          <w:bCs/>
          <w:sz w:val="52"/>
          <w:szCs w:val="52"/>
        </w:rPr>
      </w:pPr>
    </w:p>
    <w:p w:rsidR="000059B2" w:rsidRDefault="000059B2" w:rsidP="000059B2">
      <w:pPr>
        <w:bidi w:val="0"/>
        <w:jc w:val="left"/>
        <w:rPr>
          <w:b/>
          <w:bCs/>
          <w:sz w:val="52"/>
          <w:szCs w:val="52"/>
        </w:rPr>
      </w:pPr>
    </w:p>
    <w:p w:rsidR="000059B2" w:rsidRDefault="000059B2" w:rsidP="000059B2">
      <w:pPr>
        <w:bidi w:val="0"/>
        <w:jc w:val="left"/>
        <w:rPr>
          <w:b/>
          <w:bCs/>
          <w:sz w:val="52"/>
          <w:szCs w:val="52"/>
        </w:rPr>
      </w:pPr>
    </w:p>
    <w:p w:rsidR="000059B2" w:rsidRDefault="000059B2" w:rsidP="000059B2">
      <w:pPr>
        <w:bidi w:val="0"/>
        <w:jc w:val="left"/>
        <w:rPr>
          <w:b/>
          <w:bCs/>
          <w:sz w:val="52"/>
          <w:szCs w:val="52"/>
        </w:rPr>
      </w:pPr>
    </w:p>
    <w:p w:rsidR="000059B2" w:rsidRDefault="000059B2" w:rsidP="000059B2">
      <w:pPr>
        <w:bidi w:val="0"/>
        <w:jc w:val="left"/>
        <w:rPr>
          <w:b/>
          <w:bCs/>
          <w:sz w:val="52"/>
          <w:szCs w:val="52"/>
        </w:rPr>
      </w:pPr>
    </w:p>
    <w:p w:rsidR="000059B2" w:rsidRDefault="000059B2" w:rsidP="000059B2">
      <w:pPr>
        <w:bidi w:val="0"/>
        <w:jc w:val="left"/>
        <w:rPr>
          <w:b/>
          <w:bCs/>
          <w:sz w:val="52"/>
          <w:szCs w:val="52"/>
        </w:rPr>
      </w:pPr>
    </w:p>
    <w:p w:rsidR="000059B2" w:rsidRDefault="000059B2" w:rsidP="000059B2">
      <w:pPr>
        <w:bidi w:val="0"/>
        <w:jc w:val="left"/>
        <w:rPr>
          <w:b/>
          <w:bCs/>
          <w:sz w:val="52"/>
          <w:szCs w:val="52"/>
        </w:rPr>
      </w:pPr>
    </w:p>
    <w:p w:rsidR="000059B2" w:rsidRDefault="000059B2" w:rsidP="000059B2">
      <w:pPr>
        <w:bidi w:val="0"/>
        <w:jc w:val="left"/>
        <w:rPr>
          <w:b/>
          <w:bCs/>
          <w:sz w:val="52"/>
          <w:szCs w:val="52"/>
        </w:rPr>
      </w:pPr>
    </w:p>
    <w:p w:rsidR="00AF36AE" w:rsidRPr="000B5027" w:rsidRDefault="00EA130C" w:rsidP="000059B2">
      <w:pPr>
        <w:bidi w:val="0"/>
        <w:jc w:val="left"/>
        <w:rPr>
          <w:b/>
          <w:bCs/>
          <w:sz w:val="36"/>
          <w:szCs w:val="36"/>
        </w:rPr>
      </w:pPr>
      <w:r w:rsidRPr="000B5027">
        <w:rPr>
          <w:b/>
          <w:bCs/>
          <w:sz w:val="36"/>
          <w:szCs w:val="36"/>
        </w:rPr>
        <w:lastRenderedPageBreak/>
        <w:t>Lesson 01</w:t>
      </w:r>
      <w:r w:rsidR="00777699">
        <w:rPr>
          <w:b/>
          <w:bCs/>
          <w:sz w:val="36"/>
          <w:szCs w:val="36"/>
        </w:rPr>
        <w:t>, 02 &amp; 03</w:t>
      </w:r>
    </w:p>
    <w:p w:rsidR="00E57575" w:rsidRPr="00F3061B" w:rsidRDefault="00DA126C" w:rsidP="00777699">
      <w:pPr>
        <w:bidi w:val="0"/>
        <w:jc w:val="left"/>
        <w:rPr>
          <w:i/>
          <w:iCs/>
          <w:sz w:val="32"/>
          <w:szCs w:val="32"/>
        </w:rPr>
      </w:pPr>
      <w:r w:rsidRPr="00F3061B">
        <w:rPr>
          <w:i/>
          <w:iCs/>
          <w:sz w:val="32"/>
          <w:szCs w:val="32"/>
        </w:rPr>
        <w:t>Language Processors</w:t>
      </w:r>
      <w:r w:rsidR="000059B2" w:rsidRPr="00F3061B">
        <w:rPr>
          <w:i/>
          <w:iCs/>
          <w:sz w:val="32"/>
          <w:szCs w:val="32"/>
        </w:rPr>
        <w:t xml:space="preserve">, </w:t>
      </w:r>
      <w:r w:rsidR="00877B2A" w:rsidRPr="00F3061B">
        <w:rPr>
          <w:i/>
          <w:iCs/>
          <w:sz w:val="32"/>
          <w:szCs w:val="32"/>
        </w:rPr>
        <w:t>Interpreters</w:t>
      </w:r>
      <w:r w:rsidR="000059B2" w:rsidRPr="00F3061B">
        <w:rPr>
          <w:i/>
          <w:iCs/>
          <w:sz w:val="32"/>
          <w:szCs w:val="32"/>
        </w:rPr>
        <w:t xml:space="preserve">, </w:t>
      </w:r>
      <w:r w:rsidR="005D2BCD" w:rsidRPr="00F3061B">
        <w:rPr>
          <w:i/>
          <w:iCs/>
          <w:sz w:val="32"/>
          <w:szCs w:val="32"/>
        </w:rPr>
        <w:t>Compiler Vs Interpreters</w:t>
      </w:r>
      <w:r w:rsidR="000059B2" w:rsidRPr="00F3061B">
        <w:rPr>
          <w:i/>
          <w:iCs/>
          <w:sz w:val="32"/>
          <w:szCs w:val="32"/>
        </w:rPr>
        <w:t xml:space="preserve">, </w:t>
      </w:r>
      <w:r w:rsidR="005D2BCD" w:rsidRPr="00F3061B">
        <w:rPr>
          <w:i/>
          <w:iCs/>
          <w:sz w:val="32"/>
          <w:szCs w:val="32"/>
        </w:rPr>
        <w:t>Language Processing System</w:t>
      </w:r>
      <w:r w:rsidR="00777699" w:rsidRPr="00F3061B">
        <w:rPr>
          <w:i/>
          <w:iCs/>
          <w:sz w:val="32"/>
          <w:szCs w:val="32"/>
        </w:rPr>
        <w:t xml:space="preserve">, </w:t>
      </w:r>
      <w:r w:rsidR="003A6EAF" w:rsidRPr="00F3061B">
        <w:rPr>
          <w:i/>
          <w:iCs/>
          <w:sz w:val="32"/>
          <w:szCs w:val="32"/>
        </w:rPr>
        <w:t>The Structure of a Compiler</w:t>
      </w:r>
      <w:r w:rsidR="00A95786" w:rsidRPr="00F3061B">
        <w:rPr>
          <w:i/>
          <w:iCs/>
          <w:sz w:val="32"/>
          <w:szCs w:val="32"/>
        </w:rPr>
        <w:t>, Compiler</w:t>
      </w:r>
      <w:r w:rsidR="003A6EAF" w:rsidRPr="00F3061B">
        <w:rPr>
          <w:i/>
          <w:iCs/>
          <w:sz w:val="32"/>
          <w:szCs w:val="32"/>
        </w:rPr>
        <w:t xml:space="preserve"> Construction Tools</w:t>
      </w:r>
      <w:r w:rsidR="00A95786" w:rsidRPr="00F3061B">
        <w:rPr>
          <w:i/>
          <w:iCs/>
          <w:sz w:val="32"/>
          <w:szCs w:val="32"/>
        </w:rPr>
        <w:t xml:space="preserve">, </w:t>
      </w:r>
      <w:r w:rsidR="0004038F" w:rsidRPr="00F3061B">
        <w:rPr>
          <w:i/>
          <w:iCs/>
          <w:sz w:val="32"/>
          <w:szCs w:val="32"/>
        </w:rPr>
        <w:t>Evolution of Programming Languages</w:t>
      </w:r>
      <w:r w:rsidR="00777699" w:rsidRPr="00F3061B">
        <w:rPr>
          <w:i/>
          <w:iCs/>
          <w:sz w:val="32"/>
          <w:szCs w:val="32"/>
        </w:rPr>
        <w:t xml:space="preserve">, </w:t>
      </w:r>
      <w:r w:rsidR="003A6EAF" w:rsidRPr="00F3061B">
        <w:rPr>
          <w:i/>
          <w:iCs/>
          <w:sz w:val="32"/>
          <w:szCs w:val="32"/>
        </w:rPr>
        <w:t>1st - 5th Generation Languages</w:t>
      </w:r>
      <w:r w:rsidR="007C6114" w:rsidRPr="00F3061B">
        <w:rPr>
          <w:i/>
          <w:iCs/>
          <w:sz w:val="32"/>
          <w:szCs w:val="32"/>
        </w:rPr>
        <w:t xml:space="preserve">, </w:t>
      </w:r>
      <w:r w:rsidR="003A6EAF" w:rsidRPr="00F3061B">
        <w:rPr>
          <w:i/>
          <w:iCs/>
          <w:sz w:val="32"/>
          <w:szCs w:val="32"/>
        </w:rPr>
        <w:t>Impacts on Compilers</w:t>
      </w:r>
      <w:r w:rsidR="007C6114" w:rsidRPr="00F3061B">
        <w:rPr>
          <w:i/>
          <w:iCs/>
          <w:sz w:val="32"/>
          <w:szCs w:val="32"/>
        </w:rPr>
        <w:t xml:space="preserve">, </w:t>
      </w:r>
      <w:r w:rsidR="003A6EAF" w:rsidRPr="00F3061B">
        <w:rPr>
          <w:i/>
          <w:iCs/>
          <w:sz w:val="32"/>
          <w:szCs w:val="32"/>
        </w:rPr>
        <w:t>Modeling in Compiler Design</w:t>
      </w:r>
      <w:r w:rsidR="007C6114" w:rsidRPr="00F3061B">
        <w:rPr>
          <w:i/>
          <w:iCs/>
          <w:sz w:val="32"/>
          <w:szCs w:val="32"/>
        </w:rPr>
        <w:t xml:space="preserve">, </w:t>
      </w:r>
      <w:r w:rsidR="003A6EAF" w:rsidRPr="00F3061B">
        <w:rPr>
          <w:i/>
          <w:iCs/>
          <w:sz w:val="32"/>
          <w:szCs w:val="32"/>
        </w:rPr>
        <w:t>Code Optimization</w:t>
      </w:r>
      <w:r w:rsidR="004952B8" w:rsidRPr="00F3061B">
        <w:rPr>
          <w:i/>
          <w:iCs/>
          <w:sz w:val="32"/>
          <w:szCs w:val="32"/>
        </w:rPr>
        <w:t xml:space="preserve">, </w:t>
      </w:r>
      <w:r w:rsidR="003A6EAF" w:rsidRPr="00F3061B">
        <w:rPr>
          <w:i/>
          <w:iCs/>
          <w:sz w:val="32"/>
          <w:szCs w:val="32"/>
        </w:rPr>
        <w:t>Programming Language Basics</w:t>
      </w:r>
    </w:p>
    <w:p w:rsidR="002B3F92" w:rsidRDefault="002B3F92" w:rsidP="002B3F92">
      <w:pPr>
        <w:pStyle w:val="Default"/>
        <w:jc w:val="both"/>
        <w:rPr>
          <w:rFonts w:asciiTheme="minorHAnsi" w:hAnsiTheme="minorHAnsi" w:cstheme="minorHAnsi"/>
          <w:sz w:val="28"/>
          <w:szCs w:val="28"/>
        </w:rPr>
      </w:pPr>
      <w:r w:rsidRPr="002B3F92">
        <w:rPr>
          <w:rFonts w:asciiTheme="minorHAnsi" w:hAnsiTheme="minorHAnsi" w:cstheme="minorHAnsi"/>
          <w:sz w:val="28"/>
          <w:szCs w:val="28"/>
        </w:rPr>
        <w:t>Compiler is a piece of software that translates a program in one (artificial) language, Lang1, to a program in another (artificial) language, Lang2. Our primarily focus is the case where Lang1 is a programming language that humans like to program in, and Lang2is (or is “closer to”) a machine language, that a computer “understands” and can execute. The compiler should say something even if the input is not a valid program of Lang1. Namely, it should give an error message explaining why the input is not a valid program</w:t>
      </w:r>
      <w:r w:rsidR="00F8623C">
        <w:rPr>
          <w:rFonts w:asciiTheme="minorHAnsi" w:hAnsiTheme="minorHAnsi" w:cstheme="minorHAnsi"/>
          <w:sz w:val="28"/>
          <w:szCs w:val="28"/>
        </w:rPr>
        <w:t>.</w:t>
      </w:r>
      <w:r w:rsidR="00EF40A0">
        <w:rPr>
          <w:rFonts w:asciiTheme="minorHAnsi" w:hAnsiTheme="minorHAnsi" w:cstheme="minorHAnsi"/>
          <w:sz w:val="28"/>
          <w:szCs w:val="28"/>
        </w:rPr>
        <w:t xml:space="preserve"> </w:t>
      </w:r>
    </w:p>
    <w:p w:rsidR="00EF40A0" w:rsidRDefault="00EF40A0" w:rsidP="002B3F92">
      <w:pPr>
        <w:pStyle w:val="Default"/>
        <w:jc w:val="both"/>
        <w:rPr>
          <w:rFonts w:asciiTheme="minorHAnsi" w:hAnsiTheme="minorHAnsi" w:cstheme="minorHAnsi"/>
          <w:sz w:val="28"/>
          <w:szCs w:val="28"/>
        </w:rPr>
      </w:pPr>
    </w:p>
    <w:p w:rsidR="00A53F87" w:rsidRDefault="00E937A1" w:rsidP="002064BB">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E937A1">
        <w:rPr>
          <w:rFonts w:asciiTheme="minorHAnsi" w:eastAsiaTheme="minorEastAsia" w:hAnsiTheme="minorHAnsi" w:cstheme="minorHAnsi"/>
          <w:color w:val="000000"/>
          <w:sz w:val="28"/>
          <w:szCs w:val="28"/>
        </w:rPr>
        <w:t>Simply stated, a compiler is a program that can read a program in one</w:t>
      </w:r>
      <w:r>
        <w:rPr>
          <w:rFonts w:asciiTheme="minorHAnsi" w:eastAsiaTheme="minorEastAsia" w:hAnsiTheme="minorHAnsi" w:cstheme="minorHAnsi"/>
          <w:color w:val="000000"/>
          <w:sz w:val="28"/>
          <w:szCs w:val="28"/>
        </w:rPr>
        <w:t xml:space="preserve"> </w:t>
      </w:r>
      <w:r w:rsidRPr="00E937A1">
        <w:rPr>
          <w:rFonts w:asciiTheme="minorHAnsi" w:eastAsiaTheme="minorEastAsia" w:hAnsiTheme="minorHAnsi" w:cstheme="minorHAnsi"/>
          <w:color w:val="000000"/>
          <w:sz w:val="28"/>
          <w:szCs w:val="28"/>
        </w:rPr>
        <w:t>language</w:t>
      </w:r>
      <w:r>
        <w:rPr>
          <w:rFonts w:asciiTheme="minorHAnsi" w:eastAsiaTheme="minorEastAsia" w:hAnsiTheme="minorHAnsi" w:cstheme="minorHAnsi"/>
          <w:color w:val="000000"/>
          <w:sz w:val="28"/>
          <w:szCs w:val="28"/>
        </w:rPr>
        <w:t xml:space="preserve"> </w:t>
      </w:r>
      <w:r w:rsidRPr="00E937A1">
        <w:rPr>
          <w:rFonts w:asciiTheme="minorHAnsi" w:eastAsiaTheme="minorEastAsia" w:hAnsiTheme="minorHAnsi" w:cstheme="minorHAnsi"/>
          <w:color w:val="000000"/>
          <w:sz w:val="28"/>
          <w:szCs w:val="28"/>
        </w:rPr>
        <w:t>- the source language - and translate it into an equivalent program in</w:t>
      </w:r>
      <w:r w:rsidR="002064BB">
        <w:rPr>
          <w:rFonts w:asciiTheme="minorHAnsi" w:eastAsiaTheme="minorEastAsia" w:hAnsiTheme="minorHAnsi" w:cstheme="minorHAnsi"/>
          <w:color w:val="000000"/>
          <w:sz w:val="28"/>
          <w:szCs w:val="28"/>
        </w:rPr>
        <w:t xml:space="preserve"> </w:t>
      </w:r>
      <w:r w:rsidRPr="00E937A1">
        <w:rPr>
          <w:rFonts w:asciiTheme="minorHAnsi" w:eastAsiaTheme="minorEastAsia" w:hAnsiTheme="minorHAnsi" w:cstheme="minorHAnsi"/>
          <w:color w:val="000000"/>
          <w:sz w:val="28"/>
          <w:szCs w:val="28"/>
        </w:rPr>
        <w:t>another language - the target language</w:t>
      </w:r>
      <w:r>
        <w:rPr>
          <w:rFonts w:asciiTheme="minorHAnsi" w:eastAsiaTheme="minorEastAsia" w:hAnsiTheme="minorHAnsi" w:cstheme="minorHAnsi"/>
          <w:color w:val="000000"/>
          <w:sz w:val="28"/>
          <w:szCs w:val="28"/>
        </w:rPr>
        <w:t>.</w:t>
      </w:r>
      <w:r w:rsidRPr="00E937A1">
        <w:rPr>
          <w:rFonts w:asciiTheme="minorHAnsi" w:eastAsiaTheme="minorEastAsia" w:hAnsiTheme="minorHAnsi" w:cstheme="minorHAnsi"/>
          <w:color w:val="000000"/>
          <w:sz w:val="28"/>
          <w:szCs w:val="28"/>
        </w:rPr>
        <w:t xml:space="preserve"> An important role of the</w:t>
      </w:r>
      <w:r>
        <w:rPr>
          <w:rFonts w:asciiTheme="minorHAnsi" w:eastAsiaTheme="minorEastAsia" w:hAnsiTheme="minorHAnsi" w:cstheme="minorHAnsi"/>
          <w:color w:val="000000"/>
          <w:sz w:val="28"/>
          <w:szCs w:val="28"/>
        </w:rPr>
        <w:t xml:space="preserve"> </w:t>
      </w:r>
      <w:r w:rsidRPr="00E937A1">
        <w:rPr>
          <w:rFonts w:asciiTheme="minorHAnsi" w:eastAsiaTheme="minorEastAsia" w:hAnsiTheme="minorHAnsi" w:cstheme="minorHAnsi"/>
          <w:color w:val="000000"/>
          <w:sz w:val="28"/>
          <w:szCs w:val="28"/>
        </w:rPr>
        <w:t>compiler is to report any errors in the source program that it detects during</w:t>
      </w:r>
      <w:r w:rsidR="00A53F87">
        <w:rPr>
          <w:rFonts w:asciiTheme="minorHAnsi" w:eastAsiaTheme="minorEastAsia" w:hAnsiTheme="minorHAnsi" w:cstheme="minorHAnsi"/>
          <w:color w:val="000000"/>
          <w:sz w:val="28"/>
          <w:szCs w:val="28"/>
        </w:rPr>
        <w:t xml:space="preserve"> </w:t>
      </w:r>
      <w:r w:rsidRPr="00E937A1">
        <w:rPr>
          <w:rFonts w:asciiTheme="minorHAnsi" w:eastAsiaTheme="minorEastAsia" w:hAnsiTheme="minorHAnsi" w:cstheme="minorHAnsi"/>
          <w:color w:val="000000"/>
          <w:sz w:val="28"/>
          <w:szCs w:val="28"/>
        </w:rPr>
        <w:t xml:space="preserve">the translation </w:t>
      </w:r>
      <w:r w:rsidR="00A53F87" w:rsidRPr="00E937A1">
        <w:rPr>
          <w:rFonts w:asciiTheme="minorHAnsi" w:eastAsiaTheme="minorEastAsia" w:hAnsiTheme="minorHAnsi" w:cstheme="minorHAnsi"/>
          <w:color w:val="000000"/>
          <w:sz w:val="28"/>
          <w:szCs w:val="28"/>
        </w:rPr>
        <w:t>process.</w:t>
      </w:r>
    </w:p>
    <w:p w:rsidR="00A53F87" w:rsidRDefault="00A53F87" w:rsidP="00A53F87">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EF40A0" w:rsidRPr="002B3F92" w:rsidRDefault="00A53F87" w:rsidP="00A53F87">
      <w:pPr>
        <w:suppressAutoHyphens w:val="0"/>
        <w:autoSpaceDE w:val="0"/>
        <w:autoSpaceDN w:val="0"/>
        <w:bidi w:val="0"/>
        <w:adjustRightInd w:val="0"/>
        <w:spacing w:after="0" w:line="240" w:lineRule="auto"/>
        <w:jc w:val="center"/>
        <w:rPr>
          <w:rFonts w:asciiTheme="minorHAnsi" w:hAnsiTheme="minorHAnsi" w:cstheme="minorHAnsi"/>
          <w:sz w:val="28"/>
          <w:szCs w:val="28"/>
        </w:rPr>
      </w:pPr>
      <w:r w:rsidRPr="00A53F87">
        <w:rPr>
          <w:rFonts w:asciiTheme="minorHAnsi" w:hAnsiTheme="minorHAnsi" w:cstheme="minorHAnsi"/>
          <w:noProof/>
          <w:sz w:val="28"/>
          <w:szCs w:val="28"/>
        </w:rPr>
        <w:drawing>
          <wp:inline distT="0" distB="0" distL="0" distR="0">
            <wp:extent cx="2133600" cy="1905000"/>
            <wp:effectExtent l="19050" t="0" r="0" b="0"/>
            <wp:docPr id="2" name="Picture 1" descr="Lec01-01.PNG"/>
            <wp:cNvGraphicFramePr/>
            <a:graphic xmlns:a="http://schemas.openxmlformats.org/drawingml/2006/main">
              <a:graphicData uri="http://schemas.openxmlformats.org/drawingml/2006/picture">
                <pic:pic xmlns:pic="http://schemas.openxmlformats.org/drawingml/2006/picture">
                  <pic:nvPicPr>
                    <pic:cNvPr id="5" name="Picture 4" descr="Lec01-01.PNG"/>
                    <pic:cNvPicPr>
                      <a:picLocks noChangeAspect="1"/>
                    </pic:cNvPicPr>
                  </pic:nvPicPr>
                  <pic:blipFill>
                    <a:blip r:embed="rId7" cstate="print"/>
                    <a:stretch>
                      <a:fillRect/>
                    </a:stretch>
                  </pic:blipFill>
                  <pic:spPr>
                    <a:xfrm>
                      <a:off x="0" y="0"/>
                      <a:ext cx="2133600" cy="1905000"/>
                    </a:xfrm>
                    <a:prstGeom prst="rect">
                      <a:avLst/>
                    </a:prstGeom>
                  </pic:spPr>
                </pic:pic>
              </a:graphicData>
            </a:graphic>
          </wp:inline>
        </w:drawing>
      </w:r>
    </w:p>
    <w:p w:rsidR="001D24A2" w:rsidRDefault="001D24A2" w:rsidP="001D24A2">
      <w:pPr>
        <w:bidi w:val="0"/>
        <w:jc w:val="left"/>
        <w:rPr>
          <w:sz w:val="28"/>
          <w:szCs w:val="28"/>
        </w:rPr>
      </w:pPr>
    </w:p>
    <w:p w:rsidR="00A53F87" w:rsidRDefault="00A53F87" w:rsidP="00A53F87">
      <w:pPr>
        <w:pStyle w:val="Default"/>
        <w:jc w:val="both"/>
        <w:rPr>
          <w:rFonts w:asciiTheme="minorHAnsi" w:hAnsiTheme="minorHAnsi" w:cstheme="minorHAnsi"/>
          <w:sz w:val="28"/>
          <w:szCs w:val="28"/>
        </w:rPr>
      </w:pPr>
      <w:r w:rsidRPr="00A53F87">
        <w:rPr>
          <w:rFonts w:asciiTheme="minorHAnsi" w:hAnsiTheme="minorHAnsi" w:cstheme="minorHAnsi"/>
          <w:sz w:val="28"/>
          <w:szCs w:val="28"/>
        </w:rPr>
        <w:t>An interpreter is another common kind of language processor. Instead of</w:t>
      </w:r>
      <w:r>
        <w:rPr>
          <w:rFonts w:asciiTheme="minorHAnsi" w:hAnsiTheme="minorHAnsi" w:cstheme="minorHAnsi"/>
          <w:sz w:val="28"/>
          <w:szCs w:val="28"/>
        </w:rPr>
        <w:t xml:space="preserve"> </w:t>
      </w:r>
      <w:r w:rsidRPr="00A53F87">
        <w:rPr>
          <w:rFonts w:asciiTheme="minorHAnsi" w:hAnsiTheme="minorHAnsi" w:cstheme="minorHAnsi"/>
          <w:sz w:val="28"/>
          <w:szCs w:val="28"/>
        </w:rPr>
        <w:t>producing a target program as a translation, an interpreter appears to directly</w:t>
      </w:r>
      <w:r>
        <w:rPr>
          <w:rFonts w:asciiTheme="minorHAnsi" w:hAnsiTheme="minorHAnsi" w:cstheme="minorHAnsi"/>
          <w:sz w:val="28"/>
          <w:szCs w:val="28"/>
        </w:rPr>
        <w:t xml:space="preserve"> </w:t>
      </w:r>
      <w:r w:rsidRPr="00A53F87">
        <w:rPr>
          <w:rFonts w:asciiTheme="minorHAnsi" w:hAnsiTheme="minorHAnsi" w:cstheme="minorHAnsi"/>
          <w:sz w:val="28"/>
          <w:szCs w:val="28"/>
        </w:rPr>
        <w:t>execute the operations specified in the source program on inputs supplied by</w:t>
      </w:r>
      <w:r>
        <w:rPr>
          <w:rFonts w:asciiTheme="minorHAnsi" w:hAnsiTheme="minorHAnsi" w:cstheme="minorHAnsi"/>
          <w:sz w:val="28"/>
          <w:szCs w:val="28"/>
        </w:rPr>
        <w:t xml:space="preserve"> </w:t>
      </w:r>
      <w:r w:rsidRPr="00A53F87">
        <w:rPr>
          <w:rFonts w:asciiTheme="minorHAnsi" w:hAnsiTheme="minorHAnsi" w:cstheme="minorHAnsi"/>
          <w:sz w:val="28"/>
          <w:szCs w:val="28"/>
        </w:rPr>
        <w:t>the user</w:t>
      </w:r>
      <w:r>
        <w:rPr>
          <w:rFonts w:asciiTheme="minorHAnsi" w:hAnsiTheme="minorHAnsi" w:cstheme="minorHAnsi"/>
          <w:sz w:val="28"/>
          <w:szCs w:val="28"/>
        </w:rPr>
        <w:t>.</w:t>
      </w:r>
    </w:p>
    <w:p w:rsidR="00A53F87" w:rsidRDefault="008F113C" w:rsidP="00C50B10">
      <w:pPr>
        <w:pStyle w:val="Default"/>
        <w:jc w:val="center"/>
        <w:rPr>
          <w:rFonts w:asciiTheme="minorHAnsi" w:hAnsiTheme="minorHAnsi" w:cstheme="minorHAnsi"/>
          <w:sz w:val="28"/>
          <w:szCs w:val="28"/>
        </w:rPr>
      </w:pPr>
      <w:r w:rsidRPr="008F113C">
        <w:rPr>
          <w:rFonts w:asciiTheme="minorHAnsi" w:hAnsiTheme="minorHAnsi" w:cstheme="minorHAnsi"/>
          <w:noProof/>
          <w:sz w:val="28"/>
          <w:szCs w:val="28"/>
        </w:rPr>
        <w:lastRenderedPageBreak/>
        <w:drawing>
          <wp:inline distT="0" distB="0" distL="0" distR="0">
            <wp:extent cx="4924425" cy="1581150"/>
            <wp:effectExtent l="0" t="0" r="0" b="0"/>
            <wp:docPr id="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91398" cy="2917686"/>
                      <a:chOff x="685800" y="3635514"/>
                      <a:chExt cx="7391398" cy="2917686"/>
                    </a:xfrm>
                  </a:grpSpPr>
                  <a:sp>
                    <a:nvSpPr>
                      <a:cNvPr id="5" name="Rectangle 4"/>
                      <a:cNvSpPr/>
                    </a:nvSpPr>
                    <a:spPr>
                      <a:xfrm>
                        <a:off x="3124199" y="3635514"/>
                        <a:ext cx="2514600" cy="1295400"/>
                      </a:xfrm>
                      <a:prstGeom prst="rect">
                        <a:avLst/>
                      </a:prstGeom>
                    </a:spPr>
                    <a:txSp>
                      <a:txBody>
                        <a:bodyPr rtlCol="1"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accent5"/>
                      </a:lnRef>
                      <a:fillRef idx="2">
                        <a:schemeClr val="accent5"/>
                      </a:fillRef>
                      <a:effectRef idx="1">
                        <a:schemeClr val="accent5"/>
                      </a:effectRef>
                      <a:fontRef idx="minor">
                        <a:schemeClr val="dk1"/>
                      </a:fontRef>
                    </a:style>
                  </a:sp>
                  <a:cxnSp>
                    <a:nvCxnSpPr>
                      <a:cNvPr id="6" name="Straight Arrow Connector 5"/>
                      <a:cNvCxnSpPr/>
                    </a:nvCxnSpPr>
                    <a:spPr>
                      <a:xfrm flipV="1">
                        <a:off x="2057399" y="3940314"/>
                        <a:ext cx="1066800" cy="381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7" name="TextBox 6"/>
                      <a:cNvSpPr txBox="1"/>
                    </a:nvSpPr>
                    <a:spPr>
                      <a:xfrm>
                        <a:off x="685800" y="3689628"/>
                        <a:ext cx="1143000" cy="707886"/>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Source  Program </a:t>
                          </a:r>
                          <a:endParaRPr lang="en-US" sz="2000" b="1" dirty="0"/>
                        </a:p>
                      </a:txBody>
                      <a:useSpRect/>
                    </a:txSp>
                  </a:sp>
                  <a:sp>
                    <a:nvSpPr>
                      <a:cNvPr id="8" name="TextBox 7"/>
                      <a:cNvSpPr txBox="1"/>
                    </a:nvSpPr>
                    <a:spPr>
                      <a:xfrm>
                        <a:off x="3581399" y="4016514"/>
                        <a:ext cx="1752600" cy="461665"/>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t>Interpreter</a:t>
                          </a:r>
                          <a:endParaRPr lang="en-US" sz="2400" b="1" dirty="0"/>
                        </a:p>
                      </a:txBody>
                      <a:useSpRect/>
                    </a:txSp>
                  </a:sp>
                  <a:sp>
                    <a:nvSpPr>
                      <a:cNvPr id="9" name="TextBox 8"/>
                      <a:cNvSpPr txBox="1"/>
                    </a:nvSpPr>
                    <a:spPr>
                      <a:xfrm>
                        <a:off x="6781799" y="4073604"/>
                        <a:ext cx="1295399" cy="400110"/>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Output</a:t>
                          </a:r>
                          <a:endParaRPr lang="en-US" sz="2000" b="1" dirty="0"/>
                        </a:p>
                      </a:txBody>
                      <a:useSpRect/>
                    </a:txSp>
                  </a:sp>
                  <a:cxnSp>
                    <a:nvCxnSpPr>
                      <a:cNvPr id="10" name="Straight Arrow Connector 9"/>
                      <a:cNvCxnSpPr>
                        <a:stCxn id="5" idx="3"/>
                      </a:cNvCxnSpPr>
                    </a:nvCxnSpPr>
                    <a:spPr>
                      <a:xfrm flipV="1">
                        <a:off x="5638799" y="4245114"/>
                        <a:ext cx="1143000" cy="381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cxnSp>
                    <a:nvCxnSpPr>
                      <a:cNvPr id="11" name="Straight Arrow Connector 10"/>
                      <a:cNvCxnSpPr/>
                    </a:nvCxnSpPr>
                    <a:spPr>
                      <a:xfrm>
                        <a:off x="4190999" y="5007114"/>
                        <a:ext cx="0" cy="8382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12" name="TextBox 11"/>
                      <a:cNvSpPr txBox="1"/>
                    </a:nvSpPr>
                    <a:spPr>
                      <a:xfrm>
                        <a:off x="3657599" y="5845314"/>
                        <a:ext cx="1295399" cy="707886"/>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000" b="1" dirty="0" smtClean="0"/>
                            <a:t>Error Messages</a:t>
                          </a:r>
                          <a:endParaRPr lang="en-US" sz="2000" b="1" dirty="0"/>
                        </a:p>
                      </a:txBody>
                      <a:useSpRect/>
                    </a:txSp>
                  </a:sp>
                  <a:cxnSp>
                    <a:nvCxnSpPr>
                      <a:cNvPr id="13" name="Straight Arrow Connector 12"/>
                      <a:cNvCxnSpPr/>
                    </a:nvCxnSpPr>
                    <a:spPr>
                      <a:xfrm flipV="1">
                        <a:off x="2057399" y="4664214"/>
                        <a:ext cx="1066800" cy="381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14" name="TextBox 13"/>
                      <a:cNvSpPr txBox="1"/>
                    </a:nvSpPr>
                    <a:spPr>
                      <a:xfrm>
                        <a:off x="1066800" y="4549914"/>
                        <a:ext cx="914399" cy="400110"/>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Input </a:t>
                          </a:r>
                          <a:endParaRPr lang="en-US" sz="2000" b="1" dirty="0"/>
                        </a:p>
                      </a:txBody>
                      <a:useSpRect/>
                    </a:txSp>
                  </a:sp>
                </lc:lockedCanvas>
              </a:graphicData>
            </a:graphic>
          </wp:inline>
        </w:drawing>
      </w:r>
    </w:p>
    <w:p w:rsidR="008F113C" w:rsidRDefault="00481D4D" w:rsidP="005D6638">
      <w:pPr>
        <w:pStyle w:val="Default"/>
        <w:jc w:val="both"/>
        <w:rPr>
          <w:rFonts w:asciiTheme="minorHAnsi" w:hAnsiTheme="minorHAnsi" w:cstheme="minorHAnsi"/>
          <w:sz w:val="28"/>
          <w:szCs w:val="28"/>
        </w:rPr>
      </w:pPr>
      <w:r w:rsidRPr="00481D4D">
        <w:rPr>
          <w:rFonts w:asciiTheme="minorHAnsi" w:hAnsiTheme="minorHAnsi" w:cstheme="minorHAnsi"/>
          <w:sz w:val="28"/>
          <w:szCs w:val="28"/>
        </w:rPr>
        <w:t>The machine-language target program produced by a compiler is usually</w:t>
      </w:r>
      <w:r>
        <w:rPr>
          <w:rFonts w:asciiTheme="minorHAnsi" w:hAnsiTheme="minorHAnsi" w:cstheme="minorHAnsi"/>
          <w:sz w:val="28"/>
          <w:szCs w:val="28"/>
        </w:rPr>
        <w:t xml:space="preserve"> </w:t>
      </w:r>
      <w:r w:rsidRPr="00481D4D">
        <w:rPr>
          <w:rFonts w:asciiTheme="minorHAnsi" w:hAnsiTheme="minorHAnsi" w:cstheme="minorHAnsi"/>
          <w:sz w:val="28"/>
          <w:szCs w:val="28"/>
        </w:rPr>
        <w:t>much faster than an interpreter at mapping inputs to outputs. An interpreter,</w:t>
      </w:r>
      <w:r>
        <w:rPr>
          <w:rFonts w:asciiTheme="minorHAnsi" w:hAnsiTheme="minorHAnsi" w:cstheme="minorHAnsi"/>
          <w:sz w:val="28"/>
          <w:szCs w:val="28"/>
        </w:rPr>
        <w:t xml:space="preserve"> </w:t>
      </w:r>
      <w:r w:rsidRPr="00481D4D">
        <w:rPr>
          <w:rFonts w:asciiTheme="minorHAnsi" w:hAnsiTheme="minorHAnsi" w:cstheme="minorHAnsi"/>
          <w:sz w:val="28"/>
          <w:szCs w:val="28"/>
        </w:rPr>
        <w:t>however, can usually give better error diagnostics than a compiler, because it</w:t>
      </w:r>
      <w:r>
        <w:rPr>
          <w:rFonts w:asciiTheme="minorHAnsi" w:hAnsiTheme="minorHAnsi" w:cstheme="minorHAnsi"/>
          <w:sz w:val="28"/>
          <w:szCs w:val="28"/>
        </w:rPr>
        <w:t xml:space="preserve"> </w:t>
      </w:r>
      <w:r w:rsidRPr="00481D4D">
        <w:rPr>
          <w:rFonts w:asciiTheme="minorHAnsi" w:hAnsiTheme="minorHAnsi" w:cstheme="minorHAnsi"/>
          <w:sz w:val="28"/>
          <w:szCs w:val="28"/>
        </w:rPr>
        <w:t>executes the source program statement by statement.</w:t>
      </w:r>
    </w:p>
    <w:p w:rsidR="00481D4D" w:rsidRDefault="00481D4D" w:rsidP="00481D4D">
      <w:pPr>
        <w:pStyle w:val="Default"/>
        <w:jc w:val="both"/>
        <w:rPr>
          <w:rFonts w:asciiTheme="minorHAnsi" w:hAnsiTheme="minorHAnsi" w:cstheme="minorHAnsi"/>
          <w:sz w:val="28"/>
          <w:szCs w:val="28"/>
        </w:rPr>
      </w:pPr>
    </w:p>
    <w:p w:rsidR="005D6638" w:rsidRDefault="00714674" w:rsidP="00714674">
      <w:pPr>
        <w:pStyle w:val="Default"/>
        <w:jc w:val="both"/>
        <w:rPr>
          <w:rFonts w:asciiTheme="minorHAnsi" w:hAnsiTheme="minorHAnsi" w:cstheme="minorHAnsi"/>
          <w:sz w:val="28"/>
          <w:szCs w:val="28"/>
        </w:rPr>
      </w:pPr>
      <w:r w:rsidRPr="00714674">
        <w:rPr>
          <w:rFonts w:asciiTheme="minorHAnsi" w:hAnsiTheme="minorHAnsi" w:cstheme="minorHAnsi"/>
          <w:sz w:val="28"/>
          <w:szCs w:val="28"/>
        </w:rPr>
        <w:t xml:space="preserve">Java </w:t>
      </w:r>
      <w:r w:rsidRPr="00413C00">
        <w:rPr>
          <w:rFonts w:asciiTheme="minorHAnsi" w:hAnsiTheme="minorHAnsi" w:cstheme="minorHAnsi"/>
          <w:b/>
          <w:bCs/>
          <w:sz w:val="28"/>
          <w:szCs w:val="28"/>
        </w:rPr>
        <w:t>language processors</w:t>
      </w:r>
      <w:r w:rsidRPr="00714674">
        <w:rPr>
          <w:rFonts w:asciiTheme="minorHAnsi" w:hAnsiTheme="minorHAnsi" w:cstheme="minorHAnsi"/>
          <w:sz w:val="28"/>
          <w:szCs w:val="28"/>
        </w:rPr>
        <w:t xml:space="preserve"> combine compilation and interpretation,</w:t>
      </w:r>
      <w:r>
        <w:rPr>
          <w:rFonts w:asciiTheme="minorHAnsi" w:hAnsiTheme="minorHAnsi" w:cstheme="minorHAnsi"/>
          <w:sz w:val="28"/>
          <w:szCs w:val="28"/>
        </w:rPr>
        <w:t xml:space="preserve"> </w:t>
      </w:r>
      <w:r w:rsidRPr="00714674">
        <w:rPr>
          <w:rFonts w:asciiTheme="minorHAnsi" w:hAnsiTheme="minorHAnsi" w:cstheme="minorHAnsi"/>
          <w:sz w:val="28"/>
          <w:szCs w:val="28"/>
        </w:rPr>
        <w:t xml:space="preserve">as shown in </w:t>
      </w:r>
      <w:r>
        <w:rPr>
          <w:rFonts w:asciiTheme="minorHAnsi" w:hAnsiTheme="minorHAnsi" w:cstheme="minorHAnsi"/>
          <w:sz w:val="28"/>
          <w:szCs w:val="28"/>
        </w:rPr>
        <w:t>following f</w:t>
      </w:r>
      <w:r w:rsidRPr="00714674">
        <w:rPr>
          <w:rFonts w:asciiTheme="minorHAnsi" w:hAnsiTheme="minorHAnsi" w:cstheme="minorHAnsi"/>
          <w:sz w:val="28"/>
          <w:szCs w:val="28"/>
        </w:rPr>
        <w:t>ig</w:t>
      </w:r>
      <w:r>
        <w:rPr>
          <w:rFonts w:asciiTheme="minorHAnsi" w:hAnsiTheme="minorHAnsi" w:cstheme="minorHAnsi"/>
          <w:sz w:val="28"/>
          <w:szCs w:val="28"/>
        </w:rPr>
        <w:t>ure</w:t>
      </w:r>
      <w:r w:rsidRPr="00714674">
        <w:rPr>
          <w:rFonts w:asciiTheme="minorHAnsi" w:hAnsiTheme="minorHAnsi" w:cstheme="minorHAnsi"/>
          <w:sz w:val="28"/>
          <w:szCs w:val="28"/>
        </w:rPr>
        <w:t>. A Java source program may first be compiled into</w:t>
      </w:r>
      <w:r>
        <w:rPr>
          <w:rFonts w:asciiTheme="minorHAnsi" w:hAnsiTheme="minorHAnsi" w:cstheme="minorHAnsi"/>
          <w:sz w:val="28"/>
          <w:szCs w:val="28"/>
        </w:rPr>
        <w:t xml:space="preserve"> </w:t>
      </w:r>
      <w:r w:rsidRPr="00714674">
        <w:rPr>
          <w:rFonts w:asciiTheme="minorHAnsi" w:hAnsiTheme="minorHAnsi" w:cstheme="minorHAnsi"/>
          <w:sz w:val="28"/>
          <w:szCs w:val="28"/>
        </w:rPr>
        <w:t>an intermediate form called bytecodes. The bytecodes are then interpreted by a</w:t>
      </w:r>
      <w:r>
        <w:rPr>
          <w:rFonts w:asciiTheme="minorHAnsi" w:hAnsiTheme="minorHAnsi" w:cstheme="minorHAnsi"/>
          <w:sz w:val="28"/>
          <w:szCs w:val="28"/>
        </w:rPr>
        <w:t xml:space="preserve"> </w:t>
      </w:r>
      <w:r w:rsidRPr="00714674">
        <w:rPr>
          <w:rFonts w:asciiTheme="minorHAnsi" w:hAnsiTheme="minorHAnsi" w:cstheme="minorHAnsi"/>
          <w:sz w:val="28"/>
          <w:szCs w:val="28"/>
        </w:rPr>
        <w:t>virtual machine. A benefit of this arrangement is that bytecodes compiled on</w:t>
      </w:r>
      <w:r>
        <w:rPr>
          <w:rFonts w:asciiTheme="minorHAnsi" w:hAnsiTheme="minorHAnsi" w:cstheme="minorHAnsi"/>
          <w:sz w:val="28"/>
          <w:szCs w:val="28"/>
        </w:rPr>
        <w:t xml:space="preserve"> </w:t>
      </w:r>
      <w:r w:rsidRPr="00714674">
        <w:rPr>
          <w:rFonts w:asciiTheme="minorHAnsi" w:hAnsiTheme="minorHAnsi" w:cstheme="minorHAnsi"/>
          <w:sz w:val="28"/>
          <w:szCs w:val="28"/>
        </w:rPr>
        <w:t>one machine can be</w:t>
      </w:r>
      <w:r w:rsidR="00864D97">
        <w:rPr>
          <w:rFonts w:asciiTheme="minorHAnsi" w:hAnsiTheme="minorHAnsi" w:cstheme="minorHAnsi"/>
          <w:sz w:val="28"/>
          <w:szCs w:val="28"/>
        </w:rPr>
        <w:t xml:space="preserve"> interpreted on another machine</w:t>
      </w:r>
      <w:r w:rsidRPr="00714674">
        <w:rPr>
          <w:rFonts w:asciiTheme="minorHAnsi" w:hAnsiTheme="minorHAnsi" w:cstheme="minorHAnsi"/>
          <w:sz w:val="28"/>
          <w:szCs w:val="28"/>
        </w:rPr>
        <w:t>, perhaps across a network.</w:t>
      </w:r>
      <w:r>
        <w:rPr>
          <w:rFonts w:asciiTheme="minorHAnsi" w:hAnsiTheme="minorHAnsi" w:cstheme="minorHAnsi"/>
          <w:sz w:val="28"/>
          <w:szCs w:val="28"/>
        </w:rPr>
        <w:t xml:space="preserve"> </w:t>
      </w:r>
      <w:r w:rsidRPr="00714674">
        <w:rPr>
          <w:rFonts w:asciiTheme="minorHAnsi" w:hAnsiTheme="minorHAnsi" w:cstheme="minorHAnsi"/>
          <w:sz w:val="28"/>
          <w:szCs w:val="28"/>
        </w:rPr>
        <w:t>In order to achieve faster processing of inputs to outputs, some Java compilers,</w:t>
      </w:r>
      <w:r>
        <w:rPr>
          <w:rFonts w:asciiTheme="minorHAnsi" w:hAnsiTheme="minorHAnsi" w:cstheme="minorHAnsi"/>
          <w:sz w:val="28"/>
          <w:szCs w:val="28"/>
        </w:rPr>
        <w:t xml:space="preserve"> </w:t>
      </w:r>
      <w:r w:rsidRPr="00714674">
        <w:rPr>
          <w:rFonts w:asciiTheme="minorHAnsi" w:hAnsiTheme="minorHAnsi" w:cstheme="minorHAnsi"/>
          <w:sz w:val="28"/>
          <w:szCs w:val="28"/>
        </w:rPr>
        <w:t>called just-in-time compilers, translate the bytecodes into machine language</w:t>
      </w:r>
      <w:r>
        <w:rPr>
          <w:rFonts w:asciiTheme="minorHAnsi" w:hAnsiTheme="minorHAnsi" w:cstheme="minorHAnsi"/>
          <w:sz w:val="28"/>
          <w:szCs w:val="28"/>
        </w:rPr>
        <w:t xml:space="preserve"> </w:t>
      </w:r>
      <w:r w:rsidRPr="00714674">
        <w:rPr>
          <w:rFonts w:asciiTheme="minorHAnsi" w:hAnsiTheme="minorHAnsi" w:cstheme="minorHAnsi"/>
          <w:sz w:val="28"/>
          <w:szCs w:val="28"/>
        </w:rPr>
        <w:t>immediately before they run the intermediate program to process the input.</w:t>
      </w:r>
    </w:p>
    <w:p w:rsidR="000F4087" w:rsidRDefault="000F4087" w:rsidP="00714674">
      <w:pPr>
        <w:pStyle w:val="Default"/>
        <w:jc w:val="both"/>
        <w:rPr>
          <w:rFonts w:asciiTheme="minorHAnsi" w:hAnsiTheme="minorHAnsi" w:cstheme="minorHAnsi"/>
          <w:sz w:val="28"/>
          <w:szCs w:val="28"/>
        </w:rPr>
      </w:pPr>
    </w:p>
    <w:p w:rsidR="00864D97" w:rsidRDefault="00864D97" w:rsidP="00864D97">
      <w:pPr>
        <w:pStyle w:val="Default"/>
        <w:jc w:val="center"/>
        <w:rPr>
          <w:rFonts w:asciiTheme="minorHAnsi" w:hAnsiTheme="minorHAnsi" w:cstheme="minorHAnsi"/>
          <w:sz w:val="28"/>
          <w:szCs w:val="28"/>
        </w:rPr>
      </w:pPr>
      <w:r w:rsidRPr="00864D97">
        <w:rPr>
          <w:rFonts w:asciiTheme="minorHAnsi" w:hAnsiTheme="minorHAnsi" w:cstheme="minorHAnsi"/>
          <w:noProof/>
          <w:sz w:val="28"/>
          <w:szCs w:val="28"/>
        </w:rPr>
        <w:drawing>
          <wp:inline distT="0" distB="0" distL="0" distR="0">
            <wp:extent cx="4657725" cy="2219325"/>
            <wp:effectExtent l="19050" t="0" r="9525" b="0"/>
            <wp:docPr id="4" name="Picture 3"/>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8" cstate="print"/>
                    <a:srcRect/>
                    <a:stretch>
                      <a:fillRect/>
                    </a:stretch>
                  </pic:blipFill>
                  <pic:spPr bwMode="auto">
                    <a:xfrm>
                      <a:off x="0" y="0"/>
                      <a:ext cx="4659177" cy="2220017"/>
                    </a:xfrm>
                    <a:prstGeom prst="rect">
                      <a:avLst/>
                    </a:prstGeom>
                    <a:noFill/>
                    <a:ln w="9525">
                      <a:noFill/>
                      <a:miter lim="800000"/>
                      <a:headEnd/>
                      <a:tailEnd/>
                    </a:ln>
                  </pic:spPr>
                </pic:pic>
              </a:graphicData>
            </a:graphic>
          </wp:inline>
        </w:drawing>
      </w:r>
    </w:p>
    <w:p w:rsidR="000F4087" w:rsidRDefault="000F4087" w:rsidP="00864D97">
      <w:pPr>
        <w:pStyle w:val="Default"/>
        <w:jc w:val="both"/>
        <w:rPr>
          <w:rFonts w:asciiTheme="minorHAnsi" w:hAnsiTheme="minorHAnsi" w:cstheme="minorHAnsi"/>
          <w:sz w:val="28"/>
          <w:szCs w:val="28"/>
        </w:rPr>
      </w:pPr>
    </w:p>
    <w:p w:rsidR="00864D97" w:rsidRPr="00864D97" w:rsidRDefault="00864D97" w:rsidP="000F4087">
      <w:pPr>
        <w:pStyle w:val="Default"/>
        <w:jc w:val="both"/>
        <w:rPr>
          <w:rFonts w:asciiTheme="minorHAnsi" w:hAnsiTheme="minorHAnsi" w:cstheme="minorHAnsi"/>
          <w:sz w:val="28"/>
          <w:szCs w:val="28"/>
        </w:rPr>
      </w:pPr>
      <w:r w:rsidRPr="00864D97">
        <w:rPr>
          <w:rFonts w:asciiTheme="minorHAnsi" w:hAnsiTheme="minorHAnsi" w:cstheme="minorHAnsi"/>
          <w:sz w:val="28"/>
          <w:szCs w:val="28"/>
        </w:rPr>
        <w:t>In addition to a compiler, several other programs may be required to create</w:t>
      </w:r>
    </w:p>
    <w:p w:rsidR="00864D97" w:rsidRDefault="00864D97" w:rsidP="00864D97">
      <w:pPr>
        <w:pStyle w:val="Default"/>
        <w:jc w:val="both"/>
        <w:rPr>
          <w:rFonts w:asciiTheme="minorHAnsi" w:hAnsiTheme="minorHAnsi" w:cstheme="minorHAnsi"/>
          <w:sz w:val="28"/>
          <w:szCs w:val="28"/>
        </w:rPr>
      </w:pPr>
      <w:r w:rsidRPr="00864D97">
        <w:rPr>
          <w:rFonts w:asciiTheme="minorHAnsi" w:hAnsiTheme="minorHAnsi" w:cstheme="minorHAnsi"/>
          <w:sz w:val="28"/>
          <w:szCs w:val="28"/>
        </w:rPr>
        <w:t>an executable</w:t>
      </w:r>
      <w:r>
        <w:rPr>
          <w:rFonts w:asciiTheme="minorHAnsi" w:hAnsiTheme="minorHAnsi" w:cstheme="minorHAnsi"/>
          <w:sz w:val="28"/>
          <w:szCs w:val="28"/>
        </w:rPr>
        <w:t xml:space="preserve"> target program, as shown</w:t>
      </w:r>
      <w:r w:rsidRPr="00864D97">
        <w:rPr>
          <w:rFonts w:asciiTheme="minorHAnsi" w:hAnsiTheme="minorHAnsi" w:cstheme="minorHAnsi"/>
          <w:sz w:val="28"/>
          <w:szCs w:val="28"/>
        </w:rPr>
        <w:t xml:space="preserve">. </w:t>
      </w:r>
    </w:p>
    <w:p w:rsidR="00864D97" w:rsidRDefault="00864D97" w:rsidP="00864D97">
      <w:pPr>
        <w:pStyle w:val="Default"/>
        <w:jc w:val="center"/>
        <w:rPr>
          <w:rFonts w:asciiTheme="minorHAnsi" w:hAnsiTheme="minorHAnsi" w:cstheme="minorHAnsi"/>
          <w:sz w:val="28"/>
          <w:szCs w:val="28"/>
        </w:rPr>
      </w:pPr>
      <w:r w:rsidRPr="00864D97">
        <w:rPr>
          <w:rFonts w:asciiTheme="minorHAnsi" w:hAnsiTheme="minorHAnsi" w:cstheme="minorHAnsi"/>
          <w:noProof/>
          <w:sz w:val="28"/>
          <w:szCs w:val="28"/>
        </w:rPr>
        <w:lastRenderedPageBreak/>
        <w:drawing>
          <wp:inline distT="0" distB="0" distL="0" distR="0">
            <wp:extent cx="5731510" cy="3528308"/>
            <wp:effectExtent l="0" t="0" r="0" b="0"/>
            <wp:docPr id="5"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63000" cy="5394324"/>
                      <a:chOff x="381000" y="930276"/>
                      <a:chExt cx="8763000" cy="5394324"/>
                    </a:xfrm>
                  </a:grpSpPr>
                  <a:sp>
                    <a:nvSpPr>
                      <a:cNvPr id="5" name="Rectangle 4"/>
                      <a:cNvSpPr/>
                    </a:nvSpPr>
                    <a:spPr>
                      <a:xfrm>
                        <a:off x="3429000" y="1539876"/>
                        <a:ext cx="2057400" cy="457200"/>
                      </a:xfrm>
                      <a:prstGeom prst="rect">
                        <a:avLst/>
                      </a:prstGeom>
                    </a:spPr>
                    <a:txSp>
                      <a:txBody>
                        <a:bodyPr rtlCol="1"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accent5"/>
                      </a:lnRef>
                      <a:fillRef idx="2">
                        <a:schemeClr val="accent5"/>
                      </a:fillRef>
                      <a:effectRef idx="1">
                        <a:schemeClr val="accent5"/>
                      </a:effectRef>
                      <a:fontRef idx="minor">
                        <a:schemeClr val="dk1"/>
                      </a:fontRef>
                    </a:style>
                  </a:sp>
                  <a:cxnSp>
                    <a:nvCxnSpPr>
                      <a:cNvPr id="6" name="Straight Arrow Connector 5"/>
                      <a:cNvCxnSpPr/>
                    </a:nvCxnSpPr>
                    <a:spPr>
                      <a:xfrm>
                        <a:off x="4419600" y="1235076"/>
                        <a:ext cx="0" cy="3048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7" name="TextBox 6"/>
                      <a:cNvSpPr txBox="1"/>
                    </a:nvSpPr>
                    <a:spPr>
                      <a:xfrm>
                        <a:off x="3505200" y="930276"/>
                        <a:ext cx="2133600" cy="400110"/>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Source  Program </a:t>
                          </a:r>
                          <a:endParaRPr lang="en-US" sz="2000" b="1" dirty="0"/>
                        </a:p>
                      </a:txBody>
                      <a:useSpRect/>
                    </a:txSp>
                  </a:sp>
                  <a:sp>
                    <a:nvSpPr>
                      <a:cNvPr id="8" name="TextBox 7"/>
                      <a:cNvSpPr txBox="1"/>
                    </a:nvSpPr>
                    <a:spPr>
                      <a:xfrm>
                        <a:off x="3657600" y="1551286"/>
                        <a:ext cx="1752600" cy="461665"/>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t>Interpreter</a:t>
                          </a:r>
                          <a:endParaRPr lang="en-US" sz="2400" b="1" dirty="0"/>
                        </a:p>
                      </a:txBody>
                      <a:useSpRect/>
                    </a:txSp>
                  </a:sp>
                  <a:sp>
                    <a:nvSpPr>
                      <a:cNvPr id="10" name="TextBox 9"/>
                      <a:cNvSpPr txBox="1"/>
                    </a:nvSpPr>
                    <a:spPr>
                      <a:xfrm>
                        <a:off x="2971800" y="2282766"/>
                        <a:ext cx="3124200" cy="400110"/>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Modified Source  Program </a:t>
                          </a:r>
                          <a:endParaRPr lang="en-US" sz="2000" b="1" dirty="0"/>
                        </a:p>
                      </a:txBody>
                      <a:useSpRect/>
                    </a:txSp>
                  </a:sp>
                  <a:cxnSp>
                    <a:nvCxnSpPr>
                      <a:cNvPr id="11" name="Straight Arrow Connector 10"/>
                      <a:cNvCxnSpPr/>
                    </a:nvCxnSpPr>
                    <a:spPr>
                      <a:xfrm>
                        <a:off x="4419600" y="2073276"/>
                        <a:ext cx="0" cy="3048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12" name="Rectangle 11"/>
                      <a:cNvSpPr/>
                    </a:nvSpPr>
                    <a:spPr>
                      <a:xfrm>
                        <a:off x="3505200" y="2971801"/>
                        <a:ext cx="2057400" cy="457200"/>
                      </a:xfrm>
                      <a:prstGeom prst="rect">
                        <a:avLst/>
                      </a:prstGeom>
                    </a:spPr>
                    <a:txSp>
                      <a:txBody>
                        <a:bodyPr rtlCol="1"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accent5"/>
                      </a:lnRef>
                      <a:fillRef idx="2">
                        <a:schemeClr val="accent5"/>
                      </a:fillRef>
                      <a:effectRef idx="1">
                        <a:schemeClr val="accent5"/>
                      </a:effectRef>
                      <a:fontRef idx="minor">
                        <a:schemeClr val="dk1"/>
                      </a:fontRef>
                    </a:style>
                  </a:sp>
                  <a:sp>
                    <a:nvSpPr>
                      <a:cNvPr id="13" name="TextBox 12"/>
                      <a:cNvSpPr txBox="1"/>
                    </a:nvSpPr>
                    <a:spPr>
                      <a:xfrm>
                        <a:off x="3733800" y="2983211"/>
                        <a:ext cx="1752600" cy="461665"/>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t>Compiler</a:t>
                          </a:r>
                          <a:endParaRPr lang="en-US" sz="2400" b="1" dirty="0"/>
                        </a:p>
                      </a:txBody>
                      <a:useSpRect/>
                    </a:txSp>
                  </a:sp>
                  <a:cxnSp>
                    <a:nvCxnSpPr>
                      <a:cNvPr id="14" name="Straight Arrow Connector 13"/>
                      <a:cNvCxnSpPr/>
                    </a:nvCxnSpPr>
                    <a:spPr>
                      <a:xfrm>
                        <a:off x="4419600" y="2590801"/>
                        <a:ext cx="0" cy="3048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15" name="Rectangle 14"/>
                      <a:cNvSpPr/>
                    </a:nvSpPr>
                    <a:spPr>
                      <a:xfrm>
                        <a:off x="3505200" y="4359276"/>
                        <a:ext cx="2057400" cy="457200"/>
                      </a:xfrm>
                      <a:prstGeom prst="rect">
                        <a:avLst/>
                      </a:prstGeom>
                    </a:spPr>
                    <a:txSp>
                      <a:txBody>
                        <a:bodyPr rtlCol="1"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accent5"/>
                      </a:lnRef>
                      <a:fillRef idx="2">
                        <a:schemeClr val="accent5"/>
                      </a:fillRef>
                      <a:effectRef idx="1">
                        <a:schemeClr val="accent5"/>
                      </a:effectRef>
                      <a:fontRef idx="minor">
                        <a:schemeClr val="dk1"/>
                      </a:fontRef>
                    </a:style>
                  </a:sp>
                  <a:cxnSp>
                    <a:nvCxnSpPr>
                      <a:cNvPr id="16" name="Straight Arrow Connector 15"/>
                      <a:cNvCxnSpPr/>
                    </a:nvCxnSpPr>
                    <a:spPr>
                      <a:xfrm>
                        <a:off x="4495800" y="4054476"/>
                        <a:ext cx="0" cy="3048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17" name="TextBox 16"/>
                      <a:cNvSpPr txBox="1"/>
                    </a:nvSpPr>
                    <a:spPr>
                      <a:xfrm>
                        <a:off x="3048000" y="3749676"/>
                        <a:ext cx="2971800" cy="400110"/>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Target Assembly Program </a:t>
                          </a:r>
                          <a:endParaRPr lang="en-US" sz="2000" b="1" dirty="0"/>
                        </a:p>
                      </a:txBody>
                      <a:useSpRect/>
                    </a:txSp>
                  </a:sp>
                  <a:sp>
                    <a:nvSpPr>
                      <a:cNvPr id="18" name="TextBox 17"/>
                      <a:cNvSpPr txBox="1"/>
                    </a:nvSpPr>
                    <a:spPr>
                      <a:xfrm>
                        <a:off x="3733800" y="4370686"/>
                        <a:ext cx="1752600" cy="461665"/>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t>Assembler</a:t>
                          </a:r>
                          <a:endParaRPr lang="en-US" sz="2400" b="1" dirty="0"/>
                        </a:p>
                      </a:txBody>
                      <a:useSpRect/>
                    </a:txSp>
                  </a:sp>
                  <a:sp>
                    <a:nvSpPr>
                      <a:cNvPr id="19" name="TextBox 18"/>
                      <a:cNvSpPr txBox="1"/>
                    </a:nvSpPr>
                    <a:spPr>
                      <a:xfrm>
                        <a:off x="3048000" y="5102166"/>
                        <a:ext cx="3124200" cy="400110"/>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err="1" smtClean="0"/>
                            <a:t>Relocatable</a:t>
                          </a:r>
                          <a:r>
                            <a:rPr lang="en-US" sz="2000" b="1" dirty="0" smtClean="0"/>
                            <a:t> Machine Code</a:t>
                          </a:r>
                          <a:endParaRPr lang="en-US" sz="2000" b="1" dirty="0"/>
                        </a:p>
                      </a:txBody>
                      <a:useSpRect/>
                    </a:txSp>
                  </a:sp>
                  <a:cxnSp>
                    <a:nvCxnSpPr>
                      <a:cNvPr id="20" name="Straight Arrow Connector 19"/>
                      <a:cNvCxnSpPr/>
                    </a:nvCxnSpPr>
                    <a:spPr>
                      <a:xfrm>
                        <a:off x="4495800" y="4892676"/>
                        <a:ext cx="0" cy="3048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21" name="Rectangle 20"/>
                      <a:cNvSpPr/>
                    </a:nvSpPr>
                    <a:spPr>
                      <a:xfrm>
                        <a:off x="3352800" y="5791201"/>
                        <a:ext cx="2590800" cy="457200"/>
                      </a:xfrm>
                      <a:prstGeom prst="rect">
                        <a:avLst/>
                      </a:prstGeom>
                    </a:spPr>
                    <a:txSp>
                      <a:txBody>
                        <a:bodyPr rtlCol="1"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accent5"/>
                      </a:lnRef>
                      <a:fillRef idx="2">
                        <a:schemeClr val="accent5"/>
                      </a:fillRef>
                      <a:effectRef idx="1">
                        <a:schemeClr val="accent5"/>
                      </a:effectRef>
                      <a:fontRef idx="minor">
                        <a:schemeClr val="dk1"/>
                      </a:fontRef>
                    </a:style>
                  </a:sp>
                  <a:sp>
                    <a:nvSpPr>
                      <a:cNvPr id="22" name="TextBox 21"/>
                      <a:cNvSpPr txBox="1"/>
                    </a:nvSpPr>
                    <a:spPr>
                      <a:xfrm>
                        <a:off x="3657600" y="5807076"/>
                        <a:ext cx="2133600" cy="461665"/>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t>Linker / Loader</a:t>
                          </a:r>
                          <a:endParaRPr lang="en-US" sz="2400" b="1" dirty="0"/>
                        </a:p>
                      </a:txBody>
                      <a:useSpRect/>
                    </a:txSp>
                  </a:sp>
                  <a:cxnSp>
                    <a:nvCxnSpPr>
                      <a:cNvPr id="23" name="Straight Arrow Connector 22"/>
                      <a:cNvCxnSpPr/>
                    </a:nvCxnSpPr>
                    <a:spPr>
                      <a:xfrm>
                        <a:off x="4495800" y="5410201"/>
                        <a:ext cx="0" cy="3048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cxnSp>
                    <a:nvCxnSpPr>
                      <a:cNvPr id="24" name="Straight Arrow Connector 23"/>
                      <a:cNvCxnSpPr/>
                    </a:nvCxnSpPr>
                    <a:spPr>
                      <a:xfrm>
                        <a:off x="4495800" y="3521076"/>
                        <a:ext cx="0" cy="3048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cxnSp>
                    <a:nvCxnSpPr>
                      <a:cNvPr id="25" name="Straight Arrow Connector 24"/>
                      <a:cNvCxnSpPr/>
                    </a:nvCxnSpPr>
                    <a:spPr>
                      <a:xfrm flipH="1">
                        <a:off x="2895600" y="6096000"/>
                        <a:ext cx="457200" cy="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27" name="TextBox 26"/>
                      <a:cNvSpPr txBox="1"/>
                    </a:nvSpPr>
                    <a:spPr>
                      <a:xfrm>
                        <a:off x="381000" y="5924490"/>
                        <a:ext cx="2438400" cy="400110"/>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Target Machine Code </a:t>
                          </a:r>
                          <a:endParaRPr lang="en-US" sz="2000" b="1" dirty="0"/>
                        </a:p>
                      </a:txBody>
                      <a:useSpRect/>
                    </a:txSp>
                  </a:sp>
                  <a:sp>
                    <a:nvSpPr>
                      <a:cNvPr id="28" name="TextBox 27"/>
                      <a:cNvSpPr txBox="1"/>
                    </a:nvSpPr>
                    <a:spPr>
                      <a:xfrm>
                        <a:off x="6248400" y="5334000"/>
                        <a:ext cx="2895600" cy="707886"/>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b="1" dirty="0" smtClean="0"/>
                            <a:t>Library File</a:t>
                          </a:r>
                          <a:br>
                            <a:rPr lang="en-US" sz="2000" b="1" dirty="0" smtClean="0"/>
                          </a:br>
                          <a:r>
                            <a:rPr lang="en-US" sz="2000" b="1" dirty="0" err="1" smtClean="0"/>
                            <a:t>Relocatable</a:t>
                          </a:r>
                          <a:r>
                            <a:rPr lang="en-US" sz="2000" b="1" dirty="0" smtClean="0"/>
                            <a:t> Object Files</a:t>
                          </a:r>
                          <a:endParaRPr lang="en-US" sz="2000" b="1" dirty="0"/>
                        </a:p>
                      </a:txBody>
                      <a:useSpRect/>
                    </a:txSp>
                  </a:sp>
                  <a:cxnSp>
                    <a:nvCxnSpPr>
                      <a:cNvPr id="29" name="Straight Arrow Connector 28"/>
                      <a:cNvCxnSpPr>
                        <a:stCxn id="28" idx="1"/>
                      </a:cNvCxnSpPr>
                    </a:nvCxnSpPr>
                    <a:spPr>
                      <a:xfrm flipH="1">
                        <a:off x="5943600" y="5687943"/>
                        <a:ext cx="304800" cy="179458"/>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lc:lockedCanvas>
              </a:graphicData>
            </a:graphic>
          </wp:inline>
        </w:drawing>
      </w:r>
    </w:p>
    <w:p w:rsidR="00864D97" w:rsidRDefault="00864D97" w:rsidP="00864D97">
      <w:pPr>
        <w:pStyle w:val="Default"/>
        <w:jc w:val="both"/>
        <w:rPr>
          <w:rFonts w:asciiTheme="minorHAnsi" w:hAnsiTheme="minorHAnsi" w:cstheme="minorHAnsi"/>
          <w:sz w:val="28"/>
          <w:szCs w:val="28"/>
        </w:rPr>
      </w:pPr>
    </w:p>
    <w:p w:rsidR="00864D97" w:rsidRDefault="00864D97" w:rsidP="00864D97">
      <w:pPr>
        <w:pStyle w:val="Default"/>
        <w:jc w:val="both"/>
        <w:rPr>
          <w:rFonts w:asciiTheme="minorHAnsi" w:hAnsiTheme="minorHAnsi" w:cstheme="minorHAnsi"/>
          <w:sz w:val="28"/>
          <w:szCs w:val="28"/>
        </w:rPr>
      </w:pPr>
      <w:r w:rsidRPr="00864D97">
        <w:rPr>
          <w:rFonts w:asciiTheme="minorHAnsi" w:hAnsiTheme="minorHAnsi" w:cstheme="minorHAnsi"/>
          <w:sz w:val="28"/>
          <w:szCs w:val="28"/>
        </w:rPr>
        <w:t>A source program may be</w:t>
      </w:r>
      <w:r>
        <w:rPr>
          <w:rFonts w:asciiTheme="minorHAnsi" w:hAnsiTheme="minorHAnsi" w:cstheme="minorHAnsi"/>
          <w:sz w:val="28"/>
          <w:szCs w:val="28"/>
        </w:rPr>
        <w:t xml:space="preserve"> </w:t>
      </w:r>
      <w:r w:rsidRPr="00864D97">
        <w:rPr>
          <w:rFonts w:asciiTheme="minorHAnsi" w:hAnsiTheme="minorHAnsi" w:cstheme="minorHAnsi"/>
          <w:sz w:val="28"/>
          <w:szCs w:val="28"/>
        </w:rPr>
        <w:t>divided into modules stored in separate files. The task of collecting the source</w:t>
      </w:r>
      <w:r>
        <w:rPr>
          <w:rFonts w:asciiTheme="minorHAnsi" w:hAnsiTheme="minorHAnsi" w:cstheme="minorHAnsi"/>
          <w:sz w:val="28"/>
          <w:szCs w:val="28"/>
        </w:rPr>
        <w:t xml:space="preserve"> </w:t>
      </w:r>
      <w:r w:rsidRPr="00864D97">
        <w:rPr>
          <w:rFonts w:asciiTheme="minorHAnsi" w:hAnsiTheme="minorHAnsi" w:cstheme="minorHAnsi"/>
          <w:sz w:val="28"/>
          <w:szCs w:val="28"/>
        </w:rPr>
        <w:t>program is sometimes entrusted to a separate program, called a preprocessor.</w:t>
      </w:r>
      <w:r>
        <w:rPr>
          <w:rFonts w:asciiTheme="minorHAnsi" w:hAnsiTheme="minorHAnsi" w:cstheme="minorHAnsi"/>
          <w:sz w:val="28"/>
          <w:szCs w:val="28"/>
        </w:rPr>
        <w:t xml:space="preserve"> </w:t>
      </w:r>
      <w:r w:rsidRPr="00864D97">
        <w:rPr>
          <w:rFonts w:asciiTheme="minorHAnsi" w:hAnsiTheme="minorHAnsi" w:cstheme="minorHAnsi"/>
          <w:sz w:val="28"/>
          <w:szCs w:val="28"/>
        </w:rPr>
        <w:t>The preprocessor may also expand shorthands, called macros, into source language</w:t>
      </w:r>
      <w:r>
        <w:rPr>
          <w:rFonts w:asciiTheme="minorHAnsi" w:hAnsiTheme="minorHAnsi" w:cstheme="minorHAnsi"/>
          <w:sz w:val="28"/>
          <w:szCs w:val="28"/>
        </w:rPr>
        <w:t xml:space="preserve"> </w:t>
      </w:r>
      <w:r w:rsidRPr="00864D97">
        <w:rPr>
          <w:rFonts w:asciiTheme="minorHAnsi" w:hAnsiTheme="minorHAnsi" w:cstheme="minorHAnsi"/>
          <w:sz w:val="28"/>
          <w:szCs w:val="28"/>
        </w:rPr>
        <w:t>statements.</w:t>
      </w:r>
      <w:r>
        <w:rPr>
          <w:rFonts w:asciiTheme="minorHAnsi" w:hAnsiTheme="minorHAnsi" w:cstheme="minorHAnsi"/>
          <w:sz w:val="28"/>
          <w:szCs w:val="28"/>
        </w:rPr>
        <w:t xml:space="preserve"> </w:t>
      </w:r>
      <w:r w:rsidRPr="00864D97">
        <w:rPr>
          <w:rFonts w:asciiTheme="minorHAnsi" w:hAnsiTheme="minorHAnsi" w:cstheme="minorHAnsi"/>
          <w:sz w:val="28"/>
          <w:szCs w:val="28"/>
        </w:rPr>
        <w:t>The modified source program is then fed to a compiler. The compiler may</w:t>
      </w:r>
      <w:r>
        <w:rPr>
          <w:rFonts w:asciiTheme="minorHAnsi" w:hAnsiTheme="minorHAnsi" w:cstheme="minorHAnsi"/>
          <w:sz w:val="28"/>
          <w:szCs w:val="28"/>
        </w:rPr>
        <w:t xml:space="preserve"> </w:t>
      </w:r>
      <w:r w:rsidRPr="00864D97">
        <w:rPr>
          <w:rFonts w:asciiTheme="minorHAnsi" w:hAnsiTheme="minorHAnsi" w:cstheme="minorHAnsi"/>
          <w:sz w:val="28"/>
          <w:szCs w:val="28"/>
        </w:rPr>
        <w:t>produce an assembly-language program as its output, because assembly language</w:t>
      </w:r>
      <w:r>
        <w:rPr>
          <w:rFonts w:asciiTheme="minorHAnsi" w:hAnsiTheme="minorHAnsi" w:cstheme="minorHAnsi"/>
          <w:sz w:val="28"/>
          <w:szCs w:val="28"/>
        </w:rPr>
        <w:t xml:space="preserve"> </w:t>
      </w:r>
      <w:r w:rsidRPr="00864D97">
        <w:rPr>
          <w:rFonts w:asciiTheme="minorHAnsi" w:hAnsiTheme="minorHAnsi" w:cstheme="minorHAnsi"/>
          <w:sz w:val="28"/>
          <w:szCs w:val="28"/>
        </w:rPr>
        <w:t>is easier to produce as output and is easier to debug. The assembly</w:t>
      </w:r>
      <w:r>
        <w:rPr>
          <w:rFonts w:asciiTheme="minorHAnsi" w:hAnsiTheme="minorHAnsi" w:cstheme="minorHAnsi"/>
          <w:sz w:val="28"/>
          <w:szCs w:val="28"/>
        </w:rPr>
        <w:t xml:space="preserve"> </w:t>
      </w:r>
      <w:r w:rsidRPr="00864D97">
        <w:rPr>
          <w:rFonts w:asciiTheme="minorHAnsi" w:hAnsiTheme="minorHAnsi" w:cstheme="minorHAnsi"/>
          <w:sz w:val="28"/>
          <w:szCs w:val="28"/>
        </w:rPr>
        <w:t>language is then processed by a program called an assembler that produces</w:t>
      </w:r>
      <w:r>
        <w:rPr>
          <w:rFonts w:asciiTheme="minorHAnsi" w:hAnsiTheme="minorHAnsi" w:cstheme="minorHAnsi"/>
          <w:sz w:val="28"/>
          <w:szCs w:val="28"/>
        </w:rPr>
        <w:t xml:space="preserve"> </w:t>
      </w:r>
      <w:r w:rsidRPr="00864D97">
        <w:rPr>
          <w:rFonts w:asciiTheme="minorHAnsi" w:hAnsiTheme="minorHAnsi" w:cstheme="minorHAnsi"/>
          <w:sz w:val="28"/>
          <w:szCs w:val="28"/>
        </w:rPr>
        <w:t>relocatable machine code as its output.</w:t>
      </w:r>
    </w:p>
    <w:p w:rsidR="00864D97" w:rsidRPr="00864D97" w:rsidRDefault="00864D97" w:rsidP="00864D97">
      <w:pPr>
        <w:pStyle w:val="Default"/>
        <w:jc w:val="both"/>
        <w:rPr>
          <w:rFonts w:asciiTheme="minorHAnsi" w:hAnsiTheme="minorHAnsi" w:cstheme="minorHAnsi"/>
          <w:sz w:val="28"/>
          <w:szCs w:val="28"/>
        </w:rPr>
      </w:pPr>
    </w:p>
    <w:p w:rsidR="00864D97" w:rsidRDefault="00864D97" w:rsidP="00864D97">
      <w:pPr>
        <w:pStyle w:val="Default"/>
        <w:jc w:val="both"/>
        <w:rPr>
          <w:rFonts w:asciiTheme="minorHAnsi" w:hAnsiTheme="minorHAnsi" w:cstheme="minorHAnsi"/>
          <w:sz w:val="28"/>
          <w:szCs w:val="28"/>
        </w:rPr>
      </w:pPr>
      <w:r w:rsidRPr="00864D97">
        <w:rPr>
          <w:rFonts w:asciiTheme="minorHAnsi" w:hAnsiTheme="minorHAnsi" w:cstheme="minorHAnsi"/>
          <w:sz w:val="28"/>
          <w:szCs w:val="28"/>
        </w:rPr>
        <w:t>Large programs are often compiled in pieces, so the relocatable machine</w:t>
      </w:r>
      <w:r>
        <w:rPr>
          <w:rFonts w:asciiTheme="minorHAnsi" w:hAnsiTheme="minorHAnsi" w:cstheme="minorHAnsi"/>
          <w:sz w:val="28"/>
          <w:szCs w:val="28"/>
        </w:rPr>
        <w:t xml:space="preserve"> </w:t>
      </w:r>
      <w:r w:rsidRPr="00864D97">
        <w:rPr>
          <w:rFonts w:asciiTheme="minorHAnsi" w:hAnsiTheme="minorHAnsi" w:cstheme="minorHAnsi"/>
          <w:sz w:val="28"/>
          <w:szCs w:val="28"/>
        </w:rPr>
        <w:t>code may have to be linked together with other relocatable object files and</w:t>
      </w:r>
      <w:r>
        <w:rPr>
          <w:rFonts w:asciiTheme="minorHAnsi" w:hAnsiTheme="minorHAnsi" w:cstheme="minorHAnsi"/>
          <w:sz w:val="28"/>
          <w:szCs w:val="28"/>
        </w:rPr>
        <w:t xml:space="preserve"> </w:t>
      </w:r>
      <w:r w:rsidRPr="00864D97">
        <w:rPr>
          <w:rFonts w:asciiTheme="minorHAnsi" w:hAnsiTheme="minorHAnsi" w:cstheme="minorHAnsi"/>
          <w:sz w:val="28"/>
          <w:szCs w:val="28"/>
        </w:rPr>
        <w:t>library files into the code that actually runs on the machine. The linker resolves</w:t>
      </w:r>
      <w:r>
        <w:rPr>
          <w:rFonts w:asciiTheme="minorHAnsi" w:hAnsiTheme="minorHAnsi" w:cstheme="minorHAnsi"/>
          <w:sz w:val="28"/>
          <w:szCs w:val="28"/>
        </w:rPr>
        <w:t xml:space="preserve"> </w:t>
      </w:r>
      <w:r w:rsidRPr="00864D97">
        <w:rPr>
          <w:rFonts w:asciiTheme="minorHAnsi" w:hAnsiTheme="minorHAnsi" w:cstheme="minorHAnsi"/>
          <w:sz w:val="28"/>
          <w:szCs w:val="28"/>
        </w:rPr>
        <w:t>external memory addresses, where the code in one file may refer to a location</w:t>
      </w:r>
      <w:r>
        <w:rPr>
          <w:rFonts w:asciiTheme="minorHAnsi" w:hAnsiTheme="minorHAnsi" w:cstheme="minorHAnsi"/>
          <w:sz w:val="28"/>
          <w:szCs w:val="28"/>
        </w:rPr>
        <w:t xml:space="preserve"> </w:t>
      </w:r>
      <w:r w:rsidRPr="00864D97">
        <w:rPr>
          <w:rFonts w:asciiTheme="minorHAnsi" w:hAnsiTheme="minorHAnsi" w:cstheme="minorHAnsi"/>
          <w:sz w:val="28"/>
          <w:szCs w:val="28"/>
        </w:rPr>
        <w:t xml:space="preserve">in another file. The loader then puts together </w:t>
      </w:r>
      <w:r w:rsidR="000F4087" w:rsidRPr="00864D97">
        <w:rPr>
          <w:rFonts w:asciiTheme="minorHAnsi" w:hAnsiTheme="minorHAnsi" w:cstheme="minorHAnsi"/>
          <w:sz w:val="28"/>
          <w:szCs w:val="28"/>
        </w:rPr>
        <w:t>the entire</w:t>
      </w:r>
      <w:r w:rsidRPr="00864D97">
        <w:rPr>
          <w:rFonts w:asciiTheme="minorHAnsi" w:hAnsiTheme="minorHAnsi" w:cstheme="minorHAnsi"/>
          <w:sz w:val="28"/>
          <w:szCs w:val="28"/>
        </w:rPr>
        <w:t xml:space="preserve"> executable object files</w:t>
      </w:r>
      <w:r>
        <w:rPr>
          <w:rFonts w:asciiTheme="minorHAnsi" w:hAnsiTheme="minorHAnsi" w:cstheme="minorHAnsi"/>
          <w:sz w:val="28"/>
          <w:szCs w:val="28"/>
        </w:rPr>
        <w:t xml:space="preserve"> </w:t>
      </w:r>
      <w:r w:rsidRPr="00864D97">
        <w:rPr>
          <w:rFonts w:asciiTheme="minorHAnsi" w:hAnsiTheme="minorHAnsi" w:cstheme="minorHAnsi"/>
          <w:sz w:val="28"/>
          <w:szCs w:val="28"/>
        </w:rPr>
        <w:t>into memory for execution</w:t>
      </w:r>
      <w:r>
        <w:rPr>
          <w:rFonts w:asciiTheme="minorHAnsi" w:hAnsiTheme="minorHAnsi" w:cstheme="minorHAnsi"/>
          <w:sz w:val="28"/>
          <w:szCs w:val="28"/>
        </w:rPr>
        <w:t>.</w:t>
      </w:r>
    </w:p>
    <w:p w:rsidR="00864D97" w:rsidRDefault="00864D97" w:rsidP="00864D97">
      <w:pPr>
        <w:pStyle w:val="Default"/>
        <w:jc w:val="both"/>
        <w:rPr>
          <w:rFonts w:asciiTheme="minorHAnsi" w:hAnsiTheme="minorHAnsi" w:cstheme="minorHAnsi"/>
          <w:sz w:val="28"/>
          <w:szCs w:val="28"/>
        </w:rPr>
      </w:pPr>
    </w:p>
    <w:p w:rsidR="00115571" w:rsidRDefault="000F4087" w:rsidP="000F4087">
      <w:pPr>
        <w:pStyle w:val="Default"/>
        <w:jc w:val="both"/>
        <w:rPr>
          <w:rFonts w:asciiTheme="minorHAnsi" w:hAnsiTheme="minorHAnsi" w:cstheme="minorHAnsi"/>
          <w:sz w:val="28"/>
          <w:szCs w:val="28"/>
        </w:rPr>
      </w:pPr>
      <w:r w:rsidRPr="000F4087">
        <w:rPr>
          <w:rFonts w:asciiTheme="minorHAnsi" w:hAnsiTheme="minorHAnsi" w:cstheme="minorHAnsi"/>
          <w:sz w:val="28"/>
          <w:szCs w:val="28"/>
        </w:rPr>
        <w:t>Up to this point we have treated a compiler as a single box that maps a source</w:t>
      </w:r>
      <w:r>
        <w:rPr>
          <w:rFonts w:asciiTheme="minorHAnsi" w:hAnsiTheme="minorHAnsi" w:cstheme="minorHAnsi"/>
          <w:sz w:val="28"/>
          <w:szCs w:val="28"/>
        </w:rPr>
        <w:t xml:space="preserve"> </w:t>
      </w:r>
      <w:r w:rsidRPr="000F4087">
        <w:rPr>
          <w:rFonts w:asciiTheme="minorHAnsi" w:hAnsiTheme="minorHAnsi" w:cstheme="minorHAnsi"/>
          <w:sz w:val="28"/>
          <w:szCs w:val="28"/>
        </w:rPr>
        <w:t>program into a semantically equivalent target program. If we open up this box</w:t>
      </w:r>
      <w:r>
        <w:rPr>
          <w:rFonts w:asciiTheme="minorHAnsi" w:hAnsiTheme="minorHAnsi" w:cstheme="minorHAnsi"/>
          <w:sz w:val="28"/>
          <w:szCs w:val="28"/>
        </w:rPr>
        <w:t xml:space="preserve"> </w:t>
      </w:r>
      <w:r w:rsidRPr="000F4087">
        <w:rPr>
          <w:rFonts w:asciiTheme="minorHAnsi" w:hAnsiTheme="minorHAnsi" w:cstheme="minorHAnsi"/>
          <w:sz w:val="28"/>
          <w:szCs w:val="28"/>
        </w:rPr>
        <w:t>a little, we see that there are two parts to this mapping: analysis and synthesis.</w:t>
      </w:r>
    </w:p>
    <w:p w:rsidR="000F4087" w:rsidRDefault="000F4087" w:rsidP="000F4087">
      <w:pPr>
        <w:pStyle w:val="Default"/>
        <w:jc w:val="both"/>
        <w:rPr>
          <w:rFonts w:asciiTheme="minorHAnsi" w:hAnsiTheme="minorHAnsi" w:cstheme="minorHAnsi"/>
          <w:sz w:val="28"/>
          <w:szCs w:val="28"/>
        </w:rPr>
      </w:pPr>
    </w:p>
    <w:p w:rsidR="00E73AD4" w:rsidRDefault="00E73AD4" w:rsidP="00E73AD4">
      <w:pPr>
        <w:pStyle w:val="Default"/>
        <w:jc w:val="both"/>
        <w:rPr>
          <w:rFonts w:asciiTheme="minorHAnsi" w:hAnsiTheme="minorHAnsi" w:cstheme="minorHAnsi"/>
          <w:sz w:val="28"/>
          <w:szCs w:val="28"/>
        </w:rPr>
      </w:pPr>
      <w:r w:rsidRPr="00E73AD4">
        <w:rPr>
          <w:rFonts w:asciiTheme="minorHAnsi" w:hAnsiTheme="minorHAnsi" w:cstheme="minorHAnsi"/>
          <w:sz w:val="28"/>
          <w:szCs w:val="28"/>
        </w:rPr>
        <w:t>The analysis part breaks up the source program into constituent pieces and</w:t>
      </w:r>
      <w:r>
        <w:rPr>
          <w:rFonts w:asciiTheme="minorHAnsi" w:hAnsiTheme="minorHAnsi" w:cstheme="minorHAnsi"/>
          <w:sz w:val="28"/>
          <w:szCs w:val="28"/>
        </w:rPr>
        <w:t xml:space="preserve"> </w:t>
      </w:r>
      <w:r w:rsidRPr="00E73AD4">
        <w:rPr>
          <w:rFonts w:asciiTheme="minorHAnsi" w:hAnsiTheme="minorHAnsi" w:cstheme="minorHAnsi"/>
          <w:sz w:val="28"/>
          <w:szCs w:val="28"/>
        </w:rPr>
        <w:t>imposes a grammatical structure on them. It then uses this structure to create</w:t>
      </w:r>
      <w:r>
        <w:rPr>
          <w:rFonts w:asciiTheme="minorHAnsi" w:hAnsiTheme="minorHAnsi" w:cstheme="minorHAnsi"/>
          <w:sz w:val="28"/>
          <w:szCs w:val="28"/>
        </w:rPr>
        <w:t xml:space="preserve"> </w:t>
      </w:r>
      <w:r w:rsidRPr="00E73AD4">
        <w:rPr>
          <w:rFonts w:asciiTheme="minorHAnsi" w:hAnsiTheme="minorHAnsi" w:cstheme="minorHAnsi"/>
          <w:sz w:val="28"/>
          <w:szCs w:val="28"/>
        </w:rPr>
        <w:t>an intermediate representation of the source program. If the analysis part</w:t>
      </w:r>
      <w:r>
        <w:rPr>
          <w:rFonts w:asciiTheme="minorHAnsi" w:hAnsiTheme="minorHAnsi" w:cstheme="minorHAnsi"/>
          <w:sz w:val="28"/>
          <w:szCs w:val="28"/>
        </w:rPr>
        <w:t xml:space="preserve"> </w:t>
      </w:r>
      <w:r w:rsidRPr="00E73AD4">
        <w:rPr>
          <w:rFonts w:asciiTheme="minorHAnsi" w:hAnsiTheme="minorHAnsi" w:cstheme="minorHAnsi"/>
          <w:sz w:val="28"/>
          <w:szCs w:val="28"/>
        </w:rPr>
        <w:t>detects that the source program is eit</w:t>
      </w:r>
      <w:r w:rsidR="00A2662A">
        <w:rPr>
          <w:rFonts w:asciiTheme="minorHAnsi" w:hAnsiTheme="minorHAnsi" w:cstheme="minorHAnsi"/>
          <w:sz w:val="28"/>
          <w:szCs w:val="28"/>
        </w:rPr>
        <w:t>her syntactically ill formed or</w:t>
      </w:r>
      <w:r>
        <w:rPr>
          <w:rFonts w:asciiTheme="minorHAnsi" w:hAnsiTheme="minorHAnsi" w:cstheme="minorHAnsi"/>
          <w:sz w:val="28"/>
          <w:szCs w:val="28"/>
        </w:rPr>
        <w:t xml:space="preserve"> </w:t>
      </w:r>
      <w:r>
        <w:rPr>
          <w:rFonts w:asciiTheme="minorHAnsi" w:hAnsiTheme="minorHAnsi" w:cstheme="minorHAnsi"/>
          <w:sz w:val="28"/>
          <w:szCs w:val="28"/>
        </w:rPr>
        <w:lastRenderedPageBreak/>
        <w:t>s</w:t>
      </w:r>
      <w:r w:rsidRPr="00E73AD4">
        <w:rPr>
          <w:rFonts w:asciiTheme="minorHAnsi" w:hAnsiTheme="minorHAnsi" w:cstheme="minorHAnsi"/>
          <w:sz w:val="28"/>
          <w:szCs w:val="28"/>
        </w:rPr>
        <w:t>emantically</w:t>
      </w:r>
      <w:r>
        <w:rPr>
          <w:rFonts w:asciiTheme="minorHAnsi" w:hAnsiTheme="minorHAnsi" w:cstheme="minorHAnsi"/>
          <w:sz w:val="28"/>
          <w:szCs w:val="28"/>
        </w:rPr>
        <w:t xml:space="preserve"> </w:t>
      </w:r>
      <w:r w:rsidRPr="00E73AD4">
        <w:rPr>
          <w:rFonts w:asciiTheme="minorHAnsi" w:hAnsiTheme="minorHAnsi" w:cstheme="minorHAnsi"/>
          <w:sz w:val="28"/>
          <w:szCs w:val="28"/>
        </w:rPr>
        <w:t>unsound, then it must provide informative messages, so the user can take</w:t>
      </w:r>
      <w:r>
        <w:rPr>
          <w:rFonts w:asciiTheme="minorHAnsi" w:hAnsiTheme="minorHAnsi" w:cstheme="minorHAnsi"/>
          <w:sz w:val="28"/>
          <w:szCs w:val="28"/>
        </w:rPr>
        <w:t xml:space="preserve"> </w:t>
      </w:r>
      <w:r w:rsidRPr="00E73AD4">
        <w:rPr>
          <w:rFonts w:asciiTheme="minorHAnsi" w:hAnsiTheme="minorHAnsi" w:cstheme="minorHAnsi"/>
          <w:sz w:val="28"/>
          <w:szCs w:val="28"/>
        </w:rPr>
        <w:t>corrective action. The analysis part also collects information about the source</w:t>
      </w:r>
      <w:r>
        <w:rPr>
          <w:rFonts w:asciiTheme="minorHAnsi" w:hAnsiTheme="minorHAnsi" w:cstheme="minorHAnsi"/>
          <w:sz w:val="28"/>
          <w:szCs w:val="28"/>
        </w:rPr>
        <w:t xml:space="preserve"> </w:t>
      </w:r>
      <w:r w:rsidRPr="00E73AD4">
        <w:rPr>
          <w:rFonts w:asciiTheme="minorHAnsi" w:hAnsiTheme="minorHAnsi" w:cstheme="minorHAnsi"/>
          <w:sz w:val="28"/>
          <w:szCs w:val="28"/>
        </w:rPr>
        <w:t>program and stores it in a data structure called a symbol table, which is passed</w:t>
      </w:r>
      <w:r>
        <w:rPr>
          <w:rFonts w:asciiTheme="minorHAnsi" w:hAnsiTheme="minorHAnsi" w:cstheme="minorHAnsi"/>
          <w:sz w:val="28"/>
          <w:szCs w:val="28"/>
        </w:rPr>
        <w:t xml:space="preserve"> </w:t>
      </w:r>
      <w:r w:rsidRPr="00E73AD4">
        <w:rPr>
          <w:rFonts w:asciiTheme="minorHAnsi" w:hAnsiTheme="minorHAnsi" w:cstheme="minorHAnsi"/>
          <w:sz w:val="28"/>
          <w:szCs w:val="28"/>
        </w:rPr>
        <w:t>along with the intermediate representation to the synthesis part.</w:t>
      </w:r>
      <w:r>
        <w:rPr>
          <w:rFonts w:asciiTheme="minorHAnsi" w:hAnsiTheme="minorHAnsi" w:cstheme="minorHAnsi"/>
          <w:sz w:val="28"/>
          <w:szCs w:val="28"/>
        </w:rPr>
        <w:t xml:space="preserve"> </w:t>
      </w:r>
    </w:p>
    <w:p w:rsidR="00E73AD4" w:rsidRDefault="00E73AD4" w:rsidP="00E73AD4">
      <w:pPr>
        <w:pStyle w:val="Default"/>
        <w:jc w:val="both"/>
        <w:rPr>
          <w:rFonts w:asciiTheme="minorHAnsi" w:hAnsiTheme="minorHAnsi" w:cstheme="minorHAnsi"/>
          <w:sz w:val="28"/>
          <w:szCs w:val="28"/>
        </w:rPr>
      </w:pPr>
    </w:p>
    <w:p w:rsidR="00D21504" w:rsidRDefault="00E73AD4" w:rsidP="00E73AD4">
      <w:pPr>
        <w:pStyle w:val="Default"/>
        <w:jc w:val="both"/>
        <w:rPr>
          <w:rFonts w:asciiTheme="minorHAnsi" w:hAnsiTheme="minorHAnsi" w:cstheme="minorHAnsi"/>
          <w:sz w:val="28"/>
          <w:szCs w:val="28"/>
        </w:rPr>
      </w:pPr>
      <w:r w:rsidRPr="00E73AD4">
        <w:rPr>
          <w:rFonts w:asciiTheme="minorHAnsi" w:hAnsiTheme="minorHAnsi" w:cstheme="minorHAnsi"/>
          <w:sz w:val="28"/>
          <w:szCs w:val="28"/>
        </w:rPr>
        <w:t>The synthesis part constructs the desired target program from the intermediate</w:t>
      </w:r>
      <w:r>
        <w:rPr>
          <w:rFonts w:asciiTheme="minorHAnsi" w:hAnsiTheme="minorHAnsi" w:cstheme="minorHAnsi"/>
          <w:sz w:val="28"/>
          <w:szCs w:val="28"/>
        </w:rPr>
        <w:t xml:space="preserve"> </w:t>
      </w:r>
      <w:r w:rsidRPr="00E73AD4">
        <w:rPr>
          <w:rFonts w:asciiTheme="minorHAnsi" w:hAnsiTheme="minorHAnsi" w:cstheme="minorHAnsi"/>
          <w:sz w:val="28"/>
          <w:szCs w:val="28"/>
        </w:rPr>
        <w:t>representation and the information in the symbol table. The analysis part</w:t>
      </w:r>
      <w:r>
        <w:rPr>
          <w:rFonts w:asciiTheme="minorHAnsi" w:hAnsiTheme="minorHAnsi" w:cstheme="minorHAnsi"/>
          <w:sz w:val="28"/>
          <w:szCs w:val="28"/>
        </w:rPr>
        <w:t xml:space="preserve"> </w:t>
      </w:r>
      <w:r w:rsidRPr="00E73AD4">
        <w:rPr>
          <w:rFonts w:asciiTheme="minorHAnsi" w:hAnsiTheme="minorHAnsi" w:cstheme="minorHAnsi"/>
          <w:sz w:val="28"/>
          <w:szCs w:val="28"/>
        </w:rPr>
        <w:t>is often called the front end of the compiler; the synthesis part is the back end.</w:t>
      </w:r>
      <w:r>
        <w:rPr>
          <w:rFonts w:asciiTheme="minorHAnsi" w:hAnsiTheme="minorHAnsi" w:cstheme="minorHAnsi"/>
          <w:sz w:val="28"/>
          <w:szCs w:val="28"/>
        </w:rPr>
        <w:t xml:space="preserve"> </w:t>
      </w:r>
      <w:r w:rsidRPr="00E73AD4">
        <w:rPr>
          <w:rFonts w:asciiTheme="minorHAnsi" w:hAnsiTheme="minorHAnsi" w:cstheme="minorHAnsi"/>
          <w:sz w:val="28"/>
          <w:szCs w:val="28"/>
        </w:rPr>
        <w:t>If we examine the compilation process in more detail, we see that it operates</w:t>
      </w:r>
      <w:r>
        <w:rPr>
          <w:rFonts w:asciiTheme="minorHAnsi" w:hAnsiTheme="minorHAnsi" w:cstheme="minorHAnsi"/>
          <w:sz w:val="28"/>
          <w:szCs w:val="28"/>
        </w:rPr>
        <w:t xml:space="preserve"> </w:t>
      </w:r>
      <w:r w:rsidRPr="00E73AD4">
        <w:rPr>
          <w:rFonts w:asciiTheme="minorHAnsi" w:hAnsiTheme="minorHAnsi" w:cstheme="minorHAnsi"/>
          <w:sz w:val="28"/>
          <w:szCs w:val="28"/>
        </w:rPr>
        <w:t>as a sequence of phases, each of which transforms one representation of the</w:t>
      </w:r>
      <w:r>
        <w:rPr>
          <w:rFonts w:asciiTheme="minorHAnsi" w:hAnsiTheme="minorHAnsi" w:cstheme="minorHAnsi"/>
          <w:sz w:val="28"/>
          <w:szCs w:val="28"/>
        </w:rPr>
        <w:t xml:space="preserve"> </w:t>
      </w:r>
      <w:r w:rsidRPr="00E73AD4">
        <w:rPr>
          <w:rFonts w:asciiTheme="minorHAnsi" w:hAnsiTheme="minorHAnsi" w:cstheme="minorHAnsi"/>
          <w:sz w:val="28"/>
          <w:szCs w:val="28"/>
        </w:rPr>
        <w:t xml:space="preserve">source program to another. </w:t>
      </w:r>
    </w:p>
    <w:p w:rsidR="00D21504" w:rsidRDefault="00D21504" w:rsidP="00E73AD4">
      <w:pPr>
        <w:pStyle w:val="Default"/>
        <w:jc w:val="both"/>
        <w:rPr>
          <w:rFonts w:asciiTheme="minorHAnsi" w:hAnsiTheme="minorHAnsi" w:cstheme="minorHAnsi"/>
          <w:sz w:val="28"/>
          <w:szCs w:val="28"/>
        </w:rPr>
      </w:pPr>
    </w:p>
    <w:p w:rsidR="000F4087" w:rsidRDefault="00E73AD4" w:rsidP="00E73AD4">
      <w:pPr>
        <w:pStyle w:val="Default"/>
        <w:jc w:val="both"/>
        <w:rPr>
          <w:rFonts w:asciiTheme="minorHAnsi" w:hAnsiTheme="minorHAnsi" w:cstheme="minorHAnsi"/>
          <w:sz w:val="28"/>
          <w:szCs w:val="28"/>
        </w:rPr>
      </w:pPr>
      <w:r w:rsidRPr="00E73AD4">
        <w:rPr>
          <w:rFonts w:asciiTheme="minorHAnsi" w:hAnsiTheme="minorHAnsi" w:cstheme="minorHAnsi"/>
          <w:sz w:val="28"/>
          <w:szCs w:val="28"/>
        </w:rPr>
        <w:t xml:space="preserve">A typical </w:t>
      </w:r>
      <w:r w:rsidRPr="003862F4">
        <w:rPr>
          <w:rFonts w:asciiTheme="minorHAnsi" w:hAnsiTheme="minorHAnsi" w:cstheme="minorHAnsi"/>
          <w:b/>
          <w:bCs/>
          <w:sz w:val="28"/>
          <w:szCs w:val="28"/>
        </w:rPr>
        <w:t>decomposition of a compiler</w:t>
      </w:r>
      <w:r w:rsidRPr="00E73AD4">
        <w:rPr>
          <w:rFonts w:asciiTheme="minorHAnsi" w:hAnsiTheme="minorHAnsi" w:cstheme="minorHAnsi"/>
          <w:sz w:val="28"/>
          <w:szCs w:val="28"/>
        </w:rPr>
        <w:t xml:space="preserve"> into phases</w:t>
      </w:r>
      <w:r>
        <w:rPr>
          <w:rFonts w:asciiTheme="minorHAnsi" w:hAnsiTheme="minorHAnsi" w:cstheme="minorHAnsi"/>
          <w:sz w:val="28"/>
          <w:szCs w:val="28"/>
        </w:rPr>
        <w:t xml:space="preserve"> </w:t>
      </w:r>
      <w:r w:rsidRPr="00E73AD4">
        <w:rPr>
          <w:rFonts w:asciiTheme="minorHAnsi" w:hAnsiTheme="minorHAnsi" w:cstheme="minorHAnsi"/>
          <w:sz w:val="28"/>
          <w:szCs w:val="28"/>
        </w:rPr>
        <w:t>is shown</w:t>
      </w:r>
      <w:r>
        <w:rPr>
          <w:rFonts w:asciiTheme="minorHAnsi" w:hAnsiTheme="minorHAnsi" w:cstheme="minorHAnsi"/>
          <w:sz w:val="28"/>
          <w:szCs w:val="28"/>
        </w:rPr>
        <w:t xml:space="preserve"> below:</w:t>
      </w:r>
    </w:p>
    <w:p w:rsidR="00D21504" w:rsidRDefault="00D21504" w:rsidP="00D21504">
      <w:pPr>
        <w:pStyle w:val="Default"/>
        <w:jc w:val="both"/>
        <w:rPr>
          <w:rFonts w:asciiTheme="minorHAnsi" w:hAnsiTheme="minorHAnsi" w:cstheme="minorHAnsi"/>
          <w:sz w:val="28"/>
          <w:szCs w:val="28"/>
        </w:rPr>
      </w:pPr>
      <w:r w:rsidRPr="00D21504">
        <w:rPr>
          <w:rFonts w:asciiTheme="minorHAnsi" w:hAnsiTheme="minorHAnsi" w:cstheme="minorHAnsi"/>
          <w:noProof/>
          <w:sz w:val="28"/>
          <w:szCs w:val="28"/>
        </w:rPr>
        <w:drawing>
          <wp:inline distT="0" distB="0" distL="0" distR="0">
            <wp:extent cx="5731510" cy="5731510"/>
            <wp:effectExtent l="0" t="0" r="2540" b="0"/>
            <wp:docPr id="6"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72200" cy="6172200"/>
                      <a:chOff x="1371600" y="685800"/>
                      <a:chExt cx="6172200" cy="6172200"/>
                    </a:xfrm>
                  </a:grpSpPr>
                  <a:pic>
                    <a:nvPicPr>
                      <a:cNvPr id="5" name="Picture 4" descr="Lec02-02.PNG"/>
                      <a:cNvPicPr>
                        <a:picLocks noChangeAspect="1"/>
                      </a:cNvPicPr>
                    </a:nvPicPr>
                    <a:blipFill>
                      <a:blip r:embed="rId9" cstate="print"/>
                      <a:stretch>
                        <a:fillRect/>
                      </a:stretch>
                    </a:blipFill>
                    <a:spPr>
                      <a:xfrm>
                        <a:off x="4343400" y="685800"/>
                        <a:ext cx="3200400" cy="6172200"/>
                      </a:xfrm>
                      <a:prstGeom prst="rect">
                        <a:avLst/>
                      </a:prstGeom>
                    </a:spPr>
                  </a:pic>
                  <a:sp>
                    <a:nvSpPr>
                      <a:cNvPr id="6" name="Rectangle 5"/>
                      <a:cNvSpPr/>
                    </a:nvSpPr>
                    <a:spPr>
                      <a:xfrm>
                        <a:off x="1371600" y="3257490"/>
                        <a:ext cx="2057400" cy="857310"/>
                      </a:xfrm>
                      <a:prstGeom prst="rect">
                        <a:avLst/>
                      </a:prstGeom>
                    </a:spPr>
                    <a:txSp>
                      <a:txBody>
                        <a:bodyPr rtlCol="1"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accent5"/>
                      </a:lnRef>
                      <a:fillRef idx="2">
                        <a:schemeClr val="accent5"/>
                      </a:fillRef>
                      <a:effectRef idx="1">
                        <a:schemeClr val="accent5"/>
                      </a:effectRef>
                      <a:fontRef idx="minor">
                        <a:schemeClr val="dk1"/>
                      </a:fontRef>
                    </a:style>
                  </a:sp>
                  <a:sp>
                    <a:nvSpPr>
                      <a:cNvPr id="7" name="TextBox 6"/>
                      <a:cNvSpPr txBox="1"/>
                    </a:nvSpPr>
                    <a:spPr>
                      <a:xfrm>
                        <a:off x="1524000" y="3486090"/>
                        <a:ext cx="1981200" cy="461665"/>
                      </a:xfrm>
                      <a:prstGeom prst="rect">
                        <a:avLst/>
                      </a:prstGeom>
                      <a:noFill/>
                    </a:spPr>
                    <a:txSp>
                      <a:txBody>
                        <a:bodyPr wrap="square" rtlCol="1">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b="1" dirty="0" smtClean="0"/>
                            <a:t>Symbol Table</a:t>
                          </a:r>
                          <a:endParaRPr lang="en-US" sz="2400" b="1" dirty="0"/>
                        </a:p>
                      </a:txBody>
                      <a:useSpRect/>
                    </a:txSp>
                  </a:sp>
                  <a:cxnSp>
                    <a:nvCxnSpPr>
                      <a:cNvPr id="10" name="Straight Arrow Connector 9"/>
                      <a:cNvCxnSpPr/>
                    </a:nvCxnSpPr>
                    <a:spPr>
                      <a:xfrm flipH="1">
                        <a:off x="3429000" y="1371600"/>
                        <a:ext cx="1143000" cy="1828800"/>
                      </a:xfrm>
                      <a:prstGeom prst="straightConnector1">
                        <a:avLst/>
                      </a:prstGeom>
                      <a:ln>
                        <a:headEnd type="arrow"/>
                        <a:tailEnd type="arrow"/>
                      </a:ln>
                    </a:spPr>
                    <a:style>
                      <a:lnRef idx="2">
                        <a:schemeClr val="accent1"/>
                      </a:lnRef>
                      <a:fillRef idx="0">
                        <a:schemeClr val="accent1"/>
                      </a:fillRef>
                      <a:effectRef idx="1">
                        <a:schemeClr val="accent1"/>
                      </a:effectRef>
                      <a:fontRef idx="minor">
                        <a:schemeClr val="tx1"/>
                      </a:fontRef>
                    </a:style>
                  </a:cxnSp>
                  <a:cxnSp>
                    <a:nvCxnSpPr>
                      <a:cNvPr id="11" name="Straight Arrow Connector 10"/>
                      <a:cNvCxnSpPr/>
                    </a:nvCxnSpPr>
                    <a:spPr>
                      <a:xfrm flipH="1">
                        <a:off x="3429000" y="2209800"/>
                        <a:ext cx="1143000" cy="1219200"/>
                      </a:xfrm>
                      <a:prstGeom prst="straightConnector1">
                        <a:avLst/>
                      </a:prstGeom>
                      <a:ln>
                        <a:headEnd type="arrow"/>
                        <a:tailEnd type="arrow"/>
                      </a:ln>
                    </a:spPr>
                    <a:style>
                      <a:lnRef idx="2">
                        <a:schemeClr val="accent1"/>
                      </a:lnRef>
                      <a:fillRef idx="0">
                        <a:schemeClr val="accent1"/>
                      </a:fillRef>
                      <a:effectRef idx="1">
                        <a:schemeClr val="accent1"/>
                      </a:effectRef>
                      <a:fontRef idx="minor">
                        <a:schemeClr val="tx1"/>
                      </a:fontRef>
                    </a:style>
                  </a:cxnSp>
                  <a:cxnSp>
                    <a:nvCxnSpPr>
                      <a:cNvPr id="14" name="Straight Arrow Connector 13"/>
                      <a:cNvCxnSpPr/>
                    </a:nvCxnSpPr>
                    <a:spPr>
                      <a:xfrm flipH="1">
                        <a:off x="3429000" y="2971800"/>
                        <a:ext cx="1143000" cy="609600"/>
                      </a:xfrm>
                      <a:prstGeom prst="straightConnector1">
                        <a:avLst/>
                      </a:prstGeom>
                      <a:ln>
                        <a:headEnd type="arrow"/>
                        <a:tailEnd type="arrow"/>
                      </a:ln>
                    </a:spPr>
                    <a:style>
                      <a:lnRef idx="2">
                        <a:schemeClr val="accent1"/>
                      </a:lnRef>
                      <a:fillRef idx="0">
                        <a:schemeClr val="accent1"/>
                      </a:fillRef>
                      <a:effectRef idx="1">
                        <a:schemeClr val="accent1"/>
                      </a:effectRef>
                      <a:fontRef idx="minor">
                        <a:schemeClr val="tx1"/>
                      </a:fontRef>
                    </a:style>
                  </a:cxnSp>
                  <a:cxnSp>
                    <a:nvCxnSpPr>
                      <a:cNvPr id="17" name="Straight Arrow Connector 16"/>
                      <a:cNvCxnSpPr/>
                    </a:nvCxnSpPr>
                    <a:spPr>
                      <a:xfrm flipH="1" flipV="1">
                        <a:off x="3505200" y="3657600"/>
                        <a:ext cx="1143000" cy="76200"/>
                      </a:xfrm>
                      <a:prstGeom prst="straightConnector1">
                        <a:avLst/>
                      </a:prstGeom>
                      <a:ln>
                        <a:headEnd type="arrow"/>
                        <a:tailEnd type="arrow"/>
                      </a:ln>
                    </a:spPr>
                    <a:style>
                      <a:lnRef idx="2">
                        <a:schemeClr val="accent1"/>
                      </a:lnRef>
                      <a:fillRef idx="0">
                        <a:schemeClr val="accent1"/>
                      </a:fillRef>
                      <a:effectRef idx="1">
                        <a:schemeClr val="accent1"/>
                      </a:effectRef>
                      <a:fontRef idx="minor">
                        <a:schemeClr val="tx1"/>
                      </a:fontRef>
                    </a:style>
                  </a:cxnSp>
                  <a:cxnSp>
                    <a:nvCxnSpPr>
                      <a:cNvPr id="19" name="Straight Arrow Connector 18"/>
                      <a:cNvCxnSpPr/>
                    </a:nvCxnSpPr>
                    <a:spPr>
                      <a:xfrm flipH="1" flipV="1">
                        <a:off x="3505200" y="3810000"/>
                        <a:ext cx="1143000" cy="685800"/>
                      </a:xfrm>
                      <a:prstGeom prst="straightConnector1">
                        <a:avLst/>
                      </a:prstGeom>
                      <a:ln>
                        <a:headEnd type="arrow"/>
                        <a:tailEnd type="arrow"/>
                      </a:ln>
                    </a:spPr>
                    <a:style>
                      <a:lnRef idx="2">
                        <a:schemeClr val="accent1"/>
                      </a:lnRef>
                      <a:fillRef idx="0">
                        <a:schemeClr val="accent1"/>
                      </a:fillRef>
                      <a:effectRef idx="1">
                        <a:schemeClr val="accent1"/>
                      </a:effectRef>
                      <a:fontRef idx="minor">
                        <a:schemeClr val="tx1"/>
                      </a:fontRef>
                    </a:style>
                  </a:cxnSp>
                  <a:cxnSp>
                    <a:nvCxnSpPr>
                      <a:cNvPr id="22" name="Straight Arrow Connector 21"/>
                      <a:cNvCxnSpPr/>
                    </a:nvCxnSpPr>
                    <a:spPr>
                      <a:xfrm flipH="1" flipV="1">
                        <a:off x="3505200" y="3962400"/>
                        <a:ext cx="1143000" cy="1371600"/>
                      </a:xfrm>
                      <a:prstGeom prst="straightConnector1">
                        <a:avLst/>
                      </a:prstGeom>
                      <a:ln>
                        <a:headEnd type="arrow"/>
                        <a:tailEnd type="arrow"/>
                      </a:ln>
                    </a:spPr>
                    <a:style>
                      <a:lnRef idx="2">
                        <a:schemeClr val="accent1"/>
                      </a:lnRef>
                      <a:fillRef idx="0">
                        <a:schemeClr val="accent1"/>
                      </a:fillRef>
                      <a:effectRef idx="1">
                        <a:schemeClr val="accent1"/>
                      </a:effectRef>
                      <a:fontRef idx="minor">
                        <a:schemeClr val="tx1"/>
                      </a:fontRef>
                    </a:style>
                  </a:cxnSp>
                  <a:cxnSp>
                    <a:nvCxnSpPr>
                      <a:cNvPr id="25" name="Straight Arrow Connector 24"/>
                      <a:cNvCxnSpPr/>
                    </a:nvCxnSpPr>
                    <a:spPr>
                      <a:xfrm flipH="1" flipV="1">
                        <a:off x="3429000" y="4191000"/>
                        <a:ext cx="1219200" cy="1981200"/>
                      </a:xfrm>
                      <a:prstGeom prst="straightConnector1">
                        <a:avLst/>
                      </a:prstGeom>
                      <a:ln>
                        <a:headEnd type="arrow"/>
                        <a:tailEnd type="arrow"/>
                      </a:ln>
                    </a:spPr>
                    <a:style>
                      <a:lnRef idx="2">
                        <a:schemeClr val="accent1"/>
                      </a:lnRef>
                      <a:fillRef idx="0">
                        <a:schemeClr val="accent1"/>
                      </a:fillRef>
                      <a:effectRef idx="1">
                        <a:schemeClr val="accent1"/>
                      </a:effectRef>
                      <a:fontRef idx="minor">
                        <a:schemeClr val="tx1"/>
                      </a:fontRef>
                    </a:style>
                  </a:cxnSp>
                </lc:lockedCanvas>
              </a:graphicData>
            </a:graphic>
          </wp:inline>
        </w:drawing>
      </w:r>
    </w:p>
    <w:p w:rsidR="00D21504" w:rsidRDefault="00D21504" w:rsidP="005F42B1">
      <w:pPr>
        <w:pStyle w:val="Default"/>
        <w:jc w:val="both"/>
        <w:rPr>
          <w:rFonts w:asciiTheme="minorHAnsi" w:hAnsiTheme="minorHAnsi" w:cstheme="minorHAnsi"/>
          <w:sz w:val="28"/>
          <w:szCs w:val="28"/>
        </w:rPr>
      </w:pPr>
      <w:r w:rsidRPr="00D21504">
        <w:rPr>
          <w:rFonts w:asciiTheme="minorHAnsi" w:hAnsiTheme="minorHAnsi" w:cstheme="minorHAnsi"/>
          <w:sz w:val="28"/>
          <w:szCs w:val="28"/>
        </w:rPr>
        <w:t>In practice, several phases may be grouped together,</w:t>
      </w:r>
      <w:r>
        <w:rPr>
          <w:rFonts w:asciiTheme="minorHAnsi" w:hAnsiTheme="minorHAnsi" w:cstheme="minorHAnsi"/>
          <w:sz w:val="28"/>
          <w:szCs w:val="28"/>
        </w:rPr>
        <w:t xml:space="preserve"> </w:t>
      </w:r>
      <w:r w:rsidRPr="00D21504">
        <w:rPr>
          <w:rFonts w:asciiTheme="minorHAnsi" w:hAnsiTheme="minorHAnsi" w:cstheme="minorHAnsi"/>
          <w:sz w:val="28"/>
          <w:szCs w:val="28"/>
        </w:rPr>
        <w:t>and the intermediate representations between the grouped phases need not be</w:t>
      </w:r>
      <w:r>
        <w:rPr>
          <w:rFonts w:asciiTheme="minorHAnsi" w:hAnsiTheme="minorHAnsi" w:cstheme="minorHAnsi"/>
          <w:sz w:val="28"/>
          <w:szCs w:val="28"/>
        </w:rPr>
        <w:t xml:space="preserve"> </w:t>
      </w:r>
      <w:r w:rsidRPr="00D21504">
        <w:rPr>
          <w:rFonts w:asciiTheme="minorHAnsi" w:hAnsiTheme="minorHAnsi" w:cstheme="minorHAnsi"/>
          <w:sz w:val="28"/>
          <w:szCs w:val="28"/>
        </w:rPr>
        <w:t>constructed explicitly. The symbol table, which stores information about the</w:t>
      </w:r>
      <w:r w:rsidRPr="00A90E41">
        <w:rPr>
          <w:rFonts w:asciiTheme="minorHAnsi" w:hAnsiTheme="minorHAnsi" w:cstheme="minorHAnsi"/>
          <w:sz w:val="28"/>
          <w:szCs w:val="28"/>
        </w:rPr>
        <w:t xml:space="preserve"> </w:t>
      </w:r>
      <w:r w:rsidR="00A90E41" w:rsidRPr="00A90E41">
        <w:rPr>
          <w:rFonts w:asciiTheme="minorHAnsi" w:hAnsiTheme="minorHAnsi" w:cstheme="minorHAnsi"/>
          <w:sz w:val="28"/>
          <w:szCs w:val="28"/>
        </w:rPr>
        <w:t xml:space="preserve">entire source </w:t>
      </w:r>
      <w:r w:rsidR="00A90E41" w:rsidRPr="00A90E41">
        <w:rPr>
          <w:rFonts w:asciiTheme="minorHAnsi" w:hAnsiTheme="minorHAnsi" w:cstheme="minorHAnsi"/>
          <w:sz w:val="28"/>
          <w:szCs w:val="28"/>
        </w:rPr>
        <w:lastRenderedPageBreak/>
        <w:t>program, is used by all phases of the compiler.</w:t>
      </w:r>
      <w:r w:rsidR="00A90E41">
        <w:rPr>
          <w:rFonts w:asciiTheme="minorHAnsi" w:hAnsiTheme="minorHAnsi" w:cstheme="minorHAnsi"/>
          <w:sz w:val="28"/>
          <w:szCs w:val="28"/>
        </w:rPr>
        <w:t xml:space="preserve"> </w:t>
      </w:r>
      <w:r w:rsidR="00A90E41" w:rsidRPr="00A90E41">
        <w:rPr>
          <w:rFonts w:asciiTheme="minorHAnsi" w:hAnsiTheme="minorHAnsi" w:cstheme="minorHAnsi"/>
          <w:sz w:val="28"/>
          <w:szCs w:val="28"/>
        </w:rPr>
        <w:t>Some compilers have a machine-independent optimization phase between</w:t>
      </w:r>
      <w:r w:rsidR="00A90E41">
        <w:rPr>
          <w:rFonts w:asciiTheme="minorHAnsi" w:hAnsiTheme="minorHAnsi" w:cstheme="minorHAnsi"/>
          <w:sz w:val="28"/>
          <w:szCs w:val="28"/>
        </w:rPr>
        <w:t xml:space="preserve"> </w:t>
      </w:r>
      <w:r w:rsidR="00A90E41" w:rsidRPr="00A90E41">
        <w:rPr>
          <w:rFonts w:asciiTheme="minorHAnsi" w:hAnsiTheme="minorHAnsi" w:cstheme="minorHAnsi"/>
          <w:sz w:val="28"/>
          <w:szCs w:val="28"/>
        </w:rPr>
        <w:t>the front end and the back end. The purpose of this optimization phase is to</w:t>
      </w:r>
      <w:r w:rsidR="00A90E41">
        <w:rPr>
          <w:rFonts w:asciiTheme="minorHAnsi" w:hAnsiTheme="minorHAnsi" w:cstheme="minorHAnsi"/>
          <w:sz w:val="28"/>
          <w:szCs w:val="28"/>
        </w:rPr>
        <w:t xml:space="preserve"> </w:t>
      </w:r>
      <w:r w:rsidR="00A90E41" w:rsidRPr="00A90E41">
        <w:rPr>
          <w:rFonts w:asciiTheme="minorHAnsi" w:hAnsiTheme="minorHAnsi" w:cstheme="minorHAnsi"/>
          <w:sz w:val="28"/>
          <w:szCs w:val="28"/>
        </w:rPr>
        <w:t>perform transformations on the intermediate representation, so that the back</w:t>
      </w:r>
      <w:r w:rsidR="00A90E41">
        <w:rPr>
          <w:rFonts w:asciiTheme="minorHAnsi" w:hAnsiTheme="minorHAnsi" w:cstheme="minorHAnsi"/>
          <w:sz w:val="28"/>
          <w:szCs w:val="28"/>
        </w:rPr>
        <w:t xml:space="preserve"> </w:t>
      </w:r>
      <w:r w:rsidR="00A90E41" w:rsidRPr="00A90E41">
        <w:rPr>
          <w:rFonts w:asciiTheme="minorHAnsi" w:hAnsiTheme="minorHAnsi" w:cstheme="minorHAnsi"/>
          <w:sz w:val="28"/>
          <w:szCs w:val="28"/>
        </w:rPr>
        <w:t>end can produce a better target program than it would have otherwise produced</w:t>
      </w:r>
      <w:r w:rsidR="00A90E41">
        <w:rPr>
          <w:rFonts w:asciiTheme="minorHAnsi" w:hAnsiTheme="minorHAnsi" w:cstheme="minorHAnsi"/>
          <w:sz w:val="28"/>
          <w:szCs w:val="28"/>
        </w:rPr>
        <w:t xml:space="preserve"> </w:t>
      </w:r>
      <w:r w:rsidR="00A90E41" w:rsidRPr="00A90E41">
        <w:rPr>
          <w:rFonts w:asciiTheme="minorHAnsi" w:hAnsiTheme="minorHAnsi" w:cstheme="minorHAnsi"/>
          <w:sz w:val="28"/>
          <w:szCs w:val="28"/>
        </w:rPr>
        <w:t>from an unoptimized intermediate representation.</w:t>
      </w:r>
    </w:p>
    <w:p w:rsidR="00D21504" w:rsidRDefault="00D21504" w:rsidP="00D21504">
      <w:pPr>
        <w:pStyle w:val="Default"/>
        <w:jc w:val="both"/>
        <w:rPr>
          <w:rFonts w:asciiTheme="minorHAnsi" w:hAnsiTheme="minorHAnsi" w:cstheme="minorHAnsi"/>
          <w:sz w:val="28"/>
          <w:szCs w:val="28"/>
        </w:rPr>
      </w:pPr>
    </w:p>
    <w:p w:rsidR="005F42B1" w:rsidRDefault="005F42B1" w:rsidP="00CE0654">
      <w:pPr>
        <w:pStyle w:val="Default"/>
        <w:jc w:val="both"/>
        <w:rPr>
          <w:rFonts w:asciiTheme="minorHAnsi" w:hAnsiTheme="minorHAnsi" w:cstheme="minorHAnsi"/>
          <w:sz w:val="28"/>
          <w:szCs w:val="28"/>
        </w:rPr>
      </w:pPr>
      <w:r w:rsidRPr="005F42B1">
        <w:rPr>
          <w:rFonts w:asciiTheme="minorHAnsi" w:hAnsiTheme="minorHAnsi" w:cstheme="minorHAnsi"/>
          <w:sz w:val="28"/>
          <w:szCs w:val="28"/>
        </w:rPr>
        <w:t>The compiler writer, like any software developer, can profitably use modern</w:t>
      </w:r>
      <w:r>
        <w:rPr>
          <w:rFonts w:asciiTheme="minorHAnsi" w:hAnsiTheme="minorHAnsi" w:cstheme="minorHAnsi"/>
          <w:sz w:val="28"/>
          <w:szCs w:val="28"/>
        </w:rPr>
        <w:t xml:space="preserve"> </w:t>
      </w:r>
      <w:r w:rsidRPr="005F42B1">
        <w:rPr>
          <w:rFonts w:asciiTheme="minorHAnsi" w:hAnsiTheme="minorHAnsi" w:cstheme="minorHAnsi"/>
          <w:sz w:val="28"/>
          <w:szCs w:val="28"/>
        </w:rPr>
        <w:t xml:space="preserve">software development environments containing tools such as </w:t>
      </w:r>
      <w:r w:rsidR="00CE0654" w:rsidRPr="005F42B1">
        <w:rPr>
          <w:rFonts w:asciiTheme="minorHAnsi" w:hAnsiTheme="minorHAnsi" w:cstheme="minorHAnsi"/>
          <w:sz w:val="28"/>
          <w:szCs w:val="28"/>
        </w:rPr>
        <w:t xml:space="preserve">language </w:t>
      </w:r>
      <w:r w:rsidR="00CE0654">
        <w:rPr>
          <w:rFonts w:asciiTheme="minorHAnsi" w:hAnsiTheme="minorHAnsi" w:cstheme="minorHAnsi"/>
          <w:sz w:val="28"/>
          <w:szCs w:val="28"/>
        </w:rPr>
        <w:t>editors</w:t>
      </w:r>
      <w:r w:rsidRPr="005F42B1">
        <w:rPr>
          <w:rFonts w:asciiTheme="minorHAnsi" w:hAnsiTheme="minorHAnsi" w:cstheme="minorHAnsi"/>
          <w:sz w:val="28"/>
          <w:szCs w:val="28"/>
        </w:rPr>
        <w:t>,</w:t>
      </w:r>
      <w:r>
        <w:rPr>
          <w:rFonts w:asciiTheme="minorHAnsi" w:hAnsiTheme="minorHAnsi" w:cstheme="minorHAnsi"/>
          <w:sz w:val="28"/>
          <w:szCs w:val="28"/>
        </w:rPr>
        <w:t xml:space="preserve"> </w:t>
      </w:r>
      <w:r w:rsidRPr="005F42B1">
        <w:rPr>
          <w:rFonts w:asciiTheme="minorHAnsi" w:hAnsiTheme="minorHAnsi" w:cstheme="minorHAnsi"/>
          <w:sz w:val="28"/>
          <w:szCs w:val="28"/>
        </w:rPr>
        <w:t>debuggers, version managers, profilers, test harnesses, and so on. In addition</w:t>
      </w:r>
      <w:r>
        <w:rPr>
          <w:rFonts w:asciiTheme="minorHAnsi" w:hAnsiTheme="minorHAnsi" w:cstheme="minorHAnsi"/>
          <w:sz w:val="28"/>
          <w:szCs w:val="28"/>
        </w:rPr>
        <w:t xml:space="preserve"> </w:t>
      </w:r>
      <w:r w:rsidRPr="005F42B1">
        <w:rPr>
          <w:rFonts w:asciiTheme="minorHAnsi" w:hAnsiTheme="minorHAnsi" w:cstheme="minorHAnsi"/>
          <w:sz w:val="28"/>
          <w:szCs w:val="28"/>
        </w:rPr>
        <w:t>to these general software-development tools, other more specialized tools have</w:t>
      </w:r>
      <w:r>
        <w:rPr>
          <w:rFonts w:asciiTheme="minorHAnsi" w:hAnsiTheme="minorHAnsi" w:cstheme="minorHAnsi"/>
          <w:sz w:val="28"/>
          <w:szCs w:val="28"/>
        </w:rPr>
        <w:t xml:space="preserve"> </w:t>
      </w:r>
      <w:r w:rsidRPr="005F42B1">
        <w:rPr>
          <w:rFonts w:asciiTheme="minorHAnsi" w:hAnsiTheme="minorHAnsi" w:cstheme="minorHAnsi"/>
          <w:sz w:val="28"/>
          <w:szCs w:val="28"/>
        </w:rPr>
        <w:t>been created to help implement various phases of a compiler.</w:t>
      </w:r>
      <w:r>
        <w:rPr>
          <w:rFonts w:asciiTheme="minorHAnsi" w:hAnsiTheme="minorHAnsi" w:cstheme="minorHAnsi"/>
          <w:sz w:val="28"/>
          <w:szCs w:val="28"/>
        </w:rPr>
        <w:t xml:space="preserve"> </w:t>
      </w:r>
      <w:r w:rsidRPr="005F42B1">
        <w:rPr>
          <w:rFonts w:asciiTheme="minorHAnsi" w:hAnsiTheme="minorHAnsi" w:cstheme="minorHAnsi"/>
          <w:sz w:val="28"/>
          <w:szCs w:val="28"/>
        </w:rPr>
        <w:t>These tools use specialized languages for specifying and implementing specific</w:t>
      </w:r>
      <w:r>
        <w:rPr>
          <w:rFonts w:asciiTheme="minorHAnsi" w:hAnsiTheme="minorHAnsi" w:cstheme="minorHAnsi"/>
          <w:sz w:val="28"/>
          <w:szCs w:val="28"/>
        </w:rPr>
        <w:t xml:space="preserve"> </w:t>
      </w:r>
      <w:r w:rsidRPr="005F42B1">
        <w:rPr>
          <w:rFonts w:asciiTheme="minorHAnsi" w:hAnsiTheme="minorHAnsi" w:cstheme="minorHAnsi"/>
          <w:sz w:val="28"/>
          <w:szCs w:val="28"/>
        </w:rPr>
        <w:t>components, and many use quite sophisticated algorithms. The most successful</w:t>
      </w:r>
      <w:r>
        <w:rPr>
          <w:rFonts w:asciiTheme="minorHAnsi" w:hAnsiTheme="minorHAnsi" w:cstheme="minorHAnsi"/>
          <w:sz w:val="28"/>
          <w:szCs w:val="28"/>
        </w:rPr>
        <w:t xml:space="preserve"> </w:t>
      </w:r>
      <w:r w:rsidRPr="005F42B1">
        <w:rPr>
          <w:rFonts w:asciiTheme="minorHAnsi" w:hAnsiTheme="minorHAnsi" w:cstheme="minorHAnsi"/>
          <w:sz w:val="28"/>
          <w:szCs w:val="28"/>
        </w:rPr>
        <w:t>tools are those that hide the details of the generation algorithm and</w:t>
      </w:r>
      <w:r w:rsidR="00CE0654">
        <w:rPr>
          <w:rFonts w:asciiTheme="minorHAnsi" w:hAnsiTheme="minorHAnsi" w:cstheme="minorHAnsi"/>
          <w:sz w:val="28"/>
          <w:szCs w:val="28"/>
        </w:rPr>
        <w:t xml:space="preserve"> </w:t>
      </w:r>
      <w:r w:rsidRPr="005F42B1">
        <w:rPr>
          <w:rFonts w:asciiTheme="minorHAnsi" w:hAnsiTheme="minorHAnsi" w:cstheme="minorHAnsi"/>
          <w:sz w:val="28"/>
          <w:szCs w:val="28"/>
        </w:rPr>
        <w:t>produce components that can be easily integrated into the remainder of the</w:t>
      </w:r>
      <w:r>
        <w:rPr>
          <w:rFonts w:asciiTheme="minorHAnsi" w:hAnsiTheme="minorHAnsi" w:cstheme="minorHAnsi"/>
          <w:sz w:val="28"/>
          <w:szCs w:val="28"/>
        </w:rPr>
        <w:t xml:space="preserve"> </w:t>
      </w:r>
      <w:r w:rsidRPr="005F42B1">
        <w:rPr>
          <w:rFonts w:asciiTheme="minorHAnsi" w:hAnsiTheme="minorHAnsi" w:cstheme="minorHAnsi"/>
          <w:sz w:val="28"/>
          <w:szCs w:val="28"/>
        </w:rPr>
        <w:t xml:space="preserve">compiler. </w:t>
      </w:r>
    </w:p>
    <w:p w:rsidR="005F42B1" w:rsidRDefault="005F42B1" w:rsidP="005F42B1">
      <w:pPr>
        <w:pStyle w:val="Default"/>
        <w:jc w:val="both"/>
        <w:rPr>
          <w:rFonts w:asciiTheme="minorHAnsi" w:hAnsiTheme="minorHAnsi" w:cstheme="minorHAnsi"/>
          <w:sz w:val="28"/>
          <w:szCs w:val="28"/>
        </w:rPr>
      </w:pPr>
    </w:p>
    <w:p w:rsidR="005F42B1" w:rsidRDefault="005F42B1" w:rsidP="005F42B1">
      <w:pPr>
        <w:pStyle w:val="Default"/>
        <w:jc w:val="both"/>
        <w:rPr>
          <w:rFonts w:asciiTheme="minorHAnsi" w:hAnsiTheme="minorHAnsi" w:cstheme="minorHAnsi"/>
          <w:sz w:val="28"/>
          <w:szCs w:val="28"/>
        </w:rPr>
      </w:pPr>
      <w:r w:rsidRPr="005F42B1">
        <w:rPr>
          <w:rFonts w:asciiTheme="minorHAnsi" w:hAnsiTheme="minorHAnsi" w:cstheme="minorHAnsi"/>
          <w:sz w:val="28"/>
          <w:szCs w:val="28"/>
        </w:rPr>
        <w:t xml:space="preserve">Some commonly used </w:t>
      </w:r>
      <w:r w:rsidRPr="00413C00">
        <w:rPr>
          <w:rFonts w:asciiTheme="minorHAnsi" w:hAnsiTheme="minorHAnsi" w:cstheme="minorHAnsi"/>
          <w:b/>
          <w:bCs/>
          <w:sz w:val="28"/>
          <w:szCs w:val="28"/>
        </w:rPr>
        <w:t>compiler-construction tools</w:t>
      </w:r>
      <w:r w:rsidRPr="005F42B1">
        <w:rPr>
          <w:rFonts w:asciiTheme="minorHAnsi" w:hAnsiTheme="minorHAnsi" w:cstheme="minorHAnsi"/>
          <w:sz w:val="28"/>
          <w:szCs w:val="28"/>
        </w:rPr>
        <w:t xml:space="preserve"> include</w:t>
      </w:r>
      <w:r>
        <w:rPr>
          <w:rFonts w:asciiTheme="minorHAnsi" w:hAnsiTheme="minorHAnsi" w:cstheme="minorHAnsi"/>
          <w:sz w:val="28"/>
          <w:szCs w:val="28"/>
        </w:rPr>
        <w:t>:</w:t>
      </w:r>
    </w:p>
    <w:p w:rsidR="00B23DB8" w:rsidRDefault="00B23DB8" w:rsidP="005F42B1">
      <w:pPr>
        <w:pStyle w:val="Default"/>
        <w:jc w:val="both"/>
        <w:rPr>
          <w:rFonts w:asciiTheme="minorHAnsi" w:hAnsiTheme="minorHAnsi" w:cstheme="minorHAnsi"/>
          <w:sz w:val="28"/>
          <w:szCs w:val="28"/>
        </w:rPr>
      </w:pPr>
    </w:p>
    <w:p w:rsidR="00CE0654" w:rsidRDefault="00CE0654" w:rsidP="008B7CF6">
      <w:pPr>
        <w:pStyle w:val="Default"/>
        <w:numPr>
          <w:ilvl w:val="0"/>
          <w:numId w:val="3"/>
        </w:numPr>
        <w:jc w:val="both"/>
        <w:rPr>
          <w:rFonts w:asciiTheme="minorHAnsi" w:hAnsiTheme="minorHAnsi" w:cstheme="minorHAnsi"/>
          <w:sz w:val="28"/>
          <w:szCs w:val="28"/>
        </w:rPr>
      </w:pPr>
      <w:r w:rsidRPr="00CE0654">
        <w:rPr>
          <w:rFonts w:asciiTheme="minorHAnsi" w:hAnsiTheme="minorHAnsi" w:cstheme="minorHAnsi"/>
          <w:sz w:val="28"/>
          <w:szCs w:val="28"/>
        </w:rPr>
        <w:t xml:space="preserve">Parser generators that automatically produce syntax analyzers from a grammatical description of a programming language. </w:t>
      </w:r>
    </w:p>
    <w:p w:rsidR="00CE0654" w:rsidRDefault="00CE0654" w:rsidP="00CE0654">
      <w:pPr>
        <w:pStyle w:val="Default"/>
        <w:ind w:left="720"/>
        <w:jc w:val="both"/>
        <w:rPr>
          <w:rFonts w:asciiTheme="minorHAnsi" w:hAnsiTheme="minorHAnsi" w:cstheme="minorHAnsi"/>
          <w:sz w:val="28"/>
          <w:szCs w:val="28"/>
        </w:rPr>
      </w:pPr>
    </w:p>
    <w:p w:rsidR="00CE0654" w:rsidRDefault="00CE0654" w:rsidP="008B7CF6">
      <w:pPr>
        <w:pStyle w:val="Default"/>
        <w:numPr>
          <w:ilvl w:val="0"/>
          <w:numId w:val="3"/>
        </w:numPr>
        <w:jc w:val="both"/>
        <w:rPr>
          <w:rFonts w:asciiTheme="minorHAnsi" w:hAnsiTheme="minorHAnsi" w:cstheme="minorHAnsi"/>
          <w:sz w:val="28"/>
          <w:szCs w:val="28"/>
        </w:rPr>
      </w:pPr>
      <w:r w:rsidRPr="00CE0654">
        <w:rPr>
          <w:rFonts w:asciiTheme="minorHAnsi" w:hAnsiTheme="minorHAnsi" w:cstheme="minorHAnsi"/>
          <w:sz w:val="28"/>
          <w:szCs w:val="28"/>
        </w:rPr>
        <w:t xml:space="preserve">Scanner generators that produce lexical analyzers from a regular-expression description of the tokens of a language. </w:t>
      </w:r>
    </w:p>
    <w:p w:rsidR="00CE0654" w:rsidRDefault="00CE0654" w:rsidP="00CE0654">
      <w:pPr>
        <w:pStyle w:val="Default"/>
        <w:ind w:left="720"/>
        <w:jc w:val="both"/>
        <w:rPr>
          <w:rFonts w:asciiTheme="minorHAnsi" w:hAnsiTheme="minorHAnsi" w:cstheme="minorHAnsi"/>
          <w:sz w:val="28"/>
          <w:szCs w:val="28"/>
        </w:rPr>
      </w:pPr>
    </w:p>
    <w:p w:rsidR="00CE0654" w:rsidRDefault="00CE0654" w:rsidP="008B7CF6">
      <w:pPr>
        <w:pStyle w:val="Default"/>
        <w:numPr>
          <w:ilvl w:val="0"/>
          <w:numId w:val="3"/>
        </w:numPr>
        <w:jc w:val="both"/>
        <w:rPr>
          <w:rFonts w:asciiTheme="minorHAnsi" w:hAnsiTheme="minorHAnsi" w:cstheme="minorHAnsi"/>
          <w:sz w:val="28"/>
          <w:szCs w:val="28"/>
        </w:rPr>
      </w:pPr>
      <w:r w:rsidRPr="00CE0654">
        <w:rPr>
          <w:rFonts w:asciiTheme="minorHAnsi" w:hAnsiTheme="minorHAnsi" w:cstheme="minorHAnsi"/>
          <w:sz w:val="28"/>
          <w:szCs w:val="28"/>
        </w:rPr>
        <w:t>Syntax-directed translation engines that produce collections of routines for walking a parse tree and generating intermediate code.</w:t>
      </w:r>
    </w:p>
    <w:p w:rsidR="00CE0654" w:rsidRDefault="00CE0654" w:rsidP="00CE0654">
      <w:pPr>
        <w:pStyle w:val="ListParagraph"/>
        <w:rPr>
          <w:rFonts w:asciiTheme="minorHAnsi" w:hAnsiTheme="minorHAnsi" w:cstheme="minorHAnsi"/>
          <w:sz w:val="28"/>
          <w:szCs w:val="28"/>
        </w:rPr>
      </w:pPr>
    </w:p>
    <w:p w:rsidR="00CE0654" w:rsidRDefault="00CE0654" w:rsidP="008B7CF6">
      <w:pPr>
        <w:pStyle w:val="Default"/>
        <w:numPr>
          <w:ilvl w:val="0"/>
          <w:numId w:val="3"/>
        </w:numPr>
        <w:jc w:val="both"/>
        <w:rPr>
          <w:rFonts w:asciiTheme="minorHAnsi" w:hAnsiTheme="minorHAnsi" w:cstheme="minorHAnsi"/>
          <w:sz w:val="28"/>
          <w:szCs w:val="28"/>
        </w:rPr>
      </w:pPr>
      <w:r w:rsidRPr="00CE0654">
        <w:rPr>
          <w:rFonts w:asciiTheme="minorHAnsi" w:hAnsiTheme="minorHAnsi" w:cstheme="minorHAnsi"/>
          <w:sz w:val="28"/>
          <w:szCs w:val="28"/>
        </w:rPr>
        <w:t>Code-generator generators that produce a code generator from a collection of rules for translating each operation of the intermediate language into the machine language for a target machine.</w:t>
      </w:r>
    </w:p>
    <w:p w:rsidR="00CE0654" w:rsidRDefault="00CE0654" w:rsidP="00CE0654">
      <w:pPr>
        <w:pStyle w:val="ListParagraph"/>
        <w:rPr>
          <w:rFonts w:asciiTheme="minorHAnsi" w:hAnsiTheme="minorHAnsi" w:cstheme="minorHAnsi"/>
          <w:sz w:val="28"/>
          <w:szCs w:val="28"/>
        </w:rPr>
      </w:pPr>
    </w:p>
    <w:p w:rsidR="00CE0654" w:rsidRDefault="00CE0654" w:rsidP="008B7CF6">
      <w:pPr>
        <w:pStyle w:val="Default"/>
        <w:numPr>
          <w:ilvl w:val="0"/>
          <w:numId w:val="3"/>
        </w:numPr>
        <w:jc w:val="both"/>
        <w:rPr>
          <w:rFonts w:asciiTheme="minorHAnsi" w:hAnsiTheme="minorHAnsi" w:cstheme="minorHAnsi"/>
          <w:sz w:val="28"/>
          <w:szCs w:val="28"/>
        </w:rPr>
      </w:pPr>
      <w:r w:rsidRPr="00CE0654">
        <w:rPr>
          <w:rFonts w:asciiTheme="minorHAnsi" w:hAnsiTheme="minorHAnsi" w:cstheme="minorHAnsi"/>
          <w:sz w:val="28"/>
          <w:szCs w:val="28"/>
        </w:rPr>
        <w:t xml:space="preserve">Data-flow analysis engines that facilitate the gathering of information about how values are transmitted from one part of a program to each other part. Data-flow analysis is a key part of code optimization. </w:t>
      </w:r>
    </w:p>
    <w:p w:rsidR="00CE0654" w:rsidRDefault="00CE0654" w:rsidP="00CE0654">
      <w:pPr>
        <w:pStyle w:val="ListParagraph"/>
        <w:rPr>
          <w:rFonts w:asciiTheme="minorHAnsi" w:hAnsiTheme="minorHAnsi" w:cstheme="minorHAnsi"/>
          <w:sz w:val="28"/>
          <w:szCs w:val="28"/>
        </w:rPr>
      </w:pPr>
    </w:p>
    <w:p w:rsidR="00B23DB8" w:rsidRDefault="00CE0654" w:rsidP="008B7CF6">
      <w:pPr>
        <w:pStyle w:val="Default"/>
        <w:numPr>
          <w:ilvl w:val="0"/>
          <w:numId w:val="3"/>
        </w:numPr>
        <w:jc w:val="both"/>
        <w:rPr>
          <w:rFonts w:asciiTheme="minorHAnsi" w:hAnsiTheme="minorHAnsi" w:cstheme="minorHAnsi"/>
          <w:sz w:val="28"/>
          <w:szCs w:val="28"/>
        </w:rPr>
      </w:pPr>
      <w:r w:rsidRPr="00CE0654">
        <w:rPr>
          <w:rFonts w:asciiTheme="minorHAnsi" w:hAnsiTheme="minorHAnsi" w:cstheme="minorHAnsi"/>
          <w:sz w:val="28"/>
          <w:szCs w:val="28"/>
        </w:rPr>
        <w:t>Compiler- construction toolkits that provide an integrated set of routines for constructing various phases of a compiler.</w:t>
      </w:r>
    </w:p>
    <w:p w:rsidR="00CE0654" w:rsidRDefault="00CE0654" w:rsidP="00CE0654">
      <w:pPr>
        <w:pStyle w:val="ListParagraph"/>
        <w:rPr>
          <w:rFonts w:asciiTheme="minorHAnsi" w:hAnsiTheme="minorHAnsi" w:cstheme="minorHAnsi"/>
          <w:sz w:val="28"/>
          <w:szCs w:val="28"/>
        </w:rPr>
      </w:pPr>
    </w:p>
    <w:p w:rsidR="00CE0654" w:rsidRDefault="002C0DD1" w:rsidP="0045243C">
      <w:pPr>
        <w:pStyle w:val="Default"/>
        <w:jc w:val="both"/>
        <w:rPr>
          <w:rFonts w:asciiTheme="minorHAnsi" w:hAnsiTheme="minorHAnsi" w:cstheme="minorHAnsi"/>
          <w:sz w:val="28"/>
          <w:szCs w:val="28"/>
        </w:rPr>
      </w:pPr>
      <w:r w:rsidRPr="002C0DD1">
        <w:rPr>
          <w:rFonts w:asciiTheme="minorHAnsi" w:hAnsiTheme="minorHAnsi" w:cstheme="minorHAnsi"/>
          <w:b/>
          <w:bCs/>
          <w:sz w:val="28"/>
          <w:szCs w:val="28"/>
        </w:rPr>
        <w:lastRenderedPageBreak/>
        <w:t>Evolution of programming languages</w:t>
      </w:r>
      <w:r>
        <w:rPr>
          <w:rFonts w:asciiTheme="minorHAnsi" w:hAnsiTheme="minorHAnsi" w:cstheme="minorHAnsi"/>
          <w:sz w:val="28"/>
          <w:szCs w:val="28"/>
        </w:rPr>
        <w:t xml:space="preserve">: </w:t>
      </w:r>
      <w:r w:rsidR="003862F4" w:rsidRPr="003862F4">
        <w:rPr>
          <w:rFonts w:asciiTheme="minorHAnsi" w:hAnsiTheme="minorHAnsi" w:cstheme="minorHAnsi"/>
          <w:sz w:val="28"/>
          <w:szCs w:val="28"/>
        </w:rPr>
        <w:t>The first electronic computers appeared in the 1940's and were programmed in</w:t>
      </w:r>
      <w:r w:rsidR="0041202C">
        <w:rPr>
          <w:rFonts w:asciiTheme="minorHAnsi" w:hAnsiTheme="minorHAnsi" w:cstheme="minorHAnsi"/>
          <w:sz w:val="28"/>
          <w:szCs w:val="28"/>
        </w:rPr>
        <w:t xml:space="preserve"> </w:t>
      </w:r>
      <w:r w:rsidR="003862F4" w:rsidRPr="003862F4">
        <w:rPr>
          <w:rFonts w:asciiTheme="minorHAnsi" w:hAnsiTheme="minorHAnsi" w:cstheme="minorHAnsi"/>
          <w:sz w:val="28"/>
          <w:szCs w:val="28"/>
        </w:rPr>
        <w:t>machine lan</w:t>
      </w:r>
      <w:r w:rsidR="0041202C">
        <w:rPr>
          <w:rFonts w:asciiTheme="minorHAnsi" w:hAnsiTheme="minorHAnsi" w:cstheme="minorHAnsi"/>
          <w:sz w:val="28"/>
          <w:szCs w:val="28"/>
        </w:rPr>
        <w:t>guage by sequences of O's and 1</w:t>
      </w:r>
      <w:r w:rsidR="003862F4" w:rsidRPr="003862F4">
        <w:rPr>
          <w:rFonts w:asciiTheme="minorHAnsi" w:hAnsiTheme="minorHAnsi" w:cstheme="minorHAnsi"/>
          <w:sz w:val="28"/>
          <w:szCs w:val="28"/>
        </w:rPr>
        <w:t>'s that explicitly told the computer</w:t>
      </w:r>
      <w:r w:rsidR="0041202C">
        <w:rPr>
          <w:rFonts w:asciiTheme="minorHAnsi" w:hAnsiTheme="minorHAnsi" w:cstheme="minorHAnsi"/>
          <w:sz w:val="28"/>
          <w:szCs w:val="28"/>
        </w:rPr>
        <w:t xml:space="preserve"> </w:t>
      </w:r>
      <w:r w:rsidR="003862F4" w:rsidRPr="003862F4">
        <w:rPr>
          <w:rFonts w:asciiTheme="minorHAnsi" w:hAnsiTheme="minorHAnsi" w:cstheme="minorHAnsi"/>
          <w:sz w:val="28"/>
          <w:szCs w:val="28"/>
        </w:rPr>
        <w:t>what operations to execute and in what order. The operations themselves</w:t>
      </w:r>
      <w:r w:rsidR="0041202C">
        <w:rPr>
          <w:rFonts w:asciiTheme="minorHAnsi" w:hAnsiTheme="minorHAnsi" w:cstheme="minorHAnsi"/>
          <w:sz w:val="28"/>
          <w:szCs w:val="28"/>
        </w:rPr>
        <w:t xml:space="preserve"> </w:t>
      </w:r>
      <w:r w:rsidR="003862F4" w:rsidRPr="003862F4">
        <w:rPr>
          <w:rFonts w:asciiTheme="minorHAnsi" w:hAnsiTheme="minorHAnsi" w:cstheme="minorHAnsi"/>
          <w:sz w:val="28"/>
          <w:szCs w:val="28"/>
        </w:rPr>
        <w:t>we</w:t>
      </w:r>
      <w:r w:rsidR="0041202C">
        <w:rPr>
          <w:rFonts w:asciiTheme="minorHAnsi" w:hAnsiTheme="minorHAnsi" w:cstheme="minorHAnsi"/>
          <w:sz w:val="28"/>
          <w:szCs w:val="28"/>
        </w:rPr>
        <w:t>re very low level: move data fr</w:t>
      </w:r>
      <w:r w:rsidR="003862F4" w:rsidRPr="003862F4">
        <w:rPr>
          <w:rFonts w:asciiTheme="minorHAnsi" w:hAnsiTheme="minorHAnsi" w:cstheme="minorHAnsi"/>
          <w:sz w:val="28"/>
          <w:szCs w:val="28"/>
        </w:rPr>
        <w:t>om one location to another add the contents</w:t>
      </w:r>
      <w:r w:rsidR="0041202C">
        <w:rPr>
          <w:rFonts w:asciiTheme="minorHAnsi" w:hAnsiTheme="minorHAnsi" w:cstheme="minorHAnsi"/>
          <w:sz w:val="28"/>
          <w:szCs w:val="28"/>
        </w:rPr>
        <w:t xml:space="preserve"> </w:t>
      </w:r>
      <w:r w:rsidR="003862F4" w:rsidRPr="003862F4">
        <w:rPr>
          <w:rFonts w:asciiTheme="minorHAnsi" w:hAnsiTheme="minorHAnsi" w:cstheme="minorHAnsi"/>
          <w:sz w:val="28"/>
          <w:szCs w:val="28"/>
        </w:rPr>
        <w:t>of two registe</w:t>
      </w:r>
      <w:r w:rsidR="0041202C">
        <w:rPr>
          <w:rFonts w:asciiTheme="minorHAnsi" w:hAnsiTheme="minorHAnsi" w:cstheme="minorHAnsi"/>
          <w:sz w:val="28"/>
          <w:szCs w:val="28"/>
        </w:rPr>
        <w:t>rs, compare two values</w:t>
      </w:r>
      <w:r w:rsidR="003862F4" w:rsidRPr="003862F4">
        <w:rPr>
          <w:rFonts w:asciiTheme="minorHAnsi" w:hAnsiTheme="minorHAnsi" w:cstheme="minorHAnsi"/>
          <w:sz w:val="28"/>
          <w:szCs w:val="28"/>
        </w:rPr>
        <w:t>, and so on. Needless to say, this kind</w:t>
      </w:r>
      <w:r w:rsidR="0041202C">
        <w:rPr>
          <w:rFonts w:asciiTheme="minorHAnsi" w:hAnsiTheme="minorHAnsi" w:cstheme="minorHAnsi"/>
          <w:sz w:val="28"/>
          <w:szCs w:val="28"/>
        </w:rPr>
        <w:t xml:space="preserve"> </w:t>
      </w:r>
      <w:r w:rsidR="003862F4" w:rsidRPr="003862F4">
        <w:rPr>
          <w:rFonts w:asciiTheme="minorHAnsi" w:hAnsiTheme="minorHAnsi" w:cstheme="minorHAnsi"/>
          <w:sz w:val="28"/>
          <w:szCs w:val="28"/>
        </w:rPr>
        <w:t>of programming was slow, tedious, and error prone. And once written</w:t>
      </w:r>
      <w:r w:rsidR="0045243C">
        <w:rPr>
          <w:rFonts w:asciiTheme="minorHAnsi" w:hAnsiTheme="minorHAnsi" w:cstheme="minorHAnsi"/>
          <w:sz w:val="28"/>
          <w:szCs w:val="28"/>
        </w:rPr>
        <w:t xml:space="preserve"> </w:t>
      </w:r>
      <w:r w:rsidR="003862F4" w:rsidRPr="003862F4">
        <w:rPr>
          <w:rFonts w:asciiTheme="minorHAnsi" w:hAnsiTheme="minorHAnsi" w:cstheme="minorHAnsi"/>
          <w:sz w:val="28"/>
          <w:szCs w:val="28"/>
        </w:rPr>
        <w:t>the</w:t>
      </w:r>
      <w:r w:rsidR="0041202C">
        <w:rPr>
          <w:rFonts w:asciiTheme="minorHAnsi" w:hAnsiTheme="minorHAnsi" w:cstheme="minorHAnsi"/>
          <w:sz w:val="28"/>
          <w:szCs w:val="28"/>
        </w:rPr>
        <w:t xml:space="preserve"> </w:t>
      </w:r>
      <w:r w:rsidR="003862F4" w:rsidRPr="003862F4">
        <w:rPr>
          <w:rFonts w:asciiTheme="minorHAnsi" w:hAnsiTheme="minorHAnsi" w:cstheme="minorHAnsi"/>
          <w:sz w:val="28"/>
          <w:szCs w:val="28"/>
        </w:rPr>
        <w:t>programs were hard to understand and modify.</w:t>
      </w:r>
    </w:p>
    <w:p w:rsidR="0041202C" w:rsidRDefault="0041202C" w:rsidP="0041202C">
      <w:pPr>
        <w:pStyle w:val="Default"/>
        <w:jc w:val="both"/>
        <w:rPr>
          <w:rFonts w:asciiTheme="minorHAnsi" w:hAnsiTheme="minorHAnsi" w:cstheme="minorHAnsi"/>
          <w:sz w:val="28"/>
          <w:szCs w:val="28"/>
        </w:rPr>
      </w:pPr>
    </w:p>
    <w:p w:rsidR="002C0DD1" w:rsidRPr="002C0DD1" w:rsidRDefault="002C0DD1" w:rsidP="002C0DD1">
      <w:pPr>
        <w:pStyle w:val="Default"/>
        <w:jc w:val="both"/>
        <w:rPr>
          <w:rFonts w:asciiTheme="minorHAnsi" w:hAnsiTheme="minorHAnsi" w:cstheme="minorHAnsi"/>
          <w:sz w:val="28"/>
          <w:szCs w:val="28"/>
        </w:rPr>
      </w:pPr>
      <w:r w:rsidRPr="002C0DD1">
        <w:rPr>
          <w:rFonts w:asciiTheme="minorHAnsi" w:hAnsiTheme="minorHAnsi" w:cstheme="minorHAnsi"/>
          <w:sz w:val="28"/>
          <w:szCs w:val="28"/>
        </w:rPr>
        <w:t>The first step towards more people-friendly programming languages was the</w:t>
      </w:r>
      <w:r>
        <w:rPr>
          <w:rFonts w:asciiTheme="minorHAnsi" w:hAnsiTheme="minorHAnsi" w:cstheme="minorHAnsi"/>
          <w:sz w:val="28"/>
          <w:szCs w:val="28"/>
        </w:rPr>
        <w:t xml:space="preserve"> </w:t>
      </w:r>
      <w:r w:rsidRPr="002C0DD1">
        <w:rPr>
          <w:rFonts w:asciiTheme="minorHAnsi" w:hAnsiTheme="minorHAnsi" w:cstheme="minorHAnsi"/>
          <w:sz w:val="28"/>
          <w:szCs w:val="28"/>
        </w:rPr>
        <w:t>development of mnemonic assembly languages in the early 1950's. Initially,</w:t>
      </w:r>
      <w:r>
        <w:rPr>
          <w:rFonts w:asciiTheme="minorHAnsi" w:hAnsiTheme="minorHAnsi" w:cstheme="minorHAnsi"/>
          <w:sz w:val="28"/>
          <w:szCs w:val="28"/>
        </w:rPr>
        <w:t xml:space="preserve"> </w:t>
      </w:r>
      <w:r w:rsidRPr="002C0DD1">
        <w:rPr>
          <w:rFonts w:asciiTheme="minorHAnsi" w:hAnsiTheme="minorHAnsi" w:cstheme="minorHAnsi"/>
          <w:sz w:val="28"/>
          <w:szCs w:val="28"/>
        </w:rPr>
        <w:t>the instructions in an assembly language were just mnemonic representations</w:t>
      </w:r>
      <w:r>
        <w:rPr>
          <w:rFonts w:asciiTheme="minorHAnsi" w:hAnsiTheme="minorHAnsi" w:cstheme="minorHAnsi"/>
          <w:sz w:val="28"/>
          <w:szCs w:val="28"/>
        </w:rPr>
        <w:t xml:space="preserve"> </w:t>
      </w:r>
      <w:r w:rsidRPr="002C0DD1">
        <w:rPr>
          <w:rFonts w:asciiTheme="minorHAnsi" w:hAnsiTheme="minorHAnsi" w:cstheme="minorHAnsi"/>
          <w:sz w:val="28"/>
          <w:szCs w:val="28"/>
        </w:rPr>
        <w:t>of machine instructions. Later, macro instructions were added to assembly</w:t>
      </w:r>
      <w:r>
        <w:rPr>
          <w:rFonts w:asciiTheme="minorHAnsi" w:hAnsiTheme="minorHAnsi" w:cstheme="minorHAnsi"/>
          <w:sz w:val="28"/>
          <w:szCs w:val="28"/>
        </w:rPr>
        <w:t xml:space="preserve"> </w:t>
      </w:r>
      <w:r w:rsidRPr="002C0DD1">
        <w:rPr>
          <w:rFonts w:asciiTheme="minorHAnsi" w:hAnsiTheme="minorHAnsi" w:cstheme="minorHAnsi"/>
          <w:sz w:val="28"/>
          <w:szCs w:val="28"/>
        </w:rPr>
        <w:t>languages so that a programmer could define parameterized shorthands for</w:t>
      </w:r>
      <w:r>
        <w:rPr>
          <w:rFonts w:asciiTheme="minorHAnsi" w:hAnsiTheme="minorHAnsi" w:cstheme="minorHAnsi"/>
          <w:sz w:val="28"/>
          <w:szCs w:val="28"/>
        </w:rPr>
        <w:t xml:space="preserve"> </w:t>
      </w:r>
      <w:r w:rsidRPr="002C0DD1">
        <w:rPr>
          <w:rFonts w:asciiTheme="minorHAnsi" w:hAnsiTheme="minorHAnsi" w:cstheme="minorHAnsi"/>
          <w:sz w:val="28"/>
          <w:szCs w:val="28"/>
        </w:rPr>
        <w:t>frequently used sequences of machine instructions.</w:t>
      </w:r>
      <w:r>
        <w:rPr>
          <w:rFonts w:asciiTheme="minorHAnsi" w:hAnsiTheme="minorHAnsi" w:cstheme="minorHAnsi"/>
          <w:sz w:val="28"/>
          <w:szCs w:val="28"/>
        </w:rPr>
        <w:t xml:space="preserve"> </w:t>
      </w:r>
      <w:r w:rsidRPr="002C0DD1">
        <w:rPr>
          <w:rFonts w:asciiTheme="minorHAnsi" w:hAnsiTheme="minorHAnsi" w:cstheme="minorHAnsi"/>
          <w:sz w:val="28"/>
          <w:szCs w:val="28"/>
        </w:rPr>
        <w:t>A major step towards higher-level languages was made in the latter half of</w:t>
      </w:r>
      <w:r>
        <w:rPr>
          <w:rFonts w:asciiTheme="minorHAnsi" w:hAnsiTheme="minorHAnsi" w:cstheme="minorHAnsi"/>
          <w:sz w:val="28"/>
          <w:szCs w:val="28"/>
        </w:rPr>
        <w:t xml:space="preserve"> </w:t>
      </w:r>
      <w:r w:rsidRPr="002C0DD1">
        <w:rPr>
          <w:rFonts w:asciiTheme="minorHAnsi" w:hAnsiTheme="minorHAnsi" w:cstheme="minorHAnsi"/>
          <w:sz w:val="28"/>
          <w:szCs w:val="28"/>
        </w:rPr>
        <w:t>the 1950's with the development of Fortran for scientific computation, Cobol</w:t>
      </w:r>
      <w:r>
        <w:rPr>
          <w:rFonts w:asciiTheme="minorHAnsi" w:hAnsiTheme="minorHAnsi" w:cstheme="minorHAnsi"/>
          <w:sz w:val="28"/>
          <w:szCs w:val="28"/>
        </w:rPr>
        <w:t xml:space="preserve"> </w:t>
      </w:r>
      <w:r w:rsidRPr="002C0DD1">
        <w:rPr>
          <w:rFonts w:asciiTheme="minorHAnsi" w:hAnsiTheme="minorHAnsi" w:cstheme="minorHAnsi"/>
          <w:sz w:val="28"/>
          <w:szCs w:val="28"/>
        </w:rPr>
        <w:t>for business data processing, and Lisp for symbolic computation. The philosophy</w:t>
      </w:r>
      <w:r>
        <w:rPr>
          <w:rFonts w:asciiTheme="minorHAnsi" w:hAnsiTheme="minorHAnsi" w:cstheme="minorHAnsi"/>
          <w:sz w:val="28"/>
          <w:szCs w:val="28"/>
        </w:rPr>
        <w:t xml:space="preserve"> </w:t>
      </w:r>
      <w:r w:rsidRPr="002C0DD1">
        <w:rPr>
          <w:rFonts w:asciiTheme="minorHAnsi" w:hAnsiTheme="minorHAnsi" w:cstheme="minorHAnsi"/>
          <w:sz w:val="28"/>
          <w:szCs w:val="28"/>
        </w:rPr>
        <w:t>behind these languages was to create higher-level notations with which</w:t>
      </w:r>
      <w:r>
        <w:rPr>
          <w:rFonts w:asciiTheme="minorHAnsi" w:hAnsiTheme="minorHAnsi" w:cstheme="minorHAnsi"/>
          <w:sz w:val="28"/>
          <w:szCs w:val="28"/>
        </w:rPr>
        <w:t xml:space="preserve"> </w:t>
      </w:r>
      <w:r w:rsidRPr="002C0DD1">
        <w:rPr>
          <w:rFonts w:asciiTheme="minorHAnsi" w:hAnsiTheme="minorHAnsi" w:cstheme="minorHAnsi"/>
          <w:sz w:val="28"/>
          <w:szCs w:val="28"/>
        </w:rPr>
        <w:t>programmers could more easily write numerical computations, business applications,</w:t>
      </w:r>
      <w:r>
        <w:rPr>
          <w:rFonts w:asciiTheme="minorHAnsi" w:hAnsiTheme="minorHAnsi" w:cstheme="minorHAnsi"/>
          <w:sz w:val="28"/>
          <w:szCs w:val="28"/>
        </w:rPr>
        <w:t xml:space="preserve"> </w:t>
      </w:r>
      <w:r w:rsidRPr="002C0DD1">
        <w:rPr>
          <w:rFonts w:asciiTheme="minorHAnsi" w:hAnsiTheme="minorHAnsi" w:cstheme="minorHAnsi"/>
          <w:sz w:val="28"/>
          <w:szCs w:val="28"/>
        </w:rPr>
        <w:t>and symbolic programs. These languages were so successful that they</w:t>
      </w:r>
      <w:r>
        <w:rPr>
          <w:rFonts w:asciiTheme="minorHAnsi" w:hAnsiTheme="minorHAnsi" w:cstheme="minorHAnsi"/>
          <w:sz w:val="28"/>
          <w:szCs w:val="28"/>
        </w:rPr>
        <w:t xml:space="preserve"> </w:t>
      </w:r>
      <w:r w:rsidRPr="002C0DD1">
        <w:rPr>
          <w:rFonts w:asciiTheme="minorHAnsi" w:hAnsiTheme="minorHAnsi" w:cstheme="minorHAnsi"/>
          <w:sz w:val="28"/>
          <w:szCs w:val="28"/>
        </w:rPr>
        <w:t>are still in use today.</w:t>
      </w:r>
    </w:p>
    <w:p w:rsidR="002C0DD1" w:rsidRDefault="002C0DD1" w:rsidP="002C0DD1">
      <w:pPr>
        <w:pStyle w:val="Default"/>
        <w:jc w:val="both"/>
        <w:rPr>
          <w:rFonts w:asciiTheme="minorHAnsi" w:hAnsiTheme="minorHAnsi" w:cstheme="minorHAnsi"/>
          <w:sz w:val="28"/>
          <w:szCs w:val="28"/>
        </w:rPr>
      </w:pPr>
    </w:p>
    <w:p w:rsidR="002C0DD1" w:rsidRDefault="002C0DD1" w:rsidP="002C0DD1">
      <w:pPr>
        <w:pStyle w:val="Default"/>
        <w:jc w:val="both"/>
        <w:rPr>
          <w:rFonts w:asciiTheme="minorHAnsi" w:hAnsiTheme="minorHAnsi" w:cstheme="minorHAnsi"/>
          <w:sz w:val="28"/>
          <w:szCs w:val="28"/>
        </w:rPr>
      </w:pPr>
      <w:r w:rsidRPr="002C0DD1">
        <w:rPr>
          <w:rFonts w:asciiTheme="minorHAnsi" w:hAnsiTheme="minorHAnsi" w:cstheme="minorHAnsi"/>
          <w:sz w:val="28"/>
          <w:szCs w:val="28"/>
        </w:rPr>
        <w:t>In the following decades, many more languages were created with innovative</w:t>
      </w:r>
      <w:r>
        <w:rPr>
          <w:rFonts w:asciiTheme="minorHAnsi" w:hAnsiTheme="minorHAnsi" w:cstheme="minorHAnsi"/>
          <w:sz w:val="28"/>
          <w:szCs w:val="28"/>
        </w:rPr>
        <w:t xml:space="preserve"> </w:t>
      </w:r>
      <w:r w:rsidRPr="002C0DD1">
        <w:rPr>
          <w:rFonts w:asciiTheme="minorHAnsi" w:hAnsiTheme="minorHAnsi" w:cstheme="minorHAnsi"/>
          <w:sz w:val="28"/>
          <w:szCs w:val="28"/>
        </w:rPr>
        <w:t>features to help make programming easier, more natural, and more robust.</w:t>
      </w:r>
      <w:r>
        <w:rPr>
          <w:rFonts w:asciiTheme="minorHAnsi" w:hAnsiTheme="minorHAnsi" w:cstheme="minorHAnsi"/>
          <w:sz w:val="28"/>
          <w:szCs w:val="28"/>
        </w:rPr>
        <w:t xml:space="preserve"> </w:t>
      </w:r>
      <w:r w:rsidRPr="002C0DD1">
        <w:rPr>
          <w:rFonts w:asciiTheme="minorHAnsi" w:hAnsiTheme="minorHAnsi" w:cstheme="minorHAnsi"/>
          <w:sz w:val="28"/>
          <w:szCs w:val="28"/>
        </w:rPr>
        <w:t>Today, there are thousands of programming languages. They can be classified</w:t>
      </w:r>
      <w:r>
        <w:rPr>
          <w:rFonts w:asciiTheme="minorHAnsi" w:hAnsiTheme="minorHAnsi" w:cstheme="minorHAnsi"/>
          <w:sz w:val="28"/>
          <w:szCs w:val="28"/>
        </w:rPr>
        <w:t xml:space="preserve"> </w:t>
      </w:r>
      <w:r w:rsidRPr="002C0DD1">
        <w:rPr>
          <w:rFonts w:asciiTheme="minorHAnsi" w:hAnsiTheme="minorHAnsi" w:cstheme="minorHAnsi"/>
          <w:sz w:val="28"/>
          <w:szCs w:val="28"/>
        </w:rPr>
        <w:t>in a variety of ways.</w:t>
      </w:r>
    </w:p>
    <w:p w:rsidR="002C0DD1" w:rsidRDefault="002C0DD1" w:rsidP="002C0DD1">
      <w:pPr>
        <w:pStyle w:val="Default"/>
        <w:jc w:val="both"/>
        <w:rPr>
          <w:rFonts w:asciiTheme="minorHAnsi" w:hAnsiTheme="minorHAnsi" w:cstheme="minorHAnsi"/>
          <w:sz w:val="28"/>
          <w:szCs w:val="28"/>
        </w:rPr>
      </w:pPr>
    </w:p>
    <w:p w:rsidR="002C0DD1" w:rsidRDefault="002C0DD1" w:rsidP="002C0DD1">
      <w:pPr>
        <w:pStyle w:val="Default"/>
        <w:jc w:val="both"/>
        <w:rPr>
          <w:rFonts w:asciiTheme="minorHAnsi" w:hAnsiTheme="minorHAnsi" w:cstheme="minorHAnsi"/>
          <w:sz w:val="28"/>
          <w:szCs w:val="28"/>
        </w:rPr>
      </w:pPr>
      <w:r w:rsidRPr="002C0DD1">
        <w:rPr>
          <w:rFonts w:asciiTheme="minorHAnsi" w:hAnsiTheme="minorHAnsi" w:cstheme="minorHAnsi"/>
          <w:b/>
          <w:bCs/>
          <w:sz w:val="28"/>
          <w:szCs w:val="28"/>
        </w:rPr>
        <w:t>One classification is by generation</w:t>
      </w:r>
      <w:r w:rsidRPr="002C0DD1">
        <w:rPr>
          <w:rFonts w:asciiTheme="minorHAnsi" w:hAnsiTheme="minorHAnsi" w:cstheme="minorHAnsi"/>
          <w:sz w:val="28"/>
          <w:szCs w:val="28"/>
        </w:rPr>
        <w:t>. First-generation</w:t>
      </w:r>
      <w:r>
        <w:rPr>
          <w:rFonts w:asciiTheme="minorHAnsi" w:hAnsiTheme="minorHAnsi" w:cstheme="minorHAnsi"/>
          <w:sz w:val="28"/>
          <w:szCs w:val="28"/>
        </w:rPr>
        <w:t xml:space="preserve"> </w:t>
      </w:r>
      <w:r w:rsidRPr="002C0DD1">
        <w:rPr>
          <w:rFonts w:asciiTheme="minorHAnsi" w:hAnsiTheme="minorHAnsi" w:cstheme="minorHAnsi"/>
          <w:sz w:val="28"/>
          <w:szCs w:val="28"/>
        </w:rPr>
        <w:t>languages are the machine languages, second-generation the assembly languages,</w:t>
      </w:r>
      <w:r>
        <w:rPr>
          <w:rFonts w:asciiTheme="minorHAnsi" w:hAnsiTheme="minorHAnsi" w:cstheme="minorHAnsi"/>
          <w:sz w:val="28"/>
          <w:szCs w:val="28"/>
        </w:rPr>
        <w:t xml:space="preserve"> </w:t>
      </w:r>
      <w:r w:rsidRPr="002C0DD1">
        <w:rPr>
          <w:rFonts w:asciiTheme="minorHAnsi" w:hAnsiTheme="minorHAnsi" w:cstheme="minorHAnsi"/>
          <w:sz w:val="28"/>
          <w:szCs w:val="28"/>
        </w:rPr>
        <w:t>and third-generation the higher-level languages like Fortran, Cobol, Lisp, C,</w:t>
      </w:r>
      <w:r>
        <w:rPr>
          <w:rFonts w:asciiTheme="minorHAnsi" w:hAnsiTheme="minorHAnsi" w:cstheme="minorHAnsi"/>
          <w:sz w:val="28"/>
          <w:szCs w:val="28"/>
        </w:rPr>
        <w:t xml:space="preserve"> </w:t>
      </w:r>
      <w:r w:rsidRPr="002C0DD1">
        <w:rPr>
          <w:rFonts w:asciiTheme="minorHAnsi" w:hAnsiTheme="minorHAnsi" w:cstheme="minorHAnsi"/>
          <w:sz w:val="28"/>
          <w:szCs w:val="28"/>
        </w:rPr>
        <w:t>C++, C#, and Java. Fourth-generation languages are languages designed</w:t>
      </w:r>
      <w:r>
        <w:rPr>
          <w:rFonts w:asciiTheme="minorHAnsi" w:hAnsiTheme="minorHAnsi" w:cstheme="minorHAnsi"/>
          <w:sz w:val="28"/>
          <w:szCs w:val="28"/>
        </w:rPr>
        <w:t xml:space="preserve"> </w:t>
      </w:r>
      <w:r w:rsidRPr="002C0DD1">
        <w:rPr>
          <w:rFonts w:asciiTheme="minorHAnsi" w:hAnsiTheme="minorHAnsi" w:cstheme="minorHAnsi"/>
          <w:sz w:val="28"/>
          <w:szCs w:val="28"/>
        </w:rPr>
        <w:t>for specific applications like NOMAD for report generation, SQL for database</w:t>
      </w:r>
      <w:r>
        <w:rPr>
          <w:rFonts w:asciiTheme="minorHAnsi" w:hAnsiTheme="minorHAnsi" w:cstheme="minorHAnsi"/>
          <w:sz w:val="28"/>
          <w:szCs w:val="28"/>
        </w:rPr>
        <w:t xml:space="preserve"> </w:t>
      </w:r>
      <w:r w:rsidRPr="002C0DD1">
        <w:rPr>
          <w:rFonts w:asciiTheme="minorHAnsi" w:hAnsiTheme="minorHAnsi" w:cstheme="minorHAnsi"/>
          <w:sz w:val="28"/>
          <w:szCs w:val="28"/>
        </w:rPr>
        <w:t>queries, and Postscript for text formatting. The term fifth-generation language</w:t>
      </w:r>
      <w:r>
        <w:rPr>
          <w:rFonts w:asciiTheme="minorHAnsi" w:hAnsiTheme="minorHAnsi" w:cstheme="minorHAnsi"/>
          <w:sz w:val="28"/>
          <w:szCs w:val="28"/>
        </w:rPr>
        <w:t xml:space="preserve"> </w:t>
      </w:r>
      <w:r w:rsidRPr="002C0DD1">
        <w:rPr>
          <w:rFonts w:asciiTheme="minorHAnsi" w:hAnsiTheme="minorHAnsi" w:cstheme="minorHAnsi"/>
          <w:sz w:val="28"/>
          <w:szCs w:val="28"/>
        </w:rPr>
        <w:t>has been applied to logic- and constraint-based languages like Prolog and OPS5.</w:t>
      </w:r>
    </w:p>
    <w:p w:rsidR="002C0DD1" w:rsidRPr="002C0DD1" w:rsidRDefault="002C0DD1" w:rsidP="002C0DD1">
      <w:pPr>
        <w:pStyle w:val="Default"/>
        <w:jc w:val="both"/>
        <w:rPr>
          <w:rFonts w:asciiTheme="minorHAnsi" w:hAnsiTheme="minorHAnsi" w:cstheme="minorHAnsi"/>
          <w:sz w:val="28"/>
          <w:szCs w:val="28"/>
        </w:rPr>
      </w:pPr>
    </w:p>
    <w:p w:rsidR="00E73AD4" w:rsidRDefault="002C0DD1" w:rsidP="00674028">
      <w:pPr>
        <w:pStyle w:val="Default"/>
        <w:jc w:val="both"/>
        <w:rPr>
          <w:rFonts w:asciiTheme="minorHAnsi" w:hAnsiTheme="minorHAnsi" w:cstheme="minorHAnsi"/>
          <w:sz w:val="28"/>
          <w:szCs w:val="28"/>
        </w:rPr>
      </w:pPr>
      <w:r w:rsidRPr="002C0DD1">
        <w:rPr>
          <w:rFonts w:asciiTheme="minorHAnsi" w:hAnsiTheme="minorHAnsi" w:cstheme="minorHAnsi"/>
          <w:sz w:val="28"/>
          <w:szCs w:val="28"/>
        </w:rPr>
        <w:t>Another classification of languages uses the term imperative for languages</w:t>
      </w:r>
      <w:r>
        <w:rPr>
          <w:rFonts w:asciiTheme="minorHAnsi" w:hAnsiTheme="minorHAnsi" w:cstheme="minorHAnsi"/>
          <w:sz w:val="28"/>
          <w:szCs w:val="28"/>
        </w:rPr>
        <w:t xml:space="preserve"> </w:t>
      </w:r>
      <w:r w:rsidRPr="002C0DD1">
        <w:rPr>
          <w:rFonts w:asciiTheme="minorHAnsi" w:hAnsiTheme="minorHAnsi" w:cstheme="minorHAnsi"/>
          <w:sz w:val="28"/>
          <w:szCs w:val="28"/>
        </w:rPr>
        <w:t>in which a program specifies how a computation is to be done and declarative</w:t>
      </w:r>
      <w:r>
        <w:rPr>
          <w:rFonts w:asciiTheme="minorHAnsi" w:hAnsiTheme="minorHAnsi" w:cstheme="minorHAnsi"/>
          <w:sz w:val="28"/>
          <w:szCs w:val="28"/>
        </w:rPr>
        <w:t xml:space="preserve"> </w:t>
      </w:r>
      <w:r w:rsidRPr="002C0DD1">
        <w:rPr>
          <w:rFonts w:asciiTheme="minorHAnsi" w:hAnsiTheme="minorHAnsi" w:cstheme="minorHAnsi"/>
          <w:sz w:val="28"/>
          <w:szCs w:val="28"/>
        </w:rPr>
        <w:t>for languages in which a program specifies what computation is to be done.</w:t>
      </w:r>
      <w:r>
        <w:rPr>
          <w:rFonts w:asciiTheme="minorHAnsi" w:hAnsiTheme="minorHAnsi" w:cstheme="minorHAnsi"/>
          <w:sz w:val="28"/>
          <w:szCs w:val="28"/>
        </w:rPr>
        <w:t xml:space="preserve"> </w:t>
      </w:r>
      <w:r w:rsidRPr="002C0DD1">
        <w:rPr>
          <w:rFonts w:asciiTheme="minorHAnsi" w:hAnsiTheme="minorHAnsi" w:cstheme="minorHAnsi"/>
          <w:sz w:val="28"/>
          <w:szCs w:val="28"/>
        </w:rPr>
        <w:t>Languages such as C, C++, C#, and Java are imperative languages. In imperative</w:t>
      </w:r>
      <w:r>
        <w:rPr>
          <w:rFonts w:asciiTheme="minorHAnsi" w:hAnsiTheme="minorHAnsi" w:cstheme="minorHAnsi"/>
          <w:sz w:val="28"/>
          <w:szCs w:val="28"/>
        </w:rPr>
        <w:t xml:space="preserve"> </w:t>
      </w:r>
      <w:r w:rsidRPr="002C0DD1">
        <w:rPr>
          <w:rFonts w:asciiTheme="minorHAnsi" w:hAnsiTheme="minorHAnsi" w:cstheme="minorHAnsi"/>
          <w:sz w:val="28"/>
          <w:szCs w:val="28"/>
        </w:rPr>
        <w:t>languages there is a notion of program state and statements that change</w:t>
      </w:r>
      <w:r>
        <w:rPr>
          <w:rFonts w:asciiTheme="minorHAnsi" w:hAnsiTheme="minorHAnsi" w:cstheme="minorHAnsi"/>
          <w:sz w:val="28"/>
          <w:szCs w:val="28"/>
        </w:rPr>
        <w:t xml:space="preserve"> </w:t>
      </w:r>
      <w:r w:rsidRPr="002C0DD1">
        <w:rPr>
          <w:rFonts w:asciiTheme="minorHAnsi" w:hAnsiTheme="minorHAnsi" w:cstheme="minorHAnsi"/>
          <w:sz w:val="28"/>
          <w:szCs w:val="28"/>
        </w:rPr>
        <w:t>the state. Functional languages such as ML and Haskell and constraint logic</w:t>
      </w:r>
      <w:r>
        <w:rPr>
          <w:rFonts w:asciiTheme="minorHAnsi" w:hAnsiTheme="minorHAnsi" w:cstheme="minorHAnsi"/>
          <w:sz w:val="28"/>
          <w:szCs w:val="28"/>
        </w:rPr>
        <w:t xml:space="preserve"> </w:t>
      </w:r>
      <w:r w:rsidRPr="002C0DD1">
        <w:rPr>
          <w:rFonts w:asciiTheme="minorHAnsi" w:hAnsiTheme="minorHAnsi" w:cstheme="minorHAnsi"/>
          <w:sz w:val="28"/>
          <w:szCs w:val="28"/>
        </w:rPr>
        <w:t>languages such as Prolog are often considered to be declarative languages.</w:t>
      </w:r>
      <w:r>
        <w:rPr>
          <w:rFonts w:asciiTheme="minorHAnsi" w:hAnsiTheme="minorHAnsi" w:cstheme="minorHAnsi"/>
          <w:sz w:val="28"/>
          <w:szCs w:val="28"/>
        </w:rPr>
        <w:t xml:space="preserve"> </w:t>
      </w:r>
      <w:r w:rsidRPr="002C0DD1">
        <w:rPr>
          <w:rFonts w:asciiTheme="minorHAnsi" w:hAnsiTheme="minorHAnsi" w:cstheme="minorHAnsi"/>
          <w:sz w:val="28"/>
          <w:szCs w:val="28"/>
        </w:rPr>
        <w:t xml:space="preserve">The </w:t>
      </w:r>
      <w:r w:rsidRPr="002C0DD1">
        <w:rPr>
          <w:rFonts w:asciiTheme="minorHAnsi" w:hAnsiTheme="minorHAnsi" w:cstheme="minorHAnsi"/>
          <w:sz w:val="28"/>
          <w:szCs w:val="28"/>
        </w:rPr>
        <w:lastRenderedPageBreak/>
        <w:t>term von Neumann language is applied to programming languages</w:t>
      </w:r>
      <w:r>
        <w:rPr>
          <w:rFonts w:asciiTheme="minorHAnsi" w:hAnsiTheme="minorHAnsi" w:cstheme="minorHAnsi"/>
          <w:sz w:val="28"/>
          <w:szCs w:val="28"/>
        </w:rPr>
        <w:t xml:space="preserve"> </w:t>
      </w:r>
      <w:r w:rsidRPr="002C0DD1">
        <w:rPr>
          <w:rFonts w:asciiTheme="minorHAnsi" w:hAnsiTheme="minorHAnsi" w:cstheme="minorHAnsi"/>
          <w:sz w:val="28"/>
          <w:szCs w:val="28"/>
        </w:rPr>
        <w:t>whose computational model is based on the von Neumann computer architecture.</w:t>
      </w:r>
      <w:r>
        <w:rPr>
          <w:rFonts w:asciiTheme="minorHAnsi" w:hAnsiTheme="minorHAnsi" w:cstheme="minorHAnsi"/>
          <w:sz w:val="28"/>
          <w:szCs w:val="28"/>
        </w:rPr>
        <w:t xml:space="preserve"> </w:t>
      </w:r>
      <w:r w:rsidRPr="002C0DD1">
        <w:rPr>
          <w:rFonts w:asciiTheme="minorHAnsi" w:hAnsiTheme="minorHAnsi" w:cstheme="minorHAnsi"/>
          <w:sz w:val="28"/>
          <w:szCs w:val="28"/>
        </w:rPr>
        <w:t>Many of today's languages, such as Fortran and C are von Neumann</w:t>
      </w:r>
      <w:r>
        <w:rPr>
          <w:rFonts w:asciiTheme="minorHAnsi" w:hAnsiTheme="minorHAnsi" w:cstheme="minorHAnsi"/>
          <w:sz w:val="28"/>
          <w:szCs w:val="28"/>
        </w:rPr>
        <w:t xml:space="preserve"> </w:t>
      </w:r>
      <w:r w:rsidRPr="002C0DD1">
        <w:rPr>
          <w:rFonts w:asciiTheme="minorHAnsi" w:hAnsiTheme="minorHAnsi" w:cstheme="minorHAnsi"/>
          <w:sz w:val="28"/>
          <w:szCs w:val="28"/>
        </w:rPr>
        <w:t>languages.</w:t>
      </w:r>
      <w:r>
        <w:rPr>
          <w:rFonts w:asciiTheme="minorHAnsi" w:hAnsiTheme="minorHAnsi" w:cstheme="minorHAnsi"/>
          <w:sz w:val="28"/>
          <w:szCs w:val="28"/>
        </w:rPr>
        <w:t xml:space="preserve"> </w:t>
      </w:r>
      <w:r w:rsidRPr="002C0DD1">
        <w:rPr>
          <w:rFonts w:asciiTheme="minorHAnsi" w:hAnsiTheme="minorHAnsi" w:cstheme="minorHAnsi"/>
          <w:sz w:val="28"/>
          <w:szCs w:val="28"/>
        </w:rPr>
        <w:t>An object-oriented language is one that supports object-oriented programming</w:t>
      </w:r>
      <w:r w:rsidR="001A02E2" w:rsidRPr="002C0DD1">
        <w:rPr>
          <w:rFonts w:asciiTheme="minorHAnsi" w:hAnsiTheme="minorHAnsi" w:cstheme="minorHAnsi"/>
          <w:sz w:val="28"/>
          <w:szCs w:val="28"/>
        </w:rPr>
        <w:t>,</w:t>
      </w:r>
      <w:r w:rsidR="001A02E2">
        <w:rPr>
          <w:rFonts w:asciiTheme="minorHAnsi" w:hAnsiTheme="minorHAnsi" w:cstheme="minorHAnsi"/>
          <w:sz w:val="28"/>
          <w:szCs w:val="28"/>
        </w:rPr>
        <w:t xml:space="preserve"> a</w:t>
      </w:r>
      <w:r w:rsidRPr="002C0DD1">
        <w:rPr>
          <w:rFonts w:asciiTheme="minorHAnsi" w:hAnsiTheme="minorHAnsi" w:cstheme="minorHAnsi"/>
          <w:sz w:val="28"/>
          <w:szCs w:val="28"/>
        </w:rPr>
        <w:t xml:space="preserve"> programming style in which a program consists of a collection of objects</w:t>
      </w:r>
      <w:r>
        <w:rPr>
          <w:rFonts w:asciiTheme="minorHAnsi" w:hAnsiTheme="minorHAnsi" w:cstheme="minorHAnsi"/>
          <w:sz w:val="28"/>
          <w:szCs w:val="28"/>
        </w:rPr>
        <w:t xml:space="preserve"> </w:t>
      </w:r>
      <w:r w:rsidRPr="002C0DD1">
        <w:rPr>
          <w:rFonts w:asciiTheme="minorHAnsi" w:hAnsiTheme="minorHAnsi" w:cstheme="minorHAnsi"/>
          <w:sz w:val="28"/>
          <w:szCs w:val="28"/>
        </w:rPr>
        <w:t>that interact with one another. Simula 67 and Smalltalk are the earliest major</w:t>
      </w:r>
      <w:r>
        <w:rPr>
          <w:rFonts w:asciiTheme="minorHAnsi" w:hAnsiTheme="minorHAnsi" w:cstheme="minorHAnsi"/>
          <w:sz w:val="28"/>
          <w:szCs w:val="28"/>
        </w:rPr>
        <w:t xml:space="preserve"> </w:t>
      </w:r>
      <w:r w:rsidRPr="002C0DD1">
        <w:rPr>
          <w:rFonts w:asciiTheme="minorHAnsi" w:hAnsiTheme="minorHAnsi" w:cstheme="minorHAnsi"/>
          <w:sz w:val="28"/>
          <w:szCs w:val="28"/>
        </w:rPr>
        <w:t>object-oriented languages. Languages such as C++, C#, Java, and Ruby are</w:t>
      </w:r>
      <w:r>
        <w:rPr>
          <w:rFonts w:asciiTheme="minorHAnsi" w:hAnsiTheme="minorHAnsi" w:cstheme="minorHAnsi"/>
          <w:sz w:val="28"/>
          <w:szCs w:val="28"/>
        </w:rPr>
        <w:t xml:space="preserve"> </w:t>
      </w:r>
      <w:r w:rsidRPr="002C0DD1">
        <w:rPr>
          <w:rFonts w:asciiTheme="minorHAnsi" w:hAnsiTheme="minorHAnsi" w:cstheme="minorHAnsi"/>
          <w:sz w:val="28"/>
          <w:szCs w:val="28"/>
        </w:rPr>
        <w:t>more recent object-oriented languages.</w:t>
      </w:r>
      <w:r>
        <w:rPr>
          <w:rFonts w:asciiTheme="minorHAnsi" w:hAnsiTheme="minorHAnsi" w:cstheme="minorHAnsi"/>
          <w:sz w:val="28"/>
          <w:szCs w:val="28"/>
        </w:rPr>
        <w:t xml:space="preserve"> </w:t>
      </w:r>
      <w:r w:rsidRPr="002C0DD1">
        <w:rPr>
          <w:rFonts w:asciiTheme="minorHAnsi" w:hAnsiTheme="minorHAnsi" w:cstheme="minorHAnsi"/>
          <w:sz w:val="28"/>
          <w:szCs w:val="28"/>
        </w:rPr>
        <w:t>Scripting languages are interpreted languages</w:t>
      </w:r>
      <w:r w:rsidR="00FB64E1">
        <w:rPr>
          <w:rFonts w:asciiTheme="minorHAnsi" w:hAnsiTheme="minorHAnsi" w:cstheme="minorHAnsi"/>
          <w:sz w:val="28"/>
          <w:szCs w:val="28"/>
        </w:rPr>
        <w:t xml:space="preserve"> </w:t>
      </w:r>
      <w:r w:rsidR="00FB64E1" w:rsidRPr="00FB64E1">
        <w:rPr>
          <w:rFonts w:asciiTheme="minorHAnsi" w:hAnsiTheme="minorHAnsi" w:cstheme="minorHAnsi"/>
          <w:sz w:val="28"/>
          <w:szCs w:val="28"/>
        </w:rPr>
        <w:t>with high-level operators designed</w:t>
      </w:r>
      <w:r w:rsidR="00FB64E1">
        <w:rPr>
          <w:rFonts w:asciiTheme="minorHAnsi" w:hAnsiTheme="minorHAnsi" w:cstheme="minorHAnsi"/>
          <w:sz w:val="28"/>
          <w:szCs w:val="28"/>
        </w:rPr>
        <w:t xml:space="preserve"> </w:t>
      </w:r>
      <w:r w:rsidR="00FB64E1" w:rsidRPr="00FB64E1">
        <w:rPr>
          <w:rFonts w:asciiTheme="minorHAnsi" w:hAnsiTheme="minorHAnsi" w:cstheme="minorHAnsi"/>
          <w:sz w:val="28"/>
          <w:szCs w:val="28"/>
        </w:rPr>
        <w:t>for "gluing together" computations. These computations were originally</w:t>
      </w:r>
      <w:r w:rsidR="00FB64E1">
        <w:rPr>
          <w:rFonts w:asciiTheme="minorHAnsi" w:hAnsiTheme="minorHAnsi" w:cstheme="minorHAnsi"/>
          <w:sz w:val="28"/>
          <w:szCs w:val="28"/>
        </w:rPr>
        <w:t xml:space="preserve"> </w:t>
      </w:r>
      <w:r w:rsidR="00FB64E1" w:rsidRPr="00FB64E1">
        <w:rPr>
          <w:rFonts w:asciiTheme="minorHAnsi" w:hAnsiTheme="minorHAnsi" w:cstheme="minorHAnsi"/>
          <w:sz w:val="28"/>
          <w:szCs w:val="28"/>
        </w:rPr>
        <w:t>called "scripts." Awk, JavaScript, Perl, PHP, Python, Ruby, and Tel are popular</w:t>
      </w:r>
      <w:r w:rsidR="00FB64E1">
        <w:rPr>
          <w:rFonts w:asciiTheme="minorHAnsi" w:hAnsiTheme="minorHAnsi" w:cstheme="minorHAnsi"/>
          <w:sz w:val="28"/>
          <w:szCs w:val="28"/>
        </w:rPr>
        <w:t xml:space="preserve"> </w:t>
      </w:r>
      <w:r w:rsidR="00FB64E1" w:rsidRPr="00FB64E1">
        <w:rPr>
          <w:rFonts w:asciiTheme="minorHAnsi" w:hAnsiTheme="minorHAnsi" w:cstheme="minorHAnsi"/>
          <w:sz w:val="28"/>
          <w:szCs w:val="28"/>
        </w:rPr>
        <w:t>examples of scripting languages. Programs written in scripting languages</w:t>
      </w:r>
      <w:r w:rsidR="00FB64E1">
        <w:rPr>
          <w:rFonts w:asciiTheme="minorHAnsi" w:hAnsiTheme="minorHAnsi" w:cstheme="minorHAnsi"/>
          <w:sz w:val="28"/>
          <w:szCs w:val="28"/>
        </w:rPr>
        <w:t xml:space="preserve"> </w:t>
      </w:r>
      <w:r w:rsidR="00FB64E1" w:rsidRPr="00FB64E1">
        <w:rPr>
          <w:rFonts w:asciiTheme="minorHAnsi" w:hAnsiTheme="minorHAnsi" w:cstheme="minorHAnsi"/>
          <w:sz w:val="28"/>
          <w:szCs w:val="28"/>
        </w:rPr>
        <w:t>are often much shorter than equivalent programs written in languages like C.</w:t>
      </w:r>
    </w:p>
    <w:p w:rsidR="00FB64E1" w:rsidRDefault="00FB64E1" w:rsidP="00FB64E1">
      <w:pPr>
        <w:pStyle w:val="Default"/>
        <w:jc w:val="both"/>
        <w:rPr>
          <w:rFonts w:asciiTheme="minorHAnsi" w:hAnsiTheme="minorHAnsi" w:cstheme="minorHAnsi"/>
          <w:sz w:val="28"/>
          <w:szCs w:val="28"/>
        </w:rPr>
      </w:pPr>
    </w:p>
    <w:p w:rsidR="000B4D7F" w:rsidRDefault="000B4D7F" w:rsidP="000B4D7F">
      <w:pPr>
        <w:pStyle w:val="Default"/>
        <w:jc w:val="both"/>
        <w:rPr>
          <w:rFonts w:asciiTheme="minorHAnsi" w:hAnsiTheme="minorHAnsi" w:cstheme="minorHAnsi"/>
          <w:sz w:val="28"/>
          <w:szCs w:val="28"/>
        </w:rPr>
      </w:pPr>
      <w:r w:rsidRPr="000B4D7F">
        <w:rPr>
          <w:rFonts w:asciiTheme="minorHAnsi" w:hAnsiTheme="minorHAnsi" w:cstheme="minorHAnsi"/>
          <w:sz w:val="28"/>
          <w:szCs w:val="28"/>
        </w:rPr>
        <w:t>Since the design of programming languages and compilers are intimately related,</w:t>
      </w:r>
      <w:r>
        <w:rPr>
          <w:rFonts w:asciiTheme="minorHAnsi" w:hAnsiTheme="minorHAnsi" w:cstheme="minorHAnsi"/>
          <w:sz w:val="28"/>
          <w:szCs w:val="28"/>
        </w:rPr>
        <w:t xml:space="preserve"> </w:t>
      </w:r>
      <w:r w:rsidRPr="000B4D7F">
        <w:rPr>
          <w:rFonts w:asciiTheme="minorHAnsi" w:hAnsiTheme="minorHAnsi" w:cstheme="minorHAnsi"/>
          <w:sz w:val="28"/>
          <w:szCs w:val="28"/>
        </w:rPr>
        <w:t>the advances in programming languages placed new demands on compiler writers.</w:t>
      </w:r>
      <w:r>
        <w:rPr>
          <w:rFonts w:asciiTheme="minorHAnsi" w:hAnsiTheme="minorHAnsi" w:cstheme="minorHAnsi"/>
          <w:sz w:val="28"/>
          <w:szCs w:val="28"/>
        </w:rPr>
        <w:t xml:space="preserve"> </w:t>
      </w:r>
      <w:r w:rsidRPr="000B4D7F">
        <w:rPr>
          <w:rFonts w:asciiTheme="minorHAnsi" w:hAnsiTheme="minorHAnsi" w:cstheme="minorHAnsi"/>
          <w:sz w:val="28"/>
          <w:szCs w:val="28"/>
        </w:rPr>
        <w:t>They had to devise algorithms and representations to translate and support</w:t>
      </w:r>
      <w:r>
        <w:rPr>
          <w:rFonts w:asciiTheme="minorHAnsi" w:hAnsiTheme="minorHAnsi" w:cstheme="minorHAnsi"/>
          <w:sz w:val="28"/>
          <w:szCs w:val="28"/>
        </w:rPr>
        <w:t xml:space="preserve"> the new language features. Since the 1940</w:t>
      </w:r>
      <w:r w:rsidRPr="000B4D7F">
        <w:rPr>
          <w:rFonts w:asciiTheme="minorHAnsi" w:hAnsiTheme="minorHAnsi" w:cstheme="minorHAnsi"/>
          <w:sz w:val="28"/>
          <w:szCs w:val="28"/>
        </w:rPr>
        <w:t>'s, computer architecture has evolved</w:t>
      </w:r>
      <w:r>
        <w:rPr>
          <w:rFonts w:asciiTheme="minorHAnsi" w:hAnsiTheme="minorHAnsi" w:cstheme="minorHAnsi"/>
          <w:sz w:val="28"/>
          <w:szCs w:val="28"/>
        </w:rPr>
        <w:t xml:space="preserve"> </w:t>
      </w:r>
      <w:r w:rsidRPr="000B4D7F">
        <w:rPr>
          <w:rFonts w:asciiTheme="minorHAnsi" w:hAnsiTheme="minorHAnsi" w:cstheme="minorHAnsi"/>
          <w:sz w:val="28"/>
          <w:szCs w:val="28"/>
        </w:rPr>
        <w:t>as well. Not only did the compiler writers have to track new language features,</w:t>
      </w:r>
      <w:r>
        <w:rPr>
          <w:rFonts w:asciiTheme="minorHAnsi" w:hAnsiTheme="minorHAnsi" w:cstheme="minorHAnsi"/>
          <w:sz w:val="28"/>
          <w:szCs w:val="28"/>
        </w:rPr>
        <w:t xml:space="preserve"> </w:t>
      </w:r>
      <w:r w:rsidRPr="000B4D7F">
        <w:rPr>
          <w:rFonts w:asciiTheme="minorHAnsi" w:hAnsiTheme="minorHAnsi" w:cstheme="minorHAnsi"/>
          <w:sz w:val="28"/>
          <w:szCs w:val="28"/>
        </w:rPr>
        <w:t>they also had to devise translation algorithms that would take maximal</w:t>
      </w:r>
      <w:r>
        <w:rPr>
          <w:rFonts w:asciiTheme="minorHAnsi" w:hAnsiTheme="minorHAnsi" w:cstheme="minorHAnsi"/>
          <w:sz w:val="28"/>
          <w:szCs w:val="28"/>
        </w:rPr>
        <w:t xml:space="preserve"> </w:t>
      </w:r>
      <w:r w:rsidRPr="000B4D7F">
        <w:rPr>
          <w:rFonts w:asciiTheme="minorHAnsi" w:hAnsiTheme="minorHAnsi" w:cstheme="minorHAnsi"/>
          <w:sz w:val="28"/>
          <w:szCs w:val="28"/>
        </w:rPr>
        <w:t>advantage of the new hardware capabilities.</w:t>
      </w:r>
      <w:r>
        <w:rPr>
          <w:rFonts w:asciiTheme="minorHAnsi" w:hAnsiTheme="minorHAnsi" w:cstheme="minorHAnsi"/>
          <w:sz w:val="28"/>
          <w:szCs w:val="28"/>
        </w:rPr>
        <w:t xml:space="preserve"> </w:t>
      </w:r>
    </w:p>
    <w:p w:rsidR="000B4D7F" w:rsidRDefault="000B4D7F" w:rsidP="000B4D7F">
      <w:pPr>
        <w:pStyle w:val="Default"/>
        <w:jc w:val="both"/>
        <w:rPr>
          <w:rFonts w:asciiTheme="minorHAnsi" w:hAnsiTheme="minorHAnsi" w:cstheme="minorHAnsi"/>
          <w:sz w:val="28"/>
          <w:szCs w:val="28"/>
        </w:rPr>
      </w:pPr>
    </w:p>
    <w:p w:rsidR="000B4D7F" w:rsidRDefault="000B4D7F" w:rsidP="000B4D7F">
      <w:pPr>
        <w:pStyle w:val="Default"/>
        <w:jc w:val="both"/>
        <w:rPr>
          <w:rFonts w:asciiTheme="minorHAnsi" w:hAnsiTheme="minorHAnsi" w:cstheme="minorHAnsi"/>
          <w:sz w:val="28"/>
          <w:szCs w:val="28"/>
        </w:rPr>
      </w:pPr>
      <w:r w:rsidRPr="000B4D7F">
        <w:rPr>
          <w:rFonts w:asciiTheme="minorHAnsi" w:hAnsiTheme="minorHAnsi" w:cstheme="minorHAnsi"/>
          <w:sz w:val="28"/>
          <w:szCs w:val="28"/>
        </w:rPr>
        <w:t>Compilers can help promote the use of high-level languages by minimizing</w:t>
      </w:r>
      <w:r>
        <w:rPr>
          <w:rFonts w:asciiTheme="minorHAnsi" w:hAnsiTheme="minorHAnsi" w:cstheme="minorHAnsi"/>
          <w:sz w:val="28"/>
          <w:szCs w:val="28"/>
        </w:rPr>
        <w:t xml:space="preserve"> </w:t>
      </w:r>
      <w:r w:rsidRPr="000B4D7F">
        <w:rPr>
          <w:rFonts w:asciiTheme="minorHAnsi" w:hAnsiTheme="minorHAnsi" w:cstheme="minorHAnsi"/>
          <w:sz w:val="28"/>
          <w:szCs w:val="28"/>
        </w:rPr>
        <w:t>the execution overhead of the programs written in these languages. Compilers</w:t>
      </w:r>
      <w:r>
        <w:rPr>
          <w:rFonts w:asciiTheme="minorHAnsi" w:hAnsiTheme="minorHAnsi" w:cstheme="minorHAnsi"/>
          <w:sz w:val="28"/>
          <w:szCs w:val="28"/>
        </w:rPr>
        <w:t xml:space="preserve"> </w:t>
      </w:r>
      <w:r w:rsidRPr="000B4D7F">
        <w:rPr>
          <w:rFonts w:asciiTheme="minorHAnsi" w:hAnsiTheme="minorHAnsi" w:cstheme="minorHAnsi"/>
          <w:sz w:val="28"/>
          <w:szCs w:val="28"/>
        </w:rPr>
        <w:t>are als</w:t>
      </w:r>
      <w:r>
        <w:rPr>
          <w:rFonts w:asciiTheme="minorHAnsi" w:hAnsiTheme="minorHAnsi" w:cstheme="minorHAnsi"/>
          <w:sz w:val="28"/>
          <w:szCs w:val="28"/>
        </w:rPr>
        <w:t>o critical in making high-perfo</w:t>
      </w:r>
      <w:r w:rsidRPr="000B4D7F">
        <w:rPr>
          <w:rFonts w:asciiTheme="minorHAnsi" w:hAnsiTheme="minorHAnsi" w:cstheme="minorHAnsi"/>
          <w:sz w:val="28"/>
          <w:szCs w:val="28"/>
        </w:rPr>
        <w:t>rmance computer architectures effective</w:t>
      </w:r>
      <w:r>
        <w:rPr>
          <w:rFonts w:asciiTheme="minorHAnsi" w:hAnsiTheme="minorHAnsi" w:cstheme="minorHAnsi"/>
          <w:sz w:val="28"/>
          <w:szCs w:val="28"/>
        </w:rPr>
        <w:t xml:space="preserve"> on users' applications. In fact</w:t>
      </w:r>
      <w:r w:rsidRPr="000B4D7F">
        <w:rPr>
          <w:rFonts w:asciiTheme="minorHAnsi" w:hAnsiTheme="minorHAnsi" w:cstheme="minorHAnsi"/>
          <w:sz w:val="28"/>
          <w:szCs w:val="28"/>
        </w:rPr>
        <w:t>, the performance of a computer system is so</w:t>
      </w:r>
      <w:r>
        <w:rPr>
          <w:rFonts w:asciiTheme="minorHAnsi" w:hAnsiTheme="minorHAnsi" w:cstheme="minorHAnsi"/>
          <w:sz w:val="28"/>
          <w:szCs w:val="28"/>
        </w:rPr>
        <w:t xml:space="preserve"> </w:t>
      </w:r>
      <w:r w:rsidRPr="000B4D7F">
        <w:rPr>
          <w:rFonts w:asciiTheme="minorHAnsi" w:hAnsiTheme="minorHAnsi" w:cstheme="minorHAnsi"/>
          <w:sz w:val="28"/>
          <w:szCs w:val="28"/>
        </w:rPr>
        <w:t>dependent on compiler technology that compilers are used as a tool in evaluating</w:t>
      </w:r>
      <w:r>
        <w:rPr>
          <w:rFonts w:asciiTheme="minorHAnsi" w:hAnsiTheme="minorHAnsi" w:cstheme="minorHAnsi"/>
          <w:sz w:val="28"/>
          <w:szCs w:val="28"/>
        </w:rPr>
        <w:t xml:space="preserve"> </w:t>
      </w:r>
      <w:r w:rsidRPr="000B4D7F">
        <w:rPr>
          <w:rFonts w:asciiTheme="minorHAnsi" w:hAnsiTheme="minorHAnsi" w:cstheme="minorHAnsi"/>
          <w:sz w:val="28"/>
          <w:szCs w:val="28"/>
        </w:rPr>
        <w:t>architectural concepts before a computer is built.</w:t>
      </w:r>
      <w:r>
        <w:rPr>
          <w:rFonts w:asciiTheme="minorHAnsi" w:hAnsiTheme="minorHAnsi" w:cstheme="minorHAnsi"/>
          <w:sz w:val="28"/>
          <w:szCs w:val="28"/>
        </w:rPr>
        <w:t xml:space="preserve"> </w:t>
      </w:r>
      <w:r w:rsidRPr="000B4D7F">
        <w:rPr>
          <w:rFonts w:asciiTheme="minorHAnsi" w:hAnsiTheme="minorHAnsi" w:cstheme="minorHAnsi"/>
          <w:sz w:val="28"/>
          <w:szCs w:val="28"/>
        </w:rPr>
        <w:t>Compiler writing is challenging. A compiler by itself is a large program.</w:t>
      </w:r>
      <w:r>
        <w:rPr>
          <w:rFonts w:asciiTheme="minorHAnsi" w:hAnsiTheme="minorHAnsi" w:cstheme="minorHAnsi"/>
          <w:sz w:val="28"/>
          <w:szCs w:val="28"/>
        </w:rPr>
        <w:t xml:space="preserve"> </w:t>
      </w:r>
      <w:r w:rsidRPr="000B4D7F">
        <w:rPr>
          <w:rFonts w:asciiTheme="minorHAnsi" w:hAnsiTheme="minorHAnsi" w:cstheme="minorHAnsi"/>
          <w:sz w:val="28"/>
          <w:szCs w:val="28"/>
        </w:rPr>
        <w:t>Moreover, many modern language-processing systems handle several source languages</w:t>
      </w:r>
      <w:r>
        <w:rPr>
          <w:rFonts w:asciiTheme="minorHAnsi" w:hAnsiTheme="minorHAnsi" w:cstheme="minorHAnsi"/>
          <w:sz w:val="28"/>
          <w:szCs w:val="28"/>
        </w:rPr>
        <w:t xml:space="preserve"> </w:t>
      </w:r>
      <w:r w:rsidRPr="000B4D7F">
        <w:rPr>
          <w:rFonts w:asciiTheme="minorHAnsi" w:hAnsiTheme="minorHAnsi" w:cstheme="minorHAnsi"/>
          <w:sz w:val="28"/>
          <w:szCs w:val="28"/>
        </w:rPr>
        <w:t>and target machines within the same framework; that is, they serve as</w:t>
      </w:r>
      <w:r>
        <w:rPr>
          <w:rFonts w:asciiTheme="minorHAnsi" w:hAnsiTheme="minorHAnsi" w:cstheme="minorHAnsi"/>
          <w:sz w:val="28"/>
          <w:szCs w:val="28"/>
        </w:rPr>
        <w:t xml:space="preserve"> </w:t>
      </w:r>
      <w:r w:rsidRPr="000B4D7F">
        <w:rPr>
          <w:rFonts w:asciiTheme="minorHAnsi" w:hAnsiTheme="minorHAnsi" w:cstheme="minorHAnsi"/>
          <w:sz w:val="28"/>
          <w:szCs w:val="28"/>
        </w:rPr>
        <w:t>collections of compilers, possibly consisting of millions of lines of code. Consequently,</w:t>
      </w:r>
      <w:r>
        <w:rPr>
          <w:rFonts w:asciiTheme="minorHAnsi" w:hAnsiTheme="minorHAnsi" w:cstheme="minorHAnsi"/>
          <w:sz w:val="28"/>
          <w:szCs w:val="28"/>
        </w:rPr>
        <w:t xml:space="preserve"> </w:t>
      </w:r>
      <w:r w:rsidRPr="000B4D7F">
        <w:rPr>
          <w:rFonts w:asciiTheme="minorHAnsi" w:hAnsiTheme="minorHAnsi" w:cstheme="minorHAnsi"/>
          <w:sz w:val="28"/>
          <w:szCs w:val="28"/>
        </w:rPr>
        <w:t>good software-engineering techniques are essential for creating and</w:t>
      </w:r>
      <w:r>
        <w:rPr>
          <w:rFonts w:asciiTheme="minorHAnsi" w:hAnsiTheme="minorHAnsi" w:cstheme="minorHAnsi"/>
          <w:sz w:val="28"/>
          <w:szCs w:val="28"/>
        </w:rPr>
        <w:t xml:space="preserve"> </w:t>
      </w:r>
      <w:r w:rsidRPr="000B4D7F">
        <w:rPr>
          <w:rFonts w:asciiTheme="minorHAnsi" w:hAnsiTheme="minorHAnsi" w:cstheme="minorHAnsi"/>
          <w:sz w:val="28"/>
          <w:szCs w:val="28"/>
        </w:rPr>
        <w:t>evolving modern language processors.</w:t>
      </w:r>
    </w:p>
    <w:p w:rsidR="000B4D7F" w:rsidRPr="000B4D7F" w:rsidRDefault="000B4D7F" w:rsidP="000B4D7F">
      <w:pPr>
        <w:pStyle w:val="Default"/>
        <w:jc w:val="both"/>
        <w:rPr>
          <w:rFonts w:asciiTheme="minorHAnsi" w:hAnsiTheme="minorHAnsi" w:cstheme="minorHAnsi"/>
          <w:sz w:val="28"/>
          <w:szCs w:val="28"/>
        </w:rPr>
      </w:pPr>
    </w:p>
    <w:p w:rsidR="002C0DD1" w:rsidRDefault="000B4D7F" w:rsidP="000B4D7F">
      <w:pPr>
        <w:pStyle w:val="Default"/>
        <w:jc w:val="both"/>
        <w:rPr>
          <w:rFonts w:asciiTheme="minorHAnsi" w:hAnsiTheme="minorHAnsi" w:cstheme="minorHAnsi"/>
          <w:sz w:val="28"/>
          <w:szCs w:val="28"/>
        </w:rPr>
      </w:pPr>
      <w:r w:rsidRPr="000B4D7F">
        <w:rPr>
          <w:rFonts w:asciiTheme="minorHAnsi" w:hAnsiTheme="minorHAnsi" w:cstheme="minorHAnsi"/>
          <w:sz w:val="28"/>
          <w:szCs w:val="28"/>
        </w:rPr>
        <w:t>A compiler must translate correctly the potentially infinite set of programs</w:t>
      </w:r>
      <w:r>
        <w:rPr>
          <w:rFonts w:asciiTheme="minorHAnsi" w:hAnsiTheme="minorHAnsi" w:cstheme="minorHAnsi"/>
          <w:sz w:val="28"/>
          <w:szCs w:val="28"/>
        </w:rPr>
        <w:t xml:space="preserve"> </w:t>
      </w:r>
      <w:r w:rsidRPr="000B4D7F">
        <w:rPr>
          <w:rFonts w:asciiTheme="minorHAnsi" w:hAnsiTheme="minorHAnsi" w:cstheme="minorHAnsi"/>
          <w:sz w:val="28"/>
          <w:szCs w:val="28"/>
        </w:rPr>
        <w:t>that could be written in the source language. The problem of generating the</w:t>
      </w:r>
      <w:r>
        <w:rPr>
          <w:rFonts w:asciiTheme="minorHAnsi" w:hAnsiTheme="minorHAnsi" w:cstheme="minorHAnsi"/>
          <w:sz w:val="28"/>
          <w:szCs w:val="28"/>
        </w:rPr>
        <w:t xml:space="preserve"> </w:t>
      </w:r>
      <w:r w:rsidRPr="000B4D7F">
        <w:rPr>
          <w:rFonts w:asciiTheme="minorHAnsi" w:hAnsiTheme="minorHAnsi" w:cstheme="minorHAnsi"/>
          <w:sz w:val="28"/>
          <w:szCs w:val="28"/>
        </w:rPr>
        <w:t>optimal target code from a source program is undecidable in general</w:t>
      </w:r>
      <w:r>
        <w:rPr>
          <w:rFonts w:asciiTheme="minorHAnsi" w:hAnsiTheme="minorHAnsi" w:cstheme="minorHAnsi"/>
          <w:sz w:val="28"/>
          <w:szCs w:val="28"/>
        </w:rPr>
        <w:t>,</w:t>
      </w:r>
      <w:r w:rsidRPr="000B4D7F">
        <w:rPr>
          <w:rFonts w:asciiTheme="minorHAnsi" w:hAnsiTheme="minorHAnsi" w:cstheme="minorHAnsi"/>
          <w:sz w:val="28"/>
          <w:szCs w:val="28"/>
        </w:rPr>
        <w:t xml:space="preserve"> thus,</w:t>
      </w:r>
      <w:r>
        <w:rPr>
          <w:rFonts w:asciiTheme="minorHAnsi" w:hAnsiTheme="minorHAnsi" w:cstheme="minorHAnsi"/>
          <w:sz w:val="28"/>
          <w:szCs w:val="28"/>
        </w:rPr>
        <w:t xml:space="preserve"> </w:t>
      </w:r>
      <w:r w:rsidRPr="000B4D7F">
        <w:rPr>
          <w:rFonts w:asciiTheme="minorHAnsi" w:hAnsiTheme="minorHAnsi" w:cstheme="minorHAnsi"/>
          <w:sz w:val="28"/>
          <w:szCs w:val="28"/>
        </w:rPr>
        <w:t>compiler writers must evaluate tradeoffs about what problems to tackle and</w:t>
      </w:r>
      <w:r>
        <w:rPr>
          <w:rFonts w:asciiTheme="minorHAnsi" w:hAnsiTheme="minorHAnsi" w:cstheme="minorHAnsi"/>
          <w:sz w:val="28"/>
          <w:szCs w:val="28"/>
        </w:rPr>
        <w:t xml:space="preserve"> </w:t>
      </w:r>
      <w:r w:rsidRPr="000B4D7F">
        <w:rPr>
          <w:rFonts w:asciiTheme="minorHAnsi" w:hAnsiTheme="minorHAnsi" w:cstheme="minorHAnsi"/>
          <w:sz w:val="28"/>
          <w:szCs w:val="28"/>
        </w:rPr>
        <w:t>what heuristics to use to approach the problem of generating efficient code.</w:t>
      </w:r>
      <w:r>
        <w:rPr>
          <w:rFonts w:asciiTheme="minorHAnsi" w:hAnsiTheme="minorHAnsi" w:cstheme="minorHAnsi"/>
          <w:sz w:val="28"/>
          <w:szCs w:val="28"/>
        </w:rPr>
        <w:t xml:space="preserve"> </w:t>
      </w:r>
    </w:p>
    <w:p w:rsidR="000B4D7F" w:rsidRDefault="000B4D7F" w:rsidP="000B4D7F">
      <w:pPr>
        <w:pStyle w:val="Default"/>
        <w:jc w:val="both"/>
        <w:rPr>
          <w:rFonts w:asciiTheme="minorHAnsi" w:hAnsiTheme="minorHAnsi" w:cstheme="minorHAnsi"/>
          <w:sz w:val="28"/>
          <w:szCs w:val="28"/>
        </w:rPr>
      </w:pPr>
    </w:p>
    <w:p w:rsidR="000B4D7F" w:rsidRDefault="00AE0AE3" w:rsidP="00AD5B3A">
      <w:pPr>
        <w:pStyle w:val="Default"/>
        <w:jc w:val="both"/>
        <w:rPr>
          <w:rFonts w:asciiTheme="minorHAnsi" w:hAnsiTheme="minorHAnsi" w:cstheme="minorHAnsi"/>
          <w:sz w:val="28"/>
          <w:szCs w:val="28"/>
        </w:rPr>
      </w:pPr>
      <w:r w:rsidRPr="00AE0AE3">
        <w:rPr>
          <w:rFonts w:asciiTheme="minorHAnsi" w:hAnsiTheme="minorHAnsi" w:cstheme="minorHAnsi"/>
          <w:sz w:val="28"/>
          <w:szCs w:val="28"/>
        </w:rPr>
        <w:lastRenderedPageBreak/>
        <w:t>The study of compilers is mainly a study of how we design the right mathematical</w:t>
      </w:r>
      <w:r>
        <w:rPr>
          <w:rFonts w:asciiTheme="minorHAnsi" w:hAnsiTheme="minorHAnsi" w:cstheme="minorHAnsi"/>
          <w:sz w:val="28"/>
          <w:szCs w:val="28"/>
        </w:rPr>
        <w:t xml:space="preserve"> </w:t>
      </w:r>
      <w:r w:rsidRPr="00AE0AE3">
        <w:rPr>
          <w:rFonts w:asciiTheme="minorHAnsi" w:hAnsiTheme="minorHAnsi" w:cstheme="minorHAnsi"/>
          <w:sz w:val="28"/>
          <w:szCs w:val="28"/>
        </w:rPr>
        <w:t>models and choose the right algorithms, while balancing the need for</w:t>
      </w:r>
      <w:r>
        <w:rPr>
          <w:rFonts w:asciiTheme="minorHAnsi" w:hAnsiTheme="minorHAnsi" w:cstheme="minorHAnsi"/>
          <w:sz w:val="28"/>
          <w:szCs w:val="28"/>
        </w:rPr>
        <w:t xml:space="preserve"> </w:t>
      </w:r>
      <w:r w:rsidRPr="00AE0AE3">
        <w:rPr>
          <w:rFonts w:asciiTheme="minorHAnsi" w:hAnsiTheme="minorHAnsi" w:cstheme="minorHAnsi"/>
          <w:sz w:val="28"/>
          <w:szCs w:val="28"/>
        </w:rPr>
        <w:t>generality and power against simplicity and efficiency.</w:t>
      </w:r>
      <w:r>
        <w:rPr>
          <w:rFonts w:asciiTheme="minorHAnsi" w:hAnsiTheme="minorHAnsi" w:cstheme="minorHAnsi"/>
          <w:sz w:val="28"/>
          <w:szCs w:val="28"/>
        </w:rPr>
        <w:t xml:space="preserve"> </w:t>
      </w:r>
      <w:r w:rsidRPr="00AE0AE3">
        <w:rPr>
          <w:rFonts w:asciiTheme="minorHAnsi" w:hAnsiTheme="minorHAnsi" w:cstheme="minorHAnsi"/>
          <w:sz w:val="28"/>
          <w:szCs w:val="28"/>
        </w:rPr>
        <w:t xml:space="preserve">Some of most fundamental </w:t>
      </w:r>
      <w:r w:rsidRPr="005D4D3E">
        <w:rPr>
          <w:rFonts w:asciiTheme="minorHAnsi" w:hAnsiTheme="minorHAnsi" w:cstheme="minorHAnsi"/>
          <w:b/>
          <w:bCs/>
          <w:sz w:val="28"/>
          <w:szCs w:val="28"/>
        </w:rPr>
        <w:t>models</w:t>
      </w:r>
      <w:r w:rsidRPr="00AE0AE3">
        <w:rPr>
          <w:rFonts w:asciiTheme="minorHAnsi" w:hAnsiTheme="minorHAnsi" w:cstheme="minorHAnsi"/>
          <w:sz w:val="28"/>
          <w:szCs w:val="28"/>
        </w:rPr>
        <w:t xml:space="preserve"> are finite-state machines and regular</w:t>
      </w:r>
      <w:r>
        <w:rPr>
          <w:rFonts w:asciiTheme="minorHAnsi" w:hAnsiTheme="minorHAnsi" w:cstheme="minorHAnsi"/>
          <w:sz w:val="28"/>
          <w:szCs w:val="28"/>
        </w:rPr>
        <w:t xml:space="preserve"> expressions</w:t>
      </w:r>
      <w:r w:rsidRPr="00AE0AE3">
        <w:rPr>
          <w:rFonts w:asciiTheme="minorHAnsi" w:hAnsiTheme="minorHAnsi" w:cstheme="minorHAnsi"/>
          <w:sz w:val="28"/>
          <w:szCs w:val="28"/>
        </w:rPr>
        <w:t>. These models are useful for describing</w:t>
      </w:r>
      <w:r>
        <w:rPr>
          <w:rFonts w:asciiTheme="minorHAnsi" w:hAnsiTheme="minorHAnsi" w:cstheme="minorHAnsi"/>
          <w:sz w:val="28"/>
          <w:szCs w:val="28"/>
        </w:rPr>
        <w:t xml:space="preserve"> </w:t>
      </w:r>
      <w:r w:rsidRPr="00AE0AE3">
        <w:rPr>
          <w:rFonts w:asciiTheme="minorHAnsi" w:hAnsiTheme="minorHAnsi" w:cstheme="minorHAnsi"/>
          <w:sz w:val="28"/>
          <w:szCs w:val="28"/>
        </w:rPr>
        <w:t>the lexical units of programs (keywords, identifiers) and for</w:t>
      </w:r>
      <w:r>
        <w:rPr>
          <w:rFonts w:asciiTheme="minorHAnsi" w:hAnsiTheme="minorHAnsi" w:cstheme="minorHAnsi"/>
          <w:sz w:val="28"/>
          <w:szCs w:val="28"/>
        </w:rPr>
        <w:t xml:space="preserve"> </w:t>
      </w:r>
      <w:r w:rsidRPr="00AE0AE3">
        <w:rPr>
          <w:rFonts w:asciiTheme="minorHAnsi" w:hAnsiTheme="minorHAnsi" w:cstheme="minorHAnsi"/>
          <w:sz w:val="28"/>
          <w:szCs w:val="28"/>
        </w:rPr>
        <w:t>describing the algorithms used by the compiler to recognize those units. Also</w:t>
      </w:r>
      <w:r>
        <w:rPr>
          <w:rFonts w:asciiTheme="minorHAnsi" w:hAnsiTheme="minorHAnsi" w:cstheme="minorHAnsi"/>
          <w:sz w:val="28"/>
          <w:szCs w:val="28"/>
        </w:rPr>
        <w:t xml:space="preserve"> </w:t>
      </w:r>
      <w:r w:rsidRPr="00AE0AE3">
        <w:rPr>
          <w:rFonts w:asciiTheme="minorHAnsi" w:hAnsiTheme="minorHAnsi" w:cstheme="minorHAnsi"/>
          <w:sz w:val="28"/>
          <w:szCs w:val="28"/>
        </w:rPr>
        <w:t>among the most fundamental models are context-free grammars, used to describe</w:t>
      </w:r>
      <w:r>
        <w:rPr>
          <w:rFonts w:asciiTheme="minorHAnsi" w:hAnsiTheme="minorHAnsi" w:cstheme="minorHAnsi"/>
          <w:sz w:val="28"/>
          <w:szCs w:val="28"/>
        </w:rPr>
        <w:t xml:space="preserve"> </w:t>
      </w:r>
      <w:r w:rsidRPr="00AE0AE3">
        <w:rPr>
          <w:rFonts w:asciiTheme="minorHAnsi" w:hAnsiTheme="minorHAnsi" w:cstheme="minorHAnsi"/>
          <w:sz w:val="28"/>
          <w:szCs w:val="28"/>
        </w:rPr>
        <w:t>the syntactic structure of programming languages such as the nesting of</w:t>
      </w:r>
      <w:r>
        <w:rPr>
          <w:rFonts w:asciiTheme="minorHAnsi" w:hAnsiTheme="minorHAnsi" w:cstheme="minorHAnsi"/>
          <w:sz w:val="28"/>
          <w:szCs w:val="28"/>
        </w:rPr>
        <w:t xml:space="preserve"> </w:t>
      </w:r>
      <w:r w:rsidRPr="00AE0AE3">
        <w:rPr>
          <w:rFonts w:asciiTheme="minorHAnsi" w:hAnsiTheme="minorHAnsi" w:cstheme="minorHAnsi"/>
          <w:sz w:val="28"/>
          <w:szCs w:val="28"/>
        </w:rPr>
        <w:t>parentheses or control constructs. Similarly,</w:t>
      </w:r>
      <w:r>
        <w:rPr>
          <w:rFonts w:asciiTheme="minorHAnsi" w:hAnsiTheme="minorHAnsi" w:cstheme="minorHAnsi"/>
          <w:sz w:val="28"/>
          <w:szCs w:val="28"/>
        </w:rPr>
        <w:t xml:space="preserve"> </w:t>
      </w:r>
      <w:r w:rsidRPr="00AE0AE3">
        <w:rPr>
          <w:rFonts w:asciiTheme="minorHAnsi" w:hAnsiTheme="minorHAnsi" w:cstheme="minorHAnsi"/>
          <w:sz w:val="28"/>
          <w:szCs w:val="28"/>
        </w:rPr>
        <w:t>trees are an important model for representing the structure of programs</w:t>
      </w:r>
      <w:r>
        <w:rPr>
          <w:rFonts w:asciiTheme="minorHAnsi" w:hAnsiTheme="minorHAnsi" w:cstheme="minorHAnsi"/>
          <w:sz w:val="28"/>
          <w:szCs w:val="28"/>
        </w:rPr>
        <w:t xml:space="preserve"> </w:t>
      </w:r>
      <w:r w:rsidRPr="00AE0AE3">
        <w:rPr>
          <w:rFonts w:asciiTheme="minorHAnsi" w:hAnsiTheme="minorHAnsi" w:cstheme="minorHAnsi"/>
          <w:sz w:val="28"/>
          <w:szCs w:val="28"/>
        </w:rPr>
        <w:t>and their translation into object co</w:t>
      </w:r>
      <w:r>
        <w:rPr>
          <w:rFonts w:asciiTheme="minorHAnsi" w:hAnsiTheme="minorHAnsi" w:cstheme="minorHAnsi"/>
          <w:sz w:val="28"/>
          <w:szCs w:val="28"/>
        </w:rPr>
        <w:t>de</w:t>
      </w:r>
      <w:r w:rsidRPr="00AE0AE3">
        <w:rPr>
          <w:rFonts w:asciiTheme="minorHAnsi" w:hAnsiTheme="minorHAnsi" w:cstheme="minorHAnsi"/>
          <w:sz w:val="28"/>
          <w:szCs w:val="28"/>
        </w:rPr>
        <w:t>.</w:t>
      </w:r>
    </w:p>
    <w:p w:rsidR="005D4D3E" w:rsidRDefault="005D4D3E" w:rsidP="005D4D3E">
      <w:pPr>
        <w:pStyle w:val="Default"/>
        <w:jc w:val="both"/>
        <w:rPr>
          <w:rFonts w:asciiTheme="minorHAnsi" w:hAnsiTheme="minorHAnsi" w:cstheme="minorHAnsi"/>
          <w:sz w:val="28"/>
          <w:szCs w:val="28"/>
        </w:rPr>
      </w:pPr>
    </w:p>
    <w:p w:rsidR="005D4D3E" w:rsidRDefault="005D4D3E" w:rsidP="0084612D">
      <w:pPr>
        <w:pStyle w:val="Default"/>
        <w:jc w:val="both"/>
        <w:rPr>
          <w:rFonts w:asciiTheme="minorHAnsi" w:hAnsiTheme="minorHAnsi" w:cstheme="minorHAnsi"/>
          <w:sz w:val="28"/>
          <w:szCs w:val="28"/>
        </w:rPr>
      </w:pPr>
      <w:r w:rsidRPr="005D4D3E">
        <w:rPr>
          <w:rFonts w:asciiTheme="minorHAnsi" w:hAnsiTheme="minorHAnsi" w:cstheme="minorHAnsi"/>
          <w:sz w:val="28"/>
          <w:szCs w:val="28"/>
        </w:rPr>
        <w:t xml:space="preserve">The term "optimization" in compiler design refers </w:t>
      </w:r>
      <w:r>
        <w:rPr>
          <w:rFonts w:asciiTheme="minorHAnsi" w:hAnsiTheme="minorHAnsi" w:cstheme="minorHAnsi"/>
          <w:sz w:val="28"/>
          <w:szCs w:val="28"/>
        </w:rPr>
        <w:t>to the attempts that a c</w:t>
      </w:r>
      <w:r w:rsidRPr="005D4D3E">
        <w:rPr>
          <w:rFonts w:asciiTheme="minorHAnsi" w:hAnsiTheme="minorHAnsi" w:cstheme="minorHAnsi"/>
          <w:sz w:val="28"/>
          <w:szCs w:val="28"/>
        </w:rPr>
        <w:t>ompiler</w:t>
      </w:r>
      <w:r>
        <w:rPr>
          <w:rFonts w:asciiTheme="minorHAnsi" w:hAnsiTheme="minorHAnsi" w:cstheme="minorHAnsi"/>
          <w:sz w:val="28"/>
          <w:szCs w:val="28"/>
        </w:rPr>
        <w:t xml:space="preserve"> </w:t>
      </w:r>
      <w:r w:rsidRPr="005D4D3E">
        <w:rPr>
          <w:rFonts w:asciiTheme="minorHAnsi" w:hAnsiTheme="minorHAnsi" w:cstheme="minorHAnsi"/>
          <w:sz w:val="28"/>
          <w:szCs w:val="28"/>
        </w:rPr>
        <w:t>makes to produce code that is more efficient than the obvious code. "Optimization"</w:t>
      </w:r>
      <w:r>
        <w:rPr>
          <w:rFonts w:asciiTheme="minorHAnsi" w:hAnsiTheme="minorHAnsi" w:cstheme="minorHAnsi"/>
          <w:sz w:val="28"/>
          <w:szCs w:val="28"/>
        </w:rPr>
        <w:t xml:space="preserve"> </w:t>
      </w:r>
      <w:r w:rsidRPr="005D4D3E">
        <w:rPr>
          <w:rFonts w:asciiTheme="minorHAnsi" w:hAnsiTheme="minorHAnsi" w:cstheme="minorHAnsi"/>
          <w:sz w:val="28"/>
          <w:szCs w:val="28"/>
        </w:rPr>
        <w:t>is thus a misnomer, sinc</w:t>
      </w:r>
      <w:r>
        <w:rPr>
          <w:rFonts w:asciiTheme="minorHAnsi" w:hAnsiTheme="minorHAnsi" w:cstheme="minorHAnsi"/>
          <w:sz w:val="28"/>
          <w:szCs w:val="28"/>
        </w:rPr>
        <w:t>e there is no way that the code  p</w:t>
      </w:r>
      <w:r w:rsidRPr="005D4D3E">
        <w:rPr>
          <w:rFonts w:asciiTheme="minorHAnsi" w:hAnsiTheme="minorHAnsi" w:cstheme="minorHAnsi"/>
          <w:sz w:val="28"/>
          <w:szCs w:val="28"/>
        </w:rPr>
        <w:t>roduced</w:t>
      </w:r>
      <w:r>
        <w:rPr>
          <w:rFonts w:asciiTheme="minorHAnsi" w:hAnsiTheme="minorHAnsi" w:cstheme="minorHAnsi"/>
          <w:sz w:val="28"/>
          <w:szCs w:val="28"/>
        </w:rPr>
        <w:t xml:space="preserve"> </w:t>
      </w:r>
      <w:r w:rsidRPr="005D4D3E">
        <w:rPr>
          <w:rFonts w:asciiTheme="minorHAnsi" w:hAnsiTheme="minorHAnsi" w:cstheme="minorHAnsi"/>
          <w:sz w:val="28"/>
          <w:szCs w:val="28"/>
        </w:rPr>
        <w:t>by a compiler can be guaranteed to be as fast or faster than any other code</w:t>
      </w:r>
      <w:r>
        <w:rPr>
          <w:rFonts w:asciiTheme="minorHAnsi" w:hAnsiTheme="minorHAnsi" w:cstheme="minorHAnsi"/>
          <w:sz w:val="28"/>
          <w:szCs w:val="28"/>
        </w:rPr>
        <w:t xml:space="preserve"> </w:t>
      </w:r>
      <w:r w:rsidRPr="005D4D3E">
        <w:rPr>
          <w:rFonts w:asciiTheme="minorHAnsi" w:hAnsiTheme="minorHAnsi" w:cstheme="minorHAnsi"/>
          <w:sz w:val="28"/>
          <w:szCs w:val="28"/>
        </w:rPr>
        <w:t>that performs the same task</w:t>
      </w:r>
      <w:r w:rsidRPr="0084612D">
        <w:rPr>
          <w:rFonts w:asciiTheme="minorHAnsi" w:hAnsiTheme="minorHAnsi" w:cstheme="minorHAnsi"/>
          <w:sz w:val="28"/>
          <w:szCs w:val="28"/>
        </w:rPr>
        <w:t>.</w:t>
      </w:r>
    </w:p>
    <w:p w:rsidR="005D4D3E" w:rsidRDefault="005D4D3E" w:rsidP="0084612D">
      <w:pPr>
        <w:pStyle w:val="Default"/>
        <w:jc w:val="both"/>
        <w:rPr>
          <w:rFonts w:asciiTheme="minorHAnsi" w:hAnsiTheme="minorHAnsi" w:cstheme="minorHAnsi"/>
          <w:sz w:val="28"/>
          <w:szCs w:val="28"/>
        </w:rPr>
      </w:pPr>
    </w:p>
    <w:p w:rsidR="005D4D3E" w:rsidRDefault="0084612D" w:rsidP="0084612D">
      <w:pPr>
        <w:pStyle w:val="Default"/>
        <w:jc w:val="both"/>
        <w:rPr>
          <w:rFonts w:asciiTheme="minorHAnsi" w:hAnsiTheme="minorHAnsi" w:cstheme="minorHAnsi"/>
          <w:sz w:val="28"/>
          <w:szCs w:val="28"/>
        </w:rPr>
      </w:pPr>
      <w:r w:rsidRPr="0084612D">
        <w:rPr>
          <w:rFonts w:asciiTheme="minorHAnsi" w:hAnsiTheme="minorHAnsi" w:cstheme="minorHAnsi"/>
          <w:sz w:val="28"/>
          <w:szCs w:val="28"/>
        </w:rPr>
        <w:t>In modern times, the optimization of code that a compiler performs has</w:t>
      </w:r>
      <w:r>
        <w:rPr>
          <w:rFonts w:asciiTheme="minorHAnsi" w:hAnsiTheme="minorHAnsi" w:cstheme="minorHAnsi"/>
          <w:sz w:val="28"/>
          <w:szCs w:val="28"/>
        </w:rPr>
        <w:t xml:space="preserve"> </w:t>
      </w:r>
      <w:r w:rsidRPr="0084612D">
        <w:rPr>
          <w:rFonts w:asciiTheme="minorHAnsi" w:hAnsiTheme="minorHAnsi" w:cstheme="minorHAnsi"/>
          <w:sz w:val="28"/>
          <w:szCs w:val="28"/>
        </w:rPr>
        <w:t>become both more important and more complex. It is more complex because</w:t>
      </w:r>
      <w:r>
        <w:rPr>
          <w:rFonts w:asciiTheme="minorHAnsi" w:hAnsiTheme="minorHAnsi" w:cstheme="minorHAnsi"/>
          <w:sz w:val="28"/>
          <w:szCs w:val="28"/>
        </w:rPr>
        <w:t xml:space="preserve"> </w:t>
      </w:r>
      <w:r w:rsidRPr="0084612D">
        <w:rPr>
          <w:rFonts w:asciiTheme="minorHAnsi" w:hAnsiTheme="minorHAnsi" w:cstheme="minorHAnsi"/>
          <w:sz w:val="28"/>
          <w:szCs w:val="28"/>
        </w:rPr>
        <w:t xml:space="preserve">processor architectures have become more complex, yielding more </w:t>
      </w:r>
      <w:r>
        <w:rPr>
          <w:rFonts w:asciiTheme="minorHAnsi" w:hAnsiTheme="minorHAnsi" w:cstheme="minorHAnsi"/>
          <w:sz w:val="28"/>
          <w:szCs w:val="28"/>
        </w:rPr>
        <w:t>o</w:t>
      </w:r>
      <w:r w:rsidRPr="0084612D">
        <w:rPr>
          <w:rFonts w:asciiTheme="minorHAnsi" w:hAnsiTheme="minorHAnsi" w:cstheme="minorHAnsi"/>
          <w:sz w:val="28"/>
          <w:szCs w:val="28"/>
        </w:rPr>
        <w:t>pportunities</w:t>
      </w:r>
      <w:r>
        <w:rPr>
          <w:rFonts w:asciiTheme="minorHAnsi" w:hAnsiTheme="minorHAnsi" w:cstheme="minorHAnsi"/>
          <w:sz w:val="28"/>
          <w:szCs w:val="28"/>
        </w:rPr>
        <w:t xml:space="preserve"> </w:t>
      </w:r>
      <w:r w:rsidRPr="0084612D">
        <w:rPr>
          <w:rFonts w:asciiTheme="minorHAnsi" w:hAnsiTheme="minorHAnsi" w:cstheme="minorHAnsi"/>
          <w:sz w:val="28"/>
          <w:szCs w:val="28"/>
        </w:rPr>
        <w:t>to improve the way code executes. It is more important because massively parallel</w:t>
      </w:r>
      <w:r>
        <w:rPr>
          <w:rFonts w:asciiTheme="minorHAnsi" w:hAnsiTheme="minorHAnsi" w:cstheme="minorHAnsi"/>
          <w:sz w:val="28"/>
          <w:szCs w:val="28"/>
        </w:rPr>
        <w:t xml:space="preserve"> </w:t>
      </w:r>
      <w:r w:rsidRPr="0084612D">
        <w:rPr>
          <w:rFonts w:asciiTheme="minorHAnsi" w:hAnsiTheme="minorHAnsi" w:cstheme="minorHAnsi"/>
          <w:sz w:val="28"/>
          <w:szCs w:val="28"/>
        </w:rPr>
        <w:t>computers require substantial optimization, or their performance suffers by</w:t>
      </w:r>
      <w:r>
        <w:rPr>
          <w:rFonts w:asciiTheme="minorHAnsi" w:hAnsiTheme="minorHAnsi" w:cstheme="minorHAnsi"/>
          <w:sz w:val="28"/>
          <w:szCs w:val="28"/>
        </w:rPr>
        <w:t xml:space="preserve"> </w:t>
      </w:r>
      <w:r w:rsidRPr="0084612D">
        <w:rPr>
          <w:rFonts w:asciiTheme="minorHAnsi" w:hAnsiTheme="minorHAnsi" w:cstheme="minorHAnsi"/>
          <w:sz w:val="28"/>
          <w:szCs w:val="28"/>
        </w:rPr>
        <w:t>orders of magnitude. With the likely prevalence of multi core machines (computers</w:t>
      </w:r>
      <w:r>
        <w:rPr>
          <w:rFonts w:asciiTheme="minorHAnsi" w:hAnsiTheme="minorHAnsi" w:cstheme="minorHAnsi"/>
          <w:sz w:val="28"/>
          <w:szCs w:val="28"/>
        </w:rPr>
        <w:t xml:space="preserve"> </w:t>
      </w:r>
      <w:r w:rsidRPr="0084612D">
        <w:rPr>
          <w:rFonts w:asciiTheme="minorHAnsi" w:hAnsiTheme="minorHAnsi" w:cstheme="minorHAnsi"/>
          <w:sz w:val="28"/>
          <w:szCs w:val="28"/>
        </w:rPr>
        <w:t>with chips that have large numbers of processors on them), all compilers</w:t>
      </w:r>
      <w:r>
        <w:rPr>
          <w:rFonts w:asciiTheme="minorHAnsi" w:hAnsiTheme="minorHAnsi" w:cstheme="minorHAnsi"/>
          <w:sz w:val="28"/>
          <w:szCs w:val="28"/>
        </w:rPr>
        <w:t xml:space="preserve"> </w:t>
      </w:r>
      <w:r w:rsidRPr="0084612D">
        <w:rPr>
          <w:rFonts w:asciiTheme="minorHAnsi" w:hAnsiTheme="minorHAnsi" w:cstheme="minorHAnsi"/>
          <w:sz w:val="28"/>
          <w:szCs w:val="28"/>
        </w:rPr>
        <w:t>will have to face the problem of taking advantage of multiprocessor machines.</w:t>
      </w:r>
    </w:p>
    <w:p w:rsidR="005D4D3E" w:rsidRDefault="005D4D3E" w:rsidP="005D4D3E">
      <w:pPr>
        <w:suppressAutoHyphens w:val="0"/>
        <w:autoSpaceDE w:val="0"/>
        <w:autoSpaceDN w:val="0"/>
        <w:bidi w:val="0"/>
        <w:adjustRightInd w:val="0"/>
        <w:spacing w:after="0" w:line="240" w:lineRule="auto"/>
        <w:jc w:val="left"/>
        <w:rPr>
          <w:rFonts w:asciiTheme="minorHAnsi" w:hAnsiTheme="minorHAnsi" w:cstheme="minorHAnsi"/>
          <w:sz w:val="28"/>
          <w:szCs w:val="28"/>
        </w:rPr>
      </w:pPr>
    </w:p>
    <w:p w:rsidR="00625526" w:rsidRDefault="00625526" w:rsidP="00625526">
      <w:pPr>
        <w:pStyle w:val="Default"/>
        <w:jc w:val="both"/>
        <w:rPr>
          <w:rFonts w:asciiTheme="minorHAnsi" w:hAnsiTheme="minorHAnsi" w:cstheme="minorHAnsi"/>
          <w:sz w:val="28"/>
          <w:szCs w:val="28"/>
        </w:rPr>
      </w:pPr>
      <w:r w:rsidRPr="00625526">
        <w:rPr>
          <w:rFonts w:asciiTheme="minorHAnsi" w:hAnsiTheme="minorHAnsi" w:cstheme="minorHAnsi"/>
          <w:sz w:val="28"/>
          <w:szCs w:val="28"/>
        </w:rPr>
        <w:t>Compiler optimizations must meet the following design objectives:</w:t>
      </w:r>
    </w:p>
    <w:p w:rsidR="00B13018" w:rsidRDefault="00B13018" w:rsidP="00B13018">
      <w:pPr>
        <w:pStyle w:val="Default"/>
        <w:ind w:left="720"/>
        <w:jc w:val="both"/>
        <w:rPr>
          <w:rFonts w:asciiTheme="minorHAnsi" w:hAnsiTheme="minorHAnsi" w:cstheme="minorHAnsi"/>
          <w:sz w:val="28"/>
          <w:szCs w:val="28"/>
        </w:rPr>
      </w:pPr>
    </w:p>
    <w:p w:rsidR="00625526" w:rsidRDefault="00625526" w:rsidP="008B7CF6">
      <w:pPr>
        <w:pStyle w:val="Default"/>
        <w:numPr>
          <w:ilvl w:val="0"/>
          <w:numId w:val="4"/>
        </w:numPr>
        <w:jc w:val="both"/>
        <w:rPr>
          <w:rFonts w:asciiTheme="minorHAnsi" w:hAnsiTheme="minorHAnsi" w:cstheme="minorHAnsi"/>
          <w:sz w:val="28"/>
          <w:szCs w:val="28"/>
        </w:rPr>
      </w:pPr>
      <w:r w:rsidRPr="00625526">
        <w:rPr>
          <w:rFonts w:asciiTheme="minorHAnsi" w:hAnsiTheme="minorHAnsi" w:cstheme="minorHAnsi"/>
          <w:sz w:val="28"/>
          <w:szCs w:val="28"/>
        </w:rPr>
        <w:t xml:space="preserve">The optimization must be correct, that is, preserve the meaning of the compiled program. </w:t>
      </w:r>
    </w:p>
    <w:p w:rsidR="00625526" w:rsidRDefault="00625526" w:rsidP="00625526">
      <w:pPr>
        <w:pStyle w:val="Default"/>
        <w:ind w:left="720"/>
        <w:jc w:val="both"/>
        <w:rPr>
          <w:rFonts w:asciiTheme="minorHAnsi" w:hAnsiTheme="minorHAnsi" w:cstheme="minorHAnsi"/>
          <w:sz w:val="28"/>
          <w:szCs w:val="28"/>
        </w:rPr>
      </w:pPr>
    </w:p>
    <w:p w:rsidR="00625526" w:rsidRDefault="00625526" w:rsidP="008B7CF6">
      <w:pPr>
        <w:pStyle w:val="Default"/>
        <w:numPr>
          <w:ilvl w:val="0"/>
          <w:numId w:val="4"/>
        </w:numPr>
        <w:jc w:val="both"/>
        <w:rPr>
          <w:rFonts w:asciiTheme="minorHAnsi" w:hAnsiTheme="minorHAnsi" w:cstheme="minorHAnsi"/>
          <w:sz w:val="28"/>
          <w:szCs w:val="28"/>
        </w:rPr>
      </w:pPr>
      <w:r w:rsidRPr="00625526">
        <w:rPr>
          <w:rFonts w:asciiTheme="minorHAnsi" w:hAnsiTheme="minorHAnsi" w:cstheme="minorHAnsi"/>
          <w:sz w:val="28"/>
          <w:szCs w:val="28"/>
        </w:rPr>
        <w:t>The optimization must improve the performance of many programs.</w:t>
      </w:r>
    </w:p>
    <w:p w:rsidR="00625526" w:rsidRDefault="00625526" w:rsidP="00625526">
      <w:pPr>
        <w:pStyle w:val="Default"/>
        <w:ind w:left="720"/>
        <w:jc w:val="both"/>
        <w:rPr>
          <w:rFonts w:asciiTheme="minorHAnsi" w:hAnsiTheme="minorHAnsi" w:cstheme="minorHAnsi"/>
          <w:sz w:val="28"/>
          <w:szCs w:val="28"/>
        </w:rPr>
      </w:pPr>
    </w:p>
    <w:p w:rsidR="00625526" w:rsidRDefault="00625526" w:rsidP="008B7CF6">
      <w:pPr>
        <w:pStyle w:val="Default"/>
        <w:numPr>
          <w:ilvl w:val="0"/>
          <w:numId w:val="4"/>
        </w:numPr>
        <w:jc w:val="both"/>
        <w:rPr>
          <w:rFonts w:asciiTheme="minorHAnsi" w:hAnsiTheme="minorHAnsi" w:cstheme="minorHAnsi"/>
          <w:sz w:val="28"/>
          <w:szCs w:val="28"/>
        </w:rPr>
      </w:pPr>
      <w:r w:rsidRPr="00625526">
        <w:rPr>
          <w:rFonts w:asciiTheme="minorHAnsi" w:hAnsiTheme="minorHAnsi" w:cstheme="minorHAnsi"/>
          <w:sz w:val="28"/>
          <w:szCs w:val="28"/>
        </w:rPr>
        <w:t xml:space="preserve">The compilation time must be kept reasonable, and </w:t>
      </w:r>
    </w:p>
    <w:p w:rsidR="00625526" w:rsidRPr="00B13018" w:rsidRDefault="00625526" w:rsidP="00625526">
      <w:pPr>
        <w:pStyle w:val="ListParagraph"/>
        <w:rPr>
          <w:rFonts w:asciiTheme="minorHAnsi" w:hAnsiTheme="minorHAnsi"/>
          <w:sz w:val="28"/>
          <w:szCs w:val="28"/>
        </w:rPr>
      </w:pPr>
    </w:p>
    <w:p w:rsidR="0084612D" w:rsidRDefault="00625526" w:rsidP="008B7CF6">
      <w:pPr>
        <w:pStyle w:val="Default"/>
        <w:numPr>
          <w:ilvl w:val="0"/>
          <w:numId w:val="4"/>
        </w:numPr>
        <w:jc w:val="both"/>
        <w:rPr>
          <w:rFonts w:asciiTheme="minorHAnsi" w:hAnsiTheme="minorHAnsi" w:cstheme="minorHAnsi"/>
          <w:sz w:val="28"/>
          <w:szCs w:val="28"/>
        </w:rPr>
      </w:pPr>
      <w:r w:rsidRPr="00625526">
        <w:rPr>
          <w:rFonts w:asciiTheme="minorHAnsi" w:hAnsiTheme="minorHAnsi" w:cstheme="minorHAnsi"/>
          <w:sz w:val="28"/>
          <w:szCs w:val="28"/>
        </w:rPr>
        <w:t>The engineering effort required must be manageable.</w:t>
      </w:r>
    </w:p>
    <w:p w:rsidR="0001559C" w:rsidRDefault="0001559C" w:rsidP="0001559C">
      <w:pPr>
        <w:pStyle w:val="ListParagraph"/>
        <w:rPr>
          <w:rFonts w:asciiTheme="minorHAnsi" w:hAnsiTheme="minorHAnsi" w:cstheme="minorHAnsi"/>
          <w:sz w:val="28"/>
          <w:szCs w:val="28"/>
        </w:rPr>
      </w:pPr>
    </w:p>
    <w:p w:rsidR="0001559C" w:rsidRDefault="0001559C" w:rsidP="0001559C">
      <w:pPr>
        <w:pStyle w:val="Default"/>
        <w:jc w:val="both"/>
        <w:rPr>
          <w:rFonts w:asciiTheme="minorHAnsi" w:hAnsiTheme="minorHAnsi" w:cstheme="minorHAnsi"/>
          <w:sz w:val="28"/>
          <w:szCs w:val="28"/>
        </w:rPr>
      </w:pPr>
      <w:r w:rsidRPr="0001559C">
        <w:rPr>
          <w:rFonts w:asciiTheme="minorHAnsi" w:hAnsiTheme="minorHAnsi" w:cstheme="minorHAnsi"/>
          <w:sz w:val="28"/>
          <w:szCs w:val="28"/>
        </w:rPr>
        <w:lastRenderedPageBreak/>
        <w:t>It is impossible to overemphasize the importance of correctness. It is trivial</w:t>
      </w:r>
      <w:r>
        <w:rPr>
          <w:rFonts w:asciiTheme="minorHAnsi" w:hAnsiTheme="minorHAnsi" w:cstheme="minorHAnsi"/>
          <w:sz w:val="28"/>
          <w:szCs w:val="28"/>
        </w:rPr>
        <w:t xml:space="preserve"> </w:t>
      </w:r>
      <w:r w:rsidRPr="0001559C">
        <w:rPr>
          <w:rFonts w:asciiTheme="minorHAnsi" w:hAnsiTheme="minorHAnsi" w:cstheme="minorHAnsi"/>
          <w:sz w:val="28"/>
          <w:szCs w:val="28"/>
        </w:rPr>
        <w:t>to write a compiler that generates fast code if the generated code need not</w:t>
      </w:r>
      <w:r>
        <w:rPr>
          <w:rFonts w:asciiTheme="minorHAnsi" w:hAnsiTheme="minorHAnsi" w:cstheme="minorHAnsi"/>
          <w:sz w:val="28"/>
          <w:szCs w:val="28"/>
        </w:rPr>
        <w:t xml:space="preserve"> </w:t>
      </w:r>
      <w:r w:rsidRPr="0001559C">
        <w:rPr>
          <w:rFonts w:asciiTheme="minorHAnsi" w:hAnsiTheme="minorHAnsi" w:cstheme="minorHAnsi"/>
          <w:sz w:val="28"/>
          <w:szCs w:val="28"/>
        </w:rPr>
        <w:t>be correct! Optimizing compilers are so difficult to get right that we dare say</w:t>
      </w:r>
      <w:r>
        <w:rPr>
          <w:rFonts w:asciiTheme="minorHAnsi" w:hAnsiTheme="minorHAnsi" w:cstheme="minorHAnsi"/>
          <w:sz w:val="28"/>
          <w:szCs w:val="28"/>
        </w:rPr>
        <w:t xml:space="preserve"> </w:t>
      </w:r>
      <w:r w:rsidRPr="0001559C">
        <w:rPr>
          <w:rFonts w:asciiTheme="minorHAnsi" w:hAnsiTheme="minorHAnsi" w:cstheme="minorHAnsi"/>
          <w:sz w:val="28"/>
          <w:szCs w:val="28"/>
        </w:rPr>
        <w:t>that no optimizing compiler is completely error-free! Thus, the most important</w:t>
      </w:r>
      <w:r>
        <w:rPr>
          <w:rFonts w:asciiTheme="minorHAnsi" w:hAnsiTheme="minorHAnsi" w:cstheme="minorHAnsi"/>
          <w:sz w:val="28"/>
          <w:szCs w:val="28"/>
        </w:rPr>
        <w:t xml:space="preserve"> </w:t>
      </w:r>
      <w:r w:rsidRPr="0001559C">
        <w:rPr>
          <w:rFonts w:asciiTheme="minorHAnsi" w:hAnsiTheme="minorHAnsi" w:cstheme="minorHAnsi"/>
          <w:sz w:val="28"/>
          <w:szCs w:val="28"/>
        </w:rPr>
        <w:t>objective in writing a compiler is that it is correct.</w:t>
      </w:r>
      <w:r>
        <w:rPr>
          <w:rFonts w:asciiTheme="minorHAnsi" w:hAnsiTheme="minorHAnsi" w:cstheme="minorHAnsi"/>
          <w:sz w:val="28"/>
          <w:szCs w:val="28"/>
        </w:rPr>
        <w:t xml:space="preserve"> </w:t>
      </w:r>
      <w:r w:rsidRPr="0001559C">
        <w:rPr>
          <w:rFonts w:asciiTheme="minorHAnsi" w:hAnsiTheme="minorHAnsi" w:cstheme="minorHAnsi"/>
          <w:sz w:val="28"/>
          <w:szCs w:val="28"/>
        </w:rPr>
        <w:t>The second goal is that the compiler must be effective in improving the performance</w:t>
      </w:r>
      <w:r>
        <w:rPr>
          <w:rFonts w:asciiTheme="minorHAnsi" w:hAnsiTheme="minorHAnsi" w:cstheme="minorHAnsi"/>
          <w:sz w:val="28"/>
          <w:szCs w:val="28"/>
        </w:rPr>
        <w:t xml:space="preserve"> </w:t>
      </w:r>
      <w:r w:rsidRPr="0001559C">
        <w:rPr>
          <w:rFonts w:asciiTheme="minorHAnsi" w:hAnsiTheme="minorHAnsi" w:cstheme="minorHAnsi"/>
          <w:sz w:val="28"/>
          <w:szCs w:val="28"/>
        </w:rPr>
        <w:t>of many input programs. Normally, performance means the speed of</w:t>
      </w:r>
      <w:r>
        <w:rPr>
          <w:rFonts w:asciiTheme="minorHAnsi" w:hAnsiTheme="minorHAnsi" w:cstheme="minorHAnsi"/>
          <w:sz w:val="28"/>
          <w:szCs w:val="28"/>
        </w:rPr>
        <w:t xml:space="preserve"> </w:t>
      </w:r>
      <w:r w:rsidRPr="0001559C">
        <w:rPr>
          <w:rFonts w:asciiTheme="minorHAnsi" w:hAnsiTheme="minorHAnsi" w:cstheme="minorHAnsi"/>
          <w:sz w:val="28"/>
          <w:szCs w:val="28"/>
        </w:rPr>
        <w:t>the program execution. Especially in embedded applications, we may also wish</w:t>
      </w:r>
      <w:r>
        <w:rPr>
          <w:rFonts w:asciiTheme="minorHAnsi" w:hAnsiTheme="minorHAnsi" w:cstheme="minorHAnsi"/>
          <w:sz w:val="28"/>
          <w:szCs w:val="28"/>
        </w:rPr>
        <w:t xml:space="preserve"> </w:t>
      </w:r>
      <w:r w:rsidRPr="0001559C">
        <w:rPr>
          <w:rFonts w:asciiTheme="minorHAnsi" w:hAnsiTheme="minorHAnsi" w:cstheme="minorHAnsi"/>
          <w:sz w:val="28"/>
          <w:szCs w:val="28"/>
        </w:rPr>
        <w:t>to minimize the size of the generated code. And in the case of mobile devices,</w:t>
      </w:r>
      <w:r>
        <w:rPr>
          <w:rFonts w:asciiTheme="minorHAnsi" w:hAnsiTheme="minorHAnsi" w:cstheme="minorHAnsi"/>
          <w:sz w:val="28"/>
          <w:szCs w:val="28"/>
        </w:rPr>
        <w:t xml:space="preserve"> </w:t>
      </w:r>
      <w:r w:rsidRPr="0001559C">
        <w:rPr>
          <w:rFonts w:asciiTheme="minorHAnsi" w:hAnsiTheme="minorHAnsi" w:cstheme="minorHAnsi"/>
          <w:sz w:val="28"/>
          <w:szCs w:val="28"/>
        </w:rPr>
        <w:t xml:space="preserve">it is also desirable that the code minimizes power consumption. </w:t>
      </w:r>
    </w:p>
    <w:p w:rsidR="0001559C" w:rsidRDefault="0001559C" w:rsidP="0001559C">
      <w:pPr>
        <w:pStyle w:val="Default"/>
        <w:jc w:val="both"/>
        <w:rPr>
          <w:rFonts w:asciiTheme="minorHAnsi" w:hAnsiTheme="minorHAnsi" w:cstheme="minorHAnsi"/>
          <w:sz w:val="28"/>
          <w:szCs w:val="28"/>
        </w:rPr>
      </w:pPr>
    </w:p>
    <w:p w:rsidR="0001559C" w:rsidRDefault="0001559C" w:rsidP="00104098">
      <w:pPr>
        <w:pStyle w:val="Default"/>
        <w:jc w:val="both"/>
        <w:rPr>
          <w:rFonts w:asciiTheme="minorHAnsi" w:hAnsiTheme="minorHAnsi" w:cstheme="minorHAnsi"/>
          <w:sz w:val="28"/>
          <w:szCs w:val="28"/>
        </w:rPr>
      </w:pPr>
      <w:r w:rsidRPr="0001559C">
        <w:rPr>
          <w:rFonts w:asciiTheme="minorHAnsi" w:hAnsiTheme="minorHAnsi" w:cstheme="minorHAnsi"/>
          <w:sz w:val="28"/>
          <w:szCs w:val="28"/>
        </w:rPr>
        <w:t>Typically, the</w:t>
      </w:r>
      <w:r>
        <w:rPr>
          <w:rFonts w:asciiTheme="minorHAnsi" w:hAnsiTheme="minorHAnsi" w:cstheme="minorHAnsi"/>
          <w:sz w:val="28"/>
          <w:szCs w:val="28"/>
        </w:rPr>
        <w:t xml:space="preserve"> </w:t>
      </w:r>
      <w:r w:rsidRPr="0001559C">
        <w:rPr>
          <w:rFonts w:asciiTheme="minorHAnsi" w:hAnsiTheme="minorHAnsi" w:cstheme="minorHAnsi"/>
          <w:sz w:val="28"/>
          <w:szCs w:val="28"/>
        </w:rPr>
        <w:t>same optimizations that speed up execution time also conserve power. Besides</w:t>
      </w:r>
      <w:r>
        <w:rPr>
          <w:rFonts w:asciiTheme="minorHAnsi" w:hAnsiTheme="minorHAnsi" w:cstheme="minorHAnsi"/>
          <w:sz w:val="28"/>
          <w:szCs w:val="28"/>
        </w:rPr>
        <w:t xml:space="preserve"> </w:t>
      </w:r>
      <w:r w:rsidRPr="0001559C">
        <w:rPr>
          <w:rFonts w:asciiTheme="minorHAnsi" w:hAnsiTheme="minorHAnsi" w:cstheme="minorHAnsi"/>
          <w:sz w:val="28"/>
          <w:szCs w:val="28"/>
        </w:rPr>
        <w:t>performance, usability aspects such as error reporting and debugging are also</w:t>
      </w:r>
      <w:r>
        <w:rPr>
          <w:rFonts w:asciiTheme="minorHAnsi" w:hAnsiTheme="minorHAnsi" w:cstheme="minorHAnsi"/>
          <w:sz w:val="28"/>
          <w:szCs w:val="28"/>
        </w:rPr>
        <w:t xml:space="preserve"> </w:t>
      </w:r>
      <w:r w:rsidRPr="0001559C">
        <w:rPr>
          <w:rFonts w:asciiTheme="minorHAnsi" w:hAnsiTheme="minorHAnsi" w:cstheme="minorHAnsi"/>
          <w:sz w:val="28"/>
          <w:szCs w:val="28"/>
        </w:rPr>
        <w:t>important.</w:t>
      </w:r>
      <w:r>
        <w:rPr>
          <w:rFonts w:asciiTheme="minorHAnsi" w:hAnsiTheme="minorHAnsi" w:cstheme="minorHAnsi"/>
          <w:sz w:val="28"/>
          <w:szCs w:val="28"/>
        </w:rPr>
        <w:t xml:space="preserve"> </w:t>
      </w:r>
      <w:r w:rsidRPr="0001559C">
        <w:rPr>
          <w:rFonts w:asciiTheme="minorHAnsi" w:hAnsiTheme="minorHAnsi" w:cstheme="minorHAnsi"/>
          <w:sz w:val="28"/>
          <w:szCs w:val="28"/>
        </w:rPr>
        <w:t>Third, we need to keep the compilation time short to support a rapid development</w:t>
      </w:r>
      <w:r>
        <w:rPr>
          <w:rFonts w:asciiTheme="minorHAnsi" w:hAnsiTheme="minorHAnsi" w:cstheme="minorHAnsi"/>
          <w:sz w:val="28"/>
          <w:szCs w:val="28"/>
        </w:rPr>
        <w:t xml:space="preserve"> </w:t>
      </w:r>
      <w:r w:rsidRPr="0001559C">
        <w:rPr>
          <w:rFonts w:asciiTheme="minorHAnsi" w:hAnsiTheme="minorHAnsi" w:cstheme="minorHAnsi"/>
          <w:sz w:val="28"/>
          <w:szCs w:val="28"/>
        </w:rPr>
        <w:t>and debugging cycle.</w:t>
      </w:r>
      <w:r w:rsidR="00104098">
        <w:rPr>
          <w:rFonts w:asciiTheme="minorHAnsi" w:hAnsiTheme="minorHAnsi" w:cstheme="minorHAnsi"/>
          <w:sz w:val="28"/>
          <w:szCs w:val="28"/>
        </w:rPr>
        <w:t xml:space="preserve"> </w:t>
      </w:r>
      <w:r w:rsidR="00104098" w:rsidRPr="00104098">
        <w:rPr>
          <w:rFonts w:asciiTheme="minorHAnsi" w:hAnsiTheme="minorHAnsi" w:cstheme="minorHAnsi"/>
          <w:sz w:val="28"/>
          <w:szCs w:val="28"/>
        </w:rPr>
        <w:t>Finally, a compiler is a complex system; we must keep the system simple</w:t>
      </w:r>
      <w:r w:rsidR="00104098">
        <w:rPr>
          <w:rFonts w:asciiTheme="minorHAnsi" w:hAnsiTheme="minorHAnsi" w:cstheme="minorHAnsi"/>
          <w:sz w:val="28"/>
          <w:szCs w:val="28"/>
        </w:rPr>
        <w:t xml:space="preserve"> </w:t>
      </w:r>
      <w:r w:rsidR="00104098" w:rsidRPr="00104098">
        <w:rPr>
          <w:rFonts w:asciiTheme="minorHAnsi" w:hAnsiTheme="minorHAnsi" w:cstheme="minorHAnsi"/>
          <w:sz w:val="28"/>
          <w:szCs w:val="28"/>
        </w:rPr>
        <w:t>to assure that the engineering and maintenance costs of the compiler are</w:t>
      </w:r>
      <w:r w:rsidR="00104098">
        <w:rPr>
          <w:rFonts w:asciiTheme="minorHAnsi" w:hAnsiTheme="minorHAnsi" w:cstheme="minorHAnsi"/>
          <w:sz w:val="28"/>
          <w:szCs w:val="28"/>
        </w:rPr>
        <w:t xml:space="preserve"> </w:t>
      </w:r>
      <w:r w:rsidR="00104098" w:rsidRPr="00104098">
        <w:rPr>
          <w:rFonts w:asciiTheme="minorHAnsi" w:hAnsiTheme="minorHAnsi" w:cstheme="minorHAnsi"/>
          <w:sz w:val="28"/>
          <w:szCs w:val="28"/>
        </w:rPr>
        <w:t>manageable.</w:t>
      </w:r>
    </w:p>
    <w:p w:rsidR="00104098" w:rsidRDefault="00104098" w:rsidP="00104098">
      <w:pPr>
        <w:pStyle w:val="Default"/>
        <w:jc w:val="both"/>
        <w:rPr>
          <w:rFonts w:asciiTheme="minorHAnsi" w:hAnsiTheme="minorHAnsi" w:cstheme="minorHAnsi"/>
          <w:sz w:val="28"/>
          <w:szCs w:val="28"/>
        </w:rPr>
      </w:pPr>
    </w:p>
    <w:p w:rsidR="00AF36AE" w:rsidRPr="004952B8" w:rsidRDefault="00EA130C" w:rsidP="00EB6A5E">
      <w:pPr>
        <w:bidi w:val="0"/>
        <w:jc w:val="left"/>
        <w:rPr>
          <w:b/>
          <w:bCs/>
          <w:sz w:val="36"/>
          <w:szCs w:val="36"/>
        </w:rPr>
      </w:pPr>
      <w:r w:rsidRPr="004952B8">
        <w:rPr>
          <w:b/>
          <w:bCs/>
          <w:sz w:val="36"/>
          <w:szCs w:val="36"/>
        </w:rPr>
        <w:t>Lesson 04</w:t>
      </w:r>
    </w:p>
    <w:p w:rsidR="00E57575" w:rsidRPr="00C06894" w:rsidRDefault="003A6EAF" w:rsidP="004952B8">
      <w:pPr>
        <w:bidi w:val="0"/>
        <w:jc w:val="left"/>
        <w:rPr>
          <w:i/>
          <w:iCs/>
          <w:sz w:val="32"/>
          <w:szCs w:val="32"/>
        </w:rPr>
      </w:pPr>
      <w:r w:rsidRPr="00C06894">
        <w:rPr>
          <w:i/>
          <w:iCs/>
          <w:sz w:val="32"/>
          <w:szCs w:val="32"/>
        </w:rPr>
        <w:t>Syntax Director Translator</w:t>
      </w:r>
      <w:r w:rsidR="004952B8" w:rsidRPr="00C06894">
        <w:rPr>
          <w:i/>
          <w:iCs/>
          <w:sz w:val="32"/>
          <w:szCs w:val="32"/>
        </w:rPr>
        <w:t xml:space="preserve">, </w:t>
      </w:r>
      <w:r w:rsidRPr="00C06894">
        <w:rPr>
          <w:i/>
          <w:iCs/>
          <w:sz w:val="32"/>
          <w:szCs w:val="32"/>
        </w:rPr>
        <w:t>Syntax Definition</w:t>
      </w:r>
      <w:r w:rsidR="004952B8" w:rsidRPr="00C06894">
        <w:rPr>
          <w:i/>
          <w:iCs/>
          <w:sz w:val="32"/>
          <w:szCs w:val="32"/>
        </w:rPr>
        <w:t xml:space="preserve">, </w:t>
      </w:r>
      <w:r w:rsidRPr="00C06894">
        <w:rPr>
          <w:i/>
          <w:iCs/>
          <w:sz w:val="32"/>
          <w:szCs w:val="32"/>
        </w:rPr>
        <w:t>C</w:t>
      </w:r>
      <w:r w:rsidR="004952B8" w:rsidRPr="00C06894">
        <w:rPr>
          <w:i/>
          <w:iCs/>
          <w:sz w:val="32"/>
          <w:szCs w:val="32"/>
        </w:rPr>
        <w:t xml:space="preserve">FG, </w:t>
      </w:r>
      <w:r w:rsidRPr="00C06894">
        <w:rPr>
          <w:i/>
          <w:iCs/>
          <w:sz w:val="32"/>
          <w:szCs w:val="32"/>
        </w:rPr>
        <w:t>Derivations</w:t>
      </w:r>
      <w:r w:rsidR="004952B8" w:rsidRPr="00C06894">
        <w:rPr>
          <w:i/>
          <w:iCs/>
          <w:sz w:val="32"/>
          <w:szCs w:val="32"/>
        </w:rPr>
        <w:t xml:space="preserve">, </w:t>
      </w:r>
      <w:r w:rsidRPr="00C06894">
        <w:rPr>
          <w:i/>
          <w:iCs/>
          <w:sz w:val="32"/>
          <w:szCs w:val="32"/>
        </w:rPr>
        <w:t>Parse Trees</w:t>
      </w:r>
      <w:r w:rsidR="004952B8" w:rsidRPr="00C06894">
        <w:rPr>
          <w:i/>
          <w:iCs/>
          <w:sz w:val="32"/>
          <w:szCs w:val="32"/>
        </w:rPr>
        <w:t xml:space="preserve">, </w:t>
      </w:r>
      <w:r w:rsidRPr="00C06894">
        <w:rPr>
          <w:i/>
          <w:iCs/>
          <w:sz w:val="32"/>
          <w:szCs w:val="32"/>
        </w:rPr>
        <w:t>Ambiguity</w:t>
      </w:r>
      <w:r w:rsidR="004952B8" w:rsidRPr="00C06894">
        <w:rPr>
          <w:i/>
          <w:iCs/>
          <w:sz w:val="32"/>
          <w:szCs w:val="32"/>
        </w:rPr>
        <w:t xml:space="preserve">, </w:t>
      </w:r>
      <w:r w:rsidRPr="00C06894">
        <w:rPr>
          <w:i/>
          <w:iCs/>
          <w:sz w:val="32"/>
          <w:szCs w:val="32"/>
        </w:rPr>
        <w:t>Associativity</w:t>
      </w:r>
      <w:r w:rsidR="004952B8" w:rsidRPr="00C06894">
        <w:rPr>
          <w:i/>
          <w:iCs/>
          <w:sz w:val="32"/>
          <w:szCs w:val="32"/>
        </w:rPr>
        <w:t xml:space="preserve"> &amp; </w:t>
      </w:r>
      <w:r w:rsidRPr="00C06894">
        <w:rPr>
          <w:i/>
          <w:iCs/>
          <w:sz w:val="32"/>
          <w:szCs w:val="32"/>
        </w:rPr>
        <w:t>Precedence</w:t>
      </w:r>
    </w:p>
    <w:p w:rsidR="002F5E2E" w:rsidRPr="00647219" w:rsidRDefault="008B7CF6" w:rsidP="00647219">
      <w:pPr>
        <w:pStyle w:val="Default"/>
        <w:jc w:val="both"/>
        <w:rPr>
          <w:rFonts w:asciiTheme="minorHAnsi" w:hAnsiTheme="minorHAnsi" w:cstheme="minorHAnsi"/>
          <w:sz w:val="28"/>
          <w:szCs w:val="28"/>
        </w:rPr>
      </w:pPr>
      <w:r w:rsidRPr="00647219">
        <w:rPr>
          <w:rFonts w:asciiTheme="minorHAnsi" w:hAnsiTheme="minorHAnsi" w:cstheme="minorHAnsi"/>
          <w:sz w:val="28"/>
          <w:szCs w:val="28"/>
        </w:rPr>
        <w:t xml:space="preserve">This section illustrates the compiling techniques by developing a program that translates representative programming language statements into three-address code, an intermediate representation. </w:t>
      </w:r>
    </w:p>
    <w:p w:rsidR="00647219" w:rsidRDefault="00647219" w:rsidP="00A572CB">
      <w:pPr>
        <w:pStyle w:val="Default"/>
        <w:jc w:val="both"/>
        <w:rPr>
          <w:rFonts w:asciiTheme="minorHAnsi" w:hAnsiTheme="minorHAnsi" w:cstheme="minorHAnsi"/>
          <w:sz w:val="28"/>
          <w:szCs w:val="28"/>
        </w:rPr>
      </w:pPr>
    </w:p>
    <w:p w:rsidR="00A572CB" w:rsidRDefault="00CF6785" w:rsidP="00A572CB">
      <w:pPr>
        <w:pStyle w:val="Default"/>
        <w:jc w:val="both"/>
        <w:rPr>
          <w:rFonts w:asciiTheme="minorHAnsi" w:hAnsiTheme="minorHAnsi" w:cstheme="minorHAnsi"/>
          <w:sz w:val="28"/>
          <w:szCs w:val="28"/>
        </w:rPr>
      </w:pPr>
      <w:r w:rsidRPr="00CF6785">
        <w:rPr>
          <w:rFonts w:asciiTheme="minorHAnsi" w:hAnsiTheme="minorHAnsi" w:cstheme="minorHAnsi"/>
          <w:sz w:val="28"/>
          <w:szCs w:val="28"/>
        </w:rPr>
        <w:t>The analysis phase of a compiler breaks up a source program into constituent</w:t>
      </w:r>
      <w:r w:rsidR="00A572CB">
        <w:rPr>
          <w:rFonts w:asciiTheme="minorHAnsi" w:hAnsiTheme="minorHAnsi" w:cstheme="minorHAnsi"/>
          <w:sz w:val="28"/>
          <w:szCs w:val="28"/>
        </w:rPr>
        <w:t xml:space="preserve"> </w:t>
      </w:r>
      <w:r w:rsidRPr="00CF6785">
        <w:rPr>
          <w:rFonts w:asciiTheme="minorHAnsi" w:hAnsiTheme="minorHAnsi" w:cstheme="minorHAnsi"/>
          <w:sz w:val="28"/>
          <w:szCs w:val="28"/>
        </w:rPr>
        <w:t>pieces and produces an internal representation for it, called intermediate code.</w:t>
      </w:r>
      <w:r w:rsidR="00A572CB">
        <w:rPr>
          <w:rFonts w:asciiTheme="minorHAnsi" w:hAnsiTheme="minorHAnsi" w:cstheme="minorHAnsi"/>
          <w:sz w:val="28"/>
          <w:szCs w:val="28"/>
        </w:rPr>
        <w:t xml:space="preserve"> </w:t>
      </w:r>
      <w:r w:rsidRPr="00CF6785">
        <w:rPr>
          <w:rFonts w:asciiTheme="minorHAnsi" w:hAnsiTheme="minorHAnsi" w:cstheme="minorHAnsi"/>
          <w:sz w:val="28"/>
          <w:szCs w:val="28"/>
        </w:rPr>
        <w:t>The synthesis phase translates the intermediate code into the target</w:t>
      </w:r>
      <w:r w:rsidR="002A2CA6">
        <w:rPr>
          <w:rFonts w:asciiTheme="minorHAnsi" w:hAnsiTheme="minorHAnsi" w:cstheme="minorHAnsi"/>
          <w:sz w:val="28"/>
          <w:szCs w:val="28"/>
        </w:rPr>
        <w:t xml:space="preserve"> </w:t>
      </w:r>
      <w:r w:rsidRPr="00CF6785">
        <w:rPr>
          <w:rFonts w:asciiTheme="minorHAnsi" w:hAnsiTheme="minorHAnsi" w:cstheme="minorHAnsi"/>
          <w:sz w:val="28"/>
          <w:szCs w:val="28"/>
        </w:rPr>
        <w:t>program.</w:t>
      </w:r>
      <w:r w:rsidR="00A572CB">
        <w:rPr>
          <w:rFonts w:asciiTheme="minorHAnsi" w:hAnsiTheme="minorHAnsi" w:cstheme="minorHAnsi"/>
          <w:sz w:val="28"/>
          <w:szCs w:val="28"/>
        </w:rPr>
        <w:t xml:space="preserve"> </w:t>
      </w:r>
      <w:r w:rsidRPr="00CF6785">
        <w:rPr>
          <w:rFonts w:asciiTheme="minorHAnsi" w:hAnsiTheme="minorHAnsi" w:cstheme="minorHAnsi"/>
          <w:sz w:val="28"/>
          <w:szCs w:val="28"/>
        </w:rPr>
        <w:t>Analysis is organized around the "syntax" of the language to be compiled.</w:t>
      </w:r>
      <w:r w:rsidR="00A572CB">
        <w:rPr>
          <w:rFonts w:asciiTheme="minorHAnsi" w:hAnsiTheme="minorHAnsi" w:cstheme="minorHAnsi"/>
          <w:sz w:val="28"/>
          <w:szCs w:val="28"/>
        </w:rPr>
        <w:t xml:space="preserve"> </w:t>
      </w:r>
      <w:r w:rsidRPr="00CF6785">
        <w:rPr>
          <w:rFonts w:asciiTheme="minorHAnsi" w:hAnsiTheme="minorHAnsi" w:cstheme="minorHAnsi"/>
          <w:sz w:val="28"/>
          <w:szCs w:val="28"/>
        </w:rPr>
        <w:t>The syntax of a programming language describes the proper form of its programs,</w:t>
      </w:r>
      <w:r w:rsidR="00A572CB">
        <w:rPr>
          <w:rFonts w:asciiTheme="minorHAnsi" w:hAnsiTheme="minorHAnsi" w:cstheme="minorHAnsi"/>
          <w:sz w:val="28"/>
          <w:szCs w:val="28"/>
        </w:rPr>
        <w:t xml:space="preserve"> </w:t>
      </w:r>
      <w:r w:rsidRPr="00CF6785">
        <w:rPr>
          <w:rFonts w:asciiTheme="minorHAnsi" w:hAnsiTheme="minorHAnsi" w:cstheme="minorHAnsi"/>
          <w:sz w:val="28"/>
          <w:szCs w:val="28"/>
        </w:rPr>
        <w:t>while the semantics of the language defines what its programs mean</w:t>
      </w:r>
      <w:r w:rsidR="00A572CB">
        <w:rPr>
          <w:rFonts w:asciiTheme="minorHAnsi" w:hAnsiTheme="minorHAnsi" w:cstheme="minorHAnsi"/>
          <w:sz w:val="28"/>
          <w:szCs w:val="28"/>
        </w:rPr>
        <w:t>,</w:t>
      </w:r>
      <w:r w:rsidRPr="00CF6785">
        <w:rPr>
          <w:rFonts w:asciiTheme="minorHAnsi" w:hAnsiTheme="minorHAnsi" w:cstheme="minorHAnsi"/>
          <w:sz w:val="28"/>
          <w:szCs w:val="28"/>
        </w:rPr>
        <w:t xml:space="preserve"> that</w:t>
      </w:r>
      <w:r w:rsidR="00A572CB">
        <w:rPr>
          <w:rFonts w:asciiTheme="minorHAnsi" w:hAnsiTheme="minorHAnsi" w:cstheme="minorHAnsi"/>
          <w:sz w:val="28"/>
          <w:szCs w:val="28"/>
        </w:rPr>
        <w:t xml:space="preserve"> </w:t>
      </w:r>
      <w:r w:rsidRPr="00CF6785">
        <w:rPr>
          <w:rFonts w:asciiTheme="minorHAnsi" w:hAnsiTheme="minorHAnsi" w:cstheme="minorHAnsi"/>
          <w:sz w:val="28"/>
          <w:szCs w:val="28"/>
        </w:rPr>
        <w:t>is, what each program does when it executes. For specifying syntax, we present</w:t>
      </w:r>
      <w:r w:rsidR="00A572CB">
        <w:rPr>
          <w:rFonts w:asciiTheme="minorHAnsi" w:hAnsiTheme="minorHAnsi" w:cstheme="minorHAnsi"/>
          <w:sz w:val="28"/>
          <w:szCs w:val="28"/>
        </w:rPr>
        <w:t xml:space="preserve"> </w:t>
      </w:r>
      <w:r w:rsidRPr="00CF6785">
        <w:rPr>
          <w:rFonts w:asciiTheme="minorHAnsi" w:hAnsiTheme="minorHAnsi" w:cstheme="minorHAnsi"/>
          <w:sz w:val="28"/>
          <w:szCs w:val="28"/>
        </w:rPr>
        <w:t>a widely used notation, called context-free grammars or BNF (for Backus-NaurForm</w:t>
      </w:r>
      <w:r w:rsidR="00A572CB">
        <w:rPr>
          <w:rFonts w:asciiTheme="minorHAnsi" w:hAnsiTheme="minorHAnsi" w:cstheme="minorHAnsi"/>
          <w:sz w:val="28"/>
          <w:szCs w:val="28"/>
        </w:rPr>
        <w:t>)</w:t>
      </w:r>
      <w:r w:rsidRPr="00CF6785">
        <w:rPr>
          <w:rFonts w:asciiTheme="minorHAnsi" w:hAnsiTheme="minorHAnsi" w:cstheme="minorHAnsi"/>
          <w:sz w:val="28"/>
          <w:szCs w:val="28"/>
        </w:rPr>
        <w:t>.</w:t>
      </w:r>
    </w:p>
    <w:p w:rsidR="00A572CB" w:rsidRDefault="00A572CB" w:rsidP="00CF6785">
      <w:pPr>
        <w:pStyle w:val="Default"/>
        <w:jc w:val="both"/>
        <w:rPr>
          <w:rFonts w:asciiTheme="minorHAnsi" w:hAnsiTheme="minorHAnsi" w:cstheme="minorHAnsi"/>
          <w:sz w:val="28"/>
          <w:szCs w:val="28"/>
        </w:rPr>
      </w:pPr>
    </w:p>
    <w:p w:rsidR="004F0C9E" w:rsidRDefault="00CF6785" w:rsidP="00675815">
      <w:pPr>
        <w:pStyle w:val="Default"/>
        <w:jc w:val="both"/>
        <w:rPr>
          <w:rFonts w:asciiTheme="minorHAnsi" w:hAnsiTheme="minorHAnsi" w:cstheme="minorHAnsi"/>
          <w:sz w:val="28"/>
          <w:szCs w:val="28"/>
        </w:rPr>
      </w:pPr>
      <w:r w:rsidRPr="00CF6785">
        <w:rPr>
          <w:rFonts w:asciiTheme="minorHAnsi" w:hAnsiTheme="minorHAnsi" w:cstheme="minorHAnsi"/>
          <w:sz w:val="28"/>
          <w:szCs w:val="28"/>
        </w:rPr>
        <w:t>Besides specifying the syntax of a language, a context-free grammar can be</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t>used to help guide the</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t>translation of programs. For simplicity, we consider the</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t>syntax-directed translation of infix expressions to postfix form, a notation in</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t xml:space="preserve">which operators appear after their operands. For example, </w:t>
      </w:r>
      <w:r w:rsidR="00675815">
        <w:rPr>
          <w:rFonts w:asciiTheme="minorHAnsi" w:hAnsiTheme="minorHAnsi" w:cstheme="minorHAnsi"/>
          <w:sz w:val="28"/>
          <w:szCs w:val="28"/>
        </w:rPr>
        <w:t>the postfix fo</w:t>
      </w:r>
      <w:r w:rsidRPr="00CF6785">
        <w:rPr>
          <w:rFonts w:asciiTheme="minorHAnsi" w:hAnsiTheme="minorHAnsi" w:cstheme="minorHAnsi"/>
          <w:sz w:val="28"/>
          <w:szCs w:val="28"/>
        </w:rPr>
        <w:t>rm of</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t>the expression 9 - 5 + 2 is 95 - 2+. Translation into postfix form is rich enough</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lastRenderedPageBreak/>
        <w:t>to illustrate syn</w:t>
      </w:r>
      <w:r w:rsidR="00675815">
        <w:rPr>
          <w:rFonts w:asciiTheme="minorHAnsi" w:hAnsiTheme="minorHAnsi" w:cstheme="minorHAnsi"/>
          <w:sz w:val="28"/>
          <w:szCs w:val="28"/>
        </w:rPr>
        <w:t xml:space="preserve">tax analysis. </w:t>
      </w:r>
      <w:r w:rsidRPr="00CF6785">
        <w:rPr>
          <w:rFonts w:asciiTheme="minorHAnsi" w:hAnsiTheme="minorHAnsi" w:cstheme="minorHAnsi"/>
          <w:sz w:val="28"/>
          <w:szCs w:val="28"/>
        </w:rPr>
        <w:t>The simple translator handles expressions like 9 - 5 + 2,</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t>consisting of digits separated by plus and minus signs. One reason for starting</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t>with such simple expressions is tha</w:t>
      </w:r>
      <w:r w:rsidR="00675815">
        <w:rPr>
          <w:rFonts w:asciiTheme="minorHAnsi" w:hAnsiTheme="minorHAnsi" w:cstheme="minorHAnsi"/>
          <w:sz w:val="28"/>
          <w:szCs w:val="28"/>
        </w:rPr>
        <w:t>t the syntax analyzer can work d</w:t>
      </w:r>
      <w:r w:rsidRPr="00CF6785">
        <w:rPr>
          <w:rFonts w:asciiTheme="minorHAnsi" w:hAnsiTheme="minorHAnsi" w:cstheme="minorHAnsi"/>
          <w:sz w:val="28"/>
          <w:szCs w:val="28"/>
        </w:rPr>
        <w:t>irectly with</w:t>
      </w:r>
      <w:r w:rsidR="00675815">
        <w:rPr>
          <w:rFonts w:asciiTheme="minorHAnsi" w:hAnsiTheme="minorHAnsi" w:cstheme="minorHAnsi"/>
          <w:sz w:val="28"/>
          <w:szCs w:val="28"/>
        </w:rPr>
        <w:t xml:space="preserve"> </w:t>
      </w:r>
      <w:r w:rsidRPr="00CF6785">
        <w:rPr>
          <w:rFonts w:asciiTheme="minorHAnsi" w:hAnsiTheme="minorHAnsi" w:cstheme="minorHAnsi"/>
          <w:sz w:val="28"/>
          <w:szCs w:val="28"/>
        </w:rPr>
        <w:t>the individual characters for operators and operands.</w:t>
      </w:r>
    </w:p>
    <w:p w:rsidR="001114D2" w:rsidRDefault="001114D2" w:rsidP="00675815">
      <w:pPr>
        <w:pStyle w:val="Default"/>
        <w:jc w:val="both"/>
        <w:rPr>
          <w:rFonts w:asciiTheme="minorHAnsi" w:hAnsiTheme="minorHAnsi" w:cstheme="minorHAnsi"/>
          <w:sz w:val="28"/>
          <w:szCs w:val="28"/>
        </w:rPr>
      </w:pPr>
    </w:p>
    <w:p w:rsidR="001D60B3" w:rsidRDefault="001D60B3" w:rsidP="007E7369">
      <w:pPr>
        <w:pStyle w:val="Default"/>
        <w:jc w:val="both"/>
        <w:rPr>
          <w:rFonts w:asciiTheme="minorHAnsi" w:hAnsiTheme="minorHAnsi" w:cstheme="minorHAnsi"/>
          <w:sz w:val="28"/>
          <w:szCs w:val="28"/>
        </w:rPr>
      </w:pPr>
      <w:r>
        <w:rPr>
          <w:rFonts w:asciiTheme="minorHAnsi" w:hAnsiTheme="minorHAnsi" w:cstheme="minorHAnsi"/>
          <w:sz w:val="28"/>
          <w:szCs w:val="28"/>
        </w:rPr>
        <w:t>L</w:t>
      </w:r>
      <w:r w:rsidRPr="001D60B3">
        <w:rPr>
          <w:rFonts w:asciiTheme="minorHAnsi" w:hAnsiTheme="minorHAnsi" w:cstheme="minorHAnsi"/>
          <w:sz w:val="28"/>
          <w:szCs w:val="28"/>
        </w:rPr>
        <w:t>exical analyzer allows a translator to handle multicharacter constructs</w:t>
      </w:r>
      <w:r>
        <w:rPr>
          <w:rFonts w:asciiTheme="minorHAnsi" w:hAnsiTheme="minorHAnsi" w:cstheme="minorHAnsi"/>
          <w:sz w:val="28"/>
          <w:szCs w:val="28"/>
        </w:rPr>
        <w:t xml:space="preserve"> </w:t>
      </w:r>
      <w:r w:rsidRPr="001D60B3">
        <w:rPr>
          <w:rFonts w:asciiTheme="minorHAnsi" w:hAnsiTheme="minorHAnsi" w:cstheme="minorHAnsi"/>
          <w:sz w:val="28"/>
          <w:szCs w:val="28"/>
        </w:rPr>
        <w:t>like identifiers, which are written as sequences of characters, but are treated</w:t>
      </w:r>
      <w:r>
        <w:rPr>
          <w:rFonts w:asciiTheme="minorHAnsi" w:hAnsiTheme="minorHAnsi" w:cstheme="minorHAnsi"/>
          <w:sz w:val="28"/>
          <w:szCs w:val="28"/>
        </w:rPr>
        <w:t xml:space="preserve"> </w:t>
      </w:r>
      <w:r w:rsidRPr="001D60B3">
        <w:rPr>
          <w:rFonts w:asciiTheme="minorHAnsi" w:hAnsiTheme="minorHAnsi" w:cstheme="minorHAnsi"/>
          <w:sz w:val="28"/>
          <w:szCs w:val="28"/>
        </w:rPr>
        <w:t>as units called tokens during syntax analysis</w:t>
      </w:r>
      <w:r>
        <w:rPr>
          <w:rFonts w:asciiTheme="minorHAnsi" w:hAnsiTheme="minorHAnsi" w:cstheme="minorHAnsi"/>
          <w:sz w:val="28"/>
          <w:szCs w:val="28"/>
        </w:rPr>
        <w:t>,</w:t>
      </w:r>
      <w:r w:rsidRPr="001D60B3">
        <w:rPr>
          <w:rFonts w:asciiTheme="minorHAnsi" w:hAnsiTheme="minorHAnsi" w:cstheme="minorHAnsi"/>
          <w:sz w:val="28"/>
          <w:szCs w:val="28"/>
        </w:rPr>
        <w:t xml:space="preserve"> for example, in the expression</w:t>
      </w:r>
      <w:r>
        <w:rPr>
          <w:rFonts w:asciiTheme="minorHAnsi" w:hAnsiTheme="minorHAnsi" w:cstheme="minorHAnsi"/>
          <w:sz w:val="28"/>
          <w:szCs w:val="28"/>
        </w:rPr>
        <w:t xml:space="preserve"> </w:t>
      </w:r>
      <w:r w:rsidRPr="001D60B3">
        <w:rPr>
          <w:rFonts w:asciiTheme="minorHAnsi" w:hAnsiTheme="minorHAnsi" w:cstheme="minorHAnsi"/>
          <w:sz w:val="28"/>
          <w:szCs w:val="28"/>
        </w:rPr>
        <w:t>count + 1, the identifier count is treated as a unit. The lexical analyzer allows numbers, identifiers, and "white space" (blanks, tabs, and</w:t>
      </w:r>
      <w:r>
        <w:rPr>
          <w:rFonts w:asciiTheme="minorHAnsi" w:hAnsiTheme="minorHAnsi" w:cstheme="minorHAnsi"/>
          <w:sz w:val="28"/>
          <w:szCs w:val="28"/>
        </w:rPr>
        <w:t xml:space="preserve"> </w:t>
      </w:r>
      <w:r w:rsidRPr="001D60B3">
        <w:rPr>
          <w:rFonts w:asciiTheme="minorHAnsi" w:hAnsiTheme="minorHAnsi" w:cstheme="minorHAnsi"/>
          <w:sz w:val="28"/>
          <w:szCs w:val="28"/>
        </w:rPr>
        <w:t>newlines) to appear within expressions.</w:t>
      </w:r>
      <w:r>
        <w:rPr>
          <w:rFonts w:asciiTheme="minorHAnsi" w:hAnsiTheme="minorHAnsi" w:cstheme="minorHAnsi"/>
          <w:sz w:val="28"/>
          <w:szCs w:val="28"/>
        </w:rPr>
        <w:t xml:space="preserve"> </w:t>
      </w:r>
    </w:p>
    <w:p w:rsidR="001D60B3" w:rsidRDefault="007E7369" w:rsidP="007E7369">
      <w:pPr>
        <w:pStyle w:val="Default"/>
        <w:jc w:val="both"/>
        <w:rPr>
          <w:rFonts w:asciiTheme="minorHAnsi" w:hAnsiTheme="minorHAnsi" w:cstheme="minorHAnsi"/>
          <w:sz w:val="28"/>
          <w:szCs w:val="28"/>
        </w:rPr>
      </w:pPr>
      <w:r w:rsidRPr="007E7369">
        <w:rPr>
          <w:rFonts w:asciiTheme="minorHAnsi" w:hAnsiTheme="minorHAnsi" w:cstheme="minorHAnsi"/>
          <w:noProof/>
          <w:sz w:val="28"/>
          <w:szCs w:val="28"/>
        </w:rPr>
        <w:drawing>
          <wp:inline distT="0" distB="0" distL="0" distR="0">
            <wp:extent cx="5731510" cy="1707819"/>
            <wp:effectExtent l="19050" t="0" r="2540" b="0"/>
            <wp:docPr id="7" name="Picture 6" descr="Lec04-01.PNG"/>
            <wp:cNvGraphicFramePr/>
            <a:graphic xmlns:a="http://schemas.openxmlformats.org/drawingml/2006/main">
              <a:graphicData uri="http://schemas.openxmlformats.org/drawingml/2006/picture">
                <pic:pic xmlns:pic="http://schemas.openxmlformats.org/drawingml/2006/picture">
                  <pic:nvPicPr>
                    <pic:cNvPr id="7" name="Content Placeholder 6" descr="Lec04-01.PNG"/>
                    <pic:cNvPicPr>
                      <a:picLocks noGrp="1" noChangeAspect="1"/>
                    </pic:cNvPicPr>
                  </pic:nvPicPr>
                  <pic:blipFill>
                    <a:blip r:embed="rId10" cstate="print"/>
                    <a:stretch>
                      <a:fillRect/>
                    </a:stretch>
                  </pic:blipFill>
                  <pic:spPr>
                    <a:xfrm>
                      <a:off x="0" y="0"/>
                      <a:ext cx="5731510" cy="1707819"/>
                    </a:xfrm>
                    <a:prstGeom prst="rect">
                      <a:avLst/>
                    </a:prstGeom>
                  </pic:spPr>
                </pic:pic>
              </a:graphicData>
            </a:graphic>
          </wp:inline>
        </w:drawing>
      </w:r>
    </w:p>
    <w:p w:rsidR="00BB37CE" w:rsidRDefault="001D60B3" w:rsidP="00BB37CE">
      <w:pPr>
        <w:pStyle w:val="Default"/>
        <w:jc w:val="both"/>
        <w:rPr>
          <w:rFonts w:asciiTheme="minorHAnsi" w:hAnsiTheme="minorHAnsi" w:cstheme="minorHAnsi"/>
          <w:sz w:val="28"/>
          <w:szCs w:val="28"/>
        </w:rPr>
      </w:pPr>
      <w:r w:rsidRPr="001D60B3">
        <w:rPr>
          <w:rFonts w:asciiTheme="minorHAnsi" w:hAnsiTheme="minorHAnsi" w:cstheme="minorHAnsi"/>
          <w:sz w:val="28"/>
          <w:szCs w:val="28"/>
        </w:rPr>
        <w:t xml:space="preserve"> In th</w:t>
      </w:r>
      <w:r>
        <w:rPr>
          <w:rFonts w:asciiTheme="minorHAnsi" w:hAnsiTheme="minorHAnsi" w:cstheme="minorHAnsi"/>
          <w:sz w:val="28"/>
          <w:szCs w:val="28"/>
        </w:rPr>
        <w:t>is model</w:t>
      </w:r>
      <w:r w:rsidRPr="001D60B3">
        <w:rPr>
          <w:rFonts w:asciiTheme="minorHAnsi" w:hAnsiTheme="minorHAnsi" w:cstheme="minorHAnsi"/>
          <w:sz w:val="28"/>
          <w:szCs w:val="28"/>
        </w:rPr>
        <w:t>, th</w:t>
      </w:r>
      <w:r>
        <w:rPr>
          <w:rFonts w:asciiTheme="minorHAnsi" w:hAnsiTheme="minorHAnsi" w:cstheme="minorHAnsi"/>
          <w:sz w:val="28"/>
          <w:szCs w:val="28"/>
        </w:rPr>
        <w:t>e parser produces a syntax tree</w:t>
      </w:r>
      <w:r w:rsidRPr="001D60B3">
        <w:rPr>
          <w:rFonts w:asciiTheme="minorHAnsi" w:hAnsiTheme="minorHAnsi" w:cstheme="minorHAnsi"/>
          <w:sz w:val="28"/>
          <w:szCs w:val="28"/>
        </w:rPr>
        <w:t xml:space="preserve"> that</w:t>
      </w:r>
      <w:r>
        <w:rPr>
          <w:rFonts w:asciiTheme="minorHAnsi" w:hAnsiTheme="minorHAnsi" w:cstheme="minorHAnsi"/>
          <w:sz w:val="28"/>
          <w:szCs w:val="28"/>
        </w:rPr>
        <w:t xml:space="preserve"> </w:t>
      </w:r>
      <w:r w:rsidRPr="001D60B3">
        <w:rPr>
          <w:rFonts w:asciiTheme="minorHAnsi" w:hAnsiTheme="minorHAnsi" w:cstheme="minorHAnsi"/>
          <w:sz w:val="28"/>
          <w:szCs w:val="28"/>
        </w:rPr>
        <w:t>is further</w:t>
      </w:r>
      <w:r>
        <w:rPr>
          <w:rFonts w:asciiTheme="minorHAnsi" w:hAnsiTheme="minorHAnsi" w:cstheme="minorHAnsi"/>
          <w:sz w:val="28"/>
          <w:szCs w:val="28"/>
        </w:rPr>
        <w:t xml:space="preserve"> </w:t>
      </w:r>
      <w:r w:rsidRPr="001D60B3">
        <w:rPr>
          <w:rFonts w:asciiTheme="minorHAnsi" w:hAnsiTheme="minorHAnsi" w:cstheme="minorHAnsi"/>
          <w:sz w:val="28"/>
          <w:szCs w:val="28"/>
        </w:rPr>
        <w:t>translated into three-address code. Some compilers combine parsing</w:t>
      </w:r>
      <w:r>
        <w:rPr>
          <w:rFonts w:asciiTheme="minorHAnsi" w:hAnsiTheme="minorHAnsi" w:cstheme="minorHAnsi"/>
          <w:sz w:val="28"/>
          <w:szCs w:val="28"/>
        </w:rPr>
        <w:t xml:space="preserve"> </w:t>
      </w:r>
      <w:r w:rsidRPr="001D60B3">
        <w:rPr>
          <w:rFonts w:asciiTheme="minorHAnsi" w:hAnsiTheme="minorHAnsi" w:cstheme="minorHAnsi"/>
          <w:sz w:val="28"/>
          <w:szCs w:val="28"/>
        </w:rPr>
        <w:t>and intermediate-code generation into one component.</w:t>
      </w:r>
    </w:p>
    <w:p w:rsidR="00BB37CE" w:rsidRDefault="00BB37CE" w:rsidP="00BB37CE">
      <w:pPr>
        <w:pStyle w:val="Default"/>
        <w:jc w:val="both"/>
        <w:rPr>
          <w:rFonts w:asciiTheme="minorHAnsi" w:hAnsiTheme="minorHAnsi" w:cstheme="minorHAnsi"/>
          <w:sz w:val="28"/>
          <w:szCs w:val="28"/>
        </w:rPr>
      </w:pPr>
    </w:p>
    <w:p w:rsidR="00BB37CE" w:rsidRDefault="008B7CF6" w:rsidP="00BB37CE">
      <w:pPr>
        <w:pStyle w:val="Default"/>
        <w:jc w:val="both"/>
        <w:rPr>
          <w:rFonts w:asciiTheme="minorHAnsi" w:hAnsiTheme="minorHAnsi" w:cstheme="minorHAnsi"/>
          <w:sz w:val="28"/>
          <w:szCs w:val="28"/>
        </w:rPr>
      </w:pPr>
      <w:r w:rsidRPr="00BB37CE">
        <w:rPr>
          <w:rFonts w:asciiTheme="minorHAnsi" w:hAnsiTheme="minorHAnsi" w:cstheme="minorHAnsi"/>
          <w:sz w:val="28"/>
          <w:szCs w:val="28"/>
        </w:rPr>
        <w:t>Context Free Grammar is used to specify the syntax of the language.</w:t>
      </w:r>
      <w:r w:rsidR="00BB37CE">
        <w:rPr>
          <w:rFonts w:asciiTheme="minorHAnsi" w:hAnsiTheme="minorHAnsi" w:cstheme="minorHAnsi"/>
          <w:sz w:val="28"/>
          <w:szCs w:val="28"/>
        </w:rPr>
        <w:t xml:space="preserve"> </w:t>
      </w:r>
      <w:r w:rsidRPr="00BB37CE">
        <w:rPr>
          <w:rFonts w:asciiTheme="minorHAnsi" w:hAnsiTheme="minorHAnsi" w:cstheme="minorHAnsi"/>
          <w:sz w:val="28"/>
          <w:szCs w:val="28"/>
        </w:rPr>
        <w:t>Shortly we can say it “Grammar”.</w:t>
      </w:r>
      <w:r w:rsidR="00BB37CE">
        <w:rPr>
          <w:rFonts w:asciiTheme="minorHAnsi" w:hAnsiTheme="minorHAnsi" w:cstheme="minorHAnsi"/>
          <w:sz w:val="28"/>
          <w:szCs w:val="28"/>
        </w:rPr>
        <w:t xml:space="preserve"> </w:t>
      </w:r>
      <w:r w:rsidRPr="00BB37CE">
        <w:rPr>
          <w:rFonts w:asciiTheme="minorHAnsi" w:hAnsiTheme="minorHAnsi" w:cstheme="minorHAnsi"/>
          <w:sz w:val="28"/>
          <w:szCs w:val="28"/>
        </w:rPr>
        <w:t>A grammar describes the hierarchical structure of most programming language constructs.</w:t>
      </w:r>
    </w:p>
    <w:p w:rsidR="001A523A" w:rsidRDefault="001A523A" w:rsidP="001A523A">
      <w:pPr>
        <w:pStyle w:val="Default"/>
        <w:jc w:val="both"/>
        <w:rPr>
          <w:rFonts w:asciiTheme="minorHAnsi" w:hAnsiTheme="minorHAnsi" w:cstheme="minorHAnsi"/>
          <w:sz w:val="28"/>
          <w:szCs w:val="28"/>
        </w:rPr>
      </w:pPr>
    </w:p>
    <w:p w:rsidR="001A523A" w:rsidRDefault="008B7CF6" w:rsidP="001A523A">
      <w:pPr>
        <w:pStyle w:val="Default"/>
        <w:jc w:val="both"/>
        <w:rPr>
          <w:rFonts w:asciiTheme="minorHAnsi" w:hAnsiTheme="minorHAnsi" w:cstheme="minorHAnsi"/>
          <w:sz w:val="28"/>
          <w:szCs w:val="28"/>
        </w:rPr>
      </w:pPr>
      <w:r w:rsidRPr="00BB37CE">
        <w:rPr>
          <w:rFonts w:asciiTheme="minorHAnsi" w:hAnsiTheme="minorHAnsi" w:cstheme="minorHAnsi"/>
          <w:sz w:val="28"/>
          <w:szCs w:val="28"/>
        </w:rPr>
        <w:t>Ex.</w:t>
      </w:r>
      <w:r w:rsidR="00BB37CE">
        <w:rPr>
          <w:rFonts w:asciiTheme="minorHAnsi" w:hAnsiTheme="minorHAnsi" w:cstheme="minorHAnsi"/>
          <w:sz w:val="28"/>
          <w:szCs w:val="28"/>
        </w:rPr>
        <w:t xml:space="preserve">  </w:t>
      </w:r>
      <w:r w:rsidR="00BB37CE" w:rsidRPr="00BB37CE">
        <w:rPr>
          <w:rFonts w:asciiTheme="minorHAnsi" w:hAnsiTheme="minorHAnsi" w:cstheme="minorHAnsi"/>
          <w:b/>
          <w:bCs/>
          <w:i/>
          <w:iCs/>
          <w:sz w:val="28"/>
          <w:szCs w:val="28"/>
        </w:rPr>
        <w:t>if</w:t>
      </w:r>
      <w:r w:rsidR="00BB37CE" w:rsidRPr="00BB37CE">
        <w:rPr>
          <w:rFonts w:asciiTheme="minorHAnsi" w:hAnsiTheme="minorHAnsi" w:cstheme="minorHAnsi"/>
          <w:i/>
          <w:iCs/>
          <w:sz w:val="28"/>
          <w:szCs w:val="28"/>
        </w:rPr>
        <w:t xml:space="preserve"> ( expression ) statement </w:t>
      </w:r>
      <w:r w:rsidR="00BB37CE" w:rsidRPr="00BB37CE">
        <w:rPr>
          <w:rFonts w:asciiTheme="minorHAnsi" w:hAnsiTheme="minorHAnsi" w:cstheme="minorHAnsi"/>
          <w:b/>
          <w:bCs/>
          <w:i/>
          <w:iCs/>
          <w:sz w:val="28"/>
          <w:szCs w:val="28"/>
        </w:rPr>
        <w:t>else</w:t>
      </w:r>
      <w:r w:rsidR="00BB37CE" w:rsidRPr="00BB37CE">
        <w:rPr>
          <w:rFonts w:asciiTheme="minorHAnsi" w:hAnsiTheme="minorHAnsi" w:cstheme="minorHAnsi"/>
          <w:i/>
          <w:iCs/>
          <w:sz w:val="28"/>
          <w:szCs w:val="28"/>
        </w:rPr>
        <w:t xml:space="preserve"> statement</w:t>
      </w:r>
      <w:r w:rsidR="00BB37CE">
        <w:rPr>
          <w:rFonts w:asciiTheme="minorHAnsi" w:hAnsiTheme="minorHAnsi" w:cstheme="minorHAnsi"/>
          <w:i/>
          <w:iCs/>
          <w:sz w:val="28"/>
          <w:szCs w:val="28"/>
        </w:rPr>
        <w:t xml:space="preserve"> </w:t>
      </w:r>
    </w:p>
    <w:p w:rsidR="001A523A" w:rsidRDefault="001A523A" w:rsidP="001A523A">
      <w:pPr>
        <w:pStyle w:val="Default"/>
        <w:jc w:val="both"/>
        <w:rPr>
          <w:rFonts w:asciiTheme="minorHAnsi" w:hAnsiTheme="minorHAnsi" w:cstheme="minorHAnsi"/>
          <w:sz w:val="28"/>
          <w:szCs w:val="28"/>
        </w:rPr>
      </w:pPr>
    </w:p>
    <w:p w:rsidR="00BB37CE" w:rsidRDefault="001A523A" w:rsidP="00CE4329">
      <w:pPr>
        <w:pStyle w:val="Default"/>
        <w:jc w:val="both"/>
        <w:rPr>
          <w:rFonts w:asciiTheme="minorHAnsi" w:hAnsiTheme="minorHAnsi" w:cstheme="minorHAnsi"/>
          <w:sz w:val="28"/>
          <w:szCs w:val="28"/>
        </w:rPr>
      </w:pPr>
      <w:r w:rsidRPr="001A523A">
        <w:rPr>
          <w:rFonts w:asciiTheme="minorHAnsi" w:hAnsiTheme="minorHAnsi" w:cstheme="minorHAnsi"/>
          <w:sz w:val="28"/>
          <w:szCs w:val="28"/>
        </w:rPr>
        <w:t>That is, an if-else statement is the concatenation of the keyword if, an opening</w:t>
      </w:r>
      <w:r>
        <w:rPr>
          <w:rFonts w:asciiTheme="minorHAnsi" w:hAnsiTheme="minorHAnsi" w:cstheme="minorHAnsi"/>
          <w:sz w:val="28"/>
          <w:szCs w:val="28"/>
        </w:rPr>
        <w:t xml:space="preserve"> </w:t>
      </w:r>
      <w:r w:rsidRPr="001A523A">
        <w:rPr>
          <w:rFonts w:asciiTheme="minorHAnsi" w:hAnsiTheme="minorHAnsi" w:cstheme="minorHAnsi"/>
          <w:sz w:val="28"/>
          <w:szCs w:val="28"/>
        </w:rPr>
        <w:t>parenthesis, an expression, a closing parenthesis, a statement, the keyword</w:t>
      </w:r>
      <w:r>
        <w:rPr>
          <w:rFonts w:asciiTheme="minorHAnsi" w:hAnsiTheme="minorHAnsi" w:cstheme="minorHAnsi"/>
          <w:sz w:val="28"/>
          <w:szCs w:val="28"/>
        </w:rPr>
        <w:t xml:space="preserve"> </w:t>
      </w:r>
      <w:r w:rsidRPr="001A523A">
        <w:rPr>
          <w:rFonts w:asciiTheme="minorHAnsi" w:hAnsiTheme="minorHAnsi" w:cstheme="minorHAnsi"/>
          <w:sz w:val="28"/>
          <w:szCs w:val="28"/>
        </w:rPr>
        <w:t>else, and another statement. Using the variable expr to denote an expression</w:t>
      </w:r>
      <w:r>
        <w:rPr>
          <w:rFonts w:asciiTheme="minorHAnsi" w:hAnsiTheme="minorHAnsi" w:cstheme="minorHAnsi"/>
          <w:sz w:val="28"/>
          <w:szCs w:val="28"/>
        </w:rPr>
        <w:t xml:space="preserve"> </w:t>
      </w:r>
      <w:r w:rsidRPr="001A523A">
        <w:rPr>
          <w:rFonts w:asciiTheme="minorHAnsi" w:hAnsiTheme="minorHAnsi" w:cstheme="minorHAnsi"/>
          <w:sz w:val="28"/>
          <w:szCs w:val="28"/>
        </w:rPr>
        <w:t>and the variable stmt to denote a statement, this structuring rule can be</w:t>
      </w:r>
      <w:r>
        <w:rPr>
          <w:rFonts w:asciiTheme="minorHAnsi" w:hAnsiTheme="minorHAnsi" w:cstheme="minorHAnsi"/>
          <w:sz w:val="28"/>
          <w:szCs w:val="28"/>
        </w:rPr>
        <w:t xml:space="preserve"> </w:t>
      </w:r>
      <w:r w:rsidRPr="001A523A">
        <w:rPr>
          <w:rFonts w:asciiTheme="minorHAnsi" w:hAnsiTheme="minorHAnsi" w:cstheme="minorHAnsi"/>
          <w:sz w:val="28"/>
          <w:szCs w:val="28"/>
        </w:rPr>
        <w:t>expressed as</w:t>
      </w:r>
      <w:r w:rsidR="00CE4329">
        <w:rPr>
          <w:rFonts w:asciiTheme="minorHAnsi" w:hAnsiTheme="minorHAnsi" w:cstheme="minorHAnsi"/>
          <w:sz w:val="28"/>
          <w:szCs w:val="28"/>
        </w:rPr>
        <w:t xml:space="preserve"> </w:t>
      </w:r>
      <w:r w:rsidR="00CE4329">
        <w:rPr>
          <w:rFonts w:asciiTheme="minorHAnsi" w:hAnsiTheme="minorHAnsi" w:cstheme="minorHAnsi"/>
          <w:sz w:val="28"/>
          <w:szCs w:val="28"/>
        </w:rPr>
        <w:tab/>
      </w:r>
      <w:r w:rsidR="00CE4329" w:rsidRPr="00CE4329">
        <w:rPr>
          <w:rFonts w:asciiTheme="minorHAnsi" w:hAnsiTheme="minorHAnsi" w:cstheme="minorHAnsi"/>
          <w:i/>
          <w:iCs/>
          <w:sz w:val="28"/>
          <w:szCs w:val="28"/>
        </w:rPr>
        <w:t xml:space="preserve">stmt  -&gt;  </w:t>
      </w:r>
      <w:r w:rsidR="00CE4329" w:rsidRPr="00CE4329">
        <w:rPr>
          <w:rFonts w:asciiTheme="minorHAnsi" w:hAnsiTheme="minorHAnsi" w:cstheme="minorHAnsi"/>
          <w:b/>
          <w:bCs/>
          <w:i/>
          <w:iCs/>
          <w:sz w:val="28"/>
          <w:szCs w:val="28"/>
        </w:rPr>
        <w:t>if</w:t>
      </w:r>
      <w:r w:rsidR="00CE4329" w:rsidRPr="00CE4329">
        <w:rPr>
          <w:rFonts w:asciiTheme="minorHAnsi" w:hAnsiTheme="minorHAnsi" w:cstheme="minorHAnsi"/>
          <w:i/>
          <w:iCs/>
          <w:sz w:val="28"/>
          <w:szCs w:val="28"/>
        </w:rPr>
        <w:t xml:space="preserve"> ( expr ) stmt </w:t>
      </w:r>
      <w:r w:rsidR="00CE4329" w:rsidRPr="00CE4329">
        <w:rPr>
          <w:rFonts w:asciiTheme="minorHAnsi" w:hAnsiTheme="minorHAnsi" w:cstheme="minorHAnsi"/>
          <w:b/>
          <w:bCs/>
          <w:i/>
          <w:iCs/>
          <w:sz w:val="28"/>
          <w:szCs w:val="28"/>
        </w:rPr>
        <w:t>else</w:t>
      </w:r>
      <w:r w:rsidR="00CE4329" w:rsidRPr="00CE4329">
        <w:rPr>
          <w:rFonts w:asciiTheme="minorHAnsi" w:hAnsiTheme="minorHAnsi" w:cstheme="minorHAnsi"/>
          <w:i/>
          <w:iCs/>
          <w:sz w:val="28"/>
          <w:szCs w:val="28"/>
        </w:rPr>
        <w:t xml:space="preserve"> stmt</w:t>
      </w:r>
      <w:r w:rsidR="00CE4329">
        <w:rPr>
          <w:rFonts w:asciiTheme="minorHAnsi" w:hAnsiTheme="minorHAnsi" w:cstheme="minorHAnsi"/>
          <w:sz w:val="28"/>
          <w:szCs w:val="28"/>
        </w:rPr>
        <w:tab/>
      </w:r>
      <w:r w:rsidR="00CE4329" w:rsidRPr="00CE4329">
        <w:rPr>
          <w:rFonts w:asciiTheme="minorHAnsi" w:hAnsiTheme="minorHAnsi" w:cstheme="minorHAnsi"/>
          <w:sz w:val="28"/>
          <w:szCs w:val="28"/>
        </w:rPr>
        <w:t>in which the arrow may be read as "can have the form." Such a rule is called a</w:t>
      </w:r>
      <w:r w:rsidR="00CE4329">
        <w:rPr>
          <w:rFonts w:asciiTheme="minorHAnsi" w:hAnsiTheme="minorHAnsi" w:cstheme="minorHAnsi"/>
          <w:sz w:val="28"/>
          <w:szCs w:val="28"/>
        </w:rPr>
        <w:t xml:space="preserve"> </w:t>
      </w:r>
      <w:r w:rsidR="00CE4329" w:rsidRPr="00CE4329">
        <w:rPr>
          <w:rFonts w:asciiTheme="minorHAnsi" w:hAnsiTheme="minorHAnsi" w:cstheme="minorHAnsi"/>
          <w:sz w:val="28"/>
          <w:szCs w:val="28"/>
        </w:rPr>
        <w:t>production. In a production, lexical elements like the keyword if and the parentheses</w:t>
      </w:r>
      <w:r w:rsidR="00CE4329">
        <w:rPr>
          <w:rFonts w:asciiTheme="minorHAnsi" w:hAnsiTheme="minorHAnsi" w:cstheme="minorHAnsi"/>
          <w:sz w:val="28"/>
          <w:szCs w:val="28"/>
        </w:rPr>
        <w:t xml:space="preserve"> </w:t>
      </w:r>
      <w:r w:rsidR="00CE4329" w:rsidRPr="00CE4329">
        <w:rPr>
          <w:rFonts w:asciiTheme="minorHAnsi" w:hAnsiTheme="minorHAnsi" w:cstheme="minorHAnsi"/>
          <w:sz w:val="28"/>
          <w:szCs w:val="28"/>
        </w:rPr>
        <w:t>are called terminals. Variables like expr and stmt represent sequences of</w:t>
      </w:r>
      <w:r w:rsidR="00CE4329">
        <w:rPr>
          <w:rFonts w:asciiTheme="minorHAnsi" w:hAnsiTheme="minorHAnsi" w:cstheme="minorHAnsi"/>
          <w:sz w:val="28"/>
          <w:szCs w:val="28"/>
        </w:rPr>
        <w:t xml:space="preserve"> </w:t>
      </w:r>
      <w:r w:rsidR="00CE4329" w:rsidRPr="00CE4329">
        <w:rPr>
          <w:rFonts w:asciiTheme="minorHAnsi" w:hAnsiTheme="minorHAnsi" w:cstheme="minorHAnsi"/>
          <w:sz w:val="28"/>
          <w:szCs w:val="28"/>
        </w:rPr>
        <w:t>terminals and are called nonterminals.</w:t>
      </w:r>
    </w:p>
    <w:p w:rsidR="00CE4329" w:rsidRDefault="00CE4329" w:rsidP="00CE4329">
      <w:pPr>
        <w:pStyle w:val="Default"/>
        <w:jc w:val="both"/>
        <w:rPr>
          <w:rFonts w:asciiTheme="minorHAnsi" w:hAnsiTheme="minorHAnsi" w:cstheme="minorHAnsi"/>
          <w:sz w:val="28"/>
          <w:szCs w:val="28"/>
        </w:rPr>
      </w:pPr>
    </w:p>
    <w:p w:rsidR="00CE4329" w:rsidRDefault="00795AD1" w:rsidP="00CE4329">
      <w:pPr>
        <w:pStyle w:val="Default"/>
        <w:jc w:val="both"/>
        <w:rPr>
          <w:rFonts w:asciiTheme="minorHAnsi" w:hAnsiTheme="minorHAnsi" w:cstheme="minorHAnsi"/>
          <w:sz w:val="28"/>
          <w:szCs w:val="28"/>
        </w:rPr>
      </w:pPr>
      <w:r w:rsidRPr="00795AD1">
        <w:rPr>
          <w:rFonts w:asciiTheme="minorHAnsi" w:hAnsiTheme="minorHAnsi" w:cstheme="minorHAnsi"/>
          <w:sz w:val="28"/>
          <w:szCs w:val="28"/>
        </w:rPr>
        <w:t>A context-free grammar has four components:</w:t>
      </w:r>
    </w:p>
    <w:p w:rsidR="00795AD1" w:rsidRDefault="00795AD1" w:rsidP="00795AD1">
      <w:pPr>
        <w:pStyle w:val="Default"/>
        <w:jc w:val="both"/>
        <w:rPr>
          <w:rFonts w:asciiTheme="minorHAnsi" w:hAnsiTheme="minorHAnsi" w:cstheme="minorHAnsi"/>
          <w:sz w:val="28"/>
          <w:szCs w:val="28"/>
        </w:rPr>
      </w:pPr>
    </w:p>
    <w:p w:rsidR="00B54BA4" w:rsidRPr="00B54BA4" w:rsidRDefault="00F142AF" w:rsidP="008B7CF6">
      <w:pPr>
        <w:pStyle w:val="ListParagraph"/>
        <w:numPr>
          <w:ilvl w:val="0"/>
          <w:numId w:val="5"/>
        </w:numPr>
        <w:suppressAutoHyphens w:val="0"/>
        <w:autoSpaceDE w:val="0"/>
        <w:autoSpaceDN w:val="0"/>
        <w:bidi w:val="0"/>
        <w:adjustRightInd w:val="0"/>
        <w:spacing w:after="0" w:line="240" w:lineRule="auto"/>
        <w:jc w:val="both"/>
        <w:rPr>
          <w:rFonts w:ascii="Fd2399443-Identity-H" w:eastAsia="Fd2399443-Identity-H" w:hAnsiTheme="minorHAnsi" w:cs="Fd2399443-Identity-H"/>
          <w:color w:val="auto"/>
          <w:sz w:val="24"/>
          <w:szCs w:val="24"/>
        </w:rPr>
      </w:pPr>
      <w:r w:rsidRPr="00B54BA4">
        <w:rPr>
          <w:rFonts w:asciiTheme="minorHAnsi" w:eastAsiaTheme="minorEastAsia" w:hAnsiTheme="minorHAnsi" w:cstheme="minorHAnsi"/>
          <w:color w:val="000000"/>
          <w:sz w:val="28"/>
          <w:szCs w:val="28"/>
        </w:rPr>
        <w:lastRenderedPageBreak/>
        <w:t>A set of terminal symbols, sometimes referred to as "tokens." The ter</w:t>
      </w:r>
      <w:r w:rsidRPr="00B54BA4">
        <w:rPr>
          <w:rFonts w:asciiTheme="minorHAnsi" w:hAnsiTheme="minorHAnsi" w:cstheme="minorHAnsi"/>
          <w:sz w:val="28"/>
          <w:szCs w:val="28"/>
        </w:rPr>
        <w:t>m</w:t>
      </w:r>
      <w:r w:rsidRPr="00B54BA4">
        <w:rPr>
          <w:rFonts w:asciiTheme="minorHAnsi" w:eastAsiaTheme="minorEastAsia" w:hAnsiTheme="minorHAnsi" w:cstheme="minorHAnsi"/>
          <w:color w:val="000000"/>
          <w:sz w:val="28"/>
          <w:szCs w:val="28"/>
        </w:rPr>
        <w:t>inals</w:t>
      </w:r>
      <w:r w:rsidRPr="00B54BA4">
        <w:rPr>
          <w:rFonts w:asciiTheme="minorHAnsi" w:hAnsiTheme="minorHAnsi" w:cstheme="minorHAnsi"/>
          <w:sz w:val="28"/>
          <w:szCs w:val="28"/>
        </w:rPr>
        <w:t xml:space="preserve"> </w:t>
      </w:r>
      <w:r w:rsidRPr="00B54BA4">
        <w:rPr>
          <w:rFonts w:asciiTheme="minorHAnsi" w:eastAsiaTheme="minorEastAsia" w:hAnsiTheme="minorHAnsi" w:cstheme="minorHAnsi"/>
          <w:color w:val="000000"/>
          <w:sz w:val="28"/>
          <w:szCs w:val="28"/>
        </w:rPr>
        <w:t>are the elementary symbols of the language defined by the grammar.</w:t>
      </w:r>
      <w:r w:rsidRPr="00B54BA4">
        <w:rPr>
          <w:rFonts w:asciiTheme="minorHAnsi" w:hAnsiTheme="minorHAnsi" w:cstheme="minorHAnsi"/>
          <w:sz w:val="28"/>
          <w:szCs w:val="28"/>
        </w:rPr>
        <w:t xml:space="preserve"> </w:t>
      </w:r>
    </w:p>
    <w:p w:rsidR="00B54BA4" w:rsidRPr="00B54BA4" w:rsidRDefault="00B54BA4" w:rsidP="002C540C">
      <w:pPr>
        <w:pStyle w:val="ListParagraph"/>
        <w:suppressAutoHyphens w:val="0"/>
        <w:autoSpaceDE w:val="0"/>
        <w:autoSpaceDN w:val="0"/>
        <w:bidi w:val="0"/>
        <w:adjustRightInd w:val="0"/>
        <w:spacing w:after="0" w:line="240" w:lineRule="auto"/>
        <w:jc w:val="both"/>
        <w:rPr>
          <w:rFonts w:ascii="Fd2399443-Identity-H" w:eastAsia="Fd2399443-Identity-H" w:hAnsiTheme="minorHAnsi" w:cs="Fd2399443-Identity-H"/>
          <w:color w:val="auto"/>
          <w:sz w:val="24"/>
          <w:szCs w:val="24"/>
        </w:rPr>
      </w:pPr>
    </w:p>
    <w:p w:rsidR="00B54BA4" w:rsidRPr="00B54BA4" w:rsidRDefault="00F142AF" w:rsidP="008B7CF6">
      <w:pPr>
        <w:pStyle w:val="ListParagraph"/>
        <w:numPr>
          <w:ilvl w:val="0"/>
          <w:numId w:val="5"/>
        </w:numPr>
        <w:suppressAutoHyphens w:val="0"/>
        <w:autoSpaceDE w:val="0"/>
        <w:autoSpaceDN w:val="0"/>
        <w:bidi w:val="0"/>
        <w:adjustRightInd w:val="0"/>
        <w:spacing w:after="0" w:line="240" w:lineRule="auto"/>
        <w:jc w:val="both"/>
        <w:rPr>
          <w:rFonts w:ascii="Fd2399443-Identity-H" w:eastAsia="Fd2399443-Identity-H" w:hAnsiTheme="minorHAnsi" w:cs="Fd2399443-Identity-H"/>
          <w:color w:val="auto"/>
          <w:sz w:val="24"/>
          <w:szCs w:val="24"/>
        </w:rPr>
      </w:pPr>
      <w:r w:rsidRPr="00B54BA4">
        <w:rPr>
          <w:rFonts w:asciiTheme="minorHAnsi" w:eastAsiaTheme="minorEastAsia" w:hAnsiTheme="minorHAnsi" w:cstheme="minorHAnsi"/>
          <w:color w:val="000000"/>
          <w:sz w:val="28"/>
          <w:szCs w:val="28"/>
        </w:rPr>
        <w:t>A set of nonterminals, sometimes called "syntactic variables." Each nonterminal</w:t>
      </w:r>
      <w:r w:rsidR="004659E3" w:rsidRPr="00B54BA4">
        <w:rPr>
          <w:rFonts w:asciiTheme="minorHAnsi" w:hAnsiTheme="minorHAnsi" w:cstheme="minorHAnsi"/>
          <w:sz w:val="28"/>
          <w:szCs w:val="28"/>
        </w:rPr>
        <w:t xml:space="preserve"> </w:t>
      </w:r>
      <w:r w:rsidRPr="00B54BA4">
        <w:rPr>
          <w:rFonts w:asciiTheme="minorHAnsi" w:eastAsiaTheme="minorEastAsia" w:hAnsiTheme="minorHAnsi" w:cstheme="minorHAnsi"/>
          <w:color w:val="000000"/>
          <w:sz w:val="28"/>
          <w:szCs w:val="28"/>
        </w:rPr>
        <w:t>represents a set of strings of terminals, in a manner we shall</w:t>
      </w:r>
      <w:r w:rsidRPr="00B54BA4">
        <w:rPr>
          <w:rFonts w:asciiTheme="minorHAnsi" w:hAnsiTheme="minorHAnsi" w:cstheme="minorHAnsi"/>
          <w:sz w:val="28"/>
          <w:szCs w:val="28"/>
        </w:rPr>
        <w:t xml:space="preserve"> </w:t>
      </w:r>
      <w:r w:rsidRPr="00B54BA4">
        <w:rPr>
          <w:rFonts w:asciiTheme="minorHAnsi" w:eastAsiaTheme="minorEastAsia" w:hAnsiTheme="minorHAnsi" w:cstheme="minorHAnsi"/>
          <w:color w:val="000000"/>
          <w:sz w:val="28"/>
          <w:szCs w:val="28"/>
        </w:rPr>
        <w:t>describe.</w:t>
      </w:r>
      <w:r w:rsidRPr="00B54BA4">
        <w:rPr>
          <w:rFonts w:asciiTheme="minorHAnsi" w:hAnsiTheme="minorHAnsi" w:cstheme="minorHAnsi"/>
          <w:sz w:val="28"/>
          <w:szCs w:val="28"/>
        </w:rPr>
        <w:t xml:space="preserve"> </w:t>
      </w:r>
    </w:p>
    <w:p w:rsidR="00B54BA4" w:rsidRPr="00B54BA4" w:rsidRDefault="00B54BA4" w:rsidP="002C540C">
      <w:pPr>
        <w:pStyle w:val="ListParagraph"/>
        <w:jc w:val="both"/>
        <w:rPr>
          <w:rFonts w:asciiTheme="minorHAnsi" w:eastAsiaTheme="minorEastAsia" w:hAnsiTheme="minorHAnsi" w:cstheme="minorHAnsi"/>
          <w:color w:val="000000"/>
          <w:sz w:val="28"/>
          <w:szCs w:val="28"/>
        </w:rPr>
      </w:pPr>
    </w:p>
    <w:p w:rsidR="002C540C" w:rsidRPr="002C540C" w:rsidRDefault="004659E3" w:rsidP="008B7CF6">
      <w:pPr>
        <w:pStyle w:val="ListParagraph"/>
        <w:numPr>
          <w:ilvl w:val="0"/>
          <w:numId w:val="5"/>
        </w:numPr>
        <w:suppressAutoHyphens w:val="0"/>
        <w:autoSpaceDE w:val="0"/>
        <w:autoSpaceDN w:val="0"/>
        <w:bidi w:val="0"/>
        <w:adjustRightInd w:val="0"/>
        <w:spacing w:after="0" w:line="240" w:lineRule="auto"/>
        <w:jc w:val="both"/>
        <w:rPr>
          <w:rFonts w:ascii="Fd2399443-Identity-H" w:eastAsia="Fd2399443-Identity-H" w:hAnsiTheme="minorHAnsi" w:cs="Fd2399443-Identity-H"/>
          <w:color w:val="auto"/>
          <w:sz w:val="24"/>
          <w:szCs w:val="24"/>
        </w:rPr>
      </w:pPr>
      <w:r w:rsidRPr="00B54BA4">
        <w:rPr>
          <w:rFonts w:asciiTheme="minorHAnsi" w:eastAsiaTheme="minorEastAsia" w:hAnsiTheme="minorHAnsi" w:cstheme="minorHAnsi"/>
          <w:color w:val="000000"/>
          <w:sz w:val="28"/>
          <w:szCs w:val="28"/>
        </w:rPr>
        <w:t xml:space="preserve">A set of </w:t>
      </w:r>
      <w:r w:rsidR="00F142AF" w:rsidRPr="00B54BA4">
        <w:rPr>
          <w:rFonts w:asciiTheme="minorHAnsi" w:eastAsiaTheme="minorEastAsia" w:hAnsiTheme="minorHAnsi" w:cstheme="minorHAnsi"/>
          <w:color w:val="000000"/>
          <w:sz w:val="28"/>
          <w:szCs w:val="28"/>
        </w:rPr>
        <w:t>productions, where each production consists of a nonterminal,</w:t>
      </w:r>
      <w:r w:rsidR="00F142AF" w:rsidRPr="00B54BA4">
        <w:rPr>
          <w:rFonts w:asciiTheme="minorHAnsi" w:hAnsiTheme="minorHAnsi" w:cstheme="minorHAnsi"/>
          <w:sz w:val="28"/>
          <w:szCs w:val="28"/>
        </w:rPr>
        <w:t xml:space="preserve"> </w:t>
      </w:r>
      <w:r w:rsidR="00F142AF" w:rsidRPr="00B54BA4">
        <w:rPr>
          <w:rFonts w:asciiTheme="minorHAnsi" w:eastAsiaTheme="minorEastAsia" w:hAnsiTheme="minorHAnsi" w:cstheme="minorHAnsi"/>
          <w:color w:val="000000"/>
          <w:sz w:val="28"/>
          <w:szCs w:val="28"/>
        </w:rPr>
        <w:t>called the head</w:t>
      </w:r>
      <w:r w:rsidRPr="00B54BA4">
        <w:rPr>
          <w:rFonts w:asciiTheme="minorHAnsi" w:eastAsiaTheme="minorEastAsia" w:hAnsiTheme="minorHAnsi" w:cstheme="minorHAnsi"/>
          <w:color w:val="000000"/>
          <w:sz w:val="28"/>
          <w:szCs w:val="28"/>
        </w:rPr>
        <w:t xml:space="preserve"> </w:t>
      </w:r>
      <w:r w:rsidR="00F142AF" w:rsidRPr="00B54BA4">
        <w:rPr>
          <w:rFonts w:asciiTheme="minorHAnsi" w:eastAsiaTheme="minorEastAsia" w:hAnsiTheme="minorHAnsi" w:cstheme="minorHAnsi"/>
          <w:color w:val="000000"/>
          <w:sz w:val="28"/>
          <w:szCs w:val="28"/>
        </w:rPr>
        <w:t xml:space="preserve">or left side of the production, an arrow, and a sequence of terminals and/or </w:t>
      </w:r>
      <w:r w:rsidRPr="00B54BA4">
        <w:rPr>
          <w:rFonts w:asciiTheme="minorHAnsi" w:eastAsiaTheme="minorEastAsia" w:hAnsiTheme="minorHAnsi" w:cstheme="minorHAnsi"/>
          <w:color w:val="000000"/>
          <w:sz w:val="28"/>
          <w:szCs w:val="28"/>
        </w:rPr>
        <w:t xml:space="preserve"> </w:t>
      </w:r>
      <w:r w:rsidR="002C540C" w:rsidRPr="00B54BA4">
        <w:rPr>
          <w:rFonts w:asciiTheme="minorHAnsi" w:eastAsiaTheme="minorEastAsia" w:hAnsiTheme="minorHAnsi" w:cstheme="minorHAnsi"/>
          <w:color w:val="000000"/>
          <w:sz w:val="28"/>
          <w:szCs w:val="28"/>
        </w:rPr>
        <w:t>no</w:t>
      </w:r>
      <w:r w:rsidR="002C540C">
        <w:rPr>
          <w:rFonts w:asciiTheme="minorHAnsi" w:eastAsiaTheme="minorEastAsia" w:hAnsiTheme="minorHAnsi" w:cstheme="minorHAnsi"/>
          <w:color w:val="000000"/>
          <w:sz w:val="28"/>
          <w:szCs w:val="28"/>
        </w:rPr>
        <w:t>n</w:t>
      </w:r>
      <w:r w:rsidR="002C540C" w:rsidRPr="00B54BA4">
        <w:rPr>
          <w:rFonts w:asciiTheme="minorHAnsi" w:eastAsiaTheme="minorEastAsia" w:hAnsiTheme="minorHAnsi" w:cstheme="minorHAnsi"/>
          <w:color w:val="000000"/>
          <w:sz w:val="28"/>
          <w:szCs w:val="28"/>
        </w:rPr>
        <w:t>terminals</w:t>
      </w:r>
      <w:r w:rsidR="00F142AF" w:rsidRPr="00B54BA4">
        <w:rPr>
          <w:rFonts w:asciiTheme="minorHAnsi" w:eastAsiaTheme="minorEastAsia" w:hAnsiTheme="minorHAnsi" w:cstheme="minorHAnsi"/>
          <w:color w:val="000000"/>
          <w:sz w:val="28"/>
          <w:szCs w:val="28"/>
        </w:rPr>
        <w:t xml:space="preserve"> , called the body or right side of the production</w:t>
      </w:r>
      <w:r w:rsidRPr="00B54BA4">
        <w:rPr>
          <w:rFonts w:asciiTheme="minorHAnsi" w:eastAsiaTheme="minorEastAsia" w:hAnsiTheme="minorHAnsi" w:cstheme="minorHAnsi"/>
          <w:color w:val="000000"/>
          <w:sz w:val="28"/>
          <w:szCs w:val="28"/>
        </w:rPr>
        <w:t xml:space="preserve"> </w:t>
      </w:r>
      <w:r w:rsidR="00F142AF" w:rsidRPr="00B54BA4">
        <w:rPr>
          <w:rFonts w:asciiTheme="minorHAnsi" w:eastAsiaTheme="minorEastAsia" w:hAnsiTheme="minorHAnsi" w:cstheme="minorHAnsi"/>
          <w:color w:val="000000"/>
          <w:sz w:val="28"/>
          <w:szCs w:val="28"/>
        </w:rPr>
        <w:t xml:space="preserve">. </w:t>
      </w:r>
    </w:p>
    <w:p w:rsidR="002C540C" w:rsidRPr="002C540C" w:rsidRDefault="002C540C" w:rsidP="002C540C">
      <w:pPr>
        <w:pStyle w:val="ListParagraph"/>
        <w:jc w:val="both"/>
        <w:rPr>
          <w:rFonts w:asciiTheme="minorHAnsi" w:eastAsiaTheme="minorEastAsia" w:hAnsiTheme="minorHAnsi" w:cstheme="minorHAnsi"/>
          <w:color w:val="000000"/>
          <w:sz w:val="28"/>
          <w:szCs w:val="28"/>
        </w:rPr>
      </w:pPr>
    </w:p>
    <w:p w:rsidR="00F142AF" w:rsidRPr="00B9631D" w:rsidRDefault="00F142AF" w:rsidP="008B7CF6">
      <w:pPr>
        <w:pStyle w:val="ListParagraph"/>
        <w:numPr>
          <w:ilvl w:val="0"/>
          <w:numId w:val="5"/>
        </w:numPr>
        <w:suppressAutoHyphens w:val="0"/>
        <w:autoSpaceDE w:val="0"/>
        <w:autoSpaceDN w:val="0"/>
        <w:bidi w:val="0"/>
        <w:adjustRightInd w:val="0"/>
        <w:spacing w:after="0" w:line="240" w:lineRule="auto"/>
        <w:jc w:val="both"/>
        <w:rPr>
          <w:rFonts w:ascii="Fd2399443-Identity-H" w:eastAsia="Fd2399443-Identity-H" w:hAnsiTheme="minorHAnsi" w:cs="Fd2399443-Identity-H"/>
          <w:color w:val="auto"/>
          <w:sz w:val="24"/>
          <w:szCs w:val="24"/>
        </w:rPr>
      </w:pPr>
      <w:r w:rsidRPr="00B54BA4">
        <w:rPr>
          <w:rFonts w:asciiTheme="minorHAnsi" w:eastAsiaTheme="minorEastAsia" w:hAnsiTheme="minorHAnsi" w:cstheme="minorHAnsi"/>
          <w:color w:val="000000"/>
          <w:sz w:val="28"/>
          <w:szCs w:val="28"/>
        </w:rPr>
        <w:t>A designation of one of the nonterminals as the start symbo</w:t>
      </w:r>
      <w:r w:rsidRPr="00B54BA4">
        <w:rPr>
          <w:rFonts w:asciiTheme="minorHAnsi" w:hAnsiTheme="minorHAnsi" w:cstheme="minorHAnsi"/>
          <w:sz w:val="28"/>
          <w:szCs w:val="28"/>
        </w:rPr>
        <w:t>l.</w:t>
      </w:r>
    </w:p>
    <w:p w:rsidR="00B9631D" w:rsidRPr="00B9631D" w:rsidRDefault="00B9631D" w:rsidP="00B9631D">
      <w:pPr>
        <w:pStyle w:val="ListParagraph"/>
        <w:rPr>
          <w:rFonts w:ascii="Fd2399443-Identity-H" w:eastAsia="Fd2399443-Identity-H" w:hAnsiTheme="minorHAnsi" w:cs="Fd2399443-Identity-H"/>
          <w:color w:val="auto"/>
          <w:sz w:val="24"/>
          <w:szCs w:val="24"/>
        </w:rPr>
      </w:pPr>
    </w:p>
    <w:p w:rsidR="00B9631D" w:rsidRPr="00B9631D" w:rsidRDefault="00B9631D" w:rsidP="00B9631D">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B9631D">
        <w:rPr>
          <w:rFonts w:asciiTheme="minorHAnsi" w:eastAsiaTheme="minorEastAsia" w:hAnsiTheme="minorHAnsi" w:cstheme="minorHAnsi"/>
          <w:color w:val="000000"/>
          <w:sz w:val="28"/>
          <w:szCs w:val="28"/>
        </w:rPr>
        <w:t xml:space="preserve">Example </w:t>
      </w:r>
      <w:r w:rsidR="008B7CF6" w:rsidRPr="00B9631D">
        <w:rPr>
          <w:rFonts w:asciiTheme="minorHAnsi" w:eastAsiaTheme="minorEastAsia" w:hAnsiTheme="minorHAnsi" w:cstheme="minorHAnsi"/>
          <w:color w:val="000000"/>
          <w:sz w:val="28"/>
          <w:szCs w:val="28"/>
        </w:rPr>
        <w:t>Expressions …</w:t>
      </w:r>
      <w:r w:rsidRPr="00B9631D">
        <w:rPr>
          <w:rFonts w:asciiTheme="minorHAnsi" w:eastAsiaTheme="minorEastAsia" w:hAnsiTheme="minorHAnsi" w:cstheme="minorHAnsi"/>
          <w:color w:val="000000"/>
          <w:sz w:val="28"/>
          <w:szCs w:val="28"/>
        </w:rPr>
        <w:tab/>
      </w:r>
      <w:r w:rsidRPr="00B9631D">
        <w:rPr>
          <w:rFonts w:asciiTheme="minorHAnsi" w:eastAsiaTheme="minorEastAsia" w:hAnsiTheme="minorHAnsi" w:cstheme="minorHAnsi"/>
          <w:color w:val="000000"/>
          <w:sz w:val="28"/>
          <w:szCs w:val="28"/>
        </w:rPr>
        <w:tab/>
        <w:t>9 – 5 + 2 ,</w:t>
      </w:r>
      <w:r w:rsidRPr="00B9631D">
        <w:rPr>
          <w:rFonts w:asciiTheme="minorHAnsi" w:eastAsiaTheme="minorEastAsia" w:hAnsiTheme="minorHAnsi" w:cstheme="minorHAnsi"/>
          <w:color w:val="000000"/>
          <w:sz w:val="28"/>
          <w:szCs w:val="28"/>
        </w:rPr>
        <w:tab/>
        <w:t>5 – 4 ,</w:t>
      </w:r>
      <w:r w:rsidRPr="00B9631D">
        <w:rPr>
          <w:rFonts w:asciiTheme="minorHAnsi" w:eastAsiaTheme="minorEastAsia" w:hAnsiTheme="minorHAnsi" w:cstheme="minorHAnsi"/>
          <w:color w:val="000000"/>
          <w:sz w:val="28"/>
          <w:szCs w:val="28"/>
        </w:rPr>
        <w:tab/>
        <w:t>8 …</w:t>
      </w:r>
    </w:p>
    <w:p w:rsidR="00B9631D" w:rsidRDefault="00B9631D" w:rsidP="00B9631D">
      <w:pPr>
        <w:suppressAutoHyphens w:val="0"/>
        <w:autoSpaceDE w:val="0"/>
        <w:autoSpaceDN w:val="0"/>
        <w:bidi w:val="0"/>
        <w:adjustRightInd w:val="0"/>
        <w:spacing w:after="0" w:line="240" w:lineRule="auto"/>
        <w:ind w:left="720"/>
        <w:jc w:val="both"/>
        <w:rPr>
          <w:rFonts w:asciiTheme="minorHAnsi" w:eastAsiaTheme="minorEastAsia" w:hAnsiTheme="minorHAnsi" w:cstheme="minorHAnsi"/>
          <w:color w:val="000000"/>
          <w:sz w:val="28"/>
          <w:szCs w:val="28"/>
        </w:rPr>
      </w:pPr>
    </w:p>
    <w:p w:rsidR="002F5E2E" w:rsidRPr="00B9631D" w:rsidRDefault="008B7CF6" w:rsidP="00B9631D">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B9631D">
        <w:rPr>
          <w:rFonts w:asciiTheme="minorHAnsi" w:eastAsiaTheme="minorEastAsia" w:hAnsiTheme="minorHAnsi" w:cstheme="minorHAnsi"/>
          <w:color w:val="000000"/>
          <w:sz w:val="28"/>
          <w:szCs w:val="28"/>
        </w:rPr>
        <w:t>Since a plus or minus sign must appear between two digits, we refer to such expressions as lists of digits separated by plus or minus signs.</w:t>
      </w:r>
      <w:r w:rsidR="00B9631D">
        <w:rPr>
          <w:rFonts w:asciiTheme="minorHAnsi" w:eastAsiaTheme="minorEastAsia" w:hAnsiTheme="minorHAnsi" w:cstheme="minorHAnsi"/>
          <w:color w:val="000000"/>
          <w:sz w:val="28"/>
          <w:szCs w:val="28"/>
        </w:rPr>
        <w:t xml:space="preserve"> </w:t>
      </w:r>
      <w:r w:rsidRPr="00B9631D">
        <w:rPr>
          <w:rFonts w:asciiTheme="minorHAnsi" w:eastAsiaTheme="minorEastAsia" w:hAnsiTheme="minorHAnsi" w:cstheme="minorHAnsi"/>
          <w:color w:val="000000"/>
          <w:sz w:val="28"/>
          <w:szCs w:val="28"/>
        </w:rPr>
        <w:t xml:space="preserve">The productions are </w:t>
      </w:r>
      <w:r w:rsidRPr="00B9631D">
        <w:rPr>
          <w:rFonts w:asciiTheme="minorHAnsi" w:eastAsiaTheme="minorEastAsia" w:hAnsiTheme="minorHAnsi" w:cstheme="minorHAnsi"/>
          <w:color w:val="000000"/>
          <w:sz w:val="28"/>
          <w:szCs w:val="28"/>
        </w:rPr>
        <w:br/>
      </w:r>
      <w:r w:rsidRPr="00B9631D">
        <w:rPr>
          <w:rFonts w:asciiTheme="minorHAnsi" w:eastAsiaTheme="minorEastAsia" w:hAnsiTheme="minorHAnsi" w:cstheme="minorHAnsi"/>
          <w:color w:val="000000"/>
          <w:sz w:val="28"/>
          <w:szCs w:val="28"/>
        </w:rPr>
        <w:tab/>
      </w:r>
    </w:p>
    <w:p w:rsidR="00B9631D" w:rsidRPr="00B9631D" w:rsidRDefault="00B9631D" w:rsidP="00A05537">
      <w:pPr>
        <w:suppressAutoHyphens w:val="0"/>
        <w:autoSpaceDE w:val="0"/>
        <w:autoSpaceDN w:val="0"/>
        <w:bidi w:val="0"/>
        <w:adjustRightInd w:val="0"/>
        <w:spacing w:after="0" w:line="240" w:lineRule="auto"/>
        <w:ind w:firstLine="720"/>
        <w:jc w:val="both"/>
        <w:rPr>
          <w:rFonts w:asciiTheme="minorHAnsi" w:eastAsia="Fd2399443-Identity-H" w:hAnsiTheme="minorHAnsi" w:cstheme="minorHAnsi"/>
          <w:color w:val="auto"/>
          <w:sz w:val="28"/>
          <w:szCs w:val="28"/>
          <w:rtl/>
        </w:rPr>
      </w:pPr>
      <w:r w:rsidRPr="00B9631D">
        <w:rPr>
          <w:rFonts w:asciiTheme="minorHAnsi" w:eastAsia="Fd2399443-Identity-H" w:hAnsiTheme="minorHAnsi" w:cstheme="minorHAnsi"/>
          <w:b/>
          <w:bCs/>
          <w:color w:val="auto"/>
          <w:sz w:val="28"/>
          <w:szCs w:val="28"/>
          <w:lang w:val="de-DE"/>
        </w:rPr>
        <w:t xml:space="preserve">List  </w:t>
      </w:r>
      <w:r w:rsidR="00B35E1F">
        <w:rPr>
          <w:rFonts w:asciiTheme="minorHAnsi" w:eastAsia="Fd2399443-Identity-H" w:hAnsiTheme="minorHAnsi" w:cstheme="minorHAnsi"/>
          <w:b/>
          <w:bCs/>
          <w:color w:val="auto"/>
          <w:sz w:val="28"/>
          <w:szCs w:val="28"/>
          <w:lang w:val="de-DE"/>
        </w:rPr>
        <w:tab/>
      </w:r>
      <w:r>
        <w:rPr>
          <w:rFonts w:asciiTheme="minorHAnsi" w:eastAsia="Fd2399443-Identity-H" w:hAnsiTheme="minorHAnsi" w:cstheme="minorHAnsi"/>
          <w:b/>
          <w:bCs/>
          <w:color w:val="auto"/>
          <w:sz w:val="28"/>
          <w:szCs w:val="28"/>
          <w:lang w:val="de-DE"/>
        </w:rPr>
        <w:t>→</w:t>
      </w:r>
      <w:r w:rsidR="00A05537">
        <w:rPr>
          <w:rFonts w:asciiTheme="minorHAnsi" w:eastAsia="Fd2399443-Identity-H" w:hAnsiTheme="minorHAnsi" w:cstheme="minorHAnsi"/>
          <w:b/>
          <w:bCs/>
          <w:color w:val="auto"/>
          <w:sz w:val="28"/>
          <w:szCs w:val="28"/>
          <w:lang w:val="de-DE"/>
        </w:rPr>
        <w:tab/>
      </w:r>
      <w:r w:rsidRPr="00B9631D">
        <w:rPr>
          <w:rFonts w:asciiTheme="minorHAnsi" w:eastAsia="Fd2399443-Identity-H" w:hAnsiTheme="minorHAnsi" w:cstheme="minorHAnsi"/>
          <w:b/>
          <w:bCs/>
          <w:color w:val="auto"/>
          <w:sz w:val="28"/>
          <w:szCs w:val="28"/>
          <w:lang w:val="de-DE"/>
        </w:rPr>
        <w:t>list + digit</w:t>
      </w:r>
      <w:r w:rsidRPr="00B9631D">
        <w:rPr>
          <w:rFonts w:asciiTheme="minorHAnsi" w:eastAsia="Fd2399443-Identity-H" w:hAnsiTheme="minorHAnsi" w:cstheme="minorHAnsi"/>
          <w:b/>
          <w:bCs/>
          <w:color w:val="auto"/>
          <w:sz w:val="28"/>
          <w:szCs w:val="28"/>
          <w:lang w:val="de-DE"/>
        </w:rPr>
        <w:tab/>
      </w:r>
      <w:r w:rsidRPr="00B9631D">
        <w:rPr>
          <w:rFonts w:asciiTheme="minorHAnsi" w:eastAsia="Fd2399443-Identity-H" w:hAnsiTheme="minorHAnsi" w:cstheme="minorHAnsi"/>
          <w:b/>
          <w:bCs/>
          <w:color w:val="auto"/>
          <w:sz w:val="28"/>
          <w:szCs w:val="28"/>
          <w:lang w:val="de-DE"/>
        </w:rPr>
        <w:tab/>
      </w:r>
      <w:r w:rsidRPr="00B9631D">
        <w:rPr>
          <w:rFonts w:asciiTheme="minorHAnsi" w:eastAsia="Fd2399443-Identity-H" w:hAnsiTheme="minorHAnsi" w:cstheme="minorHAnsi"/>
          <w:b/>
          <w:bCs/>
          <w:color w:val="auto"/>
          <w:sz w:val="28"/>
          <w:szCs w:val="28"/>
          <w:lang w:val="de-DE"/>
        </w:rPr>
        <w:tab/>
      </w:r>
      <w:r w:rsidRPr="00B9631D">
        <w:rPr>
          <w:rFonts w:asciiTheme="minorHAnsi" w:eastAsia="Fd2399443-Identity-H" w:hAnsiTheme="minorHAnsi" w:cstheme="minorHAnsi"/>
          <w:b/>
          <w:bCs/>
          <w:color w:val="auto"/>
          <w:sz w:val="28"/>
          <w:szCs w:val="28"/>
          <w:lang w:val="de-DE"/>
        </w:rPr>
        <w:tab/>
      </w:r>
    </w:p>
    <w:p w:rsidR="00B9631D" w:rsidRPr="00B9631D" w:rsidRDefault="00B35E1F" w:rsidP="00B9631D">
      <w:pPr>
        <w:suppressAutoHyphens w:val="0"/>
        <w:autoSpaceDE w:val="0"/>
        <w:autoSpaceDN w:val="0"/>
        <w:bidi w:val="0"/>
        <w:adjustRightInd w:val="0"/>
        <w:spacing w:after="0" w:line="240" w:lineRule="auto"/>
        <w:ind w:firstLine="720"/>
        <w:jc w:val="both"/>
        <w:rPr>
          <w:rFonts w:asciiTheme="minorHAnsi" w:eastAsia="Fd2399443-Identity-H" w:hAnsiTheme="minorHAnsi" w:cstheme="minorHAnsi"/>
          <w:color w:val="auto"/>
          <w:sz w:val="28"/>
          <w:szCs w:val="28"/>
          <w:rtl/>
        </w:rPr>
      </w:pPr>
      <w:r>
        <w:rPr>
          <w:rFonts w:asciiTheme="minorHAnsi" w:eastAsia="Fd2399443-Identity-H" w:hAnsiTheme="minorHAnsi" w:cstheme="minorHAnsi"/>
          <w:b/>
          <w:bCs/>
          <w:color w:val="auto"/>
          <w:sz w:val="28"/>
          <w:szCs w:val="28"/>
          <w:lang w:val="de-DE"/>
        </w:rPr>
        <w:t>List</w:t>
      </w:r>
      <w:r>
        <w:rPr>
          <w:rFonts w:asciiTheme="minorHAnsi" w:eastAsia="Fd2399443-Identity-H" w:hAnsiTheme="minorHAnsi" w:cstheme="minorHAnsi"/>
          <w:b/>
          <w:bCs/>
          <w:color w:val="auto"/>
          <w:sz w:val="28"/>
          <w:szCs w:val="28"/>
          <w:lang w:val="de-DE"/>
        </w:rPr>
        <w:tab/>
      </w:r>
      <w:r w:rsidR="00B9631D" w:rsidRPr="00B9631D">
        <w:rPr>
          <w:rFonts w:asciiTheme="minorHAnsi" w:eastAsia="Fd2399443-Identity-H" w:hAnsiTheme="minorHAnsi" w:cstheme="minorHAnsi"/>
          <w:b/>
          <w:bCs/>
          <w:color w:val="auto"/>
          <w:sz w:val="28"/>
          <w:szCs w:val="28"/>
          <w:lang w:val="de-DE"/>
        </w:rPr>
        <w:t xml:space="preserve"> </w:t>
      </w:r>
      <w:r w:rsidR="00B9631D">
        <w:rPr>
          <w:rFonts w:asciiTheme="minorHAnsi" w:eastAsia="Fd2399443-Identity-H" w:hAnsiTheme="minorHAnsi" w:cstheme="minorHAnsi"/>
          <w:b/>
          <w:bCs/>
          <w:color w:val="auto"/>
          <w:sz w:val="28"/>
          <w:szCs w:val="28"/>
          <w:lang w:val="de-DE"/>
        </w:rPr>
        <w:t>→</w:t>
      </w:r>
      <w:r w:rsidR="00A05537">
        <w:rPr>
          <w:rFonts w:asciiTheme="minorHAnsi" w:eastAsia="Fd2399443-Identity-H" w:hAnsiTheme="minorHAnsi" w:cstheme="minorHAnsi"/>
          <w:b/>
          <w:bCs/>
          <w:color w:val="auto"/>
          <w:sz w:val="28"/>
          <w:szCs w:val="28"/>
          <w:lang w:val="de-DE"/>
        </w:rPr>
        <w:tab/>
      </w:r>
      <w:r w:rsidR="00B9631D" w:rsidRPr="00B9631D">
        <w:rPr>
          <w:rFonts w:asciiTheme="minorHAnsi" w:eastAsia="Fd2399443-Identity-H" w:hAnsiTheme="minorHAnsi" w:cstheme="minorHAnsi"/>
          <w:b/>
          <w:bCs/>
          <w:color w:val="auto"/>
          <w:sz w:val="28"/>
          <w:szCs w:val="28"/>
          <w:lang w:val="de-DE"/>
        </w:rPr>
        <w:t>list – digit</w:t>
      </w:r>
      <w:r w:rsidR="00B9631D" w:rsidRPr="00B9631D">
        <w:rPr>
          <w:rFonts w:asciiTheme="minorHAnsi" w:eastAsia="Fd2399443-Identity-H" w:hAnsiTheme="minorHAnsi" w:cstheme="minorHAnsi"/>
          <w:b/>
          <w:bCs/>
          <w:color w:val="auto"/>
          <w:sz w:val="28"/>
          <w:szCs w:val="28"/>
          <w:lang w:val="de-DE"/>
        </w:rPr>
        <w:tab/>
      </w:r>
      <w:r w:rsidR="00B9631D" w:rsidRPr="00B9631D">
        <w:rPr>
          <w:rFonts w:asciiTheme="minorHAnsi" w:eastAsia="Fd2399443-Identity-H" w:hAnsiTheme="minorHAnsi" w:cstheme="minorHAnsi"/>
          <w:b/>
          <w:bCs/>
          <w:color w:val="auto"/>
          <w:sz w:val="28"/>
          <w:szCs w:val="28"/>
          <w:lang w:val="de-DE"/>
        </w:rPr>
        <w:tab/>
      </w:r>
      <w:r w:rsidR="00B9631D" w:rsidRPr="00B9631D">
        <w:rPr>
          <w:rFonts w:asciiTheme="minorHAnsi" w:eastAsia="Fd2399443-Identity-H" w:hAnsiTheme="minorHAnsi" w:cstheme="minorHAnsi"/>
          <w:b/>
          <w:bCs/>
          <w:color w:val="auto"/>
          <w:sz w:val="28"/>
          <w:szCs w:val="28"/>
          <w:lang w:val="de-DE"/>
        </w:rPr>
        <w:tab/>
      </w:r>
      <w:r w:rsidR="00B9631D" w:rsidRPr="00B9631D">
        <w:rPr>
          <w:rFonts w:asciiTheme="minorHAnsi" w:eastAsia="Fd2399443-Identity-H" w:hAnsiTheme="minorHAnsi" w:cstheme="minorHAnsi"/>
          <w:b/>
          <w:bCs/>
          <w:color w:val="auto"/>
          <w:sz w:val="28"/>
          <w:szCs w:val="28"/>
          <w:lang w:val="de-DE"/>
        </w:rPr>
        <w:tab/>
      </w:r>
      <w:r w:rsidR="00B9631D" w:rsidRPr="00B9631D">
        <w:rPr>
          <w:rFonts w:asciiTheme="minorHAnsi" w:eastAsia="Fd2399443-Identity-H" w:hAnsiTheme="minorHAnsi" w:cstheme="minorHAnsi"/>
          <w:b/>
          <w:bCs/>
          <w:color w:val="auto"/>
          <w:sz w:val="28"/>
          <w:szCs w:val="28"/>
          <w:lang w:val="de-DE"/>
        </w:rPr>
        <w:tab/>
      </w:r>
    </w:p>
    <w:p w:rsidR="00B9631D" w:rsidRPr="00B9631D" w:rsidRDefault="00A05537" w:rsidP="00B35E1F">
      <w:pPr>
        <w:suppressAutoHyphens w:val="0"/>
        <w:autoSpaceDE w:val="0"/>
        <w:autoSpaceDN w:val="0"/>
        <w:bidi w:val="0"/>
        <w:adjustRightInd w:val="0"/>
        <w:spacing w:after="0" w:line="240" w:lineRule="auto"/>
        <w:ind w:firstLine="720"/>
        <w:jc w:val="both"/>
        <w:rPr>
          <w:rFonts w:asciiTheme="minorHAnsi" w:eastAsia="Fd2399443-Identity-H" w:hAnsiTheme="minorHAnsi" w:cstheme="minorHAnsi"/>
          <w:color w:val="auto"/>
          <w:sz w:val="28"/>
          <w:szCs w:val="28"/>
          <w:rtl/>
        </w:rPr>
      </w:pPr>
      <w:r w:rsidRPr="00B9631D">
        <w:rPr>
          <w:rFonts w:asciiTheme="minorHAnsi" w:eastAsia="Fd2399443-Identity-H" w:hAnsiTheme="minorHAnsi" w:cstheme="minorHAnsi"/>
          <w:b/>
          <w:bCs/>
          <w:color w:val="auto"/>
          <w:sz w:val="28"/>
          <w:szCs w:val="28"/>
        </w:rPr>
        <w:t>List</w:t>
      </w:r>
      <w:r w:rsidR="00B35E1F">
        <w:rPr>
          <w:rFonts w:asciiTheme="minorHAnsi" w:eastAsia="Fd2399443-Identity-H" w:hAnsiTheme="minorHAnsi" w:cstheme="minorHAnsi"/>
          <w:b/>
          <w:bCs/>
          <w:color w:val="auto"/>
          <w:sz w:val="28"/>
          <w:szCs w:val="28"/>
        </w:rPr>
        <w:tab/>
      </w:r>
      <w:r w:rsidRPr="00B9631D">
        <w:rPr>
          <w:rFonts w:asciiTheme="minorHAnsi" w:eastAsia="Fd2399443-Identity-H" w:hAnsiTheme="minorHAnsi" w:cstheme="minorHAnsi"/>
          <w:b/>
          <w:bCs/>
          <w:color w:val="auto"/>
          <w:sz w:val="28"/>
          <w:szCs w:val="28"/>
        </w:rPr>
        <w:t xml:space="preserve"> </w:t>
      </w:r>
      <w:r>
        <w:rPr>
          <w:rFonts w:asciiTheme="minorHAnsi" w:eastAsia="Fd2399443-Identity-H" w:hAnsiTheme="minorHAnsi" w:cstheme="minorHAnsi"/>
          <w:b/>
          <w:bCs/>
          <w:color w:val="auto"/>
          <w:sz w:val="28"/>
          <w:szCs w:val="28"/>
        </w:rPr>
        <w:t>→</w:t>
      </w:r>
      <w:r>
        <w:rPr>
          <w:rFonts w:asciiTheme="minorHAnsi" w:eastAsia="Fd2399443-Identity-H" w:hAnsiTheme="minorHAnsi" w:cstheme="minorHAnsi"/>
          <w:b/>
          <w:bCs/>
          <w:color w:val="auto"/>
          <w:sz w:val="28"/>
          <w:szCs w:val="28"/>
        </w:rPr>
        <w:tab/>
      </w:r>
      <w:r w:rsidRPr="00B9631D">
        <w:rPr>
          <w:rFonts w:asciiTheme="minorHAnsi" w:eastAsia="Fd2399443-Identity-H" w:hAnsiTheme="minorHAnsi" w:cstheme="minorHAnsi"/>
          <w:b/>
          <w:bCs/>
          <w:color w:val="auto"/>
          <w:sz w:val="28"/>
          <w:szCs w:val="28"/>
        </w:rPr>
        <w:t>digit</w:t>
      </w:r>
      <w:r w:rsidR="00B9631D" w:rsidRPr="00B9631D">
        <w:rPr>
          <w:rFonts w:asciiTheme="minorHAnsi" w:eastAsia="Fd2399443-Identity-H" w:hAnsiTheme="minorHAnsi" w:cstheme="minorHAnsi"/>
          <w:b/>
          <w:bCs/>
          <w:color w:val="auto"/>
          <w:sz w:val="28"/>
          <w:szCs w:val="28"/>
        </w:rPr>
        <w:tab/>
      </w:r>
      <w:r w:rsidR="00B9631D" w:rsidRPr="00B9631D">
        <w:rPr>
          <w:rFonts w:asciiTheme="minorHAnsi" w:eastAsia="Fd2399443-Identity-H" w:hAnsiTheme="minorHAnsi" w:cstheme="minorHAnsi"/>
          <w:b/>
          <w:bCs/>
          <w:color w:val="auto"/>
          <w:sz w:val="28"/>
          <w:szCs w:val="28"/>
        </w:rPr>
        <w:tab/>
      </w:r>
      <w:r w:rsidR="00B9631D" w:rsidRPr="00B9631D">
        <w:rPr>
          <w:rFonts w:asciiTheme="minorHAnsi" w:eastAsia="Fd2399443-Identity-H" w:hAnsiTheme="minorHAnsi" w:cstheme="minorHAnsi"/>
          <w:b/>
          <w:bCs/>
          <w:color w:val="auto"/>
          <w:sz w:val="28"/>
          <w:szCs w:val="28"/>
        </w:rPr>
        <w:tab/>
      </w:r>
      <w:r w:rsidR="00B9631D" w:rsidRPr="00B9631D">
        <w:rPr>
          <w:rFonts w:asciiTheme="minorHAnsi" w:eastAsia="Fd2399443-Identity-H" w:hAnsiTheme="minorHAnsi" w:cstheme="minorHAnsi"/>
          <w:b/>
          <w:bCs/>
          <w:color w:val="auto"/>
          <w:sz w:val="28"/>
          <w:szCs w:val="28"/>
        </w:rPr>
        <w:tab/>
      </w:r>
      <w:r w:rsidR="00B9631D" w:rsidRPr="00B9631D">
        <w:rPr>
          <w:rFonts w:asciiTheme="minorHAnsi" w:eastAsia="Fd2399443-Identity-H" w:hAnsiTheme="minorHAnsi" w:cstheme="minorHAnsi"/>
          <w:b/>
          <w:bCs/>
          <w:color w:val="auto"/>
          <w:sz w:val="28"/>
          <w:szCs w:val="28"/>
        </w:rPr>
        <w:tab/>
      </w:r>
    </w:p>
    <w:p w:rsidR="00B9631D" w:rsidRPr="00B9631D" w:rsidRDefault="00B9631D" w:rsidP="00B9631D">
      <w:pPr>
        <w:suppressAutoHyphens w:val="0"/>
        <w:autoSpaceDE w:val="0"/>
        <w:autoSpaceDN w:val="0"/>
        <w:bidi w:val="0"/>
        <w:adjustRightInd w:val="0"/>
        <w:spacing w:after="0" w:line="240" w:lineRule="auto"/>
        <w:ind w:firstLine="720"/>
        <w:jc w:val="both"/>
        <w:rPr>
          <w:rFonts w:asciiTheme="minorHAnsi" w:eastAsia="Fd2399443-Identity-H" w:hAnsiTheme="minorHAnsi" w:cstheme="minorHAnsi"/>
          <w:color w:val="auto"/>
          <w:sz w:val="28"/>
          <w:szCs w:val="28"/>
          <w:rtl/>
        </w:rPr>
      </w:pPr>
      <w:r w:rsidRPr="00B9631D">
        <w:rPr>
          <w:rFonts w:asciiTheme="minorHAnsi" w:eastAsia="Fd2399443-Identity-H" w:hAnsiTheme="minorHAnsi" w:cstheme="minorHAnsi"/>
          <w:b/>
          <w:bCs/>
          <w:color w:val="auto"/>
          <w:sz w:val="28"/>
          <w:szCs w:val="28"/>
          <w:lang w:val="de-DE"/>
        </w:rPr>
        <w:t xml:space="preserve">Digit </w:t>
      </w:r>
      <w:r w:rsidR="00B35E1F">
        <w:rPr>
          <w:rFonts w:asciiTheme="minorHAnsi" w:eastAsia="Fd2399443-Identity-H" w:hAnsiTheme="minorHAnsi" w:cstheme="minorHAnsi"/>
          <w:b/>
          <w:bCs/>
          <w:color w:val="auto"/>
          <w:sz w:val="28"/>
          <w:szCs w:val="28"/>
          <w:lang w:val="de-DE"/>
        </w:rPr>
        <w:tab/>
      </w:r>
      <w:r>
        <w:rPr>
          <w:rFonts w:asciiTheme="minorHAnsi" w:eastAsia="Fd2399443-Identity-H" w:hAnsiTheme="minorHAnsi" w:cstheme="minorHAnsi"/>
          <w:b/>
          <w:bCs/>
          <w:color w:val="auto"/>
          <w:sz w:val="28"/>
          <w:szCs w:val="28"/>
          <w:lang w:val="de-DE"/>
        </w:rPr>
        <w:t xml:space="preserve"> →</w:t>
      </w:r>
      <w:r w:rsidRPr="00B9631D">
        <w:rPr>
          <w:rFonts w:asciiTheme="minorHAnsi" w:eastAsia="Fd2399443-Identity-H" w:hAnsiTheme="minorHAnsi" w:cstheme="minorHAnsi"/>
          <w:b/>
          <w:bCs/>
          <w:color w:val="auto"/>
          <w:sz w:val="28"/>
          <w:szCs w:val="28"/>
          <w:lang w:val="de-DE"/>
        </w:rPr>
        <w:t xml:space="preserve"> </w:t>
      </w:r>
      <w:r w:rsidR="00A05537">
        <w:rPr>
          <w:rFonts w:asciiTheme="minorHAnsi" w:eastAsia="Fd2399443-Identity-H" w:hAnsiTheme="minorHAnsi" w:cstheme="minorHAnsi"/>
          <w:b/>
          <w:bCs/>
          <w:color w:val="auto"/>
          <w:sz w:val="28"/>
          <w:szCs w:val="28"/>
          <w:lang w:val="de-DE"/>
        </w:rPr>
        <w:tab/>
      </w:r>
      <w:r w:rsidRPr="00B9631D">
        <w:rPr>
          <w:rFonts w:asciiTheme="minorHAnsi" w:eastAsia="Fd2399443-Identity-H" w:hAnsiTheme="minorHAnsi" w:cstheme="minorHAnsi"/>
          <w:b/>
          <w:bCs/>
          <w:color w:val="auto"/>
          <w:sz w:val="28"/>
          <w:szCs w:val="28"/>
          <w:lang w:val="de-DE"/>
        </w:rPr>
        <w:t>0 1 1 1 2 1 3 1 4 1 5 1 6 1 7 1 8 1 9</w:t>
      </w:r>
    </w:p>
    <w:p w:rsidR="00B9631D" w:rsidRPr="00B9631D" w:rsidRDefault="00B9631D" w:rsidP="00B9631D">
      <w:pPr>
        <w:suppressAutoHyphens w:val="0"/>
        <w:autoSpaceDE w:val="0"/>
        <w:autoSpaceDN w:val="0"/>
        <w:bidi w:val="0"/>
        <w:adjustRightInd w:val="0"/>
        <w:spacing w:after="0" w:line="240" w:lineRule="auto"/>
        <w:jc w:val="both"/>
        <w:rPr>
          <w:rFonts w:ascii="Fd2399443-Identity-H" w:eastAsia="Fd2399443-Identity-H" w:hAnsiTheme="minorHAnsi" w:cs="Fd2399443-Identity-H"/>
          <w:color w:val="auto"/>
          <w:sz w:val="24"/>
          <w:szCs w:val="24"/>
          <w:rtl/>
        </w:rPr>
      </w:pPr>
    </w:p>
    <w:p w:rsidR="00CF6785" w:rsidRDefault="008F0F22" w:rsidP="008F0F22">
      <w:pPr>
        <w:pStyle w:val="Default"/>
        <w:jc w:val="both"/>
        <w:rPr>
          <w:rFonts w:asciiTheme="minorHAnsi" w:hAnsiTheme="minorHAnsi" w:cstheme="minorHAnsi"/>
          <w:sz w:val="28"/>
          <w:szCs w:val="28"/>
        </w:rPr>
      </w:pPr>
      <w:r w:rsidRPr="008F0F22">
        <w:rPr>
          <w:rFonts w:asciiTheme="minorHAnsi" w:hAnsiTheme="minorHAnsi" w:cstheme="minorHAnsi"/>
          <w:sz w:val="28"/>
          <w:szCs w:val="28"/>
        </w:rPr>
        <w:t>A grammar derives strings by beginning with the start symbol and repeatedly</w:t>
      </w:r>
      <w:r>
        <w:rPr>
          <w:rFonts w:asciiTheme="minorHAnsi" w:hAnsiTheme="minorHAnsi" w:cstheme="minorHAnsi"/>
          <w:sz w:val="28"/>
          <w:szCs w:val="28"/>
        </w:rPr>
        <w:t xml:space="preserve"> </w:t>
      </w:r>
      <w:r w:rsidRPr="008F0F22">
        <w:rPr>
          <w:rFonts w:asciiTheme="minorHAnsi" w:hAnsiTheme="minorHAnsi" w:cstheme="minorHAnsi"/>
          <w:sz w:val="28"/>
          <w:szCs w:val="28"/>
        </w:rPr>
        <w:t>replacing a nonterminal by the body of a production for that nonterminal. The</w:t>
      </w:r>
      <w:r>
        <w:rPr>
          <w:rFonts w:asciiTheme="minorHAnsi" w:hAnsiTheme="minorHAnsi" w:cstheme="minorHAnsi"/>
          <w:sz w:val="28"/>
          <w:szCs w:val="28"/>
        </w:rPr>
        <w:t xml:space="preserve"> </w:t>
      </w:r>
      <w:r w:rsidRPr="008F0F22">
        <w:rPr>
          <w:rFonts w:asciiTheme="minorHAnsi" w:hAnsiTheme="minorHAnsi" w:cstheme="minorHAnsi"/>
          <w:sz w:val="28"/>
          <w:szCs w:val="28"/>
        </w:rPr>
        <w:t>terminal strings that can be derived from the start symbol form the language</w:t>
      </w:r>
      <w:r>
        <w:rPr>
          <w:rFonts w:asciiTheme="minorHAnsi" w:hAnsiTheme="minorHAnsi" w:cstheme="minorHAnsi"/>
          <w:sz w:val="28"/>
          <w:szCs w:val="28"/>
        </w:rPr>
        <w:t xml:space="preserve"> </w:t>
      </w:r>
      <w:r w:rsidRPr="008F0F22">
        <w:rPr>
          <w:rFonts w:asciiTheme="minorHAnsi" w:hAnsiTheme="minorHAnsi" w:cstheme="minorHAnsi"/>
          <w:sz w:val="28"/>
          <w:szCs w:val="28"/>
        </w:rPr>
        <w:t>defined by the grammar.</w:t>
      </w:r>
      <w:r>
        <w:rPr>
          <w:rFonts w:asciiTheme="minorHAnsi" w:hAnsiTheme="minorHAnsi" w:cstheme="minorHAnsi"/>
          <w:sz w:val="28"/>
          <w:szCs w:val="28"/>
        </w:rPr>
        <w:t xml:space="preserve"> </w:t>
      </w:r>
    </w:p>
    <w:p w:rsidR="008F0F22" w:rsidRDefault="008F0F22" w:rsidP="008F0F22">
      <w:pPr>
        <w:pStyle w:val="Default"/>
        <w:jc w:val="both"/>
        <w:rPr>
          <w:rFonts w:asciiTheme="minorHAnsi" w:hAnsiTheme="minorHAnsi" w:cstheme="minorHAnsi"/>
          <w:sz w:val="28"/>
          <w:szCs w:val="28"/>
        </w:rPr>
      </w:pPr>
    </w:p>
    <w:p w:rsidR="00FC5799" w:rsidRDefault="008B7CF6" w:rsidP="00FC5799">
      <w:pPr>
        <w:pStyle w:val="Default"/>
        <w:jc w:val="both"/>
        <w:rPr>
          <w:rFonts w:asciiTheme="minorHAnsi" w:hAnsiTheme="minorHAnsi" w:cstheme="minorHAnsi"/>
          <w:sz w:val="28"/>
          <w:szCs w:val="28"/>
        </w:rPr>
      </w:pPr>
      <w:r w:rsidRPr="00FC5799">
        <w:rPr>
          <w:rFonts w:asciiTheme="minorHAnsi" w:hAnsiTheme="minorHAnsi" w:cstheme="minorHAnsi"/>
          <w:b/>
          <w:bCs/>
          <w:sz w:val="28"/>
          <w:szCs w:val="28"/>
        </w:rPr>
        <w:t>Parsing</w:t>
      </w:r>
      <w:r w:rsidRPr="00FC5799">
        <w:rPr>
          <w:rFonts w:asciiTheme="minorHAnsi" w:hAnsiTheme="minorHAnsi" w:cstheme="minorHAnsi"/>
          <w:sz w:val="28"/>
          <w:szCs w:val="28"/>
        </w:rPr>
        <w:t xml:space="preserve"> is the problem of taking a string of terminals and figuring out how to derive it from the start symbol of the grammar.</w:t>
      </w:r>
      <w:r w:rsidR="00FC5799">
        <w:rPr>
          <w:rFonts w:asciiTheme="minorHAnsi" w:hAnsiTheme="minorHAnsi" w:cstheme="minorHAnsi"/>
          <w:sz w:val="28"/>
          <w:szCs w:val="28"/>
        </w:rPr>
        <w:t xml:space="preserve"> </w:t>
      </w:r>
      <w:r w:rsidRPr="00FC5799">
        <w:rPr>
          <w:rFonts w:asciiTheme="minorHAnsi" w:hAnsiTheme="minorHAnsi" w:cstheme="minorHAnsi"/>
          <w:sz w:val="28"/>
          <w:szCs w:val="28"/>
        </w:rPr>
        <w:t>I</w:t>
      </w:r>
      <w:r w:rsidR="00025D90">
        <w:rPr>
          <w:rFonts w:asciiTheme="minorHAnsi" w:hAnsiTheme="minorHAnsi" w:cstheme="minorHAnsi"/>
          <w:sz w:val="28"/>
          <w:szCs w:val="28"/>
        </w:rPr>
        <w:t xml:space="preserve">f it cannot be derived from the </w:t>
      </w:r>
      <w:r w:rsidRPr="00FC5799">
        <w:rPr>
          <w:rFonts w:asciiTheme="minorHAnsi" w:hAnsiTheme="minorHAnsi" w:cstheme="minorHAnsi"/>
          <w:sz w:val="28"/>
          <w:szCs w:val="28"/>
        </w:rPr>
        <w:t>start symbol of the grammar, then reporting syntax errors within the string.</w:t>
      </w:r>
      <w:r w:rsidR="00FC5799">
        <w:rPr>
          <w:rFonts w:asciiTheme="minorHAnsi" w:hAnsiTheme="minorHAnsi" w:cstheme="minorHAnsi"/>
          <w:sz w:val="28"/>
          <w:szCs w:val="28"/>
        </w:rPr>
        <w:t xml:space="preserve"> </w:t>
      </w:r>
    </w:p>
    <w:p w:rsidR="00FC5799" w:rsidRDefault="00FC5799" w:rsidP="00FC5799">
      <w:pPr>
        <w:pStyle w:val="Default"/>
        <w:jc w:val="both"/>
        <w:rPr>
          <w:rFonts w:asciiTheme="minorHAnsi" w:hAnsiTheme="minorHAnsi" w:cstheme="minorHAnsi"/>
          <w:sz w:val="28"/>
          <w:szCs w:val="28"/>
        </w:rPr>
      </w:pPr>
    </w:p>
    <w:p w:rsidR="002F5E2E" w:rsidRDefault="008B7CF6" w:rsidP="00FC5799">
      <w:pPr>
        <w:pStyle w:val="Default"/>
        <w:jc w:val="both"/>
        <w:rPr>
          <w:rFonts w:asciiTheme="minorHAnsi" w:hAnsiTheme="minorHAnsi" w:cstheme="minorHAnsi"/>
          <w:sz w:val="28"/>
          <w:szCs w:val="28"/>
        </w:rPr>
      </w:pPr>
      <w:r w:rsidRPr="00FC5799">
        <w:rPr>
          <w:rFonts w:asciiTheme="minorHAnsi" w:hAnsiTheme="minorHAnsi" w:cstheme="minorHAnsi"/>
          <w:sz w:val="28"/>
          <w:szCs w:val="28"/>
        </w:rPr>
        <w:t xml:space="preserve">Given a context-free grammar, a </w:t>
      </w:r>
      <w:r w:rsidRPr="00FC5799">
        <w:rPr>
          <w:rFonts w:asciiTheme="minorHAnsi" w:hAnsiTheme="minorHAnsi" w:cstheme="minorHAnsi"/>
          <w:b/>
          <w:bCs/>
          <w:sz w:val="28"/>
          <w:szCs w:val="28"/>
        </w:rPr>
        <w:t xml:space="preserve">parse tree </w:t>
      </w:r>
      <w:r w:rsidRPr="00FC5799">
        <w:rPr>
          <w:rFonts w:asciiTheme="minorHAnsi" w:hAnsiTheme="minorHAnsi" w:cstheme="minorHAnsi"/>
          <w:sz w:val="28"/>
          <w:szCs w:val="28"/>
        </w:rPr>
        <w:t>according to the grammar is a tree with the following properties:</w:t>
      </w:r>
    </w:p>
    <w:p w:rsidR="00101E24" w:rsidRPr="00FC5799" w:rsidRDefault="00101E24" w:rsidP="00101E24">
      <w:pPr>
        <w:pStyle w:val="Default"/>
        <w:jc w:val="both"/>
        <w:rPr>
          <w:rFonts w:asciiTheme="minorHAnsi" w:hAnsiTheme="minorHAnsi" w:cstheme="minorHAnsi"/>
          <w:sz w:val="28"/>
          <w:szCs w:val="28"/>
          <w:rtl/>
        </w:rPr>
      </w:pPr>
    </w:p>
    <w:p w:rsidR="002F5E2E" w:rsidRPr="00FC5799" w:rsidRDefault="008B7CF6" w:rsidP="008B7CF6">
      <w:pPr>
        <w:pStyle w:val="Default"/>
        <w:numPr>
          <w:ilvl w:val="0"/>
          <w:numId w:val="6"/>
        </w:numPr>
        <w:jc w:val="both"/>
        <w:rPr>
          <w:rFonts w:asciiTheme="minorHAnsi" w:hAnsiTheme="minorHAnsi" w:cstheme="minorHAnsi"/>
          <w:sz w:val="28"/>
          <w:szCs w:val="28"/>
          <w:rtl/>
        </w:rPr>
      </w:pPr>
      <w:r w:rsidRPr="00FC5799">
        <w:rPr>
          <w:rFonts w:asciiTheme="minorHAnsi" w:hAnsiTheme="minorHAnsi" w:cstheme="minorHAnsi"/>
          <w:sz w:val="28"/>
          <w:szCs w:val="28"/>
        </w:rPr>
        <w:t>The root is labeled by the start symbol.</w:t>
      </w:r>
    </w:p>
    <w:p w:rsidR="002F5E2E" w:rsidRPr="00FC5799" w:rsidRDefault="008B7CF6" w:rsidP="008B7CF6">
      <w:pPr>
        <w:pStyle w:val="Default"/>
        <w:numPr>
          <w:ilvl w:val="0"/>
          <w:numId w:val="6"/>
        </w:numPr>
        <w:jc w:val="both"/>
        <w:rPr>
          <w:rFonts w:asciiTheme="minorHAnsi" w:hAnsiTheme="minorHAnsi" w:cstheme="minorHAnsi"/>
          <w:sz w:val="28"/>
          <w:szCs w:val="28"/>
          <w:rtl/>
        </w:rPr>
      </w:pPr>
      <w:r w:rsidRPr="00FC5799">
        <w:rPr>
          <w:rFonts w:asciiTheme="minorHAnsi" w:hAnsiTheme="minorHAnsi" w:cstheme="minorHAnsi"/>
          <w:sz w:val="28"/>
          <w:szCs w:val="28"/>
        </w:rPr>
        <w:t>Each leaf is labeled by a terminal or by ɛ.</w:t>
      </w:r>
    </w:p>
    <w:p w:rsidR="002F5E2E" w:rsidRPr="00FC5799" w:rsidRDefault="008B7CF6" w:rsidP="008B7CF6">
      <w:pPr>
        <w:pStyle w:val="Default"/>
        <w:numPr>
          <w:ilvl w:val="0"/>
          <w:numId w:val="6"/>
        </w:numPr>
        <w:jc w:val="both"/>
        <w:rPr>
          <w:rFonts w:asciiTheme="minorHAnsi" w:hAnsiTheme="minorHAnsi" w:cstheme="minorHAnsi"/>
          <w:sz w:val="28"/>
          <w:szCs w:val="28"/>
          <w:rtl/>
        </w:rPr>
      </w:pPr>
      <w:r w:rsidRPr="00FC5799">
        <w:rPr>
          <w:rFonts w:asciiTheme="minorHAnsi" w:hAnsiTheme="minorHAnsi" w:cstheme="minorHAnsi"/>
          <w:sz w:val="28"/>
          <w:szCs w:val="28"/>
        </w:rPr>
        <w:lastRenderedPageBreak/>
        <w:t>Each interior node is labeled by a nonterminal.</w:t>
      </w:r>
    </w:p>
    <w:p w:rsidR="002F5E2E" w:rsidRDefault="008B7CF6" w:rsidP="008B7CF6">
      <w:pPr>
        <w:pStyle w:val="Default"/>
        <w:numPr>
          <w:ilvl w:val="0"/>
          <w:numId w:val="6"/>
        </w:numPr>
        <w:jc w:val="both"/>
        <w:rPr>
          <w:rFonts w:asciiTheme="minorHAnsi" w:hAnsiTheme="minorHAnsi" w:cstheme="minorHAnsi"/>
          <w:sz w:val="28"/>
          <w:szCs w:val="28"/>
        </w:rPr>
      </w:pPr>
      <w:r w:rsidRPr="00FC5799">
        <w:rPr>
          <w:rFonts w:asciiTheme="minorHAnsi" w:hAnsiTheme="minorHAnsi" w:cstheme="minorHAnsi"/>
          <w:sz w:val="28"/>
          <w:szCs w:val="28"/>
        </w:rPr>
        <w:t xml:space="preserve">If A </w:t>
      </w:r>
      <w:r w:rsidRPr="00FC5799">
        <w:rPr>
          <w:rFonts w:asciiTheme="minorHAnsi" w:hAnsiTheme="minorHAnsi" w:cstheme="minorHAnsi"/>
          <w:sz w:val="28"/>
          <w:szCs w:val="28"/>
        </w:rPr>
        <w:sym w:font="Symbol" w:char="00AE"/>
      </w:r>
      <w:r w:rsidRPr="00FC5799">
        <w:rPr>
          <w:rFonts w:asciiTheme="minorHAnsi" w:hAnsiTheme="minorHAnsi" w:cstheme="minorHAnsi"/>
          <w:sz w:val="28"/>
          <w:szCs w:val="28"/>
        </w:rPr>
        <w:t xml:space="preserve"> X1 X2 … Xn is a production, then node A has immediate children X1, X2, …, Xn where Xi is a (non)terminal or </w:t>
      </w:r>
      <w:r w:rsidRPr="00FC5799">
        <w:rPr>
          <w:rFonts w:asciiTheme="minorHAnsi" w:hAnsiTheme="minorHAnsi" w:cstheme="minorHAnsi"/>
          <w:sz w:val="28"/>
          <w:szCs w:val="28"/>
        </w:rPr>
        <w:sym w:font="Symbol" w:char="0065"/>
      </w:r>
      <w:r w:rsidRPr="00FC5799">
        <w:rPr>
          <w:rFonts w:asciiTheme="minorHAnsi" w:hAnsiTheme="minorHAnsi" w:cstheme="minorHAnsi"/>
          <w:sz w:val="28"/>
          <w:szCs w:val="28"/>
        </w:rPr>
        <w:t>.</w:t>
      </w:r>
    </w:p>
    <w:p w:rsidR="008932D7" w:rsidRDefault="008932D7" w:rsidP="008932D7">
      <w:pPr>
        <w:pStyle w:val="Default"/>
        <w:jc w:val="both"/>
        <w:rPr>
          <w:rFonts w:asciiTheme="minorHAnsi" w:hAnsiTheme="minorHAnsi" w:cstheme="minorHAnsi"/>
          <w:sz w:val="28"/>
          <w:szCs w:val="28"/>
        </w:rPr>
      </w:pPr>
    </w:p>
    <w:p w:rsidR="008932D7" w:rsidRDefault="007F6E12" w:rsidP="007F6E12">
      <w:pPr>
        <w:pStyle w:val="Default"/>
        <w:jc w:val="both"/>
        <w:rPr>
          <w:rFonts w:asciiTheme="minorHAnsi" w:hAnsiTheme="minorHAnsi" w:cstheme="minorHAnsi"/>
          <w:sz w:val="28"/>
          <w:szCs w:val="28"/>
        </w:rPr>
      </w:pPr>
      <w:r w:rsidRPr="007F6E12">
        <w:rPr>
          <w:rFonts w:asciiTheme="minorHAnsi" w:hAnsiTheme="minorHAnsi" w:cstheme="minorHAnsi"/>
          <w:sz w:val="28"/>
          <w:szCs w:val="28"/>
        </w:rPr>
        <w:t>A grammar can have more than one parse tree generating a given</w:t>
      </w:r>
      <w:r>
        <w:rPr>
          <w:rFonts w:asciiTheme="minorHAnsi" w:hAnsiTheme="minorHAnsi" w:cstheme="minorHAnsi"/>
          <w:sz w:val="28"/>
          <w:szCs w:val="28"/>
        </w:rPr>
        <w:t xml:space="preserve"> </w:t>
      </w:r>
      <w:r w:rsidRPr="007F6E12">
        <w:rPr>
          <w:rFonts w:asciiTheme="minorHAnsi" w:hAnsiTheme="minorHAnsi" w:cstheme="minorHAnsi"/>
          <w:sz w:val="28"/>
          <w:szCs w:val="28"/>
        </w:rPr>
        <w:t>string of terminals. Such a grammar is said to be ambiguous. To show that a</w:t>
      </w:r>
      <w:r>
        <w:rPr>
          <w:rFonts w:asciiTheme="minorHAnsi" w:hAnsiTheme="minorHAnsi" w:cstheme="minorHAnsi"/>
          <w:sz w:val="28"/>
          <w:szCs w:val="28"/>
        </w:rPr>
        <w:t xml:space="preserve"> </w:t>
      </w:r>
      <w:r w:rsidRPr="007F6E12">
        <w:rPr>
          <w:rFonts w:asciiTheme="minorHAnsi" w:hAnsiTheme="minorHAnsi" w:cstheme="minorHAnsi"/>
          <w:sz w:val="28"/>
          <w:szCs w:val="28"/>
        </w:rPr>
        <w:t>grammar is ambiguous, all we need to do is find a terminal string that is the</w:t>
      </w:r>
      <w:r>
        <w:rPr>
          <w:rFonts w:asciiTheme="minorHAnsi" w:hAnsiTheme="minorHAnsi" w:cstheme="minorHAnsi"/>
          <w:sz w:val="28"/>
          <w:szCs w:val="28"/>
        </w:rPr>
        <w:t xml:space="preserve"> </w:t>
      </w:r>
      <w:r w:rsidRPr="007F6E12">
        <w:rPr>
          <w:rFonts w:asciiTheme="minorHAnsi" w:hAnsiTheme="minorHAnsi" w:cstheme="minorHAnsi"/>
          <w:sz w:val="28"/>
          <w:szCs w:val="28"/>
        </w:rPr>
        <w:t>yield of more than one parse tree. Since a string with more than one parse tree</w:t>
      </w:r>
      <w:r>
        <w:rPr>
          <w:rFonts w:asciiTheme="minorHAnsi" w:hAnsiTheme="minorHAnsi" w:cstheme="minorHAnsi"/>
          <w:sz w:val="28"/>
          <w:szCs w:val="28"/>
        </w:rPr>
        <w:t xml:space="preserve"> </w:t>
      </w:r>
      <w:r w:rsidRPr="007F6E12">
        <w:rPr>
          <w:rFonts w:asciiTheme="minorHAnsi" w:hAnsiTheme="minorHAnsi" w:cstheme="minorHAnsi"/>
          <w:sz w:val="28"/>
          <w:szCs w:val="28"/>
        </w:rPr>
        <w:t>usually has more than one meaning, we need to design unambiguous grammars</w:t>
      </w:r>
      <w:r>
        <w:rPr>
          <w:rFonts w:asciiTheme="minorHAnsi" w:hAnsiTheme="minorHAnsi" w:cstheme="minorHAnsi"/>
          <w:sz w:val="28"/>
          <w:szCs w:val="28"/>
        </w:rPr>
        <w:t xml:space="preserve"> </w:t>
      </w:r>
      <w:r w:rsidRPr="007F6E12">
        <w:rPr>
          <w:rFonts w:asciiTheme="minorHAnsi" w:hAnsiTheme="minorHAnsi" w:cstheme="minorHAnsi"/>
          <w:sz w:val="28"/>
          <w:szCs w:val="28"/>
        </w:rPr>
        <w:t>for compiling applications, or to use ambiguous grammars with additional rules</w:t>
      </w:r>
      <w:r>
        <w:rPr>
          <w:rFonts w:asciiTheme="minorHAnsi" w:hAnsiTheme="minorHAnsi" w:cstheme="minorHAnsi"/>
          <w:sz w:val="28"/>
          <w:szCs w:val="28"/>
        </w:rPr>
        <w:t xml:space="preserve"> </w:t>
      </w:r>
      <w:r w:rsidRPr="007F6E12">
        <w:rPr>
          <w:rFonts w:asciiTheme="minorHAnsi" w:hAnsiTheme="minorHAnsi" w:cstheme="minorHAnsi"/>
          <w:sz w:val="28"/>
          <w:szCs w:val="28"/>
        </w:rPr>
        <w:t>to resolve the ambiguities.</w:t>
      </w:r>
    </w:p>
    <w:p w:rsidR="003B1C5C" w:rsidRDefault="003B1C5C" w:rsidP="003B1C5C">
      <w:pPr>
        <w:pStyle w:val="Default"/>
        <w:ind w:left="720"/>
        <w:jc w:val="both"/>
        <w:rPr>
          <w:rFonts w:asciiTheme="minorHAnsi" w:hAnsiTheme="minorHAnsi" w:cstheme="minorHAnsi"/>
          <w:sz w:val="28"/>
          <w:szCs w:val="28"/>
        </w:rPr>
      </w:pPr>
    </w:p>
    <w:p w:rsidR="003B1C5C" w:rsidRPr="003B1C5C" w:rsidRDefault="008B7CF6" w:rsidP="003B1C5C">
      <w:pPr>
        <w:pStyle w:val="Default"/>
        <w:jc w:val="both"/>
        <w:rPr>
          <w:rFonts w:asciiTheme="minorHAnsi" w:hAnsiTheme="minorHAnsi" w:cstheme="minorHAnsi"/>
          <w:sz w:val="28"/>
          <w:szCs w:val="28"/>
          <w:rtl/>
        </w:rPr>
      </w:pPr>
      <w:r w:rsidRPr="003B1C5C">
        <w:rPr>
          <w:rFonts w:asciiTheme="minorHAnsi" w:hAnsiTheme="minorHAnsi" w:cstheme="minorHAnsi"/>
          <w:sz w:val="28"/>
          <w:szCs w:val="28"/>
        </w:rPr>
        <w:t>Consider the Grammar</w:t>
      </w:r>
      <w:r w:rsidR="003B1C5C">
        <w:rPr>
          <w:rFonts w:asciiTheme="minorHAnsi" w:hAnsiTheme="minorHAnsi" w:cstheme="minorHAnsi"/>
          <w:sz w:val="28"/>
          <w:szCs w:val="28"/>
        </w:rPr>
        <w:t xml:space="preserve"> </w:t>
      </w:r>
      <w:r w:rsidR="003B1C5C" w:rsidRPr="003B1C5C">
        <w:rPr>
          <w:rFonts w:asciiTheme="minorHAnsi" w:hAnsiTheme="minorHAnsi" w:cstheme="minorHAnsi"/>
          <w:i/>
          <w:iCs/>
          <w:sz w:val="28"/>
          <w:szCs w:val="28"/>
        </w:rPr>
        <w:t>G</w:t>
      </w:r>
      <w:r w:rsidR="003B1C5C" w:rsidRPr="003B1C5C">
        <w:rPr>
          <w:rFonts w:asciiTheme="minorHAnsi" w:hAnsiTheme="minorHAnsi" w:cstheme="minorHAnsi"/>
          <w:sz w:val="28"/>
          <w:szCs w:val="28"/>
        </w:rPr>
        <w:t xml:space="preserve"> = [ {</w:t>
      </w:r>
      <w:r w:rsidR="003B1C5C" w:rsidRPr="003B1C5C">
        <w:rPr>
          <w:rFonts w:asciiTheme="minorHAnsi" w:hAnsiTheme="minorHAnsi" w:cstheme="minorHAnsi"/>
          <w:i/>
          <w:iCs/>
          <w:sz w:val="28"/>
          <w:szCs w:val="28"/>
        </w:rPr>
        <w:t>string</w:t>
      </w:r>
      <w:r w:rsidR="003B1C5C" w:rsidRPr="003B1C5C">
        <w:rPr>
          <w:rFonts w:asciiTheme="minorHAnsi" w:hAnsiTheme="minorHAnsi" w:cstheme="minorHAnsi"/>
          <w:sz w:val="28"/>
          <w:szCs w:val="28"/>
        </w:rPr>
        <w:t>}, {</w:t>
      </w:r>
      <w:r w:rsidR="003B1C5C" w:rsidRPr="003B1C5C">
        <w:rPr>
          <w:rFonts w:asciiTheme="minorHAnsi" w:hAnsiTheme="minorHAnsi" w:cstheme="minorHAnsi"/>
          <w:b/>
          <w:bCs/>
          <w:sz w:val="28"/>
          <w:szCs w:val="28"/>
        </w:rPr>
        <w:t>+</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0</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1</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2</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3</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4</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5</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6</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7</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8</w:t>
      </w:r>
      <w:r w:rsidR="003B1C5C" w:rsidRPr="003B1C5C">
        <w:rPr>
          <w:rFonts w:asciiTheme="minorHAnsi" w:hAnsiTheme="minorHAnsi" w:cstheme="minorHAnsi"/>
          <w:sz w:val="28"/>
          <w:szCs w:val="28"/>
        </w:rPr>
        <w:t>,</w:t>
      </w:r>
      <w:r w:rsidR="003B1C5C" w:rsidRPr="003B1C5C">
        <w:rPr>
          <w:rFonts w:asciiTheme="minorHAnsi" w:hAnsiTheme="minorHAnsi" w:cstheme="minorHAnsi"/>
          <w:b/>
          <w:bCs/>
          <w:sz w:val="28"/>
          <w:szCs w:val="28"/>
        </w:rPr>
        <w:t>9</w:t>
      </w:r>
      <w:r w:rsidR="003B1C5C" w:rsidRPr="003B1C5C">
        <w:rPr>
          <w:rFonts w:asciiTheme="minorHAnsi" w:hAnsiTheme="minorHAnsi" w:cstheme="minorHAnsi"/>
          <w:sz w:val="28"/>
          <w:szCs w:val="28"/>
        </w:rPr>
        <w:t xml:space="preserve">}, </w:t>
      </w:r>
      <w:r w:rsidR="003B1C5C" w:rsidRPr="003B1C5C">
        <w:rPr>
          <w:rFonts w:asciiTheme="minorHAnsi" w:hAnsiTheme="minorHAnsi" w:cstheme="minorHAnsi"/>
          <w:i/>
          <w:iCs/>
          <w:sz w:val="28"/>
          <w:szCs w:val="28"/>
        </w:rPr>
        <w:t>P</w:t>
      </w:r>
      <w:r w:rsidR="003B1C5C" w:rsidRPr="003B1C5C">
        <w:rPr>
          <w:rFonts w:asciiTheme="minorHAnsi" w:hAnsiTheme="minorHAnsi" w:cstheme="minorHAnsi"/>
          <w:sz w:val="28"/>
          <w:szCs w:val="28"/>
        </w:rPr>
        <w:t xml:space="preserve">, </w:t>
      </w:r>
      <w:r w:rsidR="003B1C5C" w:rsidRPr="003B1C5C">
        <w:rPr>
          <w:rFonts w:asciiTheme="minorHAnsi" w:hAnsiTheme="minorHAnsi" w:cstheme="minorHAnsi"/>
          <w:i/>
          <w:iCs/>
          <w:sz w:val="28"/>
          <w:szCs w:val="28"/>
        </w:rPr>
        <w:t xml:space="preserve">string </w:t>
      </w:r>
      <w:r w:rsidR="003B1C5C" w:rsidRPr="003B1C5C">
        <w:rPr>
          <w:rFonts w:asciiTheme="minorHAnsi" w:hAnsiTheme="minorHAnsi" w:cstheme="minorHAnsi"/>
          <w:sz w:val="28"/>
          <w:szCs w:val="28"/>
        </w:rPr>
        <w:t>]</w:t>
      </w:r>
    </w:p>
    <w:p w:rsidR="003B1C5C" w:rsidRDefault="003B1C5C" w:rsidP="003B1C5C">
      <w:pPr>
        <w:pStyle w:val="Default"/>
        <w:jc w:val="both"/>
        <w:rPr>
          <w:rFonts w:asciiTheme="minorHAnsi" w:hAnsiTheme="minorHAnsi" w:cstheme="minorHAnsi"/>
          <w:sz w:val="28"/>
          <w:szCs w:val="28"/>
        </w:rPr>
      </w:pPr>
    </w:p>
    <w:p w:rsidR="003B1C5C" w:rsidRPr="003B1C5C" w:rsidRDefault="008B7CF6" w:rsidP="003B1C5C">
      <w:pPr>
        <w:pStyle w:val="Default"/>
        <w:jc w:val="both"/>
        <w:rPr>
          <w:rFonts w:asciiTheme="minorHAnsi" w:hAnsiTheme="minorHAnsi" w:cstheme="minorHAnsi"/>
          <w:sz w:val="28"/>
          <w:szCs w:val="28"/>
          <w:rtl/>
        </w:rPr>
      </w:pPr>
      <w:r w:rsidRPr="003B1C5C">
        <w:rPr>
          <w:rFonts w:asciiTheme="minorHAnsi" w:hAnsiTheme="minorHAnsi" w:cstheme="minorHAnsi"/>
          <w:sz w:val="28"/>
          <w:szCs w:val="28"/>
        </w:rPr>
        <w:t>Its productions are</w:t>
      </w:r>
      <w:r w:rsidR="003B1C5C">
        <w:rPr>
          <w:rFonts w:asciiTheme="minorHAnsi" w:hAnsiTheme="minorHAnsi" w:cstheme="minorHAnsi"/>
          <w:sz w:val="28"/>
          <w:szCs w:val="28"/>
        </w:rPr>
        <w:t xml:space="preserve"> </w:t>
      </w:r>
      <w:r w:rsidR="003B1C5C" w:rsidRPr="003B1C5C">
        <w:rPr>
          <w:rFonts w:asciiTheme="minorHAnsi" w:hAnsiTheme="minorHAnsi" w:cstheme="minorHAnsi"/>
          <w:i/>
          <w:iCs/>
          <w:sz w:val="28"/>
          <w:szCs w:val="28"/>
        </w:rPr>
        <w:t>string</w:t>
      </w:r>
      <w:r w:rsidR="003B1C5C" w:rsidRPr="003B1C5C">
        <w:rPr>
          <w:rFonts w:asciiTheme="minorHAnsi" w:hAnsiTheme="minorHAnsi" w:cstheme="minorHAnsi"/>
          <w:sz w:val="28"/>
          <w:szCs w:val="28"/>
        </w:rPr>
        <w:t xml:space="preserve"> </w:t>
      </w:r>
      <w:r w:rsidR="003B1C5C" w:rsidRPr="003B1C5C">
        <w:rPr>
          <w:rFonts w:asciiTheme="minorHAnsi" w:hAnsiTheme="minorHAnsi" w:cstheme="minorHAnsi"/>
          <w:sz w:val="28"/>
          <w:szCs w:val="28"/>
        </w:rPr>
        <w:sym w:font="Symbol" w:char="00AE"/>
      </w:r>
      <w:r w:rsidR="003B1C5C" w:rsidRPr="003B1C5C">
        <w:rPr>
          <w:rFonts w:asciiTheme="minorHAnsi" w:hAnsiTheme="minorHAnsi" w:cstheme="minorHAnsi"/>
          <w:sz w:val="28"/>
          <w:szCs w:val="28"/>
        </w:rPr>
        <w:t xml:space="preserve"> </w:t>
      </w:r>
      <w:r w:rsidR="003B1C5C" w:rsidRPr="003B1C5C">
        <w:rPr>
          <w:rFonts w:asciiTheme="minorHAnsi" w:hAnsiTheme="minorHAnsi" w:cstheme="minorHAnsi"/>
          <w:i/>
          <w:iCs/>
          <w:sz w:val="28"/>
          <w:szCs w:val="28"/>
        </w:rPr>
        <w:t>string</w:t>
      </w:r>
      <w:r w:rsidR="003B1C5C" w:rsidRPr="003B1C5C">
        <w:rPr>
          <w:rFonts w:asciiTheme="minorHAnsi" w:hAnsiTheme="minorHAnsi" w:cstheme="minorHAnsi"/>
          <w:sz w:val="28"/>
          <w:szCs w:val="28"/>
        </w:rPr>
        <w:t xml:space="preserve"> </w:t>
      </w:r>
      <w:r w:rsidR="003B1C5C" w:rsidRPr="003B1C5C">
        <w:rPr>
          <w:rFonts w:asciiTheme="minorHAnsi" w:hAnsiTheme="minorHAnsi" w:cstheme="minorHAnsi"/>
          <w:b/>
          <w:bCs/>
          <w:sz w:val="28"/>
          <w:szCs w:val="28"/>
        </w:rPr>
        <w:t>+</w:t>
      </w:r>
      <w:r w:rsidR="003B1C5C" w:rsidRPr="003B1C5C">
        <w:rPr>
          <w:rFonts w:asciiTheme="minorHAnsi" w:hAnsiTheme="minorHAnsi" w:cstheme="minorHAnsi"/>
          <w:sz w:val="28"/>
          <w:szCs w:val="28"/>
        </w:rPr>
        <w:t xml:space="preserve"> </w:t>
      </w:r>
      <w:r w:rsidR="003B1C5C" w:rsidRPr="003B1C5C">
        <w:rPr>
          <w:rFonts w:asciiTheme="minorHAnsi" w:hAnsiTheme="minorHAnsi" w:cstheme="minorHAnsi"/>
          <w:i/>
          <w:iCs/>
          <w:sz w:val="28"/>
          <w:szCs w:val="28"/>
        </w:rPr>
        <w:t xml:space="preserve">string </w:t>
      </w:r>
      <w:r w:rsidR="003B1C5C" w:rsidRPr="003B1C5C">
        <w:rPr>
          <w:rFonts w:asciiTheme="minorHAnsi" w:hAnsiTheme="minorHAnsi" w:cstheme="minorHAnsi"/>
          <w:sz w:val="28"/>
          <w:szCs w:val="28"/>
        </w:rPr>
        <w:t>|</w:t>
      </w:r>
      <w:r w:rsidR="003B1C5C" w:rsidRPr="003B1C5C">
        <w:rPr>
          <w:rFonts w:asciiTheme="minorHAnsi" w:hAnsiTheme="minorHAnsi" w:cstheme="minorHAnsi"/>
          <w:i/>
          <w:iCs/>
          <w:sz w:val="28"/>
          <w:szCs w:val="28"/>
        </w:rPr>
        <w:t xml:space="preserve"> string</w:t>
      </w:r>
      <w:r w:rsidR="003B1C5C" w:rsidRPr="003B1C5C">
        <w:rPr>
          <w:rFonts w:asciiTheme="minorHAnsi" w:hAnsiTheme="minorHAnsi" w:cstheme="minorHAnsi"/>
          <w:sz w:val="28"/>
          <w:szCs w:val="28"/>
        </w:rPr>
        <w:t xml:space="preserve"> </w:t>
      </w:r>
      <w:r w:rsidR="003B1C5C" w:rsidRPr="003B1C5C">
        <w:rPr>
          <w:rFonts w:asciiTheme="minorHAnsi" w:hAnsiTheme="minorHAnsi" w:cstheme="minorHAnsi"/>
          <w:b/>
          <w:bCs/>
          <w:sz w:val="28"/>
          <w:szCs w:val="28"/>
        </w:rPr>
        <w:t>-</w:t>
      </w:r>
      <w:r w:rsidR="003B1C5C" w:rsidRPr="003B1C5C">
        <w:rPr>
          <w:rFonts w:asciiTheme="minorHAnsi" w:hAnsiTheme="minorHAnsi" w:cstheme="minorHAnsi"/>
          <w:sz w:val="28"/>
          <w:szCs w:val="28"/>
        </w:rPr>
        <w:t xml:space="preserve"> </w:t>
      </w:r>
      <w:r w:rsidR="003B1C5C" w:rsidRPr="003B1C5C">
        <w:rPr>
          <w:rFonts w:asciiTheme="minorHAnsi" w:hAnsiTheme="minorHAnsi" w:cstheme="minorHAnsi"/>
          <w:i/>
          <w:iCs/>
          <w:sz w:val="28"/>
          <w:szCs w:val="28"/>
        </w:rPr>
        <w:t>string</w:t>
      </w:r>
      <w:r w:rsidR="003B1C5C" w:rsidRPr="003B1C5C">
        <w:rPr>
          <w:rFonts w:asciiTheme="minorHAnsi" w:hAnsiTheme="minorHAnsi" w:cstheme="minorHAnsi"/>
          <w:sz w:val="28"/>
          <w:szCs w:val="28"/>
        </w:rPr>
        <w:t xml:space="preserve"> | </w:t>
      </w:r>
      <w:r w:rsidR="003B1C5C" w:rsidRPr="003B1C5C">
        <w:rPr>
          <w:rFonts w:asciiTheme="minorHAnsi" w:hAnsiTheme="minorHAnsi" w:cstheme="minorHAnsi"/>
          <w:b/>
          <w:bCs/>
          <w:sz w:val="28"/>
          <w:szCs w:val="28"/>
        </w:rPr>
        <w:t>0</w:t>
      </w:r>
      <w:r w:rsidR="003B1C5C" w:rsidRPr="003B1C5C">
        <w:rPr>
          <w:rFonts w:asciiTheme="minorHAnsi" w:hAnsiTheme="minorHAnsi" w:cstheme="minorHAnsi"/>
          <w:sz w:val="28"/>
          <w:szCs w:val="28"/>
        </w:rPr>
        <w:t xml:space="preserve"> | </w:t>
      </w:r>
      <w:r w:rsidR="003B1C5C" w:rsidRPr="003B1C5C">
        <w:rPr>
          <w:rFonts w:asciiTheme="minorHAnsi" w:hAnsiTheme="minorHAnsi" w:cstheme="minorHAnsi"/>
          <w:b/>
          <w:bCs/>
          <w:sz w:val="28"/>
          <w:szCs w:val="28"/>
        </w:rPr>
        <w:t>1</w:t>
      </w:r>
      <w:r w:rsidR="003B1C5C" w:rsidRPr="003B1C5C">
        <w:rPr>
          <w:rFonts w:asciiTheme="minorHAnsi" w:hAnsiTheme="minorHAnsi" w:cstheme="minorHAnsi"/>
          <w:sz w:val="28"/>
          <w:szCs w:val="28"/>
        </w:rPr>
        <w:t xml:space="preserve"> | … | </w:t>
      </w:r>
      <w:r w:rsidR="003B1C5C" w:rsidRPr="003B1C5C">
        <w:rPr>
          <w:rFonts w:asciiTheme="minorHAnsi" w:hAnsiTheme="minorHAnsi" w:cstheme="minorHAnsi"/>
          <w:b/>
          <w:bCs/>
          <w:sz w:val="28"/>
          <w:szCs w:val="28"/>
        </w:rPr>
        <w:t>9</w:t>
      </w:r>
      <w:r w:rsidR="003B1C5C" w:rsidRPr="003B1C5C">
        <w:rPr>
          <w:rFonts w:asciiTheme="minorHAnsi" w:hAnsiTheme="minorHAnsi" w:cstheme="minorHAnsi"/>
          <w:sz w:val="28"/>
          <w:szCs w:val="28"/>
        </w:rPr>
        <w:t xml:space="preserve"> </w:t>
      </w:r>
    </w:p>
    <w:p w:rsidR="00A702C5" w:rsidRDefault="008B7CF6" w:rsidP="003B1C5C">
      <w:pPr>
        <w:pStyle w:val="Default"/>
        <w:jc w:val="both"/>
        <w:rPr>
          <w:rFonts w:asciiTheme="minorHAnsi" w:hAnsiTheme="minorHAnsi" w:cstheme="minorHAnsi"/>
          <w:b/>
          <w:bCs/>
          <w:sz w:val="28"/>
          <w:szCs w:val="28"/>
        </w:rPr>
      </w:pPr>
      <w:r w:rsidRPr="003B1C5C">
        <w:rPr>
          <w:rFonts w:asciiTheme="minorHAnsi" w:hAnsiTheme="minorHAnsi" w:cstheme="minorHAnsi"/>
          <w:sz w:val="28"/>
          <w:szCs w:val="28"/>
        </w:rPr>
        <w:t xml:space="preserve">This grammar is </w:t>
      </w:r>
      <w:r w:rsidRPr="003B1C5C">
        <w:rPr>
          <w:rFonts w:asciiTheme="minorHAnsi" w:hAnsiTheme="minorHAnsi" w:cstheme="minorHAnsi"/>
          <w:i/>
          <w:iCs/>
          <w:sz w:val="28"/>
          <w:szCs w:val="28"/>
        </w:rPr>
        <w:t>ambiguous</w:t>
      </w:r>
      <w:r w:rsidRPr="003B1C5C">
        <w:rPr>
          <w:rFonts w:asciiTheme="minorHAnsi" w:hAnsiTheme="minorHAnsi" w:cstheme="minorHAnsi"/>
          <w:sz w:val="28"/>
          <w:szCs w:val="28"/>
        </w:rPr>
        <w:t>, because more than one parse tree</w:t>
      </w:r>
      <w:r w:rsidRPr="003B1C5C">
        <w:rPr>
          <w:rFonts w:asciiTheme="minorHAnsi" w:hAnsiTheme="minorHAnsi" w:cstheme="minorHAnsi"/>
          <w:sz w:val="28"/>
          <w:szCs w:val="28"/>
        </w:rPr>
        <w:br/>
        <w:t xml:space="preserve">represents the string </w:t>
      </w:r>
      <w:r w:rsidRPr="003B1C5C">
        <w:rPr>
          <w:rFonts w:asciiTheme="minorHAnsi" w:hAnsiTheme="minorHAnsi" w:cstheme="minorHAnsi"/>
          <w:b/>
          <w:bCs/>
          <w:sz w:val="28"/>
          <w:szCs w:val="28"/>
        </w:rPr>
        <w:t>9-5+2</w:t>
      </w:r>
    </w:p>
    <w:p w:rsidR="002F5E2E" w:rsidRDefault="008B7CF6" w:rsidP="003B1C5C">
      <w:pPr>
        <w:pStyle w:val="Default"/>
        <w:jc w:val="both"/>
        <w:rPr>
          <w:rFonts w:asciiTheme="minorHAnsi" w:hAnsiTheme="minorHAnsi" w:cstheme="minorHAnsi"/>
          <w:sz w:val="28"/>
          <w:szCs w:val="28"/>
        </w:rPr>
      </w:pPr>
      <w:r w:rsidRPr="003B1C5C">
        <w:rPr>
          <w:rFonts w:asciiTheme="minorHAnsi" w:hAnsiTheme="minorHAnsi" w:cstheme="minorHAnsi"/>
          <w:sz w:val="28"/>
          <w:szCs w:val="28"/>
        </w:rPr>
        <w:t xml:space="preserve"> </w:t>
      </w:r>
    </w:p>
    <w:p w:rsidR="00507058" w:rsidRDefault="00507058" w:rsidP="00507058">
      <w:pPr>
        <w:pStyle w:val="Default"/>
        <w:jc w:val="both"/>
        <w:rPr>
          <w:rFonts w:asciiTheme="minorHAnsi" w:hAnsiTheme="minorHAnsi" w:cstheme="minorHAnsi"/>
          <w:sz w:val="28"/>
          <w:szCs w:val="28"/>
        </w:rPr>
      </w:pPr>
      <w:r>
        <w:rPr>
          <w:rFonts w:asciiTheme="minorHAnsi" w:hAnsiTheme="minorHAnsi" w:cstheme="minorHAnsi"/>
          <w:noProof/>
          <w:sz w:val="28"/>
          <w:szCs w:val="28"/>
        </w:rPr>
        <w:drawing>
          <wp:inline distT="0" distB="0" distL="0" distR="0">
            <wp:extent cx="5731510" cy="2020268"/>
            <wp:effectExtent l="19050" t="0" r="254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731510" cy="2020268"/>
                    </a:xfrm>
                    <a:prstGeom prst="rect">
                      <a:avLst/>
                    </a:prstGeom>
                    <a:noFill/>
                    <a:ln w="9525">
                      <a:noFill/>
                      <a:miter lim="800000"/>
                      <a:headEnd/>
                      <a:tailEnd/>
                    </a:ln>
                  </pic:spPr>
                </pic:pic>
              </a:graphicData>
            </a:graphic>
          </wp:inline>
        </w:drawing>
      </w:r>
    </w:p>
    <w:p w:rsidR="00086034" w:rsidRDefault="00A702C5" w:rsidP="00A702C5">
      <w:pPr>
        <w:pStyle w:val="Default"/>
        <w:jc w:val="both"/>
        <w:rPr>
          <w:rFonts w:asciiTheme="minorHAnsi" w:hAnsiTheme="minorHAnsi" w:cstheme="minorHAnsi"/>
          <w:sz w:val="28"/>
          <w:szCs w:val="28"/>
        </w:rPr>
      </w:pPr>
      <w:r w:rsidRPr="00A702C5">
        <w:rPr>
          <w:rFonts w:asciiTheme="minorHAnsi" w:hAnsiTheme="minorHAnsi" w:cstheme="minorHAnsi"/>
          <w:sz w:val="28"/>
          <w:szCs w:val="28"/>
        </w:rPr>
        <w:t xml:space="preserve">By convention, </w:t>
      </w:r>
    </w:p>
    <w:p w:rsidR="00086034" w:rsidRDefault="00A702C5" w:rsidP="00086034">
      <w:pPr>
        <w:pStyle w:val="Default"/>
        <w:ind w:firstLine="720"/>
        <w:jc w:val="both"/>
        <w:rPr>
          <w:rFonts w:asciiTheme="minorHAnsi" w:hAnsiTheme="minorHAnsi" w:cstheme="minorHAnsi"/>
          <w:sz w:val="28"/>
          <w:szCs w:val="28"/>
        </w:rPr>
      </w:pPr>
      <w:r w:rsidRPr="00A702C5">
        <w:rPr>
          <w:rFonts w:asciiTheme="minorHAnsi" w:hAnsiTheme="minorHAnsi" w:cstheme="minorHAnsi"/>
          <w:sz w:val="28"/>
          <w:szCs w:val="28"/>
        </w:rPr>
        <w:t xml:space="preserve">9+5+2 is equivalent to (9+5) +2 </w:t>
      </w:r>
      <w:r w:rsidR="00086034">
        <w:rPr>
          <w:rFonts w:asciiTheme="minorHAnsi" w:hAnsiTheme="minorHAnsi" w:cstheme="minorHAnsi"/>
          <w:sz w:val="28"/>
          <w:szCs w:val="28"/>
        </w:rPr>
        <w:tab/>
      </w:r>
      <w:r w:rsidR="00086034">
        <w:rPr>
          <w:rFonts w:asciiTheme="minorHAnsi" w:hAnsiTheme="minorHAnsi" w:cstheme="minorHAnsi"/>
          <w:sz w:val="28"/>
          <w:szCs w:val="28"/>
        </w:rPr>
        <w:tab/>
        <w:t>&amp;</w:t>
      </w:r>
    </w:p>
    <w:p w:rsidR="00086034" w:rsidRDefault="00A702C5" w:rsidP="00086034">
      <w:pPr>
        <w:pStyle w:val="Default"/>
        <w:ind w:firstLine="720"/>
        <w:jc w:val="both"/>
        <w:rPr>
          <w:rFonts w:asciiTheme="minorHAnsi" w:hAnsiTheme="minorHAnsi" w:cstheme="minorHAnsi"/>
          <w:sz w:val="28"/>
          <w:szCs w:val="28"/>
        </w:rPr>
      </w:pPr>
      <w:r w:rsidRPr="00A702C5">
        <w:rPr>
          <w:rFonts w:asciiTheme="minorHAnsi" w:hAnsiTheme="minorHAnsi" w:cstheme="minorHAnsi"/>
          <w:sz w:val="28"/>
          <w:szCs w:val="28"/>
        </w:rPr>
        <w:t xml:space="preserve"> 9-5-2 is equivalent to</w:t>
      </w:r>
      <w:r>
        <w:rPr>
          <w:rFonts w:asciiTheme="minorHAnsi" w:hAnsiTheme="minorHAnsi" w:cstheme="minorHAnsi"/>
          <w:sz w:val="28"/>
          <w:szCs w:val="28"/>
        </w:rPr>
        <w:t xml:space="preserve"> </w:t>
      </w:r>
      <w:r w:rsidRPr="00A702C5">
        <w:rPr>
          <w:rFonts w:asciiTheme="minorHAnsi" w:hAnsiTheme="minorHAnsi" w:cstheme="minorHAnsi"/>
          <w:sz w:val="28"/>
          <w:szCs w:val="28"/>
        </w:rPr>
        <w:t>(</w:t>
      </w:r>
      <w:r w:rsidR="008B7CF6">
        <w:rPr>
          <w:rFonts w:asciiTheme="minorHAnsi" w:hAnsiTheme="minorHAnsi" w:cstheme="minorHAnsi"/>
          <w:sz w:val="28"/>
          <w:szCs w:val="28"/>
        </w:rPr>
        <w:t>9-5) -2</w:t>
      </w:r>
    </w:p>
    <w:p w:rsidR="00A702C5" w:rsidRDefault="00A702C5" w:rsidP="00086034">
      <w:pPr>
        <w:pStyle w:val="Default"/>
        <w:jc w:val="both"/>
        <w:rPr>
          <w:rFonts w:asciiTheme="minorHAnsi" w:hAnsiTheme="minorHAnsi" w:cstheme="minorHAnsi"/>
          <w:sz w:val="28"/>
          <w:szCs w:val="28"/>
        </w:rPr>
      </w:pPr>
      <w:r w:rsidRPr="00A702C5">
        <w:rPr>
          <w:rFonts w:asciiTheme="minorHAnsi" w:hAnsiTheme="minorHAnsi" w:cstheme="minorHAnsi"/>
          <w:sz w:val="28"/>
          <w:szCs w:val="28"/>
        </w:rPr>
        <w:t>When an operand like 5 has operators to its left and right, conventions</w:t>
      </w:r>
      <w:r>
        <w:rPr>
          <w:rFonts w:asciiTheme="minorHAnsi" w:hAnsiTheme="minorHAnsi" w:cstheme="minorHAnsi"/>
          <w:sz w:val="28"/>
          <w:szCs w:val="28"/>
        </w:rPr>
        <w:t xml:space="preserve"> </w:t>
      </w:r>
      <w:r w:rsidRPr="00A702C5">
        <w:rPr>
          <w:rFonts w:asciiTheme="minorHAnsi" w:hAnsiTheme="minorHAnsi" w:cstheme="minorHAnsi"/>
          <w:sz w:val="28"/>
          <w:szCs w:val="28"/>
        </w:rPr>
        <w:t>are needed for deciding which operator applies to that operand. We</w:t>
      </w:r>
      <w:r>
        <w:rPr>
          <w:rFonts w:asciiTheme="minorHAnsi" w:hAnsiTheme="minorHAnsi" w:cstheme="minorHAnsi"/>
          <w:sz w:val="28"/>
          <w:szCs w:val="28"/>
        </w:rPr>
        <w:t xml:space="preserve"> </w:t>
      </w:r>
      <w:r w:rsidRPr="00A702C5">
        <w:rPr>
          <w:rFonts w:asciiTheme="minorHAnsi" w:hAnsiTheme="minorHAnsi" w:cstheme="minorHAnsi"/>
          <w:sz w:val="28"/>
          <w:szCs w:val="28"/>
        </w:rPr>
        <w:t>say that the operator + associates to the left, because an operand with plus signs</w:t>
      </w:r>
      <w:r>
        <w:rPr>
          <w:rFonts w:asciiTheme="minorHAnsi" w:hAnsiTheme="minorHAnsi" w:cstheme="minorHAnsi"/>
          <w:sz w:val="28"/>
          <w:szCs w:val="28"/>
        </w:rPr>
        <w:t xml:space="preserve"> </w:t>
      </w:r>
      <w:r w:rsidRPr="00A702C5">
        <w:rPr>
          <w:rFonts w:asciiTheme="minorHAnsi" w:hAnsiTheme="minorHAnsi" w:cstheme="minorHAnsi"/>
          <w:sz w:val="28"/>
          <w:szCs w:val="28"/>
        </w:rPr>
        <w:t>on both sides of it belongs to the operator to its left. In most programming</w:t>
      </w:r>
      <w:r>
        <w:rPr>
          <w:rFonts w:asciiTheme="minorHAnsi" w:hAnsiTheme="minorHAnsi" w:cstheme="minorHAnsi"/>
          <w:sz w:val="28"/>
          <w:szCs w:val="28"/>
        </w:rPr>
        <w:t xml:space="preserve"> </w:t>
      </w:r>
      <w:r w:rsidRPr="00A702C5">
        <w:rPr>
          <w:rFonts w:asciiTheme="minorHAnsi" w:hAnsiTheme="minorHAnsi" w:cstheme="minorHAnsi"/>
          <w:sz w:val="28"/>
          <w:szCs w:val="28"/>
        </w:rPr>
        <w:t>languages the four arithmetic operators, additi</w:t>
      </w:r>
      <w:r w:rsidR="00B51F9B">
        <w:rPr>
          <w:rFonts w:asciiTheme="minorHAnsi" w:hAnsiTheme="minorHAnsi" w:cstheme="minorHAnsi"/>
          <w:sz w:val="28"/>
          <w:szCs w:val="28"/>
        </w:rPr>
        <w:t xml:space="preserve">on, subtraction, multiplication </w:t>
      </w:r>
      <w:r w:rsidRPr="00A702C5">
        <w:rPr>
          <w:rFonts w:asciiTheme="minorHAnsi" w:hAnsiTheme="minorHAnsi" w:cstheme="minorHAnsi"/>
          <w:sz w:val="28"/>
          <w:szCs w:val="28"/>
        </w:rPr>
        <w:t>and division are left-associative.</w:t>
      </w:r>
    </w:p>
    <w:p w:rsidR="00AF3673" w:rsidRDefault="00AF3673" w:rsidP="00AF3673">
      <w:pPr>
        <w:pStyle w:val="Default"/>
        <w:jc w:val="both"/>
        <w:rPr>
          <w:rFonts w:asciiTheme="minorHAnsi" w:hAnsiTheme="minorHAnsi" w:cstheme="minorHAnsi"/>
          <w:sz w:val="28"/>
          <w:szCs w:val="28"/>
        </w:rPr>
      </w:pPr>
    </w:p>
    <w:p w:rsidR="00AF3673" w:rsidRDefault="002C6DA6" w:rsidP="002C6DA6">
      <w:pPr>
        <w:pStyle w:val="Default"/>
        <w:jc w:val="both"/>
        <w:rPr>
          <w:rFonts w:asciiTheme="minorHAnsi" w:hAnsiTheme="minorHAnsi" w:cstheme="minorHAnsi"/>
          <w:sz w:val="28"/>
          <w:szCs w:val="28"/>
        </w:rPr>
      </w:pPr>
      <w:r w:rsidRPr="002C6DA6">
        <w:rPr>
          <w:rFonts w:asciiTheme="minorHAnsi" w:hAnsiTheme="minorHAnsi" w:cstheme="minorHAnsi"/>
          <w:sz w:val="28"/>
          <w:szCs w:val="28"/>
        </w:rPr>
        <w:t>Consider the expression 9+5*2. There are two possible interpretations of this</w:t>
      </w:r>
      <w:r>
        <w:rPr>
          <w:rFonts w:asciiTheme="minorHAnsi" w:hAnsiTheme="minorHAnsi" w:cstheme="minorHAnsi"/>
          <w:sz w:val="28"/>
          <w:szCs w:val="28"/>
        </w:rPr>
        <w:t xml:space="preserve"> </w:t>
      </w:r>
      <w:r w:rsidRPr="002C6DA6">
        <w:rPr>
          <w:rFonts w:asciiTheme="minorHAnsi" w:hAnsiTheme="minorHAnsi" w:cstheme="minorHAnsi"/>
          <w:sz w:val="28"/>
          <w:szCs w:val="28"/>
        </w:rPr>
        <w:t>expression: (9+5 ) *2 or 9+ ( 5*2) . The associativity rules for + and * apply to</w:t>
      </w:r>
      <w:r>
        <w:rPr>
          <w:rFonts w:asciiTheme="minorHAnsi" w:hAnsiTheme="minorHAnsi" w:cstheme="minorHAnsi"/>
          <w:sz w:val="28"/>
          <w:szCs w:val="28"/>
        </w:rPr>
        <w:t xml:space="preserve"> </w:t>
      </w:r>
      <w:r w:rsidRPr="002C6DA6">
        <w:rPr>
          <w:rFonts w:asciiTheme="minorHAnsi" w:hAnsiTheme="minorHAnsi" w:cstheme="minorHAnsi"/>
          <w:sz w:val="28"/>
          <w:szCs w:val="28"/>
        </w:rPr>
        <w:t>occurrences of the same operator, so they do not resolv</w:t>
      </w:r>
      <w:r>
        <w:rPr>
          <w:rFonts w:asciiTheme="minorHAnsi" w:hAnsiTheme="minorHAnsi" w:cstheme="minorHAnsi"/>
          <w:sz w:val="28"/>
          <w:szCs w:val="28"/>
        </w:rPr>
        <w:t xml:space="preserve">e this ambiguity. </w:t>
      </w:r>
    </w:p>
    <w:p w:rsidR="002C6DA6" w:rsidRDefault="002C6DA6" w:rsidP="002C6DA6">
      <w:pPr>
        <w:pStyle w:val="Default"/>
        <w:jc w:val="both"/>
        <w:rPr>
          <w:rFonts w:asciiTheme="minorHAnsi" w:hAnsiTheme="minorHAnsi" w:cstheme="minorHAnsi"/>
          <w:sz w:val="28"/>
          <w:szCs w:val="28"/>
        </w:rPr>
      </w:pPr>
    </w:p>
    <w:p w:rsidR="002C6DA6" w:rsidRDefault="002C6DA6" w:rsidP="002C6DA6">
      <w:pPr>
        <w:pStyle w:val="Default"/>
        <w:jc w:val="both"/>
        <w:rPr>
          <w:rFonts w:asciiTheme="minorHAnsi" w:hAnsiTheme="minorHAnsi" w:cstheme="minorHAnsi"/>
          <w:sz w:val="28"/>
          <w:szCs w:val="28"/>
        </w:rPr>
      </w:pPr>
      <w:r>
        <w:rPr>
          <w:rFonts w:asciiTheme="minorHAnsi" w:hAnsiTheme="minorHAnsi" w:cstheme="minorHAnsi"/>
          <w:sz w:val="28"/>
          <w:szCs w:val="28"/>
        </w:rPr>
        <w:t>An Associativity and precedence table is shown below:</w:t>
      </w:r>
    </w:p>
    <w:p w:rsidR="002C6DA6" w:rsidRDefault="00243212" w:rsidP="00243212">
      <w:pPr>
        <w:pStyle w:val="Default"/>
        <w:jc w:val="both"/>
        <w:rPr>
          <w:rFonts w:asciiTheme="minorHAnsi" w:hAnsiTheme="minorHAnsi" w:cstheme="minorHAnsi"/>
          <w:sz w:val="28"/>
          <w:szCs w:val="28"/>
        </w:rPr>
      </w:pPr>
      <w:r w:rsidRPr="00243212">
        <w:rPr>
          <w:rFonts w:asciiTheme="minorHAnsi" w:hAnsiTheme="minorHAnsi" w:cstheme="minorHAnsi"/>
          <w:noProof/>
          <w:sz w:val="28"/>
          <w:szCs w:val="28"/>
        </w:rPr>
        <w:lastRenderedPageBreak/>
        <w:drawing>
          <wp:inline distT="0" distB="0" distL="0" distR="0">
            <wp:extent cx="5819775" cy="5419725"/>
            <wp:effectExtent l="19050" t="0" r="9525" b="0"/>
            <wp:docPr id="9" name="Picture 7" descr="Lec04-03.PNG"/>
            <wp:cNvGraphicFramePr/>
            <a:graphic xmlns:a="http://schemas.openxmlformats.org/drawingml/2006/main">
              <a:graphicData uri="http://schemas.openxmlformats.org/drawingml/2006/picture">
                <pic:pic xmlns:pic="http://schemas.openxmlformats.org/drawingml/2006/picture">
                  <pic:nvPicPr>
                    <pic:cNvPr id="6" name="Picture 5" descr="Lec04-03.PNG"/>
                    <pic:cNvPicPr>
                      <a:picLocks noChangeAspect="1"/>
                    </pic:cNvPicPr>
                  </pic:nvPicPr>
                  <pic:blipFill>
                    <a:blip r:embed="rId12" cstate="print"/>
                    <a:stretch>
                      <a:fillRect/>
                    </a:stretch>
                  </pic:blipFill>
                  <pic:spPr>
                    <a:xfrm>
                      <a:off x="0" y="0"/>
                      <a:ext cx="5821308" cy="5421153"/>
                    </a:xfrm>
                    <a:prstGeom prst="rect">
                      <a:avLst/>
                    </a:prstGeom>
                  </pic:spPr>
                </pic:pic>
              </a:graphicData>
            </a:graphic>
          </wp:inline>
        </w:drawing>
      </w:r>
    </w:p>
    <w:p w:rsidR="007F6E12" w:rsidRPr="00FC5799" w:rsidRDefault="007F6E12" w:rsidP="007F6E12">
      <w:pPr>
        <w:pStyle w:val="Default"/>
        <w:jc w:val="both"/>
        <w:rPr>
          <w:rFonts w:asciiTheme="minorHAnsi" w:hAnsiTheme="minorHAnsi" w:cstheme="minorHAnsi"/>
          <w:sz w:val="28"/>
          <w:szCs w:val="28"/>
          <w:rtl/>
        </w:rPr>
      </w:pPr>
    </w:p>
    <w:p w:rsidR="008F0F22" w:rsidRPr="00CF6785" w:rsidRDefault="008F0F22" w:rsidP="008F0F22">
      <w:pPr>
        <w:pStyle w:val="Default"/>
        <w:jc w:val="both"/>
        <w:rPr>
          <w:rFonts w:asciiTheme="minorHAnsi" w:hAnsiTheme="minorHAnsi" w:cstheme="minorHAnsi"/>
          <w:sz w:val="28"/>
          <w:szCs w:val="28"/>
          <w:rtl/>
        </w:rPr>
      </w:pPr>
    </w:p>
    <w:p w:rsidR="00AF36AE" w:rsidRPr="000D5998" w:rsidRDefault="00EA130C" w:rsidP="007C01F2">
      <w:pPr>
        <w:bidi w:val="0"/>
        <w:jc w:val="left"/>
        <w:rPr>
          <w:b/>
          <w:bCs/>
          <w:sz w:val="36"/>
          <w:szCs w:val="36"/>
        </w:rPr>
      </w:pPr>
      <w:r w:rsidRPr="000D5998">
        <w:rPr>
          <w:b/>
          <w:bCs/>
          <w:sz w:val="36"/>
          <w:szCs w:val="36"/>
        </w:rPr>
        <w:t>Lesson 05</w:t>
      </w:r>
    </w:p>
    <w:p w:rsidR="008B7CF6" w:rsidRDefault="003A6EAF" w:rsidP="00005AB4">
      <w:pPr>
        <w:bidi w:val="0"/>
        <w:jc w:val="left"/>
        <w:rPr>
          <w:i/>
          <w:iCs/>
          <w:sz w:val="32"/>
          <w:szCs w:val="32"/>
        </w:rPr>
      </w:pPr>
      <w:r w:rsidRPr="00243212">
        <w:rPr>
          <w:i/>
          <w:iCs/>
          <w:sz w:val="32"/>
          <w:szCs w:val="32"/>
        </w:rPr>
        <w:t>Attributes</w:t>
      </w:r>
      <w:r w:rsidR="00005AB4" w:rsidRPr="00243212">
        <w:rPr>
          <w:i/>
          <w:iCs/>
          <w:sz w:val="32"/>
          <w:szCs w:val="32"/>
        </w:rPr>
        <w:t xml:space="preserve">, Translation Schemes, </w:t>
      </w:r>
      <w:r w:rsidRPr="00243212">
        <w:rPr>
          <w:i/>
          <w:iCs/>
          <w:sz w:val="32"/>
          <w:szCs w:val="32"/>
        </w:rPr>
        <w:t>Postfix Notation</w:t>
      </w:r>
      <w:r w:rsidR="00005AB4" w:rsidRPr="00243212">
        <w:rPr>
          <w:i/>
          <w:iCs/>
          <w:sz w:val="32"/>
          <w:szCs w:val="32"/>
        </w:rPr>
        <w:t xml:space="preserve">, </w:t>
      </w:r>
      <w:r w:rsidRPr="00243212">
        <w:rPr>
          <w:i/>
          <w:iCs/>
          <w:sz w:val="32"/>
          <w:szCs w:val="32"/>
        </w:rPr>
        <w:t>Synthesized Attributes</w:t>
      </w:r>
      <w:r w:rsidR="00005AB4" w:rsidRPr="00243212">
        <w:rPr>
          <w:i/>
          <w:iCs/>
          <w:sz w:val="32"/>
          <w:szCs w:val="32"/>
        </w:rPr>
        <w:t xml:space="preserve">, </w:t>
      </w:r>
      <w:r w:rsidRPr="00243212">
        <w:rPr>
          <w:i/>
          <w:iCs/>
          <w:sz w:val="32"/>
          <w:szCs w:val="32"/>
        </w:rPr>
        <w:t>Tree Traversals</w:t>
      </w:r>
      <w:r w:rsidR="00005AB4" w:rsidRPr="00243212">
        <w:rPr>
          <w:i/>
          <w:iCs/>
          <w:sz w:val="32"/>
          <w:szCs w:val="32"/>
        </w:rPr>
        <w:t xml:space="preserve">, </w:t>
      </w:r>
      <w:r w:rsidRPr="00243212">
        <w:rPr>
          <w:i/>
          <w:iCs/>
          <w:sz w:val="32"/>
          <w:szCs w:val="32"/>
        </w:rPr>
        <w:t>Translation Schemes</w:t>
      </w:r>
      <w:r w:rsidR="00005AB4" w:rsidRPr="00243212">
        <w:rPr>
          <w:i/>
          <w:iCs/>
          <w:sz w:val="32"/>
          <w:szCs w:val="32"/>
        </w:rPr>
        <w:t xml:space="preserve">, </w:t>
      </w:r>
      <w:r w:rsidRPr="00243212">
        <w:rPr>
          <w:i/>
          <w:iCs/>
          <w:sz w:val="32"/>
          <w:szCs w:val="32"/>
        </w:rPr>
        <w:t xml:space="preserve">Preorder and </w:t>
      </w:r>
      <w:r w:rsidR="0034308A" w:rsidRPr="00243212">
        <w:rPr>
          <w:i/>
          <w:iCs/>
          <w:sz w:val="32"/>
          <w:szCs w:val="32"/>
        </w:rPr>
        <w:t>Post order</w:t>
      </w:r>
      <w:r w:rsidRPr="00243212">
        <w:rPr>
          <w:i/>
          <w:iCs/>
          <w:sz w:val="32"/>
          <w:szCs w:val="32"/>
        </w:rPr>
        <w:t xml:space="preserve"> Traversals</w:t>
      </w:r>
    </w:p>
    <w:p w:rsidR="00FD47C9" w:rsidRPr="00307C82" w:rsidRDefault="00FD47C9" w:rsidP="00307C82">
      <w:pPr>
        <w:suppressAutoHyphens w:val="0"/>
        <w:autoSpaceDE w:val="0"/>
        <w:autoSpaceDN w:val="0"/>
        <w:bidi w:val="0"/>
        <w:adjustRightInd w:val="0"/>
        <w:spacing w:after="0" w:line="240" w:lineRule="auto"/>
        <w:jc w:val="left"/>
        <w:rPr>
          <w:rFonts w:asciiTheme="minorHAnsi" w:eastAsia="Fd2399443-Identity-H" w:hAnsiTheme="minorHAnsi" w:cstheme="minorHAnsi"/>
          <w:color w:val="auto"/>
          <w:sz w:val="28"/>
          <w:szCs w:val="28"/>
        </w:rPr>
      </w:pPr>
      <w:r w:rsidRPr="00307C82">
        <w:rPr>
          <w:rFonts w:asciiTheme="minorHAnsi" w:eastAsia="Fd2399443-Identity-H" w:hAnsiTheme="minorHAnsi" w:cstheme="minorHAnsi"/>
          <w:color w:val="auto"/>
          <w:sz w:val="28"/>
          <w:szCs w:val="28"/>
        </w:rPr>
        <w:t>Syntax-directed translation is done by attaching rules or program fragments to</w:t>
      </w:r>
      <w:r w:rsidR="00307C82">
        <w:rPr>
          <w:rFonts w:asciiTheme="minorHAnsi" w:eastAsia="Fd2399443-Identity-H" w:hAnsiTheme="minorHAnsi" w:cstheme="minorHAnsi"/>
          <w:color w:val="auto"/>
          <w:sz w:val="28"/>
          <w:szCs w:val="28"/>
        </w:rPr>
        <w:t xml:space="preserve"> </w:t>
      </w:r>
      <w:r w:rsidRPr="00307C82">
        <w:rPr>
          <w:rFonts w:asciiTheme="minorHAnsi" w:eastAsia="Fd2399443-Identity-H" w:hAnsiTheme="minorHAnsi" w:cstheme="minorHAnsi"/>
          <w:color w:val="auto"/>
          <w:sz w:val="28"/>
          <w:szCs w:val="28"/>
        </w:rPr>
        <w:t xml:space="preserve">productions in a grammar. For example, consider an expression </w:t>
      </w:r>
      <w:r w:rsidR="00307C82" w:rsidRPr="00307C82">
        <w:rPr>
          <w:rFonts w:asciiTheme="minorHAnsi" w:eastAsia="Fd2399443-Identity-H" w:hAnsiTheme="minorHAnsi" w:cstheme="minorHAnsi"/>
          <w:i/>
          <w:iCs/>
          <w:color w:val="auto"/>
          <w:sz w:val="28"/>
          <w:szCs w:val="28"/>
        </w:rPr>
        <w:t>exp</w:t>
      </w:r>
      <w:r w:rsidRPr="00307C82">
        <w:rPr>
          <w:rFonts w:asciiTheme="minorHAnsi" w:eastAsia="Fd2399443-Identity-H" w:hAnsiTheme="minorHAnsi" w:cstheme="minorHAnsi"/>
          <w:i/>
          <w:iCs/>
          <w:color w:val="auto"/>
          <w:sz w:val="28"/>
          <w:szCs w:val="28"/>
        </w:rPr>
        <w:t>r</w:t>
      </w:r>
      <w:r w:rsidRPr="00307C82">
        <w:rPr>
          <w:rFonts w:asciiTheme="minorHAnsi" w:eastAsia="Fd2399443-Identity-H" w:hAnsiTheme="minorHAnsi" w:cstheme="minorHAnsi"/>
          <w:color w:val="auto"/>
          <w:sz w:val="28"/>
          <w:szCs w:val="28"/>
        </w:rPr>
        <w:t xml:space="preserve"> generated</w:t>
      </w:r>
    </w:p>
    <w:p w:rsidR="00FD47C9" w:rsidRPr="00091AFE" w:rsidRDefault="00FD47C9" w:rsidP="00091AFE">
      <w:pPr>
        <w:pStyle w:val="Default"/>
        <w:jc w:val="both"/>
        <w:rPr>
          <w:rFonts w:asciiTheme="minorHAnsi" w:hAnsiTheme="minorHAnsi" w:cstheme="minorHAnsi"/>
          <w:sz w:val="28"/>
          <w:szCs w:val="28"/>
        </w:rPr>
      </w:pPr>
      <w:r w:rsidRPr="00091AFE">
        <w:rPr>
          <w:rFonts w:asciiTheme="minorHAnsi" w:hAnsiTheme="minorHAnsi" w:cstheme="minorHAnsi"/>
          <w:sz w:val="28"/>
          <w:szCs w:val="28"/>
        </w:rPr>
        <w:t>by the production</w:t>
      </w:r>
      <w:r w:rsidR="00307C82" w:rsidRPr="00091AFE">
        <w:rPr>
          <w:rFonts w:asciiTheme="minorHAnsi" w:hAnsiTheme="minorHAnsi" w:cstheme="minorHAnsi"/>
          <w:sz w:val="28"/>
          <w:szCs w:val="28"/>
        </w:rPr>
        <w:t xml:space="preserve"> </w:t>
      </w:r>
      <w:r w:rsidR="00307C82" w:rsidRPr="00091AFE">
        <w:rPr>
          <w:rFonts w:asciiTheme="minorHAnsi" w:hAnsiTheme="minorHAnsi" w:cstheme="minorHAnsi"/>
          <w:b/>
          <w:bCs/>
          <w:sz w:val="28"/>
          <w:szCs w:val="28"/>
        </w:rPr>
        <w:t>expr  →  expr1 + term</w:t>
      </w:r>
      <w:r w:rsidR="00307C82" w:rsidRPr="00091AFE">
        <w:rPr>
          <w:rFonts w:asciiTheme="minorHAnsi" w:hAnsiTheme="minorHAnsi" w:cstheme="minorHAnsi"/>
          <w:sz w:val="28"/>
          <w:szCs w:val="28"/>
        </w:rPr>
        <w:t xml:space="preserve"> </w:t>
      </w:r>
    </w:p>
    <w:p w:rsidR="00091AFE" w:rsidRDefault="00091AFE" w:rsidP="00091AFE">
      <w:pPr>
        <w:pStyle w:val="Default"/>
        <w:jc w:val="both"/>
        <w:rPr>
          <w:rFonts w:asciiTheme="minorHAnsi" w:hAnsiTheme="minorHAnsi" w:cstheme="minorHAnsi"/>
          <w:sz w:val="28"/>
          <w:szCs w:val="28"/>
        </w:rPr>
      </w:pPr>
    </w:p>
    <w:p w:rsidR="00091AFE" w:rsidRDefault="00091AFE" w:rsidP="00091AFE">
      <w:pPr>
        <w:pStyle w:val="Default"/>
        <w:jc w:val="both"/>
        <w:rPr>
          <w:rFonts w:asciiTheme="minorHAnsi" w:hAnsiTheme="minorHAnsi" w:cstheme="minorHAnsi"/>
          <w:sz w:val="28"/>
          <w:szCs w:val="28"/>
        </w:rPr>
      </w:pPr>
      <w:r w:rsidRPr="00091AFE">
        <w:rPr>
          <w:rFonts w:asciiTheme="minorHAnsi" w:hAnsiTheme="minorHAnsi" w:cstheme="minorHAnsi"/>
          <w:sz w:val="28"/>
          <w:szCs w:val="28"/>
        </w:rPr>
        <w:t xml:space="preserve">Here, </w:t>
      </w:r>
      <w:r w:rsidRPr="00091AFE">
        <w:rPr>
          <w:rFonts w:asciiTheme="minorHAnsi" w:hAnsiTheme="minorHAnsi" w:cstheme="minorHAnsi"/>
          <w:b/>
          <w:bCs/>
          <w:sz w:val="28"/>
          <w:szCs w:val="28"/>
        </w:rPr>
        <w:t>expr</w:t>
      </w:r>
      <w:r w:rsidRPr="00091AFE">
        <w:rPr>
          <w:rFonts w:asciiTheme="minorHAnsi" w:hAnsiTheme="minorHAnsi" w:cstheme="minorHAnsi"/>
          <w:sz w:val="28"/>
          <w:szCs w:val="28"/>
        </w:rPr>
        <w:t xml:space="preserve"> is the sum of the two sub expressions expr</w:t>
      </w:r>
      <w:r w:rsidRPr="00091AFE">
        <w:rPr>
          <w:rFonts w:asciiTheme="minorHAnsi" w:hAnsiTheme="minorHAnsi" w:cstheme="minorHAnsi"/>
          <w:sz w:val="28"/>
          <w:szCs w:val="28"/>
          <w:vertAlign w:val="subscript"/>
        </w:rPr>
        <w:t>1</w:t>
      </w:r>
      <w:r w:rsidRPr="00091AFE">
        <w:rPr>
          <w:rFonts w:asciiTheme="minorHAnsi" w:hAnsiTheme="minorHAnsi" w:cstheme="minorHAnsi"/>
          <w:sz w:val="28"/>
          <w:szCs w:val="28"/>
        </w:rPr>
        <w:t xml:space="preserve"> and term. We can translate </w:t>
      </w:r>
      <w:r w:rsidRPr="00091AFE">
        <w:rPr>
          <w:rFonts w:asciiTheme="minorHAnsi" w:hAnsiTheme="minorHAnsi" w:cstheme="minorHAnsi"/>
          <w:b/>
          <w:bCs/>
          <w:sz w:val="28"/>
          <w:szCs w:val="28"/>
        </w:rPr>
        <w:t>expr</w:t>
      </w:r>
      <w:r w:rsidRPr="00091AFE">
        <w:rPr>
          <w:rFonts w:asciiTheme="minorHAnsi" w:hAnsiTheme="minorHAnsi" w:cstheme="minorHAnsi"/>
          <w:sz w:val="28"/>
          <w:szCs w:val="28"/>
        </w:rPr>
        <w:t xml:space="preserve"> by exploiting its</w:t>
      </w:r>
      <w:r>
        <w:rPr>
          <w:rFonts w:asciiTheme="minorHAnsi" w:hAnsiTheme="minorHAnsi" w:cstheme="minorHAnsi"/>
          <w:sz w:val="28"/>
          <w:szCs w:val="28"/>
        </w:rPr>
        <w:t xml:space="preserve"> structure, as in the fo</w:t>
      </w:r>
      <w:r w:rsidRPr="00091AFE">
        <w:rPr>
          <w:rFonts w:asciiTheme="minorHAnsi" w:hAnsiTheme="minorHAnsi" w:cstheme="minorHAnsi"/>
          <w:sz w:val="28"/>
          <w:szCs w:val="28"/>
        </w:rPr>
        <w:t>llowing pseudo-code</w:t>
      </w:r>
      <w:r w:rsidR="00F47B0C">
        <w:rPr>
          <w:rFonts w:asciiTheme="minorHAnsi" w:hAnsiTheme="minorHAnsi" w:cstheme="minorHAnsi"/>
          <w:sz w:val="28"/>
          <w:szCs w:val="28"/>
        </w:rPr>
        <w:t>:</w:t>
      </w:r>
    </w:p>
    <w:p w:rsidR="00F47B0C" w:rsidRPr="00F47B0C" w:rsidRDefault="00F47B0C" w:rsidP="00F47B0C">
      <w:pPr>
        <w:pStyle w:val="Default"/>
        <w:ind w:firstLine="720"/>
        <w:jc w:val="both"/>
        <w:rPr>
          <w:rFonts w:asciiTheme="minorHAnsi" w:hAnsiTheme="minorHAnsi" w:cstheme="minorHAnsi"/>
          <w:sz w:val="28"/>
          <w:szCs w:val="28"/>
        </w:rPr>
      </w:pPr>
      <w:r w:rsidRPr="00F47B0C">
        <w:rPr>
          <w:rFonts w:asciiTheme="minorHAnsi" w:hAnsiTheme="minorHAnsi" w:cstheme="minorHAnsi"/>
          <w:b/>
          <w:bCs/>
          <w:sz w:val="28"/>
          <w:szCs w:val="28"/>
        </w:rPr>
        <w:t>translate expr</w:t>
      </w:r>
      <w:r w:rsidRPr="00F47B0C">
        <w:rPr>
          <w:rFonts w:asciiTheme="minorHAnsi" w:hAnsiTheme="minorHAnsi" w:cstheme="minorHAnsi"/>
          <w:b/>
          <w:bCs/>
          <w:sz w:val="28"/>
          <w:szCs w:val="28"/>
          <w:vertAlign w:val="subscript"/>
        </w:rPr>
        <w:t>1</w:t>
      </w:r>
      <w:r w:rsidRPr="00F47B0C">
        <w:rPr>
          <w:rFonts w:asciiTheme="minorHAnsi" w:hAnsiTheme="minorHAnsi" w:cstheme="minorHAnsi"/>
          <w:b/>
          <w:bCs/>
          <w:sz w:val="28"/>
          <w:szCs w:val="28"/>
        </w:rPr>
        <w:t>;</w:t>
      </w:r>
    </w:p>
    <w:p w:rsidR="00F47B0C" w:rsidRPr="00F47B0C" w:rsidRDefault="00F47B0C" w:rsidP="00F47B0C">
      <w:pPr>
        <w:pStyle w:val="Default"/>
        <w:ind w:firstLine="720"/>
        <w:jc w:val="both"/>
        <w:rPr>
          <w:rFonts w:asciiTheme="minorHAnsi" w:hAnsiTheme="minorHAnsi" w:cstheme="minorHAnsi"/>
          <w:sz w:val="28"/>
          <w:szCs w:val="28"/>
          <w:rtl/>
        </w:rPr>
      </w:pPr>
      <w:r w:rsidRPr="00F47B0C">
        <w:rPr>
          <w:rFonts w:asciiTheme="minorHAnsi" w:hAnsiTheme="minorHAnsi" w:cstheme="minorHAnsi"/>
          <w:b/>
          <w:bCs/>
          <w:sz w:val="28"/>
          <w:szCs w:val="28"/>
        </w:rPr>
        <w:t>translate term;</w:t>
      </w:r>
    </w:p>
    <w:p w:rsidR="00F47B0C" w:rsidRPr="00F47B0C" w:rsidRDefault="00F47B0C" w:rsidP="00F47B0C">
      <w:pPr>
        <w:pStyle w:val="Default"/>
        <w:ind w:firstLine="720"/>
        <w:jc w:val="both"/>
        <w:rPr>
          <w:rFonts w:asciiTheme="minorHAnsi" w:hAnsiTheme="minorHAnsi" w:cstheme="minorHAnsi"/>
          <w:sz w:val="28"/>
          <w:szCs w:val="28"/>
          <w:rtl/>
        </w:rPr>
      </w:pPr>
      <w:r w:rsidRPr="00F47B0C">
        <w:rPr>
          <w:rFonts w:asciiTheme="minorHAnsi" w:hAnsiTheme="minorHAnsi" w:cstheme="minorHAnsi"/>
          <w:b/>
          <w:bCs/>
          <w:sz w:val="28"/>
          <w:szCs w:val="28"/>
        </w:rPr>
        <w:t xml:space="preserve">handle +; </w:t>
      </w:r>
    </w:p>
    <w:p w:rsidR="00F47B0C" w:rsidRDefault="00F253F1" w:rsidP="00F253F1">
      <w:pPr>
        <w:pStyle w:val="Default"/>
        <w:jc w:val="both"/>
        <w:rPr>
          <w:rFonts w:asciiTheme="minorHAnsi" w:hAnsiTheme="minorHAnsi" w:cstheme="minorHAnsi"/>
          <w:sz w:val="28"/>
          <w:szCs w:val="28"/>
        </w:rPr>
      </w:pPr>
      <w:r w:rsidRPr="00F253F1">
        <w:rPr>
          <w:rFonts w:asciiTheme="minorHAnsi" w:hAnsiTheme="minorHAnsi" w:cstheme="minorHAnsi"/>
          <w:sz w:val="28"/>
          <w:szCs w:val="28"/>
        </w:rPr>
        <w:lastRenderedPageBreak/>
        <w:t xml:space="preserve">An </w:t>
      </w:r>
      <w:r w:rsidRPr="00F253F1">
        <w:rPr>
          <w:rFonts w:asciiTheme="minorHAnsi" w:hAnsiTheme="minorHAnsi" w:cstheme="minorHAnsi"/>
          <w:b/>
          <w:bCs/>
          <w:sz w:val="28"/>
          <w:szCs w:val="28"/>
        </w:rPr>
        <w:t>attribute</w:t>
      </w:r>
      <w:r w:rsidRPr="00F253F1">
        <w:rPr>
          <w:rFonts w:asciiTheme="minorHAnsi" w:hAnsiTheme="minorHAnsi" w:cstheme="minorHAnsi"/>
          <w:sz w:val="28"/>
          <w:szCs w:val="28"/>
        </w:rPr>
        <w:t xml:space="preserve"> is any quantity associated with a programming</w:t>
      </w:r>
      <w:r>
        <w:rPr>
          <w:rFonts w:asciiTheme="minorHAnsi" w:hAnsiTheme="minorHAnsi" w:cstheme="minorHAnsi"/>
          <w:sz w:val="28"/>
          <w:szCs w:val="28"/>
        </w:rPr>
        <w:t xml:space="preserve"> construct. </w:t>
      </w:r>
      <w:r w:rsidRPr="00F253F1">
        <w:rPr>
          <w:rFonts w:asciiTheme="minorHAnsi" w:hAnsiTheme="minorHAnsi" w:cstheme="minorHAnsi"/>
          <w:sz w:val="28"/>
          <w:szCs w:val="28"/>
        </w:rPr>
        <w:t>Examples of attributes are data types of expressions, the number</w:t>
      </w:r>
      <w:r>
        <w:rPr>
          <w:rFonts w:asciiTheme="minorHAnsi" w:hAnsiTheme="minorHAnsi" w:cstheme="minorHAnsi"/>
          <w:sz w:val="28"/>
          <w:szCs w:val="28"/>
        </w:rPr>
        <w:t xml:space="preserve"> of </w:t>
      </w:r>
      <w:r w:rsidRPr="00F253F1">
        <w:rPr>
          <w:rFonts w:asciiTheme="minorHAnsi" w:hAnsiTheme="minorHAnsi" w:cstheme="minorHAnsi"/>
          <w:sz w:val="28"/>
          <w:szCs w:val="28"/>
        </w:rPr>
        <w:t>instructions in the generated code, or the location of the first instruction</w:t>
      </w:r>
      <w:r>
        <w:rPr>
          <w:rFonts w:asciiTheme="minorHAnsi" w:hAnsiTheme="minorHAnsi" w:cstheme="minorHAnsi"/>
          <w:sz w:val="28"/>
          <w:szCs w:val="28"/>
        </w:rPr>
        <w:t xml:space="preserve"> </w:t>
      </w:r>
      <w:r w:rsidRPr="00F253F1">
        <w:rPr>
          <w:rFonts w:asciiTheme="minorHAnsi" w:hAnsiTheme="minorHAnsi" w:cstheme="minorHAnsi"/>
          <w:sz w:val="28"/>
          <w:szCs w:val="28"/>
        </w:rPr>
        <w:t>in the generated code for a construct, among many other possibilities.</w:t>
      </w:r>
    </w:p>
    <w:p w:rsidR="00F253F1" w:rsidRDefault="00F253F1" w:rsidP="00F253F1">
      <w:pPr>
        <w:pStyle w:val="Default"/>
        <w:jc w:val="both"/>
        <w:rPr>
          <w:rFonts w:asciiTheme="minorHAnsi" w:hAnsiTheme="minorHAnsi" w:cstheme="minorHAnsi"/>
          <w:sz w:val="28"/>
          <w:szCs w:val="28"/>
        </w:rPr>
      </w:pPr>
    </w:p>
    <w:p w:rsidR="00F253F1" w:rsidRDefault="00D20CCC" w:rsidP="00BE42D8">
      <w:pPr>
        <w:pStyle w:val="Default"/>
        <w:jc w:val="both"/>
        <w:rPr>
          <w:rFonts w:asciiTheme="minorHAnsi" w:hAnsiTheme="minorHAnsi" w:cstheme="minorHAnsi"/>
          <w:sz w:val="28"/>
          <w:szCs w:val="28"/>
        </w:rPr>
      </w:pPr>
      <w:r w:rsidRPr="00D20CCC">
        <w:rPr>
          <w:rFonts w:asciiTheme="minorHAnsi" w:hAnsiTheme="minorHAnsi" w:cstheme="minorHAnsi"/>
          <w:sz w:val="28"/>
          <w:szCs w:val="28"/>
        </w:rPr>
        <w:t xml:space="preserve">A </w:t>
      </w:r>
      <w:r w:rsidRPr="00D20CCC">
        <w:rPr>
          <w:rFonts w:asciiTheme="minorHAnsi" w:hAnsiTheme="minorHAnsi" w:cstheme="minorHAnsi"/>
          <w:b/>
          <w:bCs/>
          <w:sz w:val="28"/>
          <w:szCs w:val="28"/>
        </w:rPr>
        <w:t>translation scheme</w:t>
      </w:r>
      <w:r w:rsidRPr="00D20CCC">
        <w:rPr>
          <w:rFonts w:asciiTheme="minorHAnsi" w:hAnsiTheme="minorHAnsi" w:cstheme="minorHAnsi"/>
          <w:sz w:val="28"/>
          <w:szCs w:val="28"/>
        </w:rPr>
        <w:t xml:space="preserve"> is a notation</w:t>
      </w:r>
      <w:r>
        <w:rPr>
          <w:rFonts w:asciiTheme="minorHAnsi" w:hAnsiTheme="minorHAnsi" w:cstheme="minorHAnsi"/>
          <w:sz w:val="28"/>
          <w:szCs w:val="28"/>
        </w:rPr>
        <w:t xml:space="preserve"> for attaching program fr</w:t>
      </w:r>
      <w:r w:rsidRPr="00D20CCC">
        <w:rPr>
          <w:rFonts w:asciiTheme="minorHAnsi" w:hAnsiTheme="minorHAnsi" w:cstheme="minorHAnsi"/>
          <w:sz w:val="28"/>
          <w:szCs w:val="28"/>
        </w:rPr>
        <w:t xml:space="preserve">agments to the </w:t>
      </w:r>
      <w:r>
        <w:rPr>
          <w:rFonts w:asciiTheme="minorHAnsi" w:hAnsiTheme="minorHAnsi" w:cstheme="minorHAnsi"/>
          <w:sz w:val="28"/>
          <w:szCs w:val="28"/>
        </w:rPr>
        <w:t>p</w:t>
      </w:r>
      <w:r w:rsidRPr="00D20CCC">
        <w:rPr>
          <w:rFonts w:asciiTheme="minorHAnsi" w:hAnsiTheme="minorHAnsi" w:cstheme="minorHAnsi"/>
          <w:sz w:val="28"/>
          <w:szCs w:val="28"/>
        </w:rPr>
        <w:t>roductions of a grammar. The</w:t>
      </w:r>
      <w:r>
        <w:rPr>
          <w:rFonts w:asciiTheme="minorHAnsi" w:hAnsiTheme="minorHAnsi" w:cstheme="minorHAnsi"/>
          <w:sz w:val="28"/>
          <w:szCs w:val="28"/>
        </w:rPr>
        <w:t xml:space="preserve"> </w:t>
      </w:r>
      <w:r w:rsidRPr="00D20CCC">
        <w:rPr>
          <w:rFonts w:asciiTheme="minorHAnsi" w:hAnsiTheme="minorHAnsi" w:cstheme="minorHAnsi"/>
          <w:sz w:val="28"/>
          <w:szCs w:val="28"/>
        </w:rPr>
        <w:t>program fragments are executed when the production is used during syntax</w:t>
      </w:r>
      <w:r>
        <w:rPr>
          <w:rFonts w:asciiTheme="minorHAnsi" w:hAnsiTheme="minorHAnsi" w:cstheme="minorHAnsi"/>
          <w:sz w:val="28"/>
          <w:szCs w:val="28"/>
        </w:rPr>
        <w:t xml:space="preserve"> </w:t>
      </w:r>
      <w:r w:rsidRPr="00D20CCC">
        <w:rPr>
          <w:rFonts w:asciiTheme="minorHAnsi" w:hAnsiTheme="minorHAnsi" w:cstheme="minorHAnsi"/>
          <w:sz w:val="28"/>
          <w:szCs w:val="28"/>
        </w:rPr>
        <w:t xml:space="preserve">analysis. The </w:t>
      </w:r>
      <w:r>
        <w:rPr>
          <w:rFonts w:asciiTheme="minorHAnsi" w:hAnsiTheme="minorHAnsi" w:cstheme="minorHAnsi"/>
          <w:sz w:val="28"/>
          <w:szCs w:val="28"/>
        </w:rPr>
        <w:t>combined result of all these fr</w:t>
      </w:r>
      <w:r w:rsidRPr="00D20CCC">
        <w:rPr>
          <w:rFonts w:asciiTheme="minorHAnsi" w:hAnsiTheme="minorHAnsi" w:cstheme="minorHAnsi"/>
          <w:sz w:val="28"/>
          <w:szCs w:val="28"/>
        </w:rPr>
        <w:t>agment executions, in</w:t>
      </w:r>
      <w:r>
        <w:rPr>
          <w:rFonts w:asciiTheme="minorHAnsi" w:hAnsiTheme="minorHAnsi" w:cstheme="minorHAnsi"/>
          <w:sz w:val="28"/>
          <w:szCs w:val="28"/>
        </w:rPr>
        <w:t xml:space="preserve"> </w:t>
      </w:r>
      <w:r w:rsidRPr="00D20CCC">
        <w:rPr>
          <w:rFonts w:asciiTheme="minorHAnsi" w:hAnsiTheme="minorHAnsi" w:cstheme="minorHAnsi"/>
          <w:sz w:val="28"/>
          <w:szCs w:val="28"/>
        </w:rPr>
        <w:t>the order induced by the syntax analy sis, produces the translation of the</w:t>
      </w:r>
      <w:r>
        <w:rPr>
          <w:rFonts w:asciiTheme="minorHAnsi" w:hAnsiTheme="minorHAnsi" w:cstheme="minorHAnsi"/>
          <w:sz w:val="28"/>
          <w:szCs w:val="28"/>
        </w:rPr>
        <w:t xml:space="preserve"> </w:t>
      </w:r>
      <w:r w:rsidRPr="00D20CCC">
        <w:rPr>
          <w:rFonts w:asciiTheme="minorHAnsi" w:hAnsiTheme="minorHAnsi" w:cstheme="minorHAnsi"/>
          <w:sz w:val="28"/>
          <w:szCs w:val="28"/>
        </w:rPr>
        <w:t>program to which this analysis/synthesis process is applied</w:t>
      </w:r>
      <w:r>
        <w:rPr>
          <w:rFonts w:asciiTheme="minorHAnsi" w:hAnsiTheme="minorHAnsi" w:cstheme="minorHAnsi"/>
          <w:sz w:val="28"/>
          <w:szCs w:val="28"/>
        </w:rPr>
        <w:t>.</w:t>
      </w:r>
    </w:p>
    <w:p w:rsidR="00D20CCC" w:rsidRDefault="00D20CCC" w:rsidP="00BE42D8">
      <w:pPr>
        <w:pStyle w:val="Default"/>
        <w:jc w:val="both"/>
        <w:rPr>
          <w:rFonts w:asciiTheme="minorHAnsi" w:hAnsiTheme="minorHAnsi" w:cstheme="minorHAnsi"/>
          <w:sz w:val="28"/>
          <w:szCs w:val="28"/>
        </w:rPr>
      </w:pPr>
    </w:p>
    <w:p w:rsidR="009C5FD7" w:rsidRDefault="00BE42D8" w:rsidP="009C5FD7">
      <w:pPr>
        <w:pStyle w:val="Default"/>
        <w:jc w:val="both"/>
        <w:rPr>
          <w:rFonts w:asciiTheme="minorHAnsi" w:hAnsiTheme="minorHAnsi" w:cstheme="minorHAnsi"/>
          <w:sz w:val="28"/>
          <w:szCs w:val="28"/>
        </w:rPr>
      </w:pPr>
      <w:r w:rsidRPr="00BE42D8">
        <w:rPr>
          <w:rFonts w:asciiTheme="minorHAnsi" w:hAnsiTheme="minorHAnsi" w:cstheme="minorHAnsi"/>
          <w:sz w:val="28"/>
          <w:szCs w:val="28"/>
        </w:rPr>
        <w:t>The</w:t>
      </w:r>
      <w:r>
        <w:rPr>
          <w:rFonts w:asciiTheme="minorHAnsi" w:hAnsiTheme="minorHAnsi" w:cstheme="minorHAnsi"/>
          <w:sz w:val="28"/>
          <w:szCs w:val="28"/>
        </w:rPr>
        <w:t xml:space="preserve"> </w:t>
      </w:r>
      <w:r w:rsidRPr="00BE42D8">
        <w:rPr>
          <w:rFonts w:asciiTheme="minorHAnsi" w:hAnsiTheme="minorHAnsi" w:cstheme="minorHAnsi"/>
          <w:b/>
          <w:bCs/>
          <w:sz w:val="28"/>
          <w:szCs w:val="28"/>
        </w:rPr>
        <w:t>postfix</w:t>
      </w:r>
      <w:r w:rsidRPr="00BE42D8">
        <w:rPr>
          <w:rFonts w:asciiTheme="minorHAnsi" w:hAnsiTheme="minorHAnsi" w:cstheme="minorHAnsi"/>
          <w:sz w:val="28"/>
          <w:szCs w:val="28"/>
        </w:rPr>
        <w:t xml:space="preserve"> notation for an expression E can be</w:t>
      </w:r>
      <w:r w:rsidR="009C5FD7">
        <w:rPr>
          <w:rFonts w:asciiTheme="minorHAnsi" w:hAnsiTheme="minorHAnsi" w:cstheme="minorHAnsi"/>
          <w:sz w:val="28"/>
          <w:szCs w:val="28"/>
        </w:rPr>
        <w:t xml:space="preserve"> defined inductively as fo</w:t>
      </w:r>
      <w:r w:rsidRPr="00BE42D8">
        <w:rPr>
          <w:rFonts w:asciiTheme="minorHAnsi" w:hAnsiTheme="minorHAnsi" w:cstheme="minorHAnsi"/>
          <w:sz w:val="28"/>
          <w:szCs w:val="28"/>
        </w:rPr>
        <w:t>llows:</w:t>
      </w:r>
    </w:p>
    <w:p w:rsidR="00E8361D" w:rsidRDefault="00E8361D" w:rsidP="009C5FD7">
      <w:pPr>
        <w:pStyle w:val="Default"/>
        <w:jc w:val="both"/>
        <w:rPr>
          <w:rFonts w:asciiTheme="minorHAnsi" w:hAnsiTheme="minorHAnsi" w:cstheme="minorHAnsi"/>
          <w:sz w:val="28"/>
          <w:szCs w:val="28"/>
        </w:rPr>
      </w:pPr>
    </w:p>
    <w:p w:rsidR="009C5FD7" w:rsidRDefault="00BE42D8" w:rsidP="009C5FD7">
      <w:pPr>
        <w:pStyle w:val="Default"/>
        <w:numPr>
          <w:ilvl w:val="0"/>
          <w:numId w:val="7"/>
        </w:numPr>
        <w:jc w:val="both"/>
        <w:rPr>
          <w:rFonts w:asciiTheme="minorHAnsi" w:hAnsiTheme="minorHAnsi" w:cstheme="minorHAnsi"/>
          <w:sz w:val="28"/>
          <w:szCs w:val="28"/>
        </w:rPr>
      </w:pPr>
      <w:r w:rsidRPr="009C5FD7">
        <w:rPr>
          <w:rFonts w:asciiTheme="minorHAnsi" w:hAnsiTheme="minorHAnsi" w:cstheme="minorHAnsi"/>
          <w:sz w:val="28"/>
          <w:szCs w:val="28"/>
        </w:rPr>
        <w:t xml:space="preserve">If </w:t>
      </w:r>
      <w:r w:rsidRPr="009C5FD7">
        <w:rPr>
          <w:rFonts w:asciiTheme="minorHAnsi" w:hAnsiTheme="minorHAnsi" w:cstheme="minorHAnsi"/>
          <w:i/>
          <w:iCs/>
          <w:sz w:val="28"/>
          <w:szCs w:val="28"/>
        </w:rPr>
        <w:t>E</w:t>
      </w:r>
      <w:r w:rsidRPr="009C5FD7">
        <w:rPr>
          <w:rFonts w:asciiTheme="minorHAnsi" w:hAnsiTheme="minorHAnsi" w:cstheme="minorHAnsi"/>
          <w:sz w:val="28"/>
          <w:szCs w:val="28"/>
        </w:rPr>
        <w:t xml:space="preserve"> </w:t>
      </w:r>
      <w:r w:rsidR="009C5FD7" w:rsidRPr="009C5FD7">
        <w:rPr>
          <w:rFonts w:asciiTheme="minorHAnsi" w:hAnsiTheme="minorHAnsi" w:cstheme="minorHAnsi"/>
          <w:sz w:val="28"/>
          <w:szCs w:val="28"/>
        </w:rPr>
        <w:t>is a variable or constant</w:t>
      </w:r>
      <w:r w:rsidRPr="009C5FD7">
        <w:rPr>
          <w:rFonts w:asciiTheme="minorHAnsi" w:hAnsiTheme="minorHAnsi" w:cstheme="minorHAnsi"/>
          <w:sz w:val="28"/>
          <w:szCs w:val="28"/>
        </w:rPr>
        <w:t>, then the postfix notation for E is E itself.</w:t>
      </w:r>
      <w:r w:rsidR="009C5FD7" w:rsidRPr="009C5FD7">
        <w:rPr>
          <w:rFonts w:asciiTheme="minorHAnsi" w:hAnsiTheme="minorHAnsi" w:cstheme="minorHAnsi"/>
          <w:sz w:val="28"/>
          <w:szCs w:val="28"/>
        </w:rPr>
        <w:t xml:space="preserve"> </w:t>
      </w:r>
    </w:p>
    <w:p w:rsidR="004B6022" w:rsidRDefault="00BE42D8" w:rsidP="004B6022">
      <w:pPr>
        <w:pStyle w:val="Default"/>
        <w:numPr>
          <w:ilvl w:val="0"/>
          <w:numId w:val="7"/>
        </w:numPr>
        <w:jc w:val="both"/>
        <w:rPr>
          <w:rFonts w:asciiTheme="minorHAnsi" w:hAnsiTheme="minorHAnsi" w:cstheme="minorHAnsi"/>
          <w:sz w:val="28"/>
          <w:szCs w:val="28"/>
        </w:rPr>
      </w:pPr>
      <w:r w:rsidRPr="004B6022">
        <w:rPr>
          <w:rFonts w:asciiTheme="minorHAnsi" w:hAnsiTheme="minorHAnsi" w:cstheme="minorHAnsi"/>
          <w:sz w:val="28"/>
          <w:szCs w:val="28"/>
        </w:rPr>
        <w:t xml:space="preserve">If </w:t>
      </w:r>
      <w:r w:rsidRPr="004B6022">
        <w:rPr>
          <w:rFonts w:asciiTheme="minorHAnsi" w:hAnsiTheme="minorHAnsi" w:cstheme="minorHAnsi"/>
          <w:i/>
          <w:iCs/>
          <w:sz w:val="28"/>
          <w:szCs w:val="28"/>
        </w:rPr>
        <w:t>E</w:t>
      </w:r>
      <w:r w:rsidRPr="004B6022">
        <w:rPr>
          <w:rFonts w:asciiTheme="minorHAnsi" w:hAnsiTheme="minorHAnsi" w:cstheme="minorHAnsi"/>
          <w:sz w:val="28"/>
          <w:szCs w:val="28"/>
        </w:rPr>
        <w:t xml:space="preserve"> is an expression of the form E</w:t>
      </w:r>
      <w:r w:rsidR="0037426E" w:rsidRPr="004B6022">
        <w:rPr>
          <w:rFonts w:asciiTheme="minorHAnsi" w:hAnsiTheme="minorHAnsi" w:cstheme="minorHAnsi"/>
          <w:sz w:val="28"/>
          <w:szCs w:val="28"/>
          <w:vertAlign w:val="subscript"/>
        </w:rPr>
        <w:t>1</w:t>
      </w:r>
      <w:r w:rsidRPr="004B6022">
        <w:rPr>
          <w:rFonts w:asciiTheme="minorHAnsi" w:hAnsiTheme="minorHAnsi" w:cstheme="minorHAnsi"/>
          <w:sz w:val="28"/>
          <w:szCs w:val="28"/>
        </w:rPr>
        <w:t xml:space="preserve"> op E</w:t>
      </w:r>
      <w:r w:rsidRPr="004B6022">
        <w:rPr>
          <w:rFonts w:asciiTheme="minorHAnsi" w:hAnsiTheme="minorHAnsi" w:cstheme="minorHAnsi"/>
          <w:sz w:val="28"/>
          <w:szCs w:val="28"/>
          <w:vertAlign w:val="subscript"/>
        </w:rPr>
        <w:t>2</w:t>
      </w:r>
      <w:r w:rsidR="0037426E" w:rsidRPr="004B6022">
        <w:rPr>
          <w:rFonts w:asciiTheme="minorHAnsi" w:hAnsiTheme="minorHAnsi" w:cstheme="minorHAnsi"/>
          <w:sz w:val="28"/>
          <w:szCs w:val="28"/>
        </w:rPr>
        <w:t xml:space="preserve"> </w:t>
      </w:r>
      <w:r w:rsidRPr="004B6022">
        <w:rPr>
          <w:rFonts w:asciiTheme="minorHAnsi" w:hAnsiTheme="minorHAnsi" w:cstheme="minorHAnsi"/>
          <w:sz w:val="28"/>
          <w:szCs w:val="28"/>
        </w:rPr>
        <w:t>, where op is any binary</w:t>
      </w:r>
      <w:r w:rsidR="0037426E" w:rsidRPr="004B6022">
        <w:rPr>
          <w:rFonts w:asciiTheme="minorHAnsi" w:hAnsiTheme="minorHAnsi" w:cstheme="minorHAnsi"/>
          <w:sz w:val="28"/>
          <w:szCs w:val="28"/>
        </w:rPr>
        <w:t xml:space="preserve"> </w:t>
      </w:r>
      <w:r w:rsidRPr="004B6022">
        <w:rPr>
          <w:rFonts w:asciiTheme="minorHAnsi" w:hAnsiTheme="minorHAnsi" w:cstheme="minorHAnsi"/>
          <w:sz w:val="28"/>
          <w:szCs w:val="28"/>
        </w:rPr>
        <w:t>operator, then the postfix notation for E is E</w:t>
      </w:r>
      <w:r w:rsidR="0037426E" w:rsidRPr="004B6022">
        <w:rPr>
          <w:rFonts w:asciiTheme="minorHAnsi" w:hAnsiTheme="minorHAnsi" w:cstheme="minorHAnsi"/>
          <w:sz w:val="28"/>
          <w:szCs w:val="28"/>
        </w:rPr>
        <w:t>'</w:t>
      </w:r>
      <w:r w:rsidR="0037426E" w:rsidRPr="004B6022">
        <w:rPr>
          <w:rFonts w:asciiTheme="minorHAnsi" w:hAnsiTheme="minorHAnsi" w:cstheme="minorHAnsi"/>
          <w:sz w:val="28"/>
          <w:szCs w:val="28"/>
          <w:vertAlign w:val="subscript"/>
        </w:rPr>
        <w:t>1</w:t>
      </w:r>
      <w:r w:rsidRPr="004B6022">
        <w:rPr>
          <w:rFonts w:asciiTheme="minorHAnsi" w:hAnsiTheme="minorHAnsi" w:cstheme="minorHAnsi"/>
          <w:sz w:val="28"/>
          <w:szCs w:val="28"/>
        </w:rPr>
        <w:t xml:space="preserve"> E</w:t>
      </w:r>
      <w:r w:rsidR="0037426E" w:rsidRPr="004B6022">
        <w:rPr>
          <w:rFonts w:asciiTheme="minorHAnsi" w:hAnsiTheme="minorHAnsi" w:cstheme="minorHAnsi"/>
          <w:sz w:val="28"/>
          <w:szCs w:val="28"/>
        </w:rPr>
        <w:t>'</w:t>
      </w:r>
      <w:r w:rsidR="0037426E" w:rsidRPr="004B6022">
        <w:rPr>
          <w:rFonts w:asciiTheme="minorHAnsi" w:hAnsiTheme="minorHAnsi" w:cstheme="minorHAnsi"/>
          <w:sz w:val="28"/>
          <w:szCs w:val="28"/>
          <w:vertAlign w:val="subscript"/>
        </w:rPr>
        <w:t>2</w:t>
      </w:r>
      <w:r w:rsidRPr="004B6022">
        <w:rPr>
          <w:rFonts w:asciiTheme="minorHAnsi" w:hAnsiTheme="minorHAnsi" w:cstheme="minorHAnsi"/>
          <w:sz w:val="28"/>
          <w:szCs w:val="28"/>
        </w:rPr>
        <w:t xml:space="preserve"> op, where </w:t>
      </w:r>
      <w:r w:rsidR="0037426E" w:rsidRPr="004B6022">
        <w:rPr>
          <w:rFonts w:asciiTheme="minorHAnsi" w:hAnsiTheme="minorHAnsi" w:cstheme="minorHAnsi"/>
          <w:sz w:val="28"/>
          <w:szCs w:val="28"/>
        </w:rPr>
        <w:t>E'</w:t>
      </w:r>
      <w:r w:rsidR="0037426E" w:rsidRPr="004B6022">
        <w:rPr>
          <w:rFonts w:asciiTheme="minorHAnsi" w:hAnsiTheme="minorHAnsi" w:cstheme="minorHAnsi"/>
          <w:sz w:val="28"/>
          <w:szCs w:val="28"/>
          <w:vertAlign w:val="subscript"/>
        </w:rPr>
        <w:t>1</w:t>
      </w:r>
      <w:r w:rsidR="0037426E" w:rsidRPr="004B6022">
        <w:rPr>
          <w:rFonts w:asciiTheme="minorHAnsi" w:hAnsiTheme="minorHAnsi" w:cstheme="minorHAnsi"/>
          <w:sz w:val="28"/>
          <w:szCs w:val="28"/>
        </w:rPr>
        <w:t xml:space="preserve"> </w:t>
      </w:r>
      <w:r w:rsidRPr="004B6022">
        <w:rPr>
          <w:rFonts w:asciiTheme="minorHAnsi" w:hAnsiTheme="minorHAnsi" w:cstheme="minorHAnsi"/>
          <w:sz w:val="28"/>
          <w:szCs w:val="28"/>
        </w:rPr>
        <w:t xml:space="preserve">and </w:t>
      </w:r>
      <w:r w:rsidR="0037426E" w:rsidRPr="004B6022">
        <w:rPr>
          <w:rFonts w:asciiTheme="minorHAnsi" w:hAnsiTheme="minorHAnsi" w:cstheme="minorHAnsi"/>
          <w:sz w:val="28"/>
          <w:szCs w:val="28"/>
        </w:rPr>
        <w:t>E'</w:t>
      </w:r>
      <w:r w:rsidR="0037426E" w:rsidRPr="004B6022">
        <w:rPr>
          <w:rFonts w:asciiTheme="minorHAnsi" w:hAnsiTheme="minorHAnsi" w:cstheme="minorHAnsi"/>
          <w:sz w:val="28"/>
          <w:szCs w:val="28"/>
          <w:vertAlign w:val="subscript"/>
        </w:rPr>
        <w:t>2</w:t>
      </w:r>
      <w:r w:rsidR="0037426E" w:rsidRPr="004B6022">
        <w:rPr>
          <w:rFonts w:asciiTheme="minorHAnsi" w:hAnsiTheme="minorHAnsi" w:cstheme="minorHAnsi"/>
          <w:sz w:val="28"/>
          <w:szCs w:val="28"/>
        </w:rPr>
        <w:t xml:space="preserve"> </w:t>
      </w:r>
      <w:r w:rsidRPr="004B6022">
        <w:rPr>
          <w:rFonts w:asciiTheme="minorHAnsi" w:hAnsiTheme="minorHAnsi" w:cstheme="minorHAnsi"/>
          <w:sz w:val="28"/>
          <w:szCs w:val="28"/>
        </w:rPr>
        <w:t xml:space="preserve">are the postfix notations for El and E2 , </w:t>
      </w:r>
      <w:r w:rsidR="0037426E" w:rsidRPr="004B6022">
        <w:rPr>
          <w:rFonts w:asciiTheme="minorHAnsi" w:hAnsiTheme="minorHAnsi" w:cstheme="minorHAnsi"/>
          <w:sz w:val="28"/>
          <w:szCs w:val="28"/>
        </w:rPr>
        <w:t>respect</w:t>
      </w:r>
      <w:r w:rsidRPr="004B6022">
        <w:rPr>
          <w:rFonts w:asciiTheme="minorHAnsi" w:hAnsiTheme="minorHAnsi" w:cstheme="minorHAnsi"/>
          <w:sz w:val="28"/>
          <w:szCs w:val="28"/>
        </w:rPr>
        <w:t>ively.</w:t>
      </w:r>
    </w:p>
    <w:p w:rsidR="00D20CCC" w:rsidRDefault="00BE42D8" w:rsidP="004B6022">
      <w:pPr>
        <w:pStyle w:val="Default"/>
        <w:numPr>
          <w:ilvl w:val="0"/>
          <w:numId w:val="7"/>
        </w:numPr>
        <w:jc w:val="both"/>
        <w:rPr>
          <w:rFonts w:asciiTheme="minorHAnsi" w:hAnsiTheme="minorHAnsi" w:cstheme="minorHAnsi"/>
          <w:sz w:val="28"/>
          <w:szCs w:val="28"/>
        </w:rPr>
      </w:pPr>
      <w:r w:rsidRPr="004B6022">
        <w:rPr>
          <w:rFonts w:asciiTheme="minorHAnsi" w:hAnsiTheme="minorHAnsi" w:cstheme="minorHAnsi"/>
          <w:sz w:val="28"/>
          <w:szCs w:val="28"/>
        </w:rPr>
        <w:t xml:space="preserve">If </w:t>
      </w:r>
      <w:r w:rsidRPr="004B6022">
        <w:rPr>
          <w:rFonts w:asciiTheme="minorHAnsi" w:hAnsiTheme="minorHAnsi" w:cstheme="minorHAnsi"/>
          <w:i/>
          <w:iCs/>
          <w:sz w:val="28"/>
          <w:szCs w:val="28"/>
        </w:rPr>
        <w:t>E</w:t>
      </w:r>
      <w:r w:rsidRPr="004B6022">
        <w:rPr>
          <w:rFonts w:asciiTheme="minorHAnsi" w:hAnsiTheme="minorHAnsi" w:cstheme="minorHAnsi"/>
          <w:sz w:val="28"/>
          <w:szCs w:val="28"/>
        </w:rPr>
        <w:t xml:space="preserve"> is a parenthesized expression of the form (E</w:t>
      </w:r>
      <w:r w:rsidR="004B6022" w:rsidRPr="004B6022">
        <w:rPr>
          <w:rFonts w:asciiTheme="minorHAnsi" w:hAnsiTheme="minorHAnsi" w:cstheme="minorHAnsi"/>
          <w:sz w:val="28"/>
          <w:szCs w:val="28"/>
          <w:vertAlign w:val="subscript"/>
        </w:rPr>
        <w:t>1</w:t>
      </w:r>
      <w:r w:rsidRPr="004B6022">
        <w:rPr>
          <w:rFonts w:asciiTheme="minorHAnsi" w:hAnsiTheme="minorHAnsi" w:cstheme="minorHAnsi"/>
          <w:sz w:val="28"/>
          <w:szCs w:val="28"/>
        </w:rPr>
        <w:t>), then the postfix</w:t>
      </w:r>
      <w:r w:rsidR="004B6022" w:rsidRPr="004B6022">
        <w:rPr>
          <w:rFonts w:asciiTheme="minorHAnsi" w:hAnsiTheme="minorHAnsi" w:cstheme="minorHAnsi"/>
          <w:sz w:val="28"/>
          <w:szCs w:val="28"/>
        </w:rPr>
        <w:t xml:space="preserve"> </w:t>
      </w:r>
      <w:r w:rsidRPr="004B6022">
        <w:rPr>
          <w:rFonts w:asciiTheme="minorHAnsi" w:hAnsiTheme="minorHAnsi" w:cstheme="minorHAnsi"/>
          <w:sz w:val="28"/>
          <w:szCs w:val="28"/>
        </w:rPr>
        <w:t>notation for E is the same as the postfix notation for E</w:t>
      </w:r>
      <w:r w:rsidRPr="004B6022">
        <w:rPr>
          <w:rFonts w:asciiTheme="minorHAnsi" w:hAnsiTheme="minorHAnsi" w:cstheme="minorHAnsi"/>
          <w:sz w:val="28"/>
          <w:szCs w:val="28"/>
          <w:vertAlign w:val="subscript"/>
        </w:rPr>
        <w:t>1</w:t>
      </w:r>
      <w:r w:rsidR="004B6022">
        <w:rPr>
          <w:rFonts w:asciiTheme="minorHAnsi" w:hAnsiTheme="minorHAnsi" w:cstheme="minorHAnsi"/>
          <w:sz w:val="28"/>
          <w:szCs w:val="28"/>
        </w:rPr>
        <w:t>.</w:t>
      </w:r>
    </w:p>
    <w:p w:rsidR="004B6022" w:rsidRDefault="004B6022" w:rsidP="004B6022">
      <w:pPr>
        <w:pStyle w:val="Default"/>
        <w:ind w:left="360"/>
        <w:jc w:val="both"/>
        <w:rPr>
          <w:rFonts w:asciiTheme="minorHAnsi" w:hAnsiTheme="minorHAnsi" w:cstheme="minorHAnsi"/>
          <w:sz w:val="28"/>
          <w:szCs w:val="28"/>
        </w:rPr>
      </w:pPr>
    </w:p>
    <w:p w:rsidR="00E404DA" w:rsidRDefault="00E8361D" w:rsidP="00E8361D">
      <w:pPr>
        <w:pStyle w:val="Default"/>
        <w:jc w:val="both"/>
        <w:rPr>
          <w:rFonts w:asciiTheme="minorHAnsi" w:hAnsiTheme="minorHAnsi" w:cstheme="minorHAnsi"/>
          <w:sz w:val="28"/>
          <w:szCs w:val="28"/>
        </w:rPr>
      </w:pPr>
      <w:r w:rsidRPr="00E8361D">
        <w:rPr>
          <w:rFonts w:asciiTheme="minorHAnsi" w:hAnsiTheme="minorHAnsi" w:cstheme="minorHAnsi"/>
          <w:sz w:val="28"/>
          <w:szCs w:val="28"/>
        </w:rPr>
        <w:t>The postfix notation for (9-5)+2 is 95-2+. That is, the translations</w:t>
      </w:r>
      <w:r>
        <w:rPr>
          <w:rFonts w:asciiTheme="minorHAnsi" w:hAnsiTheme="minorHAnsi" w:cstheme="minorHAnsi"/>
          <w:sz w:val="28"/>
          <w:szCs w:val="28"/>
        </w:rPr>
        <w:t xml:space="preserve"> </w:t>
      </w:r>
      <w:r w:rsidRPr="00E8361D">
        <w:rPr>
          <w:rFonts w:asciiTheme="minorHAnsi" w:hAnsiTheme="minorHAnsi" w:cstheme="minorHAnsi"/>
          <w:sz w:val="28"/>
          <w:szCs w:val="28"/>
        </w:rPr>
        <w:t>of 9, 5, and 2 are the constants themselves, by rule (1). Then, the</w:t>
      </w:r>
      <w:r>
        <w:rPr>
          <w:rFonts w:asciiTheme="minorHAnsi" w:hAnsiTheme="minorHAnsi" w:cstheme="minorHAnsi"/>
          <w:sz w:val="28"/>
          <w:szCs w:val="28"/>
        </w:rPr>
        <w:t xml:space="preserve"> </w:t>
      </w:r>
      <w:r w:rsidRPr="00E8361D">
        <w:rPr>
          <w:rFonts w:asciiTheme="minorHAnsi" w:hAnsiTheme="minorHAnsi" w:cstheme="minorHAnsi"/>
          <w:sz w:val="28"/>
          <w:szCs w:val="28"/>
        </w:rPr>
        <w:t>translation of 9-5 is 95- by rule (2) . The translation of (9-5) is the same</w:t>
      </w:r>
      <w:r>
        <w:rPr>
          <w:rFonts w:asciiTheme="minorHAnsi" w:hAnsiTheme="minorHAnsi" w:cstheme="minorHAnsi"/>
          <w:sz w:val="28"/>
          <w:szCs w:val="28"/>
        </w:rPr>
        <w:t xml:space="preserve"> </w:t>
      </w:r>
      <w:r w:rsidRPr="00E8361D">
        <w:rPr>
          <w:rFonts w:asciiTheme="minorHAnsi" w:hAnsiTheme="minorHAnsi" w:cstheme="minorHAnsi"/>
          <w:sz w:val="28"/>
          <w:szCs w:val="28"/>
        </w:rPr>
        <w:t>by rule (3). Having translated the parenthesized subexpression, we may apply</w:t>
      </w:r>
      <w:r>
        <w:rPr>
          <w:rFonts w:asciiTheme="minorHAnsi" w:hAnsiTheme="minorHAnsi" w:cstheme="minorHAnsi"/>
          <w:sz w:val="28"/>
          <w:szCs w:val="28"/>
        </w:rPr>
        <w:t xml:space="preserve"> </w:t>
      </w:r>
      <w:r w:rsidRPr="00E8361D">
        <w:rPr>
          <w:rFonts w:asciiTheme="minorHAnsi" w:hAnsiTheme="minorHAnsi" w:cstheme="minorHAnsi"/>
          <w:sz w:val="28"/>
          <w:szCs w:val="28"/>
        </w:rPr>
        <w:t>rule (2) to the entire expression, with (9-5) in the role of El and 2 in the role</w:t>
      </w:r>
      <w:r>
        <w:rPr>
          <w:rFonts w:asciiTheme="minorHAnsi" w:hAnsiTheme="minorHAnsi" w:cstheme="minorHAnsi"/>
          <w:sz w:val="28"/>
          <w:szCs w:val="28"/>
        </w:rPr>
        <w:t xml:space="preserve"> </w:t>
      </w:r>
      <w:r w:rsidRPr="00E8361D">
        <w:rPr>
          <w:rFonts w:asciiTheme="minorHAnsi" w:hAnsiTheme="minorHAnsi" w:cstheme="minorHAnsi"/>
          <w:sz w:val="28"/>
          <w:szCs w:val="28"/>
        </w:rPr>
        <w:t>of E2 , to get the result 95-2+.</w:t>
      </w:r>
    </w:p>
    <w:p w:rsidR="00E8361D" w:rsidRDefault="00E8361D" w:rsidP="00E8361D">
      <w:pPr>
        <w:pStyle w:val="Default"/>
        <w:jc w:val="both"/>
        <w:rPr>
          <w:rFonts w:asciiTheme="minorHAnsi" w:hAnsiTheme="minorHAnsi" w:cstheme="minorHAnsi"/>
          <w:sz w:val="28"/>
          <w:szCs w:val="28"/>
        </w:rPr>
      </w:pPr>
    </w:p>
    <w:p w:rsidR="00E8361D" w:rsidRDefault="0075478B" w:rsidP="0075478B">
      <w:pPr>
        <w:pStyle w:val="Default"/>
        <w:jc w:val="both"/>
        <w:rPr>
          <w:rFonts w:asciiTheme="minorHAnsi" w:hAnsiTheme="minorHAnsi" w:cstheme="minorHAnsi"/>
          <w:sz w:val="28"/>
          <w:szCs w:val="28"/>
        </w:rPr>
      </w:pPr>
      <w:r w:rsidRPr="0075478B">
        <w:rPr>
          <w:rFonts w:asciiTheme="minorHAnsi" w:hAnsiTheme="minorHAnsi" w:cstheme="minorHAnsi"/>
          <w:sz w:val="28"/>
          <w:szCs w:val="28"/>
        </w:rPr>
        <w:t>No parentheses are needed in postfix notation, because the position and</w:t>
      </w:r>
      <w:r>
        <w:rPr>
          <w:rFonts w:asciiTheme="minorHAnsi" w:hAnsiTheme="minorHAnsi" w:cstheme="minorHAnsi"/>
          <w:sz w:val="28"/>
          <w:szCs w:val="28"/>
        </w:rPr>
        <w:t xml:space="preserve"> </w:t>
      </w:r>
      <w:r w:rsidRPr="0075478B">
        <w:rPr>
          <w:rFonts w:asciiTheme="minorHAnsi" w:hAnsiTheme="minorHAnsi" w:cstheme="minorHAnsi"/>
          <w:sz w:val="28"/>
          <w:szCs w:val="28"/>
        </w:rPr>
        <w:t>arity (number of arguments) of the operators permits only one decoding of a</w:t>
      </w:r>
      <w:r>
        <w:rPr>
          <w:rFonts w:asciiTheme="minorHAnsi" w:hAnsiTheme="minorHAnsi" w:cstheme="minorHAnsi"/>
          <w:sz w:val="28"/>
          <w:szCs w:val="28"/>
        </w:rPr>
        <w:t xml:space="preserve"> </w:t>
      </w:r>
      <w:r w:rsidRPr="0075478B">
        <w:rPr>
          <w:rFonts w:asciiTheme="minorHAnsi" w:hAnsiTheme="minorHAnsi" w:cstheme="minorHAnsi"/>
          <w:sz w:val="28"/>
          <w:szCs w:val="28"/>
        </w:rPr>
        <w:t>postfix expression. The "trick" is to repeatedly scan the postfix string from the</w:t>
      </w:r>
      <w:r>
        <w:rPr>
          <w:rFonts w:asciiTheme="minorHAnsi" w:hAnsiTheme="minorHAnsi" w:cstheme="minorHAnsi"/>
          <w:sz w:val="28"/>
          <w:szCs w:val="28"/>
        </w:rPr>
        <w:t xml:space="preserve"> left</w:t>
      </w:r>
      <w:r w:rsidRPr="0075478B">
        <w:rPr>
          <w:rFonts w:asciiTheme="minorHAnsi" w:hAnsiTheme="minorHAnsi" w:cstheme="minorHAnsi"/>
          <w:sz w:val="28"/>
          <w:szCs w:val="28"/>
        </w:rPr>
        <w:t>, until you find an operator. Then, look to the left for the proper number</w:t>
      </w:r>
      <w:r>
        <w:rPr>
          <w:rFonts w:asciiTheme="minorHAnsi" w:hAnsiTheme="minorHAnsi" w:cstheme="minorHAnsi"/>
          <w:sz w:val="28"/>
          <w:szCs w:val="28"/>
        </w:rPr>
        <w:t xml:space="preserve"> </w:t>
      </w:r>
      <w:r w:rsidRPr="0075478B">
        <w:rPr>
          <w:rFonts w:asciiTheme="minorHAnsi" w:hAnsiTheme="minorHAnsi" w:cstheme="minorHAnsi"/>
          <w:sz w:val="28"/>
          <w:szCs w:val="28"/>
        </w:rPr>
        <w:t>of operands, and group this operator with its operands. Evaluate the operator</w:t>
      </w:r>
      <w:r>
        <w:rPr>
          <w:rFonts w:asciiTheme="minorHAnsi" w:hAnsiTheme="minorHAnsi" w:cstheme="minorHAnsi"/>
          <w:sz w:val="28"/>
          <w:szCs w:val="28"/>
        </w:rPr>
        <w:t xml:space="preserve"> </w:t>
      </w:r>
      <w:r w:rsidRPr="0075478B">
        <w:rPr>
          <w:rFonts w:asciiTheme="minorHAnsi" w:hAnsiTheme="minorHAnsi" w:cstheme="minorHAnsi"/>
          <w:sz w:val="28"/>
          <w:szCs w:val="28"/>
        </w:rPr>
        <w:t>on the operands, and replace them by the result. Then repeat the process,</w:t>
      </w:r>
      <w:r>
        <w:rPr>
          <w:rFonts w:asciiTheme="minorHAnsi" w:hAnsiTheme="minorHAnsi" w:cstheme="minorHAnsi"/>
          <w:sz w:val="28"/>
          <w:szCs w:val="28"/>
        </w:rPr>
        <w:t xml:space="preserve"> </w:t>
      </w:r>
      <w:r w:rsidRPr="0075478B">
        <w:rPr>
          <w:rFonts w:asciiTheme="minorHAnsi" w:hAnsiTheme="minorHAnsi" w:cstheme="minorHAnsi"/>
          <w:sz w:val="28"/>
          <w:szCs w:val="28"/>
        </w:rPr>
        <w:t>continuing to the right and</w:t>
      </w:r>
      <w:r>
        <w:rPr>
          <w:rFonts w:asciiTheme="minorHAnsi" w:hAnsiTheme="minorHAnsi" w:cstheme="minorHAnsi"/>
          <w:sz w:val="28"/>
          <w:szCs w:val="28"/>
        </w:rPr>
        <w:t xml:space="preserve"> searching for another operator.</w:t>
      </w:r>
    </w:p>
    <w:p w:rsidR="0075478B" w:rsidRDefault="0075478B" w:rsidP="0075478B">
      <w:pPr>
        <w:pStyle w:val="Default"/>
        <w:jc w:val="both"/>
        <w:rPr>
          <w:rFonts w:asciiTheme="minorHAnsi" w:hAnsiTheme="minorHAnsi" w:cstheme="minorHAnsi"/>
          <w:sz w:val="28"/>
          <w:szCs w:val="28"/>
        </w:rPr>
      </w:pPr>
    </w:p>
    <w:p w:rsidR="00B72955" w:rsidRDefault="00B72955" w:rsidP="00B72955">
      <w:pPr>
        <w:pStyle w:val="Default"/>
        <w:jc w:val="both"/>
        <w:rPr>
          <w:rFonts w:asciiTheme="minorHAnsi" w:hAnsiTheme="minorHAnsi" w:cstheme="minorHAnsi"/>
          <w:sz w:val="28"/>
          <w:szCs w:val="28"/>
        </w:rPr>
      </w:pPr>
      <w:r w:rsidRPr="00B72955">
        <w:rPr>
          <w:rFonts w:asciiTheme="minorHAnsi" w:hAnsiTheme="minorHAnsi" w:cstheme="minorHAnsi"/>
          <w:sz w:val="28"/>
          <w:szCs w:val="28"/>
        </w:rPr>
        <w:t>A syntax-directed definition associates</w:t>
      </w:r>
      <w:r>
        <w:rPr>
          <w:rFonts w:asciiTheme="minorHAnsi" w:hAnsiTheme="minorHAnsi" w:cstheme="minorHAnsi"/>
          <w:sz w:val="28"/>
          <w:szCs w:val="28"/>
        </w:rPr>
        <w:t xml:space="preserve"> </w:t>
      </w:r>
    </w:p>
    <w:p w:rsidR="00B72955" w:rsidRDefault="00B72955" w:rsidP="00B72955">
      <w:pPr>
        <w:pStyle w:val="Default"/>
        <w:jc w:val="both"/>
        <w:rPr>
          <w:rFonts w:asciiTheme="minorHAnsi" w:hAnsiTheme="minorHAnsi" w:cstheme="minorHAnsi"/>
          <w:sz w:val="28"/>
          <w:szCs w:val="28"/>
        </w:rPr>
      </w:pPr>
    </w:p>
    <w:p w:rsidR="00B72955" w:rsidRDefault="00B72955" w:rsidP="00B72955">
      <w:pPr>
        <w:pStyle w:val="Default"/>
        <w:numPr>
          <w:ilvl w:val="0"/>
          <w:numId w:val="8"/>
        </w:numPr>
        <w:jc w:val="both"/>
        <w:rPr>
          <w:rFonts w:asciiTheme="minorHAnsi" w:hAnsiTheme="minorHAnsi" w:cstheme="minorHAnsi"/>
          <w:sz w:val="28"/>
          <w:szCs w:val="28"/>
        </w:rPr>
      </w:pPr>
      <w:r w:rsidRPr="00B72955">
        <w:rPr>
          <w:rFonts w:asciiTheme="minorHAnsi" w:hAnsiTheme="minorHAnsi" w:cstheme="minorHAnsi"/>
          <w:sz w:val="28"/>
          <w:szCs w:val="28"/>
        </w:rPr>
        <w:t xml:space="preserve">With each grammar symbol, a set of attributes, and </w:t>
      </w:r>
    </w:p>
    <w:p w:rsidR="0075478B" w:rsidRDefault="00B72955" w:rsidP="00B72955">
      <w:pPr>
        <w:pStyle w:val="Default"/>
        <w:numPr>
          <w:ilvl w:val="0"/>
          <w:numId w:val="8"/>
        </w:numPr>
        <w:jc w:val="both"/>
        <w:rPr>
          <w:rFonts w:asciiTheme="minorHAnsi" w:hAnsiTheme="minorHAnsi" w:cstheme="minorHAnsi"/>
          <w:sz w:val="28"/>
          <w:szCs w:val="28"/>
        </w:rPr>
      </w:pPr>
      <w:r w:rsidRPr="00B72955">
        <w:rPr>
          <w:rFonts w:asciiTheme="minorHAnsi" w:hAnsiTheme="minorHAnsi" w:cstheme="minorHAnsi"/>
          <w:sz w:val="28"/>
          <w:szCs w:val="28"/>
        </w:rPr>
        <w:t>With each production, a set of semantic rules for computing the values of the attributes associated with the symbols appearing in the production.</w:t>
      </w:r>
    </w:p>
    <w:p w:rsidR="00B72955" w:rsidRDefault="00B72955" w:rsidP="00B72955">
      <w:pPr>
        <w:pStyle w:val="Default"/>
        <w:jc w:val="both"/>
        <w:rPr>
          <w:rFonts w:asciiTheme="minorHAnsi" w:hAnsiTheme="minorHAnsi" w:cstheme="minorHAnsi"/>
          <w:sz w:val="28"/>
          <w:szCs w:val="28"/>
        </w:rPr>
      </w:pPr>
    </w:p>
    <w:p w:rsidR="00A41D5B" w:rsidRDefault="00651240" w:rsidP="00A41D5B">
      <w:pPr>
        <w:pStyle w:val="Default"/>
        <w:jc w:val="both"/>
        <w:rPr>
          <w:rFonts w:asciiTheme="minorHAnsi" w:hAnsiTheme="minorHAnsi" w:cstheme="minorHAnsi"/>
          <w:sz w:val="28"/>
          <w:szCs w:val="28"/>
        </w:rPr>
      </w:pPr>
      <w:r w:rsidRPr="00651240">
        <w:rPr>
          <w:rFonts w:asciiTheme="minorHAnsi" w:hAnsiTheme="minorHAnsi" w:cstheme="minorHAnsi"/>
          <w:sz w:val="28"/>
          <w:szCs w:val="28"/>
        </w:rPr>
        <w:lastRenderedPageBreak/>
        <w:t>An attribute is said to be synthesized if its value at a parse-tree node N is determined</w:t>
      </w:r>
      <w:r>
        <w:rPr>
          <w:rFonts w:asciiTheme="minorHAnsi" w:hAnsiTheme="minorHAnsi" w:cstheme="minorHAnsi"/>
          <w:sz w:val="28"/>
          <w:szCs w:val="28"/>
        </w:rPr>
        <w:t xml:space="preserve"> </w:t>
      </w:r>
      <w:r w:rsidRPr="00651240">
        <w:rPr>
          <w:rFonts w:asciiTheme="minorHAnsi" w:hAnsiTheme="minorHAnsi" w:cstheme="minorHAnsi"/>
          <w:sz w:val="28"/>
          <w:szCs w:val="28"/>
        </w:rPr>
        <w:t>from attribute values at the children of N and at N itself. Synthesized</w:t>
      </w:r>
      <w:r>
        <w:rPr>
          <w:rFonts w:asciiTheme="minorHAnsi" w:hAnsiTheme="minorHAnsi" w:cstheme="minorHAnsi"/>
          <w:sz w:val="28"/>
          <w:szCs w:val="28"/>
        </w:rPr>
        <w:t xml:space="preserve"> </w:t>
      </w:r>
      <w:r w:rsidRPr="00651240">
        <w:rPr>
          <w:rFonts w:asciiTheme="minorHAnsi" w:hAnsiTheme="minorHAnsi" w:cstheme="minorHAnsi"/>
          <w:sz w:val="28"/>
          <w:szCs w:val="28"/>
        </w:rPr>
        <w:t>attributes have the desirable property that they can be evaluated during a single</w:t>
      </w:r>
      <w:r>
        <w:rPr>
          <w:rFonts w:asciiTheme="minorHAnsi" w:hAnsiTheme="minorHAnsi" w:cstheme="minorHAnsi"/>
          <w:sz w:val="28"/>
          <w:szCs w:val="28"/>
        </w:rPr>
        <w:t xml:space="preserve"> </w:t>
      </w:r>
      <w:r w:rsidRPr="00651240">
        <w:rPr>
          <w:rFonts w:asciiTheme="minorHAnsi" w:hAnsiTheme="minorHAnsi" w:cstheme="minorHAnsi"/>
          <w:sz w:val="28"/>
          <w:szCs w:val="28"/>
        </w:rPr>
        <w:t>botto</w:t>
      </w:r>
      <w:r w:rsidR="0006494E">
        <w:rPr>
          <w:rFonts w:asciiTheme="minorHAnsi" w:hAnsiTheme="minorHAnsi" w:cstheme="minorHAnsi"/>
          <w:sz w:val="28"/>
          <w:szCs w:val="28"/>
        </w:rPr>
        <w:t>m-up traversal of a parse tree.</w:t>
      </w:r>
    </w:p>
    <w:p w:rsidR="002A6F5D" w:rsidRDefault="002A6F5D" w:rsidP="002A6F5D">
      <w:pPr>
        <w:pStyle w:val="Default"/>
        <w:jc w:val="both"/>
        <w:rPr>
          <w:rFonts w:asciiTheme="minorHAnsi" w:hAnsiTheme="minorHAnsi" w:cstheme="minorHAnsi"/>
          <w:sz w:val="28"/>
          <w:szCs w:val="28"/>
        </w:rPr>
      </w:pPr>
    </w:p>
    <w:p w:rsidR="002A6F5D" w:rsidRDefault="009E60D8" w:rsidP="009E60D8">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06494E">
        <w:rPr>
          <w:rFonts w:asciiTheme="minorHAnsi" w:eastAsiaTheme="minorEastAsia" w:hAnsiTheme="minorHAnsi" w:cstheme="minorHAnsi"/>
          <w:b/>
          <w:bCs/>
          <w:color w:val="000000"/>
          <w:sz w:val="28"/>
          <w:szCs w:val="28"/>
        </w:rPr>
        <w:t>Tree traversals</w:t>
      </w:r>
      <w:r w:rsidRPr="009E60D8">
        <w:rPr>
          <w:rFonts w:asciiTheme="minorHAnsi" w:eastAsiaTheme="minorEastAsia" w:hAnsiTheme="minorHAnsi" w:cstheme="minorHAnsi"/>
          <w:color w:val="000000"/>
          <w:sz w:val="28"/>
          <w:szCs w:val="28"/>
        </w:rPr>
        <w:t xml:space="preserve"> will be used for describing attribute evaluation and for</w:t>
      </w:r>
      <w:r>
        <w:rPr>
          <w:rFonts w:asciiTheme="minorHAnsi" w:eastAsiaTheme="minorEastAsia" w:hAnsiTheme="minorHAnsi" w:cstheme="minorHAnsi"/>
          <w:color w:val="000000"/>
          <w:sz w:val="28"/>
          <w:szCs w:val="28"/>
        </w:rPr>
        <w:t xml:space="preserve"> </w:t>
      </w:r>
      <w:r w:rsidRPr="009E60D8">
        <w:rPr>
          <w:rFonts w:asciiTheme="minorHAnsi" w:eastAsiaTheme="minorEastAsia" w:hAnsiTheme="minorHAnsi" w:cstheme="minorHAnsi"/>
          <w:color w:val="000000"/>
          <w:sz w:val="28"/>
          <w:szCs w:val="28"/>
        </w:rPr>
        <w:t>specifying</w:t>
      </w:r>
      <w:r>
        <w:rPr>
          <w:rFonts w:asciiTheme="minorHAnsi" w:eastAsiaTheme="minorEastAsia" w:hAnsiTheme="minorHAnsi" w:cstheme="minorHAnsi"/>
          <w:color w:val="000000"/>
          <w:sz w:val="28"/>
          <w:szCs w:val="28"/>
        </w:rPr>
        <w:t xml:space="preserve"> </w:t>
      </w:r>
      <w:r w:rsidRPr="009E60D8">
        <w:rPr>
          <w:rFonts w:asciiTheme="minorHAnsi" w:eastAsiaTheme="minorEastAsia" w:hAnsiTheme="minorHAnsi" w:cstheme="minorHAnsi"/>
          <w:color w:val="000000"/>
          <w:sz w:val="28"/>
          <w:szCs w:val="28"/>
        </w:rPr>
        <w:t>the execution of code fragments in a translation scheme. A traversal of a tree</w:t>
      </w:r>
      <w:r>
        <w:rPr>
          <w:rFonts w:asciiTheme="minorHAnsi" w:eastAsiaTheme="minorEastAsia" w:hAnsiTheme="minorHAnsi" w:cstheme="minorHAnsi"/>
          <w:color w:val="000000"/>
          <w:sz w:val="28"/>
          <w:szCs w:val="28"/>
        </w:rPr>
        <w:t xml:space="preserve"> </w:t>
      </w:r>
      <w:r w:rsidRPr="009E60D8">
        <w:rPr>
          <w:rFonts w:asciiTheme="minorHAnsi" w:eastAsiaTheme="minorEastAsia" w:hAnsiTheme="minorHAnsi" w:cstheme="minorHAnsi"/>
          <w:color w:val="000000"/>
          <w:sz w:val="28"/>
          <w:szCs w:val="28"/>
        </w:rPr>
        <w:t>starts at the root and visits each node of the tree in some order.</w:t>
      </w:r>
    </w:p>
    <w:p w:rsidR="00A41D5B" w:rsidRDefault="00A41D5B" w:rsidP="00A41D5B">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A41D5B" w:rsidRPr="00054349" w:rsidRDefault="00A41D5B" w:rsidP="00054349">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A41D5B">
        <w:rPr>
          <w:rFonts w:asciiTheme="minorHAnsi" w:eastAsiaTheme="minorEastAsia" w:hAnsiTheme="minorHAnsi" w:cstheme="minorHAnsi"/>
          <w:color w:val="000000"/>
          <w:sz w:val="28"/>
          <w:szCs w:val="28"/>
        </w:rPr>
        <w:t xml:space="preserve">A </w:t>
      </w:r>
      <w:r w:rsidRPr="00941F1F">
        <w:rPr>
          <w:rFonts w:asciiTheme="minorHAnsi" w:eastAsiaTheme="minorEastAsia" w:hAnsiTheme="minorHAnsi" w:cstheme="minorHAnsi"/>
          <w:b/>
          <w:bCs/>
          <w:color w:val="000000"/>
          <w:sz w:val="28"/>
          <w:szCs w:val="28"/>
        </w:rPr>
        <w:t>depth-first traversal</w:t>
      </w:r>
      <w:r w:rsidRPr="00A41D5B">
        <w:rPr>
          <w:rFonts w:asciiTheme="minorHAnsi" w:eastAsiaTheme="minorEastAsia" w:hAnsiTheme="minorHAnsi" w:cstheme="minorHAnsi"/>
          <w:color w:val="000000"/>
          <w:sz w:val="28"/>
          <w:szCs w:val="28"/>
        </w:rPr>
        <w:t xml:space="preserve"> starts at the root and recursively visits the children</w:t>
      </w:r>
      <w:r>
        <w:rPr>
          <w:rFonts w:asciiTheme="minorHAnsi" w:hAnsiTheme="minorHAnsi" w:cstheme="minorHAnsi"/>
          <w:sz w:val="28"/>
          <w:szCs w:val="28"/>
        </w:rPr>
        <w:t xml:space="preserve"> </w:t>
      </w:r>
      <w:r w:rsidRPr="00A41D5B">
        <w:rPr>
          <w:rFonts w:asciiTheme="minorHAnsi" w:eastAsiaTheme="minorEastAsia" w:hAnsiTheme="minorHAnsi" w:cstheme="minorHAnsi"/>
          <w:color w:val="000000"/>
          <w:sz w:val="28"/>
          <w:szCs w:val="28"/>
        </w:rPr>
        <w:t>of each node in any order, not necessarily from left to right</w:t>
      </w:r>
      <w:r>
        <w:rPr>
          <w:rFonts w:asciiTheme="minorHAnsi" w:hAnsiTheme="minorHAnsi" w:cstheme="minorHAnsi"/>
          <w:sz w:val="28"/>
          <w:szCs w:val="28"/>
        </w:rPr>
        <w:t xml:space="preserve">. It is called </w:t>
      </w:r>
      <w:r w:rsidRPr="00A41D5B">
        <w:rPr>
          <w:rFonts w:asciiTheme="minorHAnsi" w:eastAsiaTheme="minorEastAsia" w:hAnsiTheme="minorHAnsi" w:cstheme="minorHAnsi"/>
          <w:color w:val="000000"/>
          <w:sz w:val="28"/>
          <w:szCs w:val="28"/>
        </w:rPr>
        <w:t>"depthfirst"</w:t>
      </w:r>
      <w:r>
        <w:rPr>
          <w:rFonts w:asciiTheme="minorHAnsi" w:hAnsiTheme="minorHAnsi" w:cstheme="minorHAnsi"/>
          <w:sz w:val="28"/>
          <w:szCs w:val="28"/>
        </w:rPr>
        <w:t xml:space="preserve"> </w:t>
      </w:r>
      <w:r w:rsidRPr="00A41D5B">
        <w:rPr>
          <w:rFonts w:asciiTheme="minorHAnsi" w:eastAsiaTheme="minorEastAsia" w:hAnsiTheme="minorHAnsi" w:cstheme="minorHAnsi"/>
          <w:color w:val="000000"/>
          <w:sz w:val="28"/>
          <w:szCs w:val="28"/>
        </w:rPr>
        <w:t>because it visits an unvisited child of a node whenever it can, so it visits</w:t>
      </w:r>
      <w:r w:rsidRPr="00054349">
        <w:rPr>
          <w:rFonts w:asciiTheme="minorHAnsi" w:eastAsiaTheme="minorEastAsia" w:hAnsiTheme="minorHAnsi" w:cstheme="minorHAnsi"/>
          <w:color w:val="000000"/>
          <w:sz w:val="28"/>
          <w:szCs w:val="28"/>
        </w:rPr>
        <w:t xml:space="preserve"> </w:t>
      </w:r>
      <w:r w:rsidRPr="00A41D5B">
        <w:rPr>
          <w:rFonts w:asciiTheme="minorHAnsi" w:eastAsiaTheme="minorEastAsia" w:hAnsiTheme="minorHAnsi" w:cstheme="minorHAnsi"/>
          <w:color w:val="000000"/>
          <w:sz w:val="28"/>
          <w:szCs w:val="28"/>
        </w:rPr>
        <w:t>nodes as far away from the root (as "deep" ) as quickly as it can.</w:t>
      </w:r>
      <w:r w:rsidR="00FB04D6" w:rsidRPr="00054349">
        <w:rPr>
          <w:rFonts w:asciiTheme="minorHAnsi" w:eastAsiaTheme="minorEastAsia" w:hAnsiTheme="minorHAnsi" w:cstheme="minorHAnsi"/>
          <w:color w:val="000000"/>
          <w:sz w:val="28"/>
          <w:szCs w:val="28"/>
        </w:rPr>
        <w:t xml:space="preserve"> </w:t>
      </w:r>
    </w:p>
    <w:p w:rsidR="00054349" w:rsidRPr="00054349" w:rsidRDefault="00054349" w:rsidP="00054349">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054349" w:rsidRDefault="00054349" w:rsidP="00054349">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054349">
        <w:rPr>
          <w:rFonts w:asciiTheme="minorHAnsi" w:eastAsiaTheme="minorEastAsia" w:hAnsiTheme="minorHAnsi" w:cstheme="minorHAnsi"/>
          <w:color w:val="000000"/>
          <w:sz w:val="28"/>
          <w:szCs w:val="28"/>
        </w:rPr>
        <w:t>The</w:t>
      </w:r>
      <w:r>
        <w:rPr>
          <w:rFonts w:asciiTheme="minorHAnsi" w:eastAsiaTheme="minorEastAsia" w:hAnsiTheme="minorHAnsi" w:cstheme="minorHAnsi"/>
          <w:color w:val="000000"/>
          <w:sz w:val="28"/>
          <w:szCs w:val="28"/>
        </w:rPr>
        <w:t xml:space="preserve"> following</w:t>
      </w:r>
      <w:r w:rsidRPr="00054349">
        <w:rPr>
          <w:rFonts w:asciiTheme="minorHAnsi" w:eastAsiaTheme="minorEastAsia" w:hAnsiTheme="minorHAnsi" w:cstheme="minorHAnsi"/>
          <w:color w:val="000000"/>
          <w:sz w:val="28"/>
          <w:szCs w:val="28"/>
        </w:rPr>
        <w:t xml:space="preserve"> procedure </w:t>
      </w:r>
      <w:r w:rsidRPr="00941F1F">
        <w:rPr>
          <w:rFonts w:asciiTheme="minorHAnsi" w:eastAsiaTheme="minorEastAsia" w:hAnsiTheme="minorHAnsi" w:cstheme="minorHAnsi"/>
          <w:b/>
          <w:bCs/>
          <w:color w:val="000000"/>
          <w:sz w:val="28"/>
          <w:szCs w:val="28"/>
        </w:rPr>
        <w:t>visit(N)</w:t>
      </w:r>
      <w:r w:rsidRPr="00054349">
        <w:rPr>
          <w:rFonts w:asciiTheme="minorHAnsi" w:eastAsiaTheme="minorEastAsia" w:hAnsiTheme="minorHAnsi" w:cstheme="minorHAnsi"/>
          <w:color w:val="000000"/>
          <w:sz w:val="28"/>
          <w:szCs w:val="28"/>
        </w:rPr>
        <w:t xml:space="preserve"> is a depth first traversal that visits the</w:t>
      </w:r>
      <w:r>
        <w:rPr>
          <w:rFonts w:asciiTheme="minorHAnsi" w:eastAsiaTheme="minorEastAsia" w:hAnsiTheme="minorHAnsi" w:cstheme="minorHAnsi"/>
          <w:color w:val="000000"/>
          <w:sz w:val="28"/>
          <w:szCs w:val="28"/>
        </w:rPr>
        <w:t xml:space="preserve"> </w:t>
      </w:r>
      <w:r w:rsidRPr="00054349">
        <w:rPr>
          <w:rFonts w:asciiTheme="minorHAnsi" w:eastAsiaTheme="minorEastAsia" w:hAnsiTheme="minorHAnsi" w:cstheme="minorHAnsi"/>
          <w:color w:val="000000"/>
          <w:sz w:val="28"/>
          <w:szCs w:val="28"/>
        </w:rPr>
        <w:t xml:space="preserve">children of a node in left-to-right order, shown </w:t>
      </w:r>
      <w:r>
        <w:rPr>
          <w:rFonts w:asciiTheme="minorHAnsi" w:eastAsiaTheme="minorEastAsia" w:hAnsiTheme="minorHAnsi" w:cstheme="minorHAnsi"/>
          <w:color w:val="000000"/>
          <w:sz w:val="28"/>
          <w:szCs w:val="28"/>
        </w:rPr>
        <w:t xml:space="preserve">below as well. </w:t>
      </w:r>
    </w:p>
    <w:p w:rsidR="00054349" w:rsidRDefault="00054349" w:rsidP="00054349">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054349" w:rsidRDefault="00054349" w:rsidP="00953C2A">
      <w:pPr>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054349">
        <w:rPr>
          <w:rFonts w:asciiTheme="minorHAnsi" w:eastAsiaTheme="minorEastAsia" w:hAnsiTheme="minorHAnsi" w:cstheme="minorHAnsi"/>
          <w:noProof/>
          <w:color w:val="000000"/>
          <w:sz w:val="28"/>
          <w:szCs w:val="28"/>
        </w:rPr>
        <w:drawing>
          <wp:inline distT="0" distB="0" distL="0" distR="0">
            <wp:extent cx="3705225" cy="1781175"/>
            <wp:effectExtent l="19050" t="0" r="9525" b="0"/>
            <wp:docPr id="10" name="Picture 1" descr="Lec05-03.PNG"/>
            <wp:cNvGraphicFramePr/>
            <a:graphic xmlns:a="http://schemas.openxmlformats.org/drawingml/2006/main">
              <a:graphicData uri="http://schemas.openxmlformats.org/drawingml/2006/picture">
                <pic:pic xmlns:pic="http://schemas.openxmlformats.org/drawingml/2006/picture">
                  <pic:nvPicPr>
                    <pic:cNvPr id="5" name="Picture 4" descr="Lec05-03.PNG"/>
                    <pic:cNvPicPr>
                      <a:picLocks noChangeAspect="1"/>
                    </pic:cNvPicPr>
                  </pic:nvPicPr>
                  <pic:blipFill>
                    <a:blip r:embed="rId13" cstate="print"/>
                    <a:stretch>
                      <a:fillRect/>
                    </a:stretch>
                  </pic:blipFill>
                  <pic:spPr>
                    <a:xfrm>
                      <a:off x="0" y="0"/>
                      <a:ext cx="3705225" cy="1781175"/>
                    </a:xfrm>
                    <a:prstGeom prst="rect">
                      <a:avLst/>
                    </a:prstGeom>
                  </pic:spPr>
                </pic:pic>
              </a:graphicData>
            </a:graphic>
          </wp:inline>
        </w:drawing>
      </w:r>
    </w:p>
    <w:p w:rsidR="00953C2A" w:rsidRDefault="00953C2A" w:rsidP="00953C2A">
      <w:pPr>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953C2A">
        <w:rPr>
          <w:rFonts w:asciiTheme="minorHAnsi" w:eastAsiaTheme="minorEastAsia" w:hAnsiTheme="minorHAnsi" w:cstheme="minorHAnsi"/>
          <w:noProof/>
          <w:color w:val="000000"/>
          <w:sz w:val="28"/>
          <w:szCs w:val="28"/>
        </w:rPr>
        <w:drawing>
          <wp:inline distT="0" distB="0" distL="0" distR="0">
            <wp:extent cx="3448050" cy="2047875"/>
            <wp:effectExtent l="19050" t="0" r="0" b="0"/>
            <wp:docPr id="11" name="Picture 2" descr="Lec05-04.PNG"/>
            <wp:cNvGraphicFramePr/>
            <a:graphic xmlns:a="http://schemas.openxmlformats.org/drawingml/2006/main">
              <a:graphicData uri="http://schemas.openxmlformats.org/drawingml/2006/picture">
                <pic:pic xmlns:pic="http://schemas.openxmlformats.org/drawingml/2006/picture">
                  <pic:nvPicPr>
                    <pic:cNvPr id="7" name="Picture 6" descr="Lec05-04.PNG"/>
                    <pic:cNvPicPr>
                      <a:picLocks noChangeAspect="1"/>
                    </pic:cNvPicPr>
                  </pic:nvPicPr>
                  <pic:blipFill>
                    <a:blip r:embed="rId14" cstate="print"/>
                    <a:stretch>
                      <a:fillRect/>
                    </a:stretch>
                  </pic:blipFill>
                  <pic:spPr>
                    <a:xfrm>
                      <a:off x="0" y="0"/>
                      <a:ext cx="3448050" cy="2047875"/>
                    </a:xfrm>
                    <a:prstGeom prst="rect">
                      <a:avLst/>
                    </a:prstGeom>
                  </pic:spPr>
                </pic:pic>
              </a:graphicData>
            </a:graphic>
          </wp:inline>
        </w:drawing>
      </w:r>
    </w:p>
    <w:p w:rsidR="00A41D5B" w:rsidRDefault="00054349" w:rsidP="00AA47CF">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054349">
        <w:rPr>
          <w:rFonts w:asciiTheme="minorHAnsi" w:eastAsiaTheme="minorEastAsia" w:hAnsiTheme="minorHAnsi" w:cstheme="minorHAnsi"/>
          <w:color w:val="000000"/>
          <w:sz w:val="28"/>
          <w:szCs w:val="28"/>
        </w:rPr>
        <w:t>In this traversal,</w:t>
      </w:r>
      <w:r w:rsidR="00953C2A">
        <w:rPr>
          <w:rFonts w:asciiTheme="minorHAnsi" w:eastAsiaTheme="minorEastAsia" w:hAnsiTheme="minorHAnsi" w:cstheme="minorHAnsi"/>
          <w:color w:val="000000"/>
          <w:sz w:val="28"/>
          <w:szCs w:val="28"/>
        </w:rPr>
        <w:t xml:space="preserve"> </w:t>
      </w:r>
      <w:r w:rsidRPr="00054349">
        <w:rPr>
          <w:rFonts w:asciiTheme="minorHAnsi" w:eastAsiaTheme="minorEastAsia" w:hAnsiTheme="minorHAnsi" w:cstheme="minorHAnsi"/>
          <w:color w:val="000000"/>
          <w:sz w:val="28"/>
          <w:szCs w:val="28"/>
        </w:rPr>
        <w:t>we have included the action of evaluating translations at each node, just before</w:t>
      </w:r>
      <w:r w:rsidR="00953C2A">
        <w:rPr>
          <w:rFonts w:asciiTheme="minorHAnsi" w:eastAsiaTheme="minorEastAsia" w:hAnsiTheme="minorHAnsi" w:cstheme="minorHAnsi"/>
          <w:color w:val="000000"/>
          <w:sz w:val="28"/>
          <w:szCs w:val="28"/>
        </w:rPr>
        <w:t xml:space="preserve"> </w:t>
      </w:r>
      <w:r w:rsidRPr="00054349">
        <w:rPr>
          <w:rFonts w:asciiTheme="minorHAnsi" w:eastAsiaTheme="minorEastAsia" w:hAnsiTheme="minorHAnsi" w:cstheme="minorHAnsi"/>
          <w:color w:val="000000"/>
          <w:sz w:val="28"/>
          <w:szCs w:val="28"/>
        </w:rPr>
        <w:t>we finish with the node (that is, after translations at the children have surely</w:t>
      </w:r>
      <w:r w:rsidR="00953C2A">
        <w:rPr>
          <w:rFonts w:asciiTheme="minorHAnsi" w:eastAsiaTheme="minorEastAsia" w:hAnsiTheme="minorHAnsi" w:cstheme="minorHAnsi"/>
          <w:color w:val="000000"/>
          <w:sz w:val="28"/>
          <w:szCs w:val="28"/>
        </w:rPr>
        <w:t xml:space="preserve"> </w:t>
      </w:r>
      <w:r w:rsidRPr="00054349">
        <w:rPr>
          <w:rFonts w:asciiTheme="minorHAnsi" w:eastAsiaTheme="minorEastAsia" w:hAnsiTheme="minorHAnsi" w:cstheme="minorHAnsi"/>
          <w:color w:val="000000"/>
          <w:sz w:val="28"/>
          <w:szCs w:val="28"/>
        </w:rPr>
        <w:t>been compu</w:t>
      </w:r>
      <w:r w:rsidR="00A10850">
        <w:rPr>
          <w:rFonts w:asciiTheme="minorHAnsi" w:eastAsiaTheme="minorEastAsia" w:hAnsiTheme="minorHAnsi" w:cstheme="minorHAnsi"/>
          <w:color w:val="000000"/>
          <w:sz w:val="28"/>
          <w:szCs w:val="28"/>
        </w:rPr>
        <w:t>ted)</w:t>
      </w:r>
      <w:r w:rsidRPr="00054349">
        <w:rPr>
          <w:rFonts w:asciiTheme="minorHAnsi" w:eastAsiaTheme="minorEastAsia" w:hAnsiTheme="minorHAnsi" w:cstheme="minorHAnsi"/>
          <w:color w:val="000000"/>
          <w:sz w:val="28"/>
          <w:szCs w:val="28"/>
        </w:rPr>
        <w:t>. In general, the actions associated with a traversal can be</w:t>
      </w:r>
      <w:r w:rsidR="00953C2A">
        <w:rPr>
          <w:rFonts w:asciiTheme="minorHAnsi" w:eastAsiaTheme="minorEastAsia" w:hAnsiTheme="minorHAnsi" w:cstheme="minorHAnsi"/>
          <w:color w:val="000000"/>
          <w:sz w:val="28"/>
          <w:szCs w:val="28"/>
        </w:rPr>
        <w:t xml:space="preserve"> </w:t>
      </w:r>
      <w:r w:rsidRPr="00054349">
        <w:rPr>
          <w:rFonts w:asciiTheme="minorHAnsi" w:eastAsiaTheme="minorEastAsia" w:hAnsiTheme="minorHAnsi" w:cstheme="minorHAnsi"/>
          <w:color w:val="000000"/>
          <w:sz w:val="28"/>
          <w:szCs w:val="28"/>
        </w:rPr>
        <w:t>whatever we choose, or nothing at all.</w:t>
      </w:r>
      <w:r w:rsidR="00AA47CF">
        <w:rPr>
          <w:rFonts w:asciiTheme="minorHAnsi" w:eastAsiaTheme="minorEastAsia" w:hAnsiTheme="minorHAnsi" w:cstheme="minorHAnsi"/>
          <w:color w:val="000000"/>
          <w:sz w:val="28"/>
          <w:szCs w:val="28"/>
        </w:rPr>
        <w:t xml:space="preserve"> </w:t>
      </w:r>
      <w:r w:rsidR="00AA47CF" w:rsidRPr="00AA47CF">
        <w:rPr>
          <w:rFonts w:asciiTheme="minorHAnsi" w:eastAsiaTheme="minorEastAsia" w:hAnsiTheme="minorHAnsi" w:cstheme="minorHAnsi"/>
          <w:color w:val="000000"/>
          <w:sz w:val="28"/>
          <w:szCs w:val="28"/>
        </w:rPr>
        <w:t>A syntax-directed definition does not impose any specific order for the evaluation</w:t>
      </w:r>
      <w:r w:rsidR="00AA47CF">
        <w:rPr>
          <w:rFonts w:asciiTheme="minorHAnsi" w:eastAsiaTheme="minorEastAsia" w:hAnsiTheme="minorHAnsi" w:cstheme="minorHAnsi"/>
          <w:color w:val="000000"/>
          <w:sz w:val="28"/>
          <w:szCs w:val="28"/>
        </w:rPr>
        <w:t xml:space="preserve"> </w:t>
      </w:r>
      <w:r w:rsidR="00AA47CF" w:rsidRPr="00AA47CF">
        <w:rPr>
          <w:rFonts w:asciiTheme="minorHAnsi" w:eastAsiaTheme="minorEastAsia" w:hAnsiTheme="minorHAnsi" w:cstheme="minorHAnsi"/>
          <w:color w:val="000000"/>
          <w:sz w:val="28"/>
          <w:szCs w:val="28"/>
        </w:rPr>
        <w:t>of attributes on a parse tree; any evaluation order that computes an</w:t>
      </w:r>
      <w:r w:rsidR="00AA47CF">
        <w:rPr>
          <w:rFonts w:asciiTheme="minorHAnsi" w:eastAsiaTheme="minorEastAsia" w:hAnsiTheme="minorHAnsi" w:cstheme="minorHAnsi"/>
          <w:color w:val="000000"/>
          <w:sz w:val="28"/>
          <w:szCs w:val="28"/>
        </w:rPr>
        <w:t xml:space="preserve"> attribute </w:t>
      </w:r>
      <w:r w:rsidR="00AA47CF" w:rsidRPr="00AA47CF">
        <w:rPr>
          <w:rFonts w:asciiTheme="minorHAnsi" w:eastAsiaTheme="minorEastAsia" w:hAnsiTheme="minorHAnsi" w:cstheme="minorHAnsi"/>
          <w:color w:val="000000"/>
          <w:sz w:val="28"/>
          <w:szCs w:val="28"/>
        </w:rPr>
        <w:t>a after all the other attributes that a depends on is acceptable. Synthesized</w:t>
      </w:r>
      <w:r w:rsidR="00AA47CF">
        <w:rPr>
          <w:rFonts w:asciiTheme="minorHAnsi" w:eastAsiaTheme="minorEastAsia" w:hAnsiTheme="minorHAnsi" w:cstheme="minorHAnsi"/>
          <w:color w:val="000000"/>
          <w:sz w:val="28"/>
          <w:szCs w:val="28"/>
        </w:rPr>
        <w:t xml:space="preserve"> </w:t>
      </w:r>
      <w:r w:rsidR="00AA47CF" w:rsidRPr="00AA47CF">
        <w:rPr>
          <w:rFonts w:asciiTheme="minorHAnsi" w:eastAsiaTheme="minorEastAsia" w:hAnsiTheme="minorHAnsi" w:cstheme="minorHAnsi"/>
          <w:color w:val="000000"/>
          <w:sz w:val="28"/>
          <w:szCs w:val="28"/>
        </w:rPr>
        <w:t xml:space="preserve">attributes can be </w:t>
      </w:r>
      <w:r w:rsidR="00AA47CF" w:rsidRPr="00AA47CF">
        <w:rPr>
          <w:rFonts w:asciiTheme="minorHAnsi" w:eastAsiaTheme="minorEastAsia" w:hAnsiTheme="minorHAnsi" w:cstheme="minorHAnsi"/>
          <w:color w:val="000000"/>
          <w:sz w:val="28"/>
          <w:szCs w:val="28"/>
        </w:rPr>
        <w:lastRenderedPageBreak/>
        <w:t>evaluated during any bottom-up traversal, that is, a</w:t>
      </w:r>
      <w:r w:rsidR="00AA47CF">
        <w:rPr>
          <w:rFonts w:asciiTheme="minorHAnsi" w:eastAsiaTheme="minorEastAsia" w:hAnsiTheme="minorHAnsi" w:cstheme="minorHAnsi"/>
          <w:color w:val="000000"/>
          <w:sz w:val="28"/>
          <w:szCs w:val="28"/>
        </w:rPr>
        <w:t xml:space="preserve"> </w:t>
      </w:r>
      <w:r w:rsidR="00AA47CF" w:rsidRPr="00AA47CF">
        <w:rPr>
          <w:rFonts w:asciiTheme="minorHAnsi" w:eastAsiaTheme="minorEastAsia" w:hAnsiTheme="minorHAnsi" w:cstheme="minorHAnsi"/>
          <w:color w:val="000000"/>
          <w:sz w:val="28"/>
          <w:szCs w:val="28"/>
        </w:rPr>
        <w:t>traversal that evaluates attributes at a node after having evaluated attributes</w:t>
      </w:r>
      <w:r w:rsidR="00AA47CF">
        <w:rPr>
          <w:rFonts w:asciiTheme="minorHAnsi" w:eastAsiaTheme="minorEastAsia" w:hAnsiTheme="minorHAnsi" w:cstheme="minorHAnsi"/>
          <w:color w:val="000000"/>
          <w:sz w:val="28"/>
          <w:szCs w:val="28"/>
        </w:rPr>
        <w:t xml:space="preserve"> </w:t>
      </w:r>
      <w:r w:rsidR="00AA47CF" w:rsidRPr="00AA47CF">
        <w:rPr>
          <w:rFonts w:asciiTheme="minorHAnsi" w:eastAsiaTheme="minorEastAsia" w:hAnsiTheme="minorHAnsi" w:cstheme="minorHAnsi"/>
          <w:color w:val="000000"/>
          <w:sz w:val="28"/>
          <w:szCs w:val="28"/>
        </w:rPr>
        <w:t>at its children</w:t>
      </w:r>
      <w:r w:rsidR="00AA47CF">
        <w:rPr>
          <w:rFonts w:asciiTheme="minorHAnsi" w:eastAsiaTheme="minorEastAsia" w:hAnsiTheme="minorHAnsi" w:cstheme="minorHAnsi"/>
          <w:color w:val="000000"/>
          <w:sz w:val="28"/>
          <w:szCs w:val="28"/>
        </w:rPr>
        <w:t>.</w:t>
      </w:r>
    </w:p>
    <w:p w:rsidR="00AC471C" w:rsidRDefault="00AC471C" w:rsidP="00AC471C">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321C45" w:rsidRDefault="0090766C" w:rsidP="0090766C">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90766C">
        <w:rPr>
          <w:rFonts w:asciiTheme="minorHAnsi" w:eastAsiaTheme="minorEastAsia" w:hAnsiTheme="minorHAnsi" w:cstheme="minorHAnsi"/>
          <w:color w:val="000000"/>
          <w:sz w:val="28"/>
          <w:szCs w:val="28"/>
        </w:rPr>
        <w:t xml:space="preserve">A </w:t>
      </w:r>
      <w:r w:rsidRPr="00471B5D">
        <w:rPr>
          <w:rFonts w:asciiTheme="minorHAnsi" w:eastAsiaTheme="minorEastAsia" w:hAnsiTheme="minorHAnsi" w:cstheme="minorHAnsi"/>
          <w:b/>
          <w:bCs/>
          <w:color w:val="000000"/>
          <w:sz w:val="28"/>
          <w:szCs w:val="28"/>
        </w:rPr>
        <w:t>syntax-directed translation scheme</w:t>
      </w:r>
      <w:r w:rsidRPr="0090766C">
        <w:rPr>
          <w:rFonts w:asciiTheme="minorHAnsi" w:eastAsiaTheme="minorEastAsia" w:hAnsiTheme="minorHAnsi" w:cstheme="minorHAnsi"/>
          <w:color w:val="000000"/>
          <w:sz w:val="28"/>
          <w:szCs w:val="28"/>
        </w:rPr>
        <w:t xml:space="preserve"> is a notation for specifying a translation</w:t>
      </w:r>
      <w:r>
        <w:rPr>
          <w:rFonts w:asciiTheme="minorHAnsi" w:eastAsiaTheme="minorEastAsia" w:hAnsiTheme="minorHAnsi" w:cstheme="minorHAnsi"/>
          <w:color w:val="000000"/>
          <w:sz w:val="28"/>
          <w:szCs w:val="28"/>
        </w:rPr>
        <w:t xml:space="preserve"> </w:t>
      </w:r>
      <w:r w:rsidRPr="0090766C">
        <w:rPr>
          <w:rFonts w:asciiTheme="minorHAnsi" w:eastAsiaTheme="minorEastAsia" w:hAnsiTheme="minorHAnsi" w:cstheme="minorHAnsi"/>
          <w:color w:val="000000"/>
          <w:sz w:val="28"/>
          <w:szCs w:val="28"/>
        </w:rPr>
        <w:t>by attaching program fragments to productions in a grammar. A translation</w:t>
      </w:r>
      <w:r>
        <w:rPr>
          <w:rFonts w:asciiTheme="minorHAnsi" w:eastAsiaTheme="minorEastAsia" w:hAnsiTheme="minorHAnsi" w:cstheme="minorHAnsi"/>
          <w:color w:val="000000"/>
          <w:sz w:val="28"/>
          <w:szCs w:val="28"/>
        </w:rPr>
        <w:t xml:space="preserve"> </w:t>
      </w:r>
      <w:r w:rsidRPr="0090766C">
        <w:rPr>
          <w:rFonts w:asciiTheme="minorHAnsi" w:eastAsiaTheme="minorEastAsia" w:hAnsiTheme="minorHAnsi" w:cstheme="minorHAnsi"/>
          <w:color w:val="000000"/>
          <w:sz w:val="28"/>
          <w:szCs w:val="28"/>
        </w:rPr>
        <w:t>scheme is like a syntax-directed definition, except that the order of evaluation</w:t>
      </w:r>
      <w:r>
        <w:rPr>
          <w:rFonts w:asciiTheme="minorHAnsi" w:eastAsiaTheme="minorEastAsia" w:hAnsiTheme="minorHAnsi" w:cstheme="minorHAnsi"/>
          <w:color w:val="000000"/>
          <w:sz w:val="28"/>
          <w:szCs w:val="28"/>
        </w:rPr>
        <w:t xml:space="preserve"> </w:t>
      </w:r>
      <w:r w:rsidRPr="0090766C">
        <w:rPr>
          <w:rFonts w:asciiTheme="minorHAnsi" w:eastAsiaTheme="minorEastAsia" w:hAnsiTheme="minorHAnsi" w:cstheme="minorHAnsi"/>
          <w:color w:val="000000"/>
          <w:sz w:val="28"/>
          <w:szCs w:val="28"/>
        </w:rPr>
        <w:t>of the semantic rules is explicitly specified.</w:t>
      </w:r>
      <w:r>
        <w:rPr>
          <w:rFonts w:asciiTheme="minorHAnsi" w:eastAsiaTheme="minorEastAsia" w:hAnsiTheme="minorHAnsi" w:cstheme="minorHAnsi"/>
          <w:color w:val="000000"/>
          <w:sz w:val="28"/>
          <w:szCs w:val="28"/>
        </w:rPr>
        <w:t xml:space="preserve"> </w:t>
      </w:r>
      <w:r w:rsidRPr="0090766C">
        <w:rPr>
          <w:rFonts w:asciiTheme="minorHAnsi" w:eastAsiaTheme="minorEastAsia" w:hAnsiTheme="minorHAnsi" w:cstheme="minorHAnsi"/>
          <w:color w:val="000000"/>
          <w:sz w:val="28"/>
          <w:szCs w:val="28"/>
        </w:rPr>
        <w:t>Program fragments embedded within production bodies are called semantic</w:t>
      </w:r>
      <w:r>
        <w:rPr>
          <w:rFonts w:asciiTheme="minorHAnsi" w:eastAsiaTheme="minorEastAsia" w:hAnsiTheme="minorHAnsi" w:cstheme="minorHAnsi"/>
          <w:color w:val="000000"/>
          <w:sz w:val="28"/>
          <w:szCs w:val="28"/>
        </w:rPr>
        <w:t xml:space="preserve"> </w:t>
      </w:r>
      <w:r w:rsidRPr="0090766C">
        <w:rPr>
          <w:rFonts w:asciiTheme="minorHAnsi" w:eastAsiaTheme="minorEastAsia" w:hAnsiTheme="minorHAnsi" w:cstheme="minorHAnsi"/>
          <w:color w:val="000000"/>
          <w:sz w:val="28"/>
          <w:szCs w:val="28"/>
        </w:rPr>
        <w:t>actions. The position at which an action is to be executed is shown by enclosing</w:t>
      </w:r>
      <w:r>
        <w:rPr>
          <w:rFonts w:asciiTheme="minorHAnsi" w:eastAsiaTheme="minorEastAsia" w:hAnsiTheme="minorHAnsi" w:cstheme="minorHAnsi"/>
          <w:color w:val="000000"/>
          <w:sz w:val="28"/>
          <w:szCs w:val="28"/>
        </w:rPr>
        <w:t xml:space="preserve"> </w:t>
      </w:r>
      <w:r w:rsidRPr="0090766C">
        <w:rPr>
          <w:rFonts w:asciiTheme="minorHAnsi" w:eastAsiaTheme="minorEastAsia" w:hAnsiTheme="minorHAnsi" w:cstheme="minorHAnsi"/>
          <w:color w:val="000000"/>
          <w:sz w:val="28"/>
          <w:szCs w:val="28"/>
        </w:rPr>
        <w:t>it between curly braces and writing it within the production body, as in</w:t>
      </w:r>
    </w:p>
    <w:p w:rsidR="00AC471C" w:rsidRDefault="007E2584" w:rsidP="00321C45">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Pr>
          <w:rFonts w:asciiTheme="minorHAnsi" w:eastAsiaTheme="minorEastAsia" w:hAnsiTheme="minorHAnsi" w:cstheme="minorHAnsi"/>
          <w:color w:val="000000"/>
          <w:sz w:val="28"/>
          <w:szCs w:val="28"/>
        </w:rPr>
        <w:t xml:space="preserve"> </w:t>
      </w:r>
    </w:p>
    <w:p w:rsidR="007E2584" w:rsidRDefault="007E2584" w:rsidP="007E2584">
      <w:pPr>
        <w:suppressAutoHyphens w:val="0"/>
        <w:autoSpaceDE w:val="0"/>
        <w:autoSpaceDN w:val="0"/>
        <w:bidi w:val="0"/>
        <w:adjustRightInd w:val="0"/>
        <w:spacing w:after="0" w:line="240" w:lineRule="auto"/>
        <w:ind w:left="1440" w:firstLine="720"/>
        <w:jc w:val="both"/>
        <w:rPr>
          <w:rFonts w:asciiTheme="minorHAnsi" w:eastAsiaTheme="minorEastAsia" w:hAnsiTheme="minorHAnsi" w:cstheme="minorHAnsi"/>
          <w:b/>
          <w:bCs/>
          <w:color w:val="000000"/>
          <w:sz w:val="28"/>
          <w:szCs w:val="28"/>
          <w:vertAlign w:val="subscript"/>
        </w:rPr>
      </w:pPr>
      <w:r w:rsidRPr="007E2584">
        <w:rPr>
          <w:rFonts w:asciiTheme="minorHAnsi" w:eastAsiaTheme="minorEastAsia" w:hAnsiTheme="minorHAnsi" w:cstheme="minorHAnsi"/>
          <w:b/>
          <w:bCs/>
          <w:color w:val="000000"/>
          <w:sz w:val="28"/>
          <w:szCs w:val="28"/>
        </w:rPr>
        <w:t>rest -&gt;  +  term  { print('+') }  rest</w:t>
      </w:r>
      <w:r w:rsidRPr="007E2584">
        <w:rPr>
          <w:rFonts w:asciiTheme="minorHAnsi" w:eastAsiaTheme="minorEastAsia" w:hAnsiTheme="minorHAnsi" w:cstheme="minorHAnsi"/>
          <w:b/>
          <w:bCs/>
          <w:color w:val="000000"/>
          <w:sz w:val="28"/>
          <w:szCs w:val="28"/>
          <w:vertAlign w:val="subscript"/>
        </w:rPr>
        <w:t>1</w:t>
      </w:r>
    </w:p>
    <w:p w:rsidR="00321C45" w:rsidRDefault="00321C45" w:rsidP="0023686B">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4D1C91" w:rsidRDefault="0023686B" w:rsidP="00677669">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23686B">
        <w:rPr>
          <w:rFonts w:asciiTheme="minorHAnsi" w:eastAsiaTheme="minorEastAsia" w:hAnsiTheme="minorHAnsi" w:cstheme="minorHAnsi"/>
          <w:color w:val="000000"/>
          <w:sz w:val="28"/>
          <w:szCs w:val="28"/>
        </w:rPr>
        <w:t>We shall see such rules when we consider an alternative form of grammar for</w:t>
      </w:r>
      <w:r>
        <w:rPr>
          <w:rFonts w:asciiTheme="minorHAnsi" w:eastAsiaTheme="minorEastAsia" w:hAnsiTheme="minorHAnsi" w:cstheme="minorHAnsi"/>
          <w:color w:val="000000"/>
          <w:sz w:val="28"/>
          <w:szCs w:val="28"/>
        </w:rPr>
        <w:t xml:space="preserve"> </w:t>
      </w:r>
      <w:r w:rsidRPr="0023686B">
        <w:rPr>
          <w:rFonts w:asciiTheme="minorHAnsi" w:eastAsiaTheme="minorEastAsia" w:hAnsiTheme="minorHAnsi" w:cstheme="minorHAnsi"/>
          <w:color w:val="000000"/>
          <w:sz w:val="28"/>
          <w:szCs w:val="28"/>
        </w:rPr>
        <w:t>expressions, where the nonterminal rest represents "everything but the first</w:t>
      </w:r>
      <w:r>
        <w:rPr>
          <w:rFonts w:asciiTheme="minorHAnsi" w:eastAsiaTheme="minorEastAsia" w:hAnsiTheme="minorHAnsi" w:cstheme="minorHAnsi"/>
          <w:color w:val="000000"/>
          <w:sz w:val="28"/>
          <w:szCs w:val="28"/>
        </w:rPr>
        <w:t xml:space="preserve"> </w:t>
      </w:r>
      <w:r w:rsidRPr="0023686B">
        <w:rPr>
          <w:rFonts w:asciiTheme="minorHAnsi" w:eastAsiaTheme="minorEastAsia" w:hAnsiTheme="minorHAnsi" w:cstheme="minorHAnsi"/>
          <w:color w:val="000000"/>
          <w:sz w:val="28"/>
          <w:szCs w:val="28"/>
        </w:rPr>
        <w:t>term of an expression." Again, the subscript in rest</w:t>
      </w:r>
      <w:r w:rsidRPr="0023686B">
        <w:rPr>
          <w:rFonts w:asciiTheme="minorHAnsi" w:eastAsiaTheme="minorEastAsia" w:hAnsiTheme="minorHAnsi" w:cstheme="minorHAnsi"/>
          <w:color w:val="000000"/>
          <w:sz w:val="28"/>
          <w:szCs w:val="28"/>
          <w:vertAlign w:val="subscript"/>
        </w:rPr>
        <w:t>1</w:t>
      </w:r>
      <w:r w:rsidRPr="0023686B">
        <w:rPr>
          <w:rFonts w:asciiTheme="minorHAnsi" w:eastAsiaTheme="minorEastAsia" w:hAnsiTheme="minorHAnsi" w:cstheme="minorHAnsi"/>
          <w:color w:val="000000"/>
          <w:sz w:val="28"/>
          <w:szCs w:val="28"/>
        </w:rPr>
        <w:t xml:space="preserve"> distinguishes this instance of nonterminal rest in</w:t>
      </w:r>
      <w:r>
        <w:rPr>
          <w:rFonts w:asciiTheme="minorHAnsi" w:eastAsiaTheme="minorEastAsia" w:hAnsiTheme="minorHAnsi" w:cstheme="minorHAnsi"/>
          <w:color w:val="000000"/>
          <w:sz w:val="28"/>
          <w:szCs w:val="28"/>
        </w:rPr>
        <w:t xml:space="preserve"> </w:t>
      </w:r>
      <w:r w:rsidRPr="0023686B">
        <w:rPr>
          <w:rFonts w:asciiTheme="minorHAnsi" w:eastAsiaTheme="minorEastAsia" w:hAnsiTheme="minorHAnsi" w:cstheme="minorHAnsi"/>
          <w:color w:val="000000"/>
          <w:sz w:val="28"/>
          <w:szCs w:val="28"/>
        </w:rPr>
        <w:t>the production body from the instance of rest at the head of the production.</w:t>
      </w:r>
      <w:r>
        <w:rPr>
          <w:rFonts w:asciiTheme="minorHAnsi" w:eastAsiaTheme="minorEastAsia" w:hAnsiTheme="minorHAnsi" w:cstheme="minorHAnsi"/>
          <w:color w:val="000000"/>
          <w:sz w:val="28"/>
          <w:szCs w:val="28"/>
        </w:rPr>
        <w:t xml:space="preserve"> </w:t>
      </w:r>
      <w:r w:rsidRPr="0023686B">
        <w:rPr>
          <w:rFonts w:asciiTheme="minorHAnsi" w:eastAsiaTheme="minorEastAsia" w:hAnsiTheme="minorHAnsi" w:cstheme="minorHAnsi"/>
          <w:color w:val="000000"/>
          <w:sz w:val="28"/>
          <w:szCs w:val="28"/>
        </w:rPr>
        <w:t>When drawing a parse tree for a translation scheme, we indicate an action</w:t>
      </w:r>
      <w:r>
        <w:rPr>
          <w:rFonts w:asciiTheme="minorHAnsi" w:eastAsiaTheme="minorEastAsia" w:hAnsiTheme="minorHAnsi" w:cstheme="minorHAnsi"/>
          <w:color w:val="000000"/>
          <w:sz w:val="28"/>
          <w:szCs w:val="28"/>
        </w:rPr>
        <w:t xml:space="preserve"> </w:t>
      </w:r>
      <w:r w:rsidRPr="0023686B">
        <w:rPr>
          <w:rFonts w:asciiTheme="minorHAnsi" w:eastAsiaTheme="minorEastAsia" w:hAnsiTheme="minorHAnsi" w:cstheme="minorHAnsi"/>
          <w:color w:val="000000"/>
          <w:sz w:val="28"/>
          <w:szCs w:val="28"/>
        </w:rPr>
        <w:t>by con</w:t>
      </w:r>
      <w:r w:rsidR="007F793D">
        <w:rPr>
          <w:rFonts w:asciiTheme="minorHAnsi" w:eastAsiaTheme="minorEastAsia" w:hAnsiTheme="minorHAnsi" w:cstheme="minorHAnsi"/>
          <w:color w:val="000000"/>
          <w:sz w:val="28"/>
          <w:szCs w:val="28"/>
        </w:rPr>
        <w:t>structing an extra child for it</w:t>
      </w:r>
      <w:r w:rsidRPr="0023686B">
        <w:rPr>
          <w:rFonts w:asciiTheme="minorHAnsi" w:eastAsiaTheme="minorEastAsia" w:hAnsiTheme="minorHAnsi" w:cstheme="minorHAnsi"/>
          <w:color w:val="000000"/>
          <w:sz w:val="28"/>
          <w:szCs w:val="28"/>
        </w:rPr>
        <w:t>, connected by a dashed line to the node</w:t>
      </w:r>
      <w:r>
        <w:rPr>
          <w:rFonts w:asciiTheme="minorHAnsi" w:eastAsiaTheme="minorEastAsia" w:hAnsiTheme="minorHAnsi" w:cstheme="minorHAnsi"/>
          <w:color w:val="000000"/>
          <w:sz w:val="28"/>
          <w:szCs w:val="28"/>
        </w:rPr>
        <w:t xml:space="preserve"> </w:t>
      </w:r>
      <w:r w:rsidRPr="0023686B">
        <w:rPr>
          <w:rFonts w:asciiTheme="minorHAnsi" w:eastAsiaTheme="minorEastAsia" w:hAnsiTheme="minorHAnsi" w:cstheme="minorHAnsi"/>
          <w:color w:val="000000"/>
          <w:sz w:val="28"/>
          <w:szCs w:val="28"/>
        </w:rPr>
        <w:t xml:space="preserve">that </w:t>
      </w:r>
      <w:r>
        <w:rPr>
          <w:rFonts w:asciiTheme="minorHAnsi" w:eastAsiaTheme="minorEastAsia" w:hAnsiTheme="minorHAnsi" w:cstheme="minorHAnsi"/>
          <w:color w:val="000000"/>
          <w:sz w:val="28"/>
          <w:szCs w:val="28"/>
        </w:rPr>
        <w:t>C</w:t>
      </w:r>
      <w:r w:rsidRPr="0023686B">
        <w:rPr>
          <w:rFonts w:asciiTheme="minorHAnsi" w:eastAsiaTheme="minorEastAsia" w:hAnsiTheme="minorHAnsi" w:cstheme="minorHAnsi"/>
          <w:color w:val="000000"/>
          <w:sz w:val="28"/>
          <w:szCs w:val="28"/>
        </w:rPr>
        <w:t>orresponds to the head of the production.</w:t>
      </w:r>
      <w:r w:rsidRPr="00AA47CF">
        <w:rPr>
          <w:rFonts w:asciiTheme="minorHAnsi" w:eastAsiaTheme="minorEastAsia" w:hAnsiTheme="minorHAnsi" w:cstheme="minorHAnsi"/>
          <w:color w:val="000000"/>
          <w:sz w:val="28"/>
          <w:szCs w:val="28"/>
        </w:rPr>
        <w:t xml:space="preserve"> </w:t>
      </w:r>
      <w:r w:rsidR="004D1C91" w:rsidRPr="00677669">
        <w:rPr>
          <w:rFonts w:asciiTheme="minorHAnsi" w:eastAsiaTheme="minorEastAsia" w:hAnsiTheme="minorHAnsi" w:cstheme="minorHAnsi"/>
          <w:color w:val="000000"/>
          <w:sz w:val="28"/>
          <w:szCs w:val="28"/>
        </w:rPr>
        <w:t xml:space="preserve">An extra leaf is constructed for the semantic action. </w:t>
      </w:r>
    </w:p>
    <w:p w:rsidR="008664B8" w:rsidRDefault="008664B8" w:rsidP="008664B8">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8664B8" w:rsidRPr="00677669" w:rsidRDefault="008664B8" w:rsidP="008664B8">
      <w:pPr>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8664B8">
        <w:rPr>
          <w:rFonts w:asciiTheme="minorHAnsi" w:eastAsiaTheme="minorEastAsia" w:hAnsiTheme="minorHAnsi" w:cstheme="minorHAnsi"/>
          <w:noProof/>
          <w:color w:val="000000"/>
          <w:sz w:val="28"/>
          <w:szCs w:val="28"/>
        </w:rPr>
        <w:drawing>
          <wp:inline distT="0" distB="0" distL="0" distR="0">
            <wp:extent cx="3581400" cy="1190625"/>
            <wp:effectExtent l="19050" t="0" r="0" b="0"/>
            <wp:docPr id="12" name="Picture 3" descr="Lec05-07.PNG"/>
            <wp:cNvGraphicFramePr/>
            <a:graphic xmlns:a="http://schemas.openxmlformats.org/drawingml/2006/main">
              <a:graphicData uri="http://schemas.openxmlformats.org/drawingml/2006/picture">
                <pic:pic xmlns:pic="http://schemas.openxmlformats.org/drawingml/2006/picture">
                  <pic:nvPicPr>
                    <pic:cNvPr id="5" name="Picture 4" descr="Lec05-07.PNG"/>
                    <pic:cNvPicPr>
                      <a:picLocks noChangeAspect="1"/>
                    </pic:cNvPicPr>
                  </pic:nvPicPr>
                  <pic:blipFill>
                    <a:blip r:embed="rId15" cstate="print"/>
                    <a:stretch>
                      <a:fillRect/>
                    </a:stretch>
                  </pic:blipFill>
                  <pic:spPr>
                    <a:xfrm>
                      <a:off x="0" y="0"/>
                      <a:ext cx="3581549" cy="1190675"/>
                    </a:xfrm>
                    <a:prstGeom prst="rect">
                      <a:avLst/>
                    </a:prstGeom>
                  </pic:spPr>
                </pic:pic>
              </a:graphicData>
            </a:graphic>
          </wp:inline>
        </w:drawing>
      </w:r>
    </w:p>
    <w:p w:rsidR="004D1C91" w:rsidRPr="008664B8" w:rsidRDefault="004D1C91" w:rsidP="008664B8">
      <w:pPr>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r w:rsidRPr="008664B8">
        <w:rPr>
          <w:rFonts w:asciiTheme="minorHAnsi" w:eastAsiaTheme="minorEastAsia" w:hAnsiTheme="minorHAnsi" w:cstheme="minorHAnsi"/>
          <w:b/>
          <w:bCs/>
          <w:color w:val="000000"/>
          <w:sz w:val="28"/>
          <w:szCs w:val="28"/>
        </w:rPr>
        <w:t xml:space="preserve">Actions translating 9-5+2 into 95-2+ </w:t>
      </w:r>
    </w:p>
    <w:p w:rsidR="00677669" w:rsidRDefault="00C0482B" w:rsidP="00C0482B">
      <w:pPr>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C0482B">
        <w:rPr>
          <w:rFonts w:asciiTheme="minorHAnsi" w:eastAsiaTheme="minorEastAsia" w:hAnsiTheme="minorHAnsi" w:cstheme="minorHAnsi"/>
          <w:noProof/>
          <w:color w:val="000000"/>
          <w:sz w:val="28"/>
          <w:szCs w:val="28"/>
        </w:rPr>
        <w:drawing>
          <wp:inline distT="0" distB="0" distL="0" distR="0">
            <wp:extent cx="5181600" cy="2600325"/>
            <wp:effectExtent l="19050" t="0" r="0" b="0"/>
            <wp:docPr id="13" name="Picture 4" descr="Lec05-05.PNG"/>
            <wp:cNvGraphicFramePr/>
            <a:graphic xmlns:a="http://schemas.openxmlformats.org/drawingml/2006/main">
              <a:graphicData uri="http://schemas.openxmlformats.org/drawingml/2006/picture">
                <pic:pic xmlns:pic="http://schemas.openxmlformats.org/drawingml/2006/picture">
                  <pic:nvPicPr>
                    <pic:cNvPr id="6" name="Picture 5" descr="Lec05-05.PNG"/>
                    <pic:cNvPicPr>
                      <a:picLocks noChangeAspect="1"/>
                    </pic:cNvPicPr>
                  </pic:nvPicPr>
                  <pic:blipFill>
                    <a:blip r:embed="rId16" cstate="print"/>
                    <a:stretch>
                      <a:fillRect/>
                    </a:stretch>
                  </pic:blipFill>
                  <pic:spPr>
                    <a:xfrm>
                      <a:off x="0" y="0"/>
                      <a:ext cx="5181600" cy="2600325"/>
                    </a:xfrm>
                    <a:prstGeom prst="rect">
                      <a:avLst/>
                    </a:prstGeom>
                  </pic:spPr>
                </pic:pic>
              </a:graphicData>
            </a:graphic>
          </wp:inline>
        </w:drawing>
      </w:r>
    </w:p>
    <w:p w:rsidR="0023686B" w:rsidRDefault="0023686B" w:rsidP="0023686B">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23686B" w:rsidRDefault="00DB2D87" w:rsidP="00DB2D87">
      <w:pPr>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r w:rsidRPr="00DB2D87">
        <w:rPr>
          <w:rFonts w:asciiTheme="minorHAnsi" w:eastAsiaTheme="minorEastAsia" w:hAnsiTheme="minorHAnsi" w:cstheme="minorHAnsi"/>
          <w:b/>
          <w:bCs/>
          <w:color w:val="000000"/>
          <w:sz w:val="28"/>
          <w:szCs w:val="28"/>
        </w:rPr>
        <w:t>Following are the actions for translating into postfix notation</w:t>
      </w:r>
    </w:p>
    <w:p w:rsidR="00DB2D87" w:rsidRPr="00DB2D87" w:rsidRDefault="00DF6C5A" w:rsidP="00DF6C5A">
      <w:pPr>
        <w:suppressAutoHyphens w:val="0"/>
        <w:autoSpaceDE w:val="0"/>
        <w:autoSpaceDN w:val="0"/>
        <w:bidi w:val="0"/>
        <w:adjustRightInd w:val="0"/>
        <w:spacing w:after="0" w:line="240" w:lineRule="auto"/>
        <w:jc w:val="center"/>
        <w:rPr>
          <w:rFonts w:asciiTheme="minorHAnsi" w:eastAsiaTheme="minorEastAsia" w:hAnsiTheme="minorHAnsi" w:cstheme="minorHAnsi"/>
          <w:b/>
          <w:bCs/>
          <w:color w:val="000000"/>
          <w:sz w:val="28"/>
          <w:szCs w:val="28"/>
        </w:rPr>
      </w:pPr>
      <w:r w:rsidRPr="00DF6C5A">
        <w:rPr>
          <w:rFonts w:asciiTheme="minorHAnsi" w:eastAsiaTheme="minorEastAsia" w:hAnsiTheme="minorHAnsi" w:cstheme="minorHAnsi"/>
          <w:b/>
          <w:bCs/>
          <w:noProof/>
          <w:color w:val="000000"/>
          <w:sz w:val="28"/>
          <w:szCs w:val="28"/>
        </w:rPr>
        <w:lastRenderedPageBreak/>
        <w:drawing>
          <wp:inline distT="0" distB="0" distL="0" distR="0">
            <wp:extent cx="3219450" cy="1657350"/>
            <wp:effectExtent l="171450" t="152400" r="152400" b="114300"/>
            <wp:docPr id="14" name="Picture 5" descr="Lec05-06.PNG"/>
            <wp:cNvGraphicFramePr/>
            <a:graphic xmlns:a="http://schemas.openxmlformats.org/drawingml/2006/main">
              <a:graphicData uri="http://schemas.openxmlformats.org/drawingml/2006/picture">
                <pic:pic xmlns:pic="http://schemas.openxmlformats.org/drawingml/2006/picture">
                  <pic:nvPicPr>
                    <pic:cNvPr id="7" name="Picture 6" descr="Lec05-06.PNG"/>
                    <pic:cNvPicPr>
                      <a:picLocks noChangeAspect="1"/>
                    </pic:cNvPicPr>
                  </pic:nvPicPr>
                  <pic:blipFill>
                    <a:blip r:embed="rId17" cstate="print"/>
                    <a:stretch>
                      <a:fillRect/>
                    </a:stretch>
                  </pic:blipFill>
                  <pic:spPr>
                    <a:xfrm>
                      <a:off x="0" y="0"/>
                      <a:ext cx="3219450" cy="16573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DF6C5A" w:rsidRDefault="00DF6C5A" w:rsidP="00DF6C5A">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103CCC" w:rsidRDefault="00103CCC" w:rsidP="00103CC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103CCC">
        <w:rPr>
          <w:rFonts w:asciiTheme="minorHAnsi" w:eastAsiaTheme="minorEastAsia" w:hAnsiTheme="minorHAnsi" w:cstheme="minorHAnsi"/>
          <w:color w:val="000000"/>
          <w:sz w:val="28"/>
          <w:szCs w:val="28"/>
        </w:rPr>
        <w:t>The implementation of a translation scheme must ensure that semantic actions</w:t>
      </w:r>
      <w:r>
        <w:rPr>
          <w:rFonts w:asciiTheme="minorHAnsi" w:eastAsiaTheme="minorEastAsia" w:hAnsiTheme="minorHAnsi" w:cstheme="minorHAnsi"/>
          <w:color w:val="000000"/>
          <w:sz w:val="28"/>
          <w:szCs w:val="28"/>
        </w:rPr>
        <w:t xml:space="preserve"> </w:t>
      </w:r>
      <w:r w:rsidRPr="00103CCC">
        <w:rPr>
          <w:rFonts w:asciiTheme="minorHAnsi" w:eastAsiaTheme="minorEastAsia" w:hAnsiTheme="minorHAnsi" w:cstheme="minorHAnsi"/>
          <w:color w:val="000000"/>
          <w:sz w:val="28"/>
          <w:szCs w:val="28"/>
        </w:rPr>
        <w:t>are performed in the order they would appear during a postorder traversal</w:t>
      </w:r>
      <w:r>
        <w:rPr>
          <w:rFonts w:asciiTheme="minorHAnsi" w:eastAsiaTheme="minorEastAsia" w:hAnsiTheme="minorHAnsi" w:cstheme="minorHAnsi"/>
          <w:color w:val="000000"/>
          <w:sz w:val="28"/>
          <w:szCs w:val="28"/>
        </w:rPr>
        <w:t xml:space="preserve"> </w:t>
      </w:r>
      <w:r w:rsidRPr="00103CCC">
        <w:rPr>
          <w:rFonts w:asciiTheme="minorHAnsi" w:eastAsiaTheme="minorEastAsia" w:hAnsiTheme="minorHAnsi" w:cstheme="minorHAnsi"/>
          <w:color w:val="000000"/>
          <w:sz w:val="28"/>
          <w:szCs w:val="28"/>
        </w:rPr>
        <w:t>of a parse tree. The implementation need not actually construct a parse tree (often it does not), as long as it ensures that the semantic actions are performed</w:t>
      </w:r>
      <w:r>
        <w:rPr>
          <w:rFonts w:asciiTheme="minorHAnsi" w:eastAsiaTheme="minorEastAsia" w:hAnsiTheme="minorHAnsi" w:cstheme="minorHAnsi"/>
          <w:color w:val="000000"/>
          <w:sz w:val="28"/>
          <w:szCs w:val="28"/>
        </w:rPr>
        <w:t xml:space="preserve"> </w:t>
      </w:r>
      <w:r w:rsidRPr="00103CCC">
        <w:rPr>
          <w:rFonts w:asciiTheme="minorHAnsi" w:eastAsiaTheme="minorEastAsia" w:hAnsiTheme="minorHAnsi" w:cstheme="minorHAnsi"/>
          <w:color w:val="000000"/>
          <w:sz w:val="28"/>
          <w:szCs w:val="28"/>
        </w:rPr>
        <w:t>as if we constructed a parse tree and then executed the actions during</w:t>
      </w:r>
      <w:r>
        <w:rPr>
          <w:rFonts w:asciiTheme="minorHAnsi" w:eastAsiaTheme="minorEastAsia" w:hAnsiTheme="minorHAnsi" w:cstheme="minorHAnsi"/>
          <w:color w:val="000000"/>
          <w:sz w:val="28"/>
          <w:szCs w:val="28"/>
        </w:rPr>
        <w:t xml:space="preserve"> </w:t>
      </w:r>
      <w:r w:rsidRPr="00103CCC">
        <w:rPr>
          <w:rFonts w:asciiTheme="minorHAnsi" w:eastAsiaTheme="minorEastAsia" w:hAnsiTheme="minorHAnsi" w:cstheme="minorHAnsi"/>
          <w:color w:val="000000"/>
          <w:sz w:val="28"/>
          <w:szCs w:val="28"/>
        </w:rPr>
        <w:t>a postorder traversal.</w:t>
      </w:r>
    </w:p>
    <w:p w:rsidR="00103CCC" w:rsidRDefault="00103CCC" w:rsidP="00103CC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DF6C5A" w:rsidRDefault="004D1C91" w:rsidP="00103CC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DF6C5A">
        <w:rPr>
          <w:rFonts w:asciiTheme="minorHAnsi" w:eastAsiaTheme="minorEastAsia" w:hAnsiTheme="minorHAnsi" w:cstheme="minorHAnsi"/>
          <w:color w:val="000000"/>
          <w:sz w:val="28"/>
          <w:szCs w:val="28"/>
        </w:rPr>
        <w:t>In preorder traversal action is done when we first visit a node.</w:t>
      </w:r>
      <w:r w:rsidR="00DF6C5A">
        <w:rPr>
          <w:rFonts w:asciiTheme="minorHAnsi" w:eastAsiaTheme="minorEastAsia" w:hAnsiTheme="minorHAnsi" w:cstheme="minorHAnsi"/>
          <w:color w:val="000000"/>
          <w:sz w:val="28"/>
          <w:szCs w:val="28"/>
        </w:rPr>
        <w:t xml:space="preserve"> </w:t>
      </w:r>
      <w:r w:rsidRPr="00DF6C5A">
        <w:rPr>
          <w:rFonts w:asciiTheme="minorHAnsi" w:eastAsiaTheme="minorEastAsia" w:hAnsiTheme="minorHAnsi" w:cstheme="minorHAnsi"/>
          <w:color w:val="000000"/>
          <w:sz w:val="28"/>
          <w:szCs w:val="28"/>
        </w:rPr>
        <w:t>If the action is done just before we leave a node for the last time, then we say it is a postorder traversal of the tree.</w:t>
      </w:r>
      <w:r w:rsidR="00DF6C5A">
        <w:rPr>
          <w:rFonts w:asciiTheme="minorHAnsi" w:eastAsiaTheme="minorEastAsia" w:hAnsiTheme="minorHAnsi" w:cstheme="minorHAnsi"/>
          <w:color w:val="000000"/>
          <w:sz w:val="28"/>
          <w:szCs w:val="28"/>
        </w:rPr>
        <w:t xml:space="preserve"> </w:t>
      </w:r>
    </w:p>
    <w:p w:rsidR="00DF6C5A" w:rsidRDefault="00DF6C5A" w:rsidP="00DF6C5A">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4D1C91" w:rsidRPr="00DF6C5A" w:rsidRDefault="004D1C91" w:rsidP="00DF6C5A">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DF6C5A">
        <w:rPr>
          <w:rFonts w:asciiTheme="minorHAnsi" w:eastAsiaTheme="minorEastAsia" w:hAnsiTheme="minorHAnsi" w:cstheme="minorHAnsi"/>
          <w:color w:val="000000"/>
          <w:sz w:val="28"/>
          <w:szCs w:val="28"/>
        </w:rPr>
        <w:t>Preorder and postorder traversals define corresponding orderings on nodes, based on when the action at a node would be performed.</w:t>
      </w:r>
    </w:p>
    <w:p w:rsidR="00E57575" w:rsidRPr="00D80B49" w:rsidRDefault="00E57575" w:rsidP="00FD47C9">
      <w:pPr>
        <w:bidi w:val="0"/>
        <w:jc w:val="left"/>
        <w:rPr>
          <w:sz w:val="28"/>
          <w:szCs w:val="28"/>
          <w:rtl/>
        </w:rPr>
      </w:pPr>
    </w:p>
    <w:p w:rsidR="00AF36AE" w:rsidRPr="00005AB4" w:rsidRDefault="00EA130C" w:rsidP="00D430F4">
      <w:pPr>
        <w:bidi w:val="0"/>
        <w:jc w:val="left"/>
        <w:rPr>
          <w:b/>
          <w:bCs/>
          <w:sz w:val="36"/>
          <w:szCs w:val="36"/>
        </w:rPr>
      </w:pPr>
      <w:r w:rsidRPr="00005AB4">
        <w:rPr>
          <w:b/>
          <w:bCs/>
          <w:sz w:val="36"/>
          <w:szCs w:val="36"/>
        </w:rPr>
        <w:t>Lesson 06</w:t>
      </w:r>
    </w:p>
    <w:p w:rsidR="00E57575" w:rsidRDefault="003A6EAF" w:rsidP="009D538A">
      <w:pPr>
        <w:bidi w:val="0"/>
        <w:jc w:val="left"/>
        <w:rPr>
          <w:i/>
          <w:iCs/>
          <w:sz w:val="32"/>
          <w:szCs w:val="32"/>
        </w:rPr>
      </w:pPr>
      <w:r w:rsidRPr="00243212">
        <w:rPr>
          <w:i/>
          <w:iCs/>
          <w:sz w:val="32"/>
          <w:szCs w:val="32"/>
        </w:rPr>
        <w:t>Parsing</w:t>
      </w:r>
      <w:r w:rsidR="00005AB4" w:rsidRPr="00243212">
        <w:rPr>
          <w:i/>
          <w:iCs/>
          <w:sz w:val="32"/>
          <w:szCs w:val="32"/>
        </w:rPr>
        <w:t xml:space="preserve">, </w:t>
      </w:r>
      <w:r w:rsidRPr="00243212">
        <w:rPr>
          <w:i/>
          <w:iCs/>
          <w:sz w:val="32"/>
          <w:szCs w:val="32"/>
        </w:rPr>
        <w:t>Top Down Parsing</w:t>
      </w:r>
      <w:r w:rsidR="00005AB4" w:rsidRPr="00243212">
        <w:rPr>
          <w:i/>
          <w:iCs/>
          <w:sz w:val="32"/>
          <w:szCs w:val="32"/>
        </w:rPr>
        <w:t xml:space="preserve">, </w:t>
      </w:r>
      <w:r w:rsidRPr="00243212">
        <w:rPr>
          <w:i/>
          <w:iCs/>
          <w:sz w:val="32"/>
          <w:szCs w:val="32"/>
        </w:rPr>
        <w:t>Predictive Parsing</w:t>
      </w:r>
      <w:r w:rsidR="00005AB4" w:rsidRPr="00243212">
        <w:rPr>
          <w:i/>
          <w:iCs/>
          <w:sz w:val="32"/>
          <w:szCs w:val="32"/>
        </w:rPr>
        <w:t xml:space="preserve">, </w:t>
      </w:r>
      <w:r w:rsidRPr="00243212">
        <w:rPr>
          <w:i/>
          <w:iCs/>
          <w:sz w:val="32"/>
          <w:szCs w:val="32"/>
        </w:rPr>
        <w:t>Designing a Predictive Parser</w:t>
      </w:r>
      <w:r w:rsidR="00005AB4" w:rsidRPr="00243212">
        <w:rPr>
          <w:i/>
          <w:iCs/>
          <w:sz w:val="32"/>
          <w:szCs w:val="32"/>
        </w:rPr>
        <w:t xml:space="preserve">, </w:t>
      </w:r>
      <w:r w:rsidRPr="00243212">
        <w:rPr>
          <w:i/>
          <w:iCs/>
          <w:sz w:val="32"/>
          <w:szCs w:val="32"/>
        </w:rPr>
        <w:t>Left Recursion</w:t>
      </w:r>
    </w:p>
    <w:p w:rsidR="00C10B5B" w:rsidRDefault="002A3D0B" w:rsidP="002A3D0B">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2A3D0B">
        <w:rPr>
          <w:rFonts w:asciiTheme="minorHAnsi" w:eastAsiaTheme="minorEastAsia" w:hAnsiTheme="minorHAnsi" w:cstheme="minorHAnsi"/>
          <w:b/>
          <w:bCs/>
          <w:color w:val="000000"/>
          <w:sz w:val="28"/>
          <w:szCs w:val="28"/>
        </w:rPr>
        <w:t>Parsing</w:t>
      </w:r>
      <w:r w:rsidRPr="002A3D0B">
        <w:rPr>
          <w:rFonts w:asciiTheme="minorHAnsi" w:eastAsiaTheme="minorEastAsia" w:hAnsiTheme="minorHAnsi" w:cstheme="minorHAnsi"/>
          <w:color w:val="000000"/>
          <w:sz w:val="28"/>
          <w:szCs w:val="28"/>
        </w:rPr>
        <w:t xml:space="preserve"> is the process of determining how a string of terminals can be generated</w:t>
      </w:r>
      <w:r>
        <w:rPr>
          <w:rFonts w:asciiTheme="minorHAnsi" w:eastAsiaTheme="minorEastAsia" w:hAnsiTheme="minorHAnsi" w:cstheme="minorHAnsi"/>
          <w:color w:val="000000"/>
          <w:sz w:val="28"/>
          <w:szCs w:val="28"/>
        </w:rPr>
        <w:t xml:space="preserve"> </w:t>
      </w:r>
      <w:r w:rsidRPr="002A3D0B">
        <w:rPr>
          <w:rFonts w:asciiTheme="minorHAnsi" w:eastAsiaTheme="minorEastAsia" w:hAnsiTheme="minorHAnsi" w:cstheme="minorHAnsi"/>
          <w:color w:val="000000"/>
          <w:sz w:val="28"/>
          <w:szCs w:val="28"/>
        </w:rPr>
        <w:t>by a grammar. In discussing this problem, it is helpful to think of a parse tree</w:t>
      </w:r>
      <w:r>
        <w:rPr>
          <w:rFonts w:asciiTheme="minorHAnsi" w:eastAsiaTheme="minorEastAsia" w:hAnsiTheme="minorHAnsi" w:cstheme="minorHAnsi"/>
          <w:color w:val="000000"/>
          <w:sz w:val="28"/>
          <w:szCs w:val="28"/>
        </w:rPr>
        <w:t xml:space="preserve"> </w:t>
      </w:r>
      <w:r w:rsidRPr="002A3D0B">
        <w:rPr>
          <w:rFonts w:asciiTheme="minorHAnsi" w:eastAsiaTheme="minorEastAsia" w:hAnsiTheme="minorHAnsi" w:cstheme="minorHAnsi"/>
          <w:color w:val="000000"/>
          <w:sz w:val="28"/>
          <w:szCs w:val="28"/>
        </w:rPr>
        <w:t>being constructed, even though a compiler may not construct one, in practice.</w:t>
      </w:r>
      <w:r>
        <w:rPr>
          <w:rFonts w:asciiTheme="minorHAnsi" w:eastAsiaTheme="minorEastAsia" w:hAnsiTheme="minorHAnsi" w:cstheme="minorHAnsi"/>
          <w:color w:val="000000"/>
          <w:sz w:val="28"/>
          <w:szCs w:val="28"/>
        </w:rPr>
        <w:t xml:space="preserve"> </w:t>
      </w:r>
      <w:r w:rsidRPr="002A3D0B">
        <w:rPr>
          <w:rFonts w:asciiTheme="minorHAnsi" w:eastAsiaTheme="minorEastAsia" w:hAnsiTheme="minorHAnsi" w:cstheme="minorHAnsi"/>
          <w:color w:val="000000"/>
          <w:sz w:val="28"/>
          <w:szCs w:val="28"/>
        </w:rPr>
        <w:t>However, a parser must be capable of constructing the tree in principle, or else</w:t>
      </w:r>
      <w:r>
        <w:rPr>
          <w:rFonts w:asciiTheme="minorHAnsi" w:eastAsiaTheme="minorEastAsia" w:hAnsiTheme="minorHAnsi" w:cstheme="minorHAnsi"/>
          <w:color w:val="000000"/>
          <w:sz w:val="28"/>
          <w:szCs w:val="28"/>
        </w:rPr>
        <w:t xml:space="preserve"> </w:t>
      </w:r>
      <w:r w:rsidRPr="002A3D0B">
        <w:rPr>
          <w:rFonts w:asciiTheme="minorHAnsi" w:eastAsiaTheme="minorEastAsia" w:hAnsiTheme="minorHAnsi" w:cstheme="minorHAnsi"/>
          <w:color w:val="000000"/>
          <w:sz w:val="28"/>
          <w:szCs w:val="28"/>
        </w:rPr>
        <w:t>the translation cannot be guaranteed correct.</w:t>
      </w:r>
    </w:p>
    <w:p w:rsidR="002A3D0B" w:rsidRDefault="002A3D0B" w:rsidP="002A3D0B">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2708FA" w:rsidRDefault="00463752" w:rsidP="00A7314A">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2A48D6">
        <w:rPr>
          <w:rFonts w:asciiTheme="minorHAnsi" w:eastAsiaTheme="minorEastAsia" w:hAnsiTheme="minorHAnsi" w:cstheme="minorHAnsi"/>
          <w:color w:val="000000"/>
          <w:sz w:val="28"/>
          <w:szCs w:val="28"/>
        </w:rPr>
        <w:t xml:space="preserve">For any context-free grammar there is a parser that takes at most </w:t>
      </w:r>
      <w:r w:rsidRPr="002A48D6">
        <w:rPr>
          <w:rFonts w:asciiTheme="minorHAnsi" w:eastAsiaTheme="minorEastAsia" w:hAnsiTheme="minorHAnsi" w:cstheme="minorHAnsi"/>
          <w:b/>
          <w:bCs/>
          <w:color w:val="000000"/>
          <w:sz w:val="28"/>
          <w:szCs w:val="28"/>
        </w:rPr>
        <w:t>O(n</w:t>
      </w:r>
      <w:r w:rsidRPr="002A48D6">
        <w:rPr>
          <w:rFonts w:asciiTheme="minorHAnsi" w:eastAsiaTheme="minorEastAsia" w:hAnsiTheme="minorHAnsi" w:cstheme="minorHAnsi"/>
          <w:b/>
          <w:bCs/>
          <w:color w:val="000000"/>
          <w:sz w:val="28"/>
          <w:szCs w:val="28"/>
          <w:vertAlign w:val="superscript"/>
        </w:rPr>
        <w:t>3</w:t>
      </w:r>
      <w:r w:rsidRPr="002A48D6">
        <w:rPr>
          <w:rFonts w:asciiTheme="minorHAnsi" w:eastAsiaTheme="minorEastAsia" w:hAnsiTheme="minorHAnsi" w:cstheme="minorHAnsi"/>
          <w:b/>
          <w:bCs/>
          <w:color w:val="000000"/>
          <w:sz w:val="28"/>
          <w:szCs w:val="28"/>
        </w:rPr>
        <w:t>)</w:t>
      </w:r>
      <w:r w:rsidR="00CA0364">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time to parse a string of n terminals. But cubic time is generally too expensive.</w:t>
      </w:r>
      <w:r w:rsidR="00CA0364">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Fortunately, for real programming languages, we can generally design a</w:t>
      </w:r>
      <w:r w:rsidR="00CA0364">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grammar that can be parsed quickly. Linear-time algorithms suffice to parse</w:t>
      </w:r>
      <w:r w:rsidR="00CA0364">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essentially all languages that arise in practice. Programming-language parsers</w:t>
      </w:r>
      <w:r w:rsidR="00CA0364">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lastRenderedPageBreak/>
        <w:t>almost always make a single left-to-right scan over the input, looking ahead one</w:t>
      </w:r>
      <w:r w:rsidR="00CA0364">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terminal at a time, and constructing pieces of the parse tree as they go.</w:t>
      </w:r>
      <w:r w:rsidR="00A7314A">
        <w:rPr>
          <w:rFonts w:asciiTheme="minorHAnsi" w:eastAsiaTheme="minorEastAsia" w:hAnsiTheme="minorHAnsi" w:cstheme="minorHAnsi"/>
          <w:color w:val="000000"/>
          <w:sz w:val="28"/>
          <w:szCs w:val="28"/>
        </w:rPr>
        <w:t xml:space="preserve"> </w:t>
      </w:r>
    </w:p>
    <w:p w:rsidR="002708FA" w:rsidRDefault="002708FA" w:rsidP="002708FA">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2A3D0B" w:rsidRDefault="00463752" w:rsidP="002708FA">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2A48D6">
        <w:rPr>
          <w:rFonts w:asciiTheme="minorHAnsi" w:eastAsiaTheme="minorEastAsia" w:hAnsiTheme="minorHAnsi" w:cstheme="minorHAnsi"/>
          <w:color w:val="000000"/>
          <w:sz w:val="28"/>
          <w:szCs w:val="28"/>
        </w:rPr>
        <w:t>Most parsing methods fall into one of two classes, called the top-down and</w:t>
      </w:r>
      <w:r w:rsidR="00A7314A">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 xml:space="preserve">bottom-up methods. These terms refer to </w:t>
      </w:r>
      <w:r w:rsidR="00A7314A">
        <w:rPr>
          <w:rFonts w:asciiTheme="minorHAnsi" w:eastAsiaTheme="minorEastAsia" w:hAnsiTheme="minorHAnsi" w:cstheme="minorHAnsi"/>
          <w:color w:val="000000"/>
          <w:sz w:val="28"/>
          <w:szCs w:val="28"/>
        </w:rPr>
        <w:t xml:space="preserve">the order in which nodes in the </w:t>
      </w:r>
      <w:r w:rsidRPr="002A48D6">
        <w:rPr>
          <w:rFonts w:asciiTheme="minorHAnsi" w:eastAsiaTheme="minorEastAsia" w:hAnsiTheme="minorHAnsi" w:cstheme="minorHAnsi"/>
          <w:color w:val="000000"/>
          <w:sz w:val="28"/>
          <w:szCs w:val="28"/>
        </w:rPr>
        <w:t>parse</w:t>
      </w:r>
      <w:r w:rsidR="00A7314A">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tree are constructed. In top-down parsers, construction starts at the root and</w:t>
      </w:r>
      <w:r w:rsidR="00A7314A">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proceeds towards the leaves, while in bottom-up parsers, construction starts at</w:t>
      </w:r>
      <w:r w:rsidR="00A7314A">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the leaves and proceeds towards the root. The popularity of top-down parsers</w:t>
      </w:r>
      <w:r w:rsidR="00A7314A">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is due to the fact that efficient parsers can be constructed more easily by hand</w:t>
      </w:r>
      <w:r w:rsidR="00A7314A">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using top-down methods. Bottom-up parsing, however, can handle a larger class</w:t>
      </w:r>
      <w:r w:rsidR="00A7314A">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of grammars and translation schemes, so software tools for generating parsers</w:t>
      </w:r>
      <w:r w:rsidR="00A7314A">
        <w:rPr>
          <w:rFonts w:asciiTheme="minorHAnsi" w:eastAsiaTheme="minorEastAsia" w:hAnsiTheme="minorHAnsi" w:cstheme="minorHAnsi"/>
          <w:color w:val="000000"/>
          <w:sz w:val="28"/>
          <w:szCs w:val="28"/>
        </w:rPr>
        <w:t xml:space="preserve"> </w:t>
      </w:r>
      <w:r w:rsidRPr="002A48D6">
        <w:rPr>
          <w:rFonts w:asciiTheme="minorHAnsi" w:eastAsiaTheme="minorEastAsia" w:hAnsiTheme="minorHAnsi" w:cstheme="minorHAnsi"/>
          <w:color w:val="000000"/>
          <w:sz w:val="28"/>
          <w:szCs w:val="28"/>
        </w:rPr>
        <w:t>directly from grammars often use bottom-up methods</w:t>
      </w:r>
      <w:r w:rsidR="00A7314A">
        <w:rPr>
          <w:rFonts w:asciiTheme="minorHAnsi" w:eastAsiaTheme="minorEastAsia" w:hAnsiTheme="minorHAnsi" w:cstheme="minorHAnsi"/>
          <w:color w:val="000000"/>
          <w:sz w:val="28"/>
          <w:szCs w:val="28"/>
        </w:rPr>
        <w:t>.</w:t>
      </w:r>
    </w:p>
    <w:p w:rsidR="00A7314A" w:rsidRDefault="00A7314A" w:rsidP="00A7314A">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605F7E" w:rsidRDefault="00605F7E" w:rsidP="00605F7E">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605F7E">
        <w:rPr>
          <w:rFonts w:asciiTheme="minorHAnsi" w:eastAsiaTheme="minorEastAsia" w:hAnsiTheme="minorHAnsi" w:cstheme="minorHAnsi"/>
          <w:color w:val="000000"/>
          <w:sz w:val="28"/>
          <w:szCs w:val="28"/>
        </w:rPr>
        <w:t xml:space="preserve">The </w:t>
      </w:r>
      <w:r w:rsidRPr="00605F7E">
        <w:rPr>
          <w:rFonts w:asciiTheme="minorHAnsi" w:eastAsiaTheme="minorEastAsia" w:hAnsiTheme="minorHAnsi" w:cstheme="minorHAnsi"/>
          <w:b/>
          <w:bCs/>
          <w:color w:val="000000"/>
          <w:sz w:val="28"/>
          <w:szCs w:val="28"/>
        </w:rPr>
        <w:t>top-down construction</w:t>
      </w:r>
      <w:r w:rsidRPr="00605F7E">
        <w:rPr>
          <w:rFonts w:asciiTheme="minorHAnsi" w:eastAsiaTheme="minorEastAsia" w:hAnsiTheme="minorHAnsi" w:cstheme="minorHAnsi"/>
          <w:color w:val="000000"/>
          <w:sz w:val="28"/>
          <w:szCs w:val="28"/>
        </w:rPr>
        <w:t xml:space="preserve"> of a parse tree </w:t>
      </w:r>
      <w:r>
        <w:rPr>
          <w:rFonts w:asciiTheme="minorHAnsi" w:eastAsiaTheme="minorEastAsia" w:hAnsiTheme="minorHAnsi" w:cstheme="minorHAnsi"/>
          <w:color w:val="000000"/>
          <w:sz w:val="28"/>
          <w:szCs w:val="28"/>
        </w:rPr>
        <w:t>as shown below</w:t>
      </w:r>
      <w:r w:rsidR="00155EBE">
        <w:rPr>
          <w:rFonts w:asciiTheme="minorHAnsi" w:eastAsiaTheme="minorEastAsia" w:hAnsiTheme="minorHAnsi" w:cstheme="minorHAnsi"/>
          <w:color w:val="000000"/>
          <w:sz w:val="28"/>
          <w:szCs w:val="28"/>
        </w:rPr>
        <w:t xml:space="preserve"> for the given grammar</w:t>
      </w:r>
      <w:r>
        <w:rPr>
          <w:rFonts w:asciiTheme="minorHAnsi" w:eastAsiaTheme="minorEastAsia" w:hAnsiTheme="minorHAnsi" w:cstheme="minorHAnsi"/>
          <w:color w:val="000000"/>
          <w:sz w:val="28"/>
          <w:szCs w:val="28"/>
        </w:rPr>
        <w:t xml:space="preserve"> </w:t>
      </w:r>
      <w:r w:rsidRPr="00605F7E">
        <w:rPr>
          <w:rFonts w:asciiTheme="minorHAnsi" w:eastAsiaTheme="minorEastAsia" w:hAnsiTheme="minorHAnsi" w:cstheme="minorHAnsi"/>
          <w:color w:val="000000"/>
          <w:sz w:val="28"/>
          <w:szCs w:val="28"/>
        </w:rPr>
        <w:t>is done</w:t>
      </w:r>
      <w:r>
        <w:rPr>
          <w:rFonts w:asciiTheme="minorHAnsi" w:eastAsiaTheme="minorEastAsia" w:hAnsiTheme="minorHAnsi" w:cstheme="minorHAnsi"/>
          <w:color w:val="000000"/>
          <w:sz w:val="28"/>
          <w:szCs w:val="28"/>
        </w:rPr>
        <w:t xml:space="preserve"> </w:t>
      </w:r>
      <w:r w:rsidRPr="00605F7E">
        <w:rPr>
          <w:rFonts w:asciiTheme="minorHAnsi" w:eastAsiaTheme="minorEastAsia" w:hAnsiTheme="minorHAnsi" w:cstheme="minorHAnsi"/>
          <w:color w:val="000000"/>
          <w:sz w:val="28"/>
          <w:szCs w:val="28"/>
        </w:rPr>
        <w:t>by starting with the root, labeled with the starting nonterminal stmt, and repeatedly</w:t>
      </w:r>
      <w:r>
        <w:rPr>
          <w:rFonts w:asciiTheme="minorHAnsi" w:eastAsiaTheme="minorEastAsia" w:hAnsiTheme="minorHAnsi" w:cstheme="minorHAnsi"/>
          <w:color w:val="000000"/>
          <w:sz w:val="28"/>
          <w:szCs w:val="28"/>
        </w:rPr>
        <w:t xml:space="preserve"> </w:t>
      </w:r>
      <w:r w:rsidRPr="00605F7E">
        <w:rPr>
          <w:rFonts w:asciiTheme="minorHAnsi" w:eastAsiaTheme="minorEastAsia" w:hAnsiTheme="minorHAnsi" w:cstheme="minorHAnsi"/>
          <w:color w:val="000000"/>
          <w:sz w:val="28"/>
          <w:szCs w:val="28"/>
        </w:rPr>
        <w:t>performing the following two steps.</w:t>
      </w:r>
      <w:r>
        <w:rPr>
          <w:rFonts w:asciiTheme="minorHAnsi" w:eastAsiaTheme="minorEastAsia" w:hAnsiTheme="minorHAnsi" w:cstheme="minorHAnsi"/>
          <w:color w:val="000000"/>
          <w:sz w:val="28"/>
          <w:szCs w:val="28"/>
        </w:rPr>
        <w:t xml:space="preserve"> </w:t>
      </w:r>
    </w:p>
    <w:p w:rsidR="00605F7E" w:rsidRDefault="00605F7E" w:rsidP="00605F7E">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605F7E" w:rsidRPr="00605F7E" w:rsidRDefault="00605F7E" w:rsidP="00CB25E4">
      <w:pPr>
        <w:pStyle w:val="ListParagraph"/>
        <w:numPr>
          <w:ilvl w:val="0"/>
          <w:numId w:val="9"/>
        </w:num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605F7E">
        <w:rPr>
          <w:rFonts w:asciiTheme="minorHAnsi" w:eastAsiaTheme="minorEastAsia" w:hAnsiTheme="minorHAnsi" w:cstheme="minorHAnsi"/>
          <w:color w:val="000000"/>
          <w:sz w:val="28"/>
          <w:szCs w:val="28"/>
        </w:rPr>
        <w:t xml:space="preserve">At node N, labeled with nonterminal A, select one of the productions for A and construct children at N for the symbols in the production body. </w:t>
      </w:r>
    </w:p>
    <w:p w:rsidR="00605F7E" w:rsidRDefault="00605F7E" w:rsidP="00CB25E4">
      <w:pPr>
        <w:pStyle w:val="ListParagraph"/>
        <w:numPr>
          <w:ilvl w:val="0"/>
          <w:numId w:val="9"/>
        </w:num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605F7E">
        <w:rPr>
          <w:rFonts w:asciiTheme="minorHAnsi" w:eastAsiaTheme="minorEastAsia" w:hAnsiTheme="minorHAnsi" w:cstheme="minorHAnsi"/>
          <w:color w:val="000000"/>
          <w:sz w:val="28"/>
          <w:szCs w:val="28"/>
        </w:rPr>
        <w:t xml:space="preserve">Find the next node at which a subtree is to be constructed, typically the leftmost unexpanded nonterminal of the tree. </w:t>
      </w:r>
    </w:p>
    <w:p w:rsidR="00605F7E" w:rsidRDefault="00EE0806" w:rsidP="00EE0806">
      <w:pPr>
        <w:pStyle w:val="ListParagraph"/>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EE0806">
        <w:rPr>
          <w:rFonts w:asciiTheme="minorHAnsi" w:eastAsiaTheme="minorEastAsia" w:hAnsiTheme="minorHAnsi" w:cstheme="minorHAnsi"/>
          <w:noProof/>
          <w:color w:val="000000"/>
          <w:sz w:val="28"/>
          <w:szCs w:val="28"/>
        </w:rPr>
        <w:drawing>
          <wp:inline distT="0" distB="0" distL="0" distR="0">
            <wp:extent cx="4286250" cy="1676400"/>
            <wp:effectExtent l="19050" t="0" r="0" b="0"/>
            <wp:docPr id="15" name="Picture 6" descr="Lec06-02.PNG"/>
            <wp:cNvGraphicFramePr/>
            <a:graphic xmlns:a="http://schemas.openxmlformats.org/drawingml/2006/main">
              <a:graphicData uri="http://schemas.openxmlformats.org/drawingml/2006/picture">
                <pic:pic xmlns:pic="http://schemas.openxmlformats.org/drawingml/2006/picture">
                  <pic:nvPicPr>
                    <pic:cNvPr id="5" name="Picture 4" descr="Lec06-02.PNG"/>
                    <pic:cNvPicPr>
                      <a:picLocks noChangeAspect="1"/>
                    </pic:cNvPicPr>
                  </pic:nvPicPr>
                  <pic:blipFill>
                    <a:blip r:embed="rId18" cstate="print"/>
                    <a:stretch>
                      <a:fillRect/>
                    </a:stretch>
                  </pic:blipFill>
                  <pic:spPr>
                    <a:xfrm>
                      <a:off x="0" y="0"/>
                      <a:ext cx="4295317" cy="1679946"/>
                    </a:xfrm>
                    <a:prstGeom prst="rect">
                      <a:avLst/>
                    </a:prstGeom>
                  </pic:spPr>
                </pic:pic>
              </a:graphicData>
            </a:graphic>
          </wp:inline>
        </w:drawing>
      </w:r>
    </w:p>
    <w:p w:rsidR="00EE0806" w:rsidRDefault="00EE0806" w:rsidP="00EE0806">
      <w:pPr>
        <w:tabs>
          <w:tab w:val="num" w:pos="720"/>
          <w:tab w:val="num" w:pos="1440"/>
        </w:tabs>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EE0806">
        <w:rPr>
          <w:rFonts w:asciiTheme="minorHAnsi" w:eastAsiaTheme="minorEastAsia" w:hAnsiTheme="minorHAnsi" w:cstheme="minorHAnsi"/>
          <w:noProof/>
          <w:color w:val="000000"/>
          <w:sz w:val="28"/>
          <w:szCs w:val="28"/>
        </w:rPr>
        <w:drawing>
          <wp:inline distT="0" distB="0" distL="0" distR="0">
            <wp:extent cx="5276850" cy="1428750"/>
            <wp:effectExtent l="19050" t="0" r="0" b="0"/>
            <wp:docPr id="16" name="Picture 7" descr="Lec06-03.PNG"/>
            <wp:cNvGraphicFramePr/>
            <a:graphic xmlns:a="http://schemas.openxmlformats.org/drawingml/2006/main">
              <a:graphicData uri="http://schemas.openxmlformats.org/drawingml/2006/picture">
                <pic:pic xmlns:pic="http://schemas.openxmlformats.org/drawingml/2006/picture">
                  <pic:nvPicPr>
                    <pic:cNvPr id="6" name="Picture 5" descr="Lec06-03.PNG"/>
                    <pic:cNvPicPr>
                      <a:picLocks noChangeAspect="1"/>
                    </pic:cNvPicPr>
                  </pic:nvPicPr>
                  <pic:blipFill>
                    <a:blip r:embed="rId19" cstate="print"/>
                    <a:stretch>
                      <a:fillRect/>
                    </a:stretch>
                  </pic:blipFill>
                  <pic:spPr>
                    <a:xfrm>
                      <a:off x="0" y="0"/>
                      <a:ext cx="5276850" cy="1428750"/>
                    </a:xfrm>
                    <a:prstGeom prst="rect">
                      <a:avLst/>
                    </a:prstGeom>
                  </pic:spPr>
                </pic:pic>
              </a:graphicData>
            </a:graphic>
          </wp:inline>
        </w:drawing>
      </w:r>
    </w:p>
    <w:p w:rsidR="00EE0806" w:rsidRDefault="00EE0806" w:rsidP="00EE0806">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A7314A" w:rsidRDefault="00605F7E" w:rsidP="00E9629E">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605F7E">
        <w:rPr>
          <w:rFonts w:asciiTheme="minorHAnsi" w:eastAsiaTheme="minorEastAsia" w:hAnsiTheme="minorHAnsi" w:cstheme="minorHAnsi"/>
          <w:color w:val="000000"/>
          <w:sz w:val="28"/>
          <w:szCs w:val="28"/>
        </w:rPr>
        <w:t>For some grammars, the above steps can be implemented during a single</w:t>
      </w:r>
      <w:r w:rsidR="00321056">
        <w:rPr>
          <w:rFonts w:asciiTheme="minorHAnsi" w:eastAsiaTheme="minorEastAsia" w:hAnsiTheme="minorHAnsi" w:cstheme="minorHAnsi"/>
          <w:color w:val="000000"/>
          <w:sz w:val="28"/>
          <w:szCs w:val="28"/>
        </w:rPr>
        <w:t xml:space="preserve"> </w:t>
      </w:r>
      <w:r w:rsidRPr="00605F7E">
        <w:rPr>
          <w:rFonts w:asciiTheme="minorHAnsi" w:eastAsiaTheme="minorEastAsia" w:hAnsiTheme="minorHAnsi" w:cstheme="minorHAnsi"/>
          <w:color w:val="000000"/>
          <w:sz w:val="28"/>
          <w:szCs w:val="28"/>
        </w:rPr>
        <w:t>left-to-right scan of the input string. The current terminal being scanned in the</w:t>
      </w:r>
      <w:r w:rsidR="00E9629E">
        <w:rPr>
          <w:rFonts w:asciiTheme="minorHAnsi" w:eastAsiaTheme="minorEastAsia" w:hAnsiTheme="minorHAnsi" w:cstheme="minorHAnsi"/>
          <w:color w:val="000000"/>
          <w:sz w:val="28"/>
          <w:szCs w:val="28"/>
        </w:rPr>
        <w:t xml:space="preserve"> </w:t>
      </w:r>
      <w:r w:rsidR="00321056" w:rsidRPr="00321056">
        <w:rPr>
          <w:rFonts w:asciiTheme="minorHAnsi" w:eastAsiaTheme="minorEastAsia" w:hAnsiTheme="minorHAnsi" w:cstheme="minorHAnsi"/>
          <w:color w:val="000000"/>
          <w:sz w:val="28"/>
          <w:szCs w:val="28"/>
        </w:rPr>
        <w:t>input is frequently referred to as the lookahead symbol. Initially, the lookahead</w:t>
      </w:r>
      <w:r w:rsidR="00E9629E">
        <w:rPr>
          <w:rFonts w:asciiTheme="minorHAnsi" w:eastAsiaTheme="minorEastAsia" w:hAnsiTheme="minorHAnsi" w:cstheme="minorHAnsi"/>
          <w:color w:val="000000"/>
          <w:sz w:val="28"/>
          <w:szCs w:val="28"/>
        </w:rPr>
        <w:t xml:space="preserve"> </w:t>
      </w:r>
      <w:r w:rsidR="00321056" w:rsidRPr="00321056">
        <w:rPr>
          <w:rFonts w:asciiTheme="minorHAnsi" w:eastAsiaTheme="minorEastAsia" w:hAnsiTheme="minorHAnsi" w:cstheme="minorHAnsi"/>
          <w:color w:val="000000"/>
          <w:sz w:val="28"/>
          <w:szCs w:val="28"/>
        </w:rPr>
        <w:t>symbol is the first , i.e., leftmost , terminal of the input string.</w:t>
      </w:r>
    </w:p>
    <w:p w:rsidR="00E9629E" w:rsidRDefault="00E9629E" w:rsidP="00E9629E">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E9629E" w:rsidRDefault="008E719E" w:rsidP="00F8495C">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Pr>
          <w:rFonts w:asciiTheme="minorHAnsi" w:eastAsiaTheme="minorEastAsia" w:hAnsiTheme="minorHAnsi" w:cstheme="minorHAnsi"/>
          <w:color w:val="000000"/>
          <w:sz w:val="28"/>
          <w:szCs w:val="28"/>
        </w:rPr>
        <w:lastRenderedPageBreak/>
        <w:t>Following are the step</w:t>
      </w:r>
      <w:r w:rsidR="00F8495C">
        <w:rPr>
          <w:rFonts w:asciiTheme="minorHAnsi" w:eastAsiaTheme="minorEastAsia" w:hAnsiTheme="minorHAnsi" w:cstheme="minorHAnsi"/>
          <w:color w:val="000000"/>
          <w:sz w:val="28"/>
          <w:szCs w:val="28"/>
        </w:rPr>
        <w:t xml:space="preserve"> wise illustration</w:t>
      </w:r>
      <w:r>
        <w:rPr>
          <w:rFonts w:asciiTheme="minorHAnsi" w:eastAsiaTheme="minorEastAsia" w:hAnsiTheme="minorHAnsi" w:cstheme="minorHAnsi"/>
          <w:color w:val="000000"/>
          <w:sz w:val="28"/>
          <w:szCs w:val="28"/>
        </w:rPr>
        <w:t xml:space="preserve"> for the parse tree we constructed above.</w:t>
      </w:r>
    </w:p>
    <w:p w:rsidR="005E15A1" w:rsidRDefault="005E15A1" w:rsidP="005E15A1">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Pr>
          <w:rFonts w:asciiTheme="minorHAnsi" w:eastAsiaTheme="minorEastAsia" w:hAnsiTheme="minorHAnsi" w:cstheme="minorHAnsi"/>
          <w:noProof/>
          <w:color w:val="000000"/>
          <w:sz w:val="28"/>
          <w:szCs w:val="28"/>
        </w:rPr>
        <w:drawing>
          <wp:inline distT="0" distB="0" distL="0" distR="0">
            <wp:extent cx="5686425" cy="5162550"/>
            <wp:effectExtent l="19050" t="0" r="9525"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686425" cy="5162550"/>
                    </a:xfrm>
                    <a:prstGeom prst="rect">
                      <a:avLst/>
                    </a:prstGeom>
                    <a:noFill/>
                    <a:ln w="9525">
                      <a:noFill/>
                      <a:miter lim="800000"/>
                      <a:headEnd/>
                      <a:tailEnd/>
                    </a:ln>
                  </pic:spPr>
                </pic:pic>
              </a:graphicData>
            </a:graphic>
          </wp:inline>
        </w:drawing>
      </w:r>
    </w:p>
    <w:p w:rsidR="005E15A1" w:rsidRDefault="005E15A1" w:rsidP="005E15A1">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0D4481" w:rsidRDefault="000D4481" w:rsidP="000D4481">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p>
    <w:p w:rsidR="002A48D6" w:rsidRDefault="000D4481" w:rsidP="000D4481">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0D4481">
        <w:rPr>
          <w:rFonts w:asciiTheme="minorHAnsi" w:eastAsiaTheme="minorEastAsia" w:hAnsiTheme="minorHAnsi" w:cstheme="minorHAnsi"/>
          <w:b/>
          <w:bCs/>
          <w:color w:val="000000"/>
          <w:sz w:val="28"/>
          <w:szCs w:val="28"/>
        </w:rPr>
        <w:t>Recursive-descent parsing</w:t>
      </w:r>
      <w:r w:rsidRPr="000D4481">
        <w:rPr>
          <w:rFonts w:asciiTheme="minorHAnsi" w:eastAsiaTheme="minorEastAsia" w:hAnsiTheme="minorHAnsi" w:cstheme="minorHAnsi"/>
          <w:color w:val="000000"/>
          <w:sz w:val="28"/>
          <w:szCs w:val="28"/>
        </w:rPr>
        <w:t xml:space="preserve"> is a top-down method of syntax analysis in which</w:t>
      </w:r>
      <w:r>
        <w:rPr>
          <w:rFonts w:asciiTheme="minorHAnsi" w:eastAsiaTheme="minorEastAsia" w:hAnsiTheme="minorHAnsi" w:cstheme="minorHAnsi"/>
          <w:color w:val="000000"/>
          <w:sz w:val="28"/>
          <w:szCs w:val="28"/>
        </w:rPr>
        <w:t xml:space="preserve"> </w:t>
      </w:r>
      <w:r w:rsidRPr="000D4481">
        <w:rPr>
          <w:rFonts w:asciiTheme="minorHAnsi" w:eastAsiaTheme="minorEastAsia" w:hAnsiTheme="minorHAnsi" w:cstheme="minorHAnsi"/>
          <w:color w:val="000000"/>
          <w:sz w:val="28"/>
          <w:szCs w:val="28"/>
        </w:rPr>
        <w:t>a set of recursive procedures is used to process the input. One procedure is</w:t>
      </w:r>
      <w:r>
        <w:rPr>
          <w:rFonts w:asciiTheme="minorHAnsi" w:eastAsiaTheme="minorEastAsia" w:hAnsiTheme="minorHAnsi" w:cstheme="minorHAnsi"/>
          <w:color w:val="000000"/>
          <w:sz w:val="28"/>
          <w:szCs w:val="28"/>
        </w:rPr>
        <w:t xml:space="preserve"> </w:t>
      </w:r>
      <w:r w:rsidRPr="000D4481">
        <w:rPr>
          <w:rFonts w:asciiTheme="minorHAnsi" w:eastAsiaTheme="minorEastAsia" w:hAnsiTheme="minorHAnsi" w:cstheme="minorHAnsi"/>
          <w:color w:val="000000"/>
          <w:sz w:val="28"/>
          <w:szCs w:val="28"/>
        </w:rPr>
        <w:t>associated with each nonterminal of a grammar. Here, we consider a simple form</w:t>
      </w:r>
      <w:r>
        <w:rPr>
          <w:rFonts w:asciiTheme="minorHAnsi" w:eastAsiaTheme="minorEastAsia" w:hAnsiTheme="minorHAnsi" w:cstheme="minorHAnsi"/>
          <w:color w:val="000000"/>
          <w:sz w:val="28"/>
          <w:szCs w:val="28"/>
        </w:rPr>
        <w:t xml:space="preserve"> </w:t>
      </w:r>
      <w:r w:rsidRPr="000D4481">
        <w:rPr>
          <w:rFonts w:asciiTheme="minorHAnsi" w:eastAsiaTheme="minorEastAsia" w:hAnsiTheme="minorHAnsi" w:cstheme="minorHAnsi"/>
          <w:color w:val="000000"/>
          <w:sz w:val="28"/>
          <w:szCs w:val="28"/>
        </w:rPr>
        <w:t>of recursive-descent parsing, called predictive parsing, in which the lookahead</w:t>
      </w:r>
      <w:r>
        <w:rPr>
          <w:rFonts w:asciiTheme="minorHAnsi" w:eastAsiaTheme="minorEastAsia" w:hAnsiTheme="minorHAnsi" w:cstheme="minorHAnsi"/>
          <w:color w:val="000000"/>
          <w:sz w:val="28"/>
          <w:szCs w:val="28"/>
        </w:rPr>
        <w:t xml:space="preserve"> </w:t>
      </w:r>
      <w:r w:rsidRPr="000D4481">
        <w:rPr>
          <w:rFonts w:asciiTheme="minorHAnsi" w:eastAsiaTheme="minorEastAsia" w:hAnsiTheme="minorHAnsi" w:cstheme="minorHAnsi"/>
          <w:color w:val="000000"/>
          <w:sz w:val="28"/>
          <w:szCs w:val="28"/>
        </w:rPr>
        <w:t>symbol unambiguously determines the flow of control through the procedure</w:t>
      </w:r>
      <w:r>
        <w:rPr>
          <w:rFonts w:asciiTheme="minorHAnsi" w:eastAsiaTheme="minorEastAsia" w:hAnsiTheme="minorHAnsi" w:cstheme="minorHAnsi"/>
          <w:color w:val="000000"/>
          <w:sz w:val="28"/>
          <w:szCs w:val="28"/>
        </w:rPr>
        <w:t xml:space="preserve"> </w:t>
      </w:r>
      <w:r w:rsidRPr="000D4481">
        <w:rPr>
          <w:rFonts w:asciiTheme="minorHAnsi" w:eastAsiaTheme="minorEastAsia" w:hAnsiTheme="minorHAnsi" w:cstheme="minorHAnsi"/>
          <w:color w:val="000000"/>
          <w:sz w:val="28"/>
          <w:szCs w:val="28"/>
        </w:rPr>
        <w:t>body for each nonterminal. The sequence of procedure calls during the analysis</w:t>
      </w:r>
      <w:r>
        <w:rPr>
          <w:rFonts w:asciiTheme="minorHAnsi" w:eastAsiaTheme="minorEastAsia" w:hAnsiTheme="minorHAnsi" w:cstheme="minorHAnsi"/>
          <w:color w:val="000000"/>
          <w:sz w:val="28"/>
          <w:szCs w:val="28"/>
        </w:rPr>
        <w:t xml:space="preserve"> </w:t>
      </w:r>
      <w:r w:rsidRPr="000D4481">
        <w:rPr>
          <w:rFonts w:asciiTheme="minorHAnsi" w:eastAsiaTheme="minorEastAsia" w:hAnsiTheme="minorHAnsi" w:cstheme="minorHAnsi"/>
          <w:color w:val="000000"/>
          <w:sz w:val="28"/>
          <w:szCs w:val="28"/>
        </w:rPr>
        <w:t>of an input string implicitly defines a parse tree for the input, and can be used</w:t>
      </w:r>
      <w:r>
        <w:rPr>
          <w:rFonts w:asciiTheme="minorHAnsi" w:eastAsiaTheme="minorEastAsia" w:hAnsiTheme="minorHAnsi" w:cstheme="minorHAnsi"/>
          <w:color w:val="000000"/>
          <w:sz w:val="28"/>
          <w:szCs w:val="28"/>
        </w:rPr>
        <w:t xml:space="preserve"> </w:t>
      </w:r>
      <w:r w:rsidRPr="000D4481">
        <w:rPr>
          <w:rFonts w:asciiTheme="minorHAnsi" w:eastAsiaTheme="minorEastAsia" w:hAnsiTheme="minorHAnsi" w:cstheme="minorHAnsi"/>
          <w:color w:val="000000"/>
          <w:sz w:val="28"/>
          <w:szCs w:val="28"/>
        </w:rPr>
        <w:t>to build an explicit parse tree, if desired.</w:t>
      </w:r>
    </w:p>
    <w:p w:rsidR="000D7A14" w:rsidRDefault="000D7A14" w:rsidP="000D7A14">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6957E4" w:rsidRDefault="006957E4" w:rsidP="00B92A8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Pr>
          <w:rFonts w:asciiTheme="minorHAnsi" w:eastAsiaTheme="minorEastAsia" w:hAnsiTheme="minorHAnsi" w:cstheme="minorHAnsi"/>
          <w:color w:val="000000"/>
          <w:sz w:val="28"/>
          <w:szCs w:val="28"/>
        </w:rPr>
        <w:t xml:space="preserve">The predictive parser </w:t>
      </w:r>
      <w:r w:rsidRPr="006957E4">
        <w:rPr>
          <w:rFonts w:asciiTheme="minorHAnsi" w:eastAsiaTheme="minorEastAsia" w:hAnsiTheme="minorHAnsi" w:cstheme="minorHAnsi"/>
          <w:color w:val="000000"/>
          <w:sz w:val="28"/>
          <w:szCs w:val="28"/>
        </w:rPr>
        <w:t>consists of procedures for the nonterminals</w:t>
      </w:r>
      <w:r>
        <w:rPr>
          <w:rFonts w:asciiTheme="minorHAnsi" w:eastAsiaTheme="minorEastAsia" w:hAnsiTheme="minorHAnsi" w:cstheme="minorHAnsi"/>
          <w:color w:val="000000"/>
          <w:sz w:val="28"/>
          <w:szCs w:val="28"/>
        </w:rPr>
        <w:t xml:space="preserve"> </w:t>
      </w:r>
      <w:r w:rsidRPr="000173F0">
        <w:rPr>
          <w:rFonts w:asciiTheme="minorHAnsi" w:eastAsiaTheme="minorEastAsia" w:hAnsiTheme="minorHAnsi" w:cstheme="minorHAnsi"/>
          <w:i/>
          <w:iCs/>
          <w:color w:val="000000"/>
          <w:sz w:val="28"/>
          <w:szCs w:val="28"/>
        </w:rPr>
        <w:t>stmt</w:t>
      </w:r>
      <w:r w:rsidRPr="006957E4">
        <w:rPr>
          <w:rFonts w:asciiTheme="minorHAnsi" w:eastAsiaTheme="minorEastAsia" w:hAnsiTheme="minorHAnsi" w:cstheme="minorHAnsi"/>
          <w:color w:val="000000"/>
          <w:sz w:val="28"/>
          <w:szCs w:val="28"/>
        </w:rPr>
        <w:t xml:space="preserve"> and </w:t>
      </w:r>
      <w:r w:rsidRPr="000173F0">
        <w:rPr>
          <w:rFonts w:asciiTheme="minorHAnsi" w:eastAsiaTheme="minorEastAsia" w:hAnsiTheme="minorHAnsi" w:cstheme="minorHAnsi"/>
          <w:i/>
          <w:iCs/>
          <w:color w:val="000000"/>
          <w:sz w:val="28"/>
          <w:szCs w:val="28"/>
        </w:rPr>
        <w:t>optexpr</w:t>
      </w:r>
      <w:r w:rsidRPr="006957E4">
        <w:rPr>
          <w:rFonts w:asciiTheme="minorHAnsi" w:eastAsiaTheme="minorEastAsia" w:hAnsiTheme="minorHAnsi" w:cstheme="minorHAnsi"/>
          <w:color w:val="000000"/>
          <w:sz w:val="28"/>
          <w:szCs w:val="28"/>
        </w:rPr>
        <w:t xml:space="preserve"> of the grammar </w:t>
      </w:r>
      <w:r w:rsidR="000173F0">
        <w:rPr>
          <w:rFonts w:asciiTheme="minorHAnsi" w:eastAsiaTheme="minorEastAsia" w:hAnsiTheme="minorHAnsi" w:cstheme="minorHAnsi"/>
          <w:color w:val="000000"/>
          <w:sz w:val="28"/>
          <w:szCs w:val="28"/>
        </w:rPr>
        <w:t>we saw earlier</w:t>
      </w:r>
      <w:r w:rsidRPr="006957E4">
        <w:rPr>
          <w:rFonts w:asciiTheme="minorHAnsi" w:eastAsiaTheme="minorEastAsia" w:hAnsiTheme="minorHAnsi" w:cstheme="minorHAnsi"/>
          <w:color w:val="000000"/>
          <w:sz w:val="28"/>
          <w:szCs w:val="28"/>
        </w:rPr>
        <w:t xml:space="preserve"> and an add</w:t>
      </w:r>
      <w:r w:rsidR="000173F0">
        <w:rPr>
          <w:rFonts w:asciiTheme="minorHAnsi" w:eastAsiaTheme="minorEastAsia" w:hAnsiTheme="minorHAnsi" w:cstheme="minorHAnsi"/>
          <w:color w:val="000000"/>
          <w:sz w:val="28"/>
          <w:szCs w:val="28"/>
        </w:rPr>
        <w:t>i</w:t>
      </w:r>
      <w:r w:rsidRPr="006957E4">
        <w:rPr>
          <w:rFonts w:asciiTheme="minorHAnsi" w:eastAsiaTheme="minorEastAsia" w:hAnsiTheme="minorHAnsi" w:cstheme="minorHAnsi"/>
          <w:color w:val="000000"/>
          <w:sz w:val="28"/>
          <w:szCs w:val="28"/>
        </w:rPr>
        <w:t>tional procedure</w:t>
      </w:r>
      <w:r w:rsidR="000173F0">
        <w:rPr>
          <w:rFonts w:asciiTheme="minorHAnsi" w:eastAsiaTheme="minorEastAsia" w:hAnsiTheme="minorHAnsi" w:cstheme="minorHAnsi"/>
          <w:color w:val="000000"/>
          <w:sz w:val="28"/>
          <w:szCs w:val="28"/>
        </w:rPr>
        <w:t xml:space="preserve"> </w:t>
      </w:r>
      <w:r w:rsidRPr="006957E4">
        <w:rPr>
          <w:rFonts w:asciiTheme="minorHAnsi" w:eastAsiaTheme="minorEastAsia" w:hAnsiTheme="minorHAnsi" w:cstheme="minorHAnsi"/>
          <w:color w:val="000000"/>
          <w:sz w:val="28"/>
          <w:szCs w:val="28"/>
        </w:rPr>
        <w:t xml:space="preserve">match, used to simplify the code for stmt and </w:t>
      </w:r>
      <w:r w:rsidRPr="000173F0">
        <w:rPr>
          <w:rFonts w:asciiTheme="minorHAnsi" w:eastAsiaTheme="minorEastAsia" w:hAnsiTheme="minorHAnsi" w:cstheme="minorHAnsi"/>
          <w:i/>
          <w:iCs/>
          <w:color w:val="000000"/>
          <w:sz w:val="28"/>
          <w:szCs w:val="28"/>
        </w:rPr>
        <w:t>optexpr</w:t>
      </w:r>
      <w:r w:rsidRPr="006957E4">
        <w:rPr>
          <w:rFonts w:asciiTheme="minorHAnsi" w:eastAsiaTheme="minorEastAsia" w:hAnsiTheme="minorHAnsi" w:cstheme="minorHAnsi"/>
          <w:color w:val="000000"/>
          <w:sz w:val="28"/>
          <w:szCs w:val="28"/>
        </w:rPr>
        <w:t>. Procedure match(t) compares</w:t>
      </w:r>
      <w:r w:rsidR="00B92A8C">
        <w:rPr>
          <w:rFonts w:asciiTheme="minorHAnsi" w:eastAsiaTheme="minorEastAsia" w:hAnsiTheme="minorHAnsi" w:cstheme="minorHAnsi"/>
          <w:color w:val="000000"/>
          <w:sz w:val="28"/>
          <w:szCs w:val="28"/>
        </w:rPr>
        <w:t xml:space="preserve"> </w:t>
      </w:r>
      <w:r w:rsidRPr="006957E4">
        <w:rPr>
          <w:rFonts w:asciiTheme="minorHAnsi" w:eastAsiaTheme="minorEastAsia" w:hAnsiTheme="minorHAnsi" w:cstheme="minorHAnsi"/>
          <w:color w:val="000000"/>
          <w:sz w:val="28"/>
          <w:szCs w:val="28"/>
        </w:rPr>
        <w:t>its argument t with the lookahead symbol and advances to the next input</w:t>
      </w:r>
      <w:r w:rsidR="00B92A8C">
        <w:rPr>
          <w:rFonts w:asciiTheme="minorHAnsi" w:eastAsiaTheme="minorEastAsia" w:hAnsiTheme="minorHAnsi" w:cstheme="minorHAnsi"/>
          <w:color w:val="000000"/>
          <w:sz w:val="28"/>
          <w:szCs w:val="28"/>
        </w:rPr>
        <w:t xml:space="preserve"> </w:t>
      </w:r>
      <w:r w:rsidRPr="006957E4">
        <w:rPr>
          <w:rFonts w:asciiTheme="minorHAnsi" w:eastAsiaTheme="minorEastAsia" w:hAnsiTheme="minorHAnsi" w:cstheme="minorHAnsi"/>
          <w:color w:val="000000"/>
          <w:sz w:val="28"/>
          <w:szCs w:val="28"/>
        </w:rPr>
        <w:lastRenderedPageBreak/>
        <w:t>terminal if they match. Thus match changes the value of variable lookahead, a</w:t>
      </w:r>
      <w:r w:rsidR="00B92A8C">
        <w:rPr>
          <w:rFonts w:asciiTheme="minorHAnsi" w:eastAsiaTheme="minorEastAsia" w:hAnsiTheme="minorHAnsi" w:cstheme="minorHAnsi"/>
          <w:color w:val="000000"/>
          <w:sz w:val="28"/>
          <w:szCs w:val="28"/>
        </w:rPr>
        <w:t xml:space="preserve"> </w:t>
      </w:r>
      <w:r w:rsidRPr="006957E4">
        <w:rPr>
          <w:rFonts w:asciiTheme="minorHAnsi" w:eastAsiaTheme="minorEastAsia" w:hAnsiTheme="minorHAnsi" w:cstheme="minorHAnsi"/>
          <w:color w:val="000000"/>
          <w:sz w:val="28"/>
          <w:szCs w:val="28"/>
        </w:rPr>
        <w:t>global variable that holds the currently scanned input terminal.</w:t>
      </w:r>
    </w:p>
    <w:p w:rsidR="00B92A8C" w:rsidRDefault="00B92A8C" w:rsidP="00B92A8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0D7A14" w:rsidRDefault="006957E4" w:rsidP="006957E4">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6957E4">
        <w:rPr>
          <w:rFonts w:asciiTheme="minorHAnsi" w:eastAsiaTheme="minorEastAsia" w:hAnsiTheme="minorHAnsi" w:cstheme="minorHAnsi"/>
          <w:noProof/>
          <w:color w:val="000000"/>
          <w:sz w:val="28"/>
          <w:szCs w:val="28"/>
        </w:rPr>
        <w:drawing>
          <wp:inline distT="0" distB="0" distL="0" distR="0">
            <wp:extent cx="5731510" cy="3345830"/>
            <wp:effectExtent l="0" t="0" r="0" b="0"/>
            <wp:docPr id="18"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97913" cy="5078313"/>
                      <a:chOff x="168275" y="1295400"/>
                      <a:chExt cx="8697913" cy="5078313"/>
                    </a:xfrm>
                  </a:grpSpPr>
                  <a:sp>
                    <a:nvSpPr>
                      <a:cNvPr id="5" name="Text Box 3"/>
                      <a:cNvSpPr txBox="1">
                        <a:spLocks noChangeArrowheads="1"/>
                      </a:cNvSpPr>
                    </a:nvSpPr>
                    <a:spPr bwMode="auto">
                      <a:xfrm>
                        <a:off x="168275" y="1295400"/>
                        <a:ext cx="5014065" cy="5078313"/>
                      </a:xfrm>
                      <a:prstGeom prst="rect">
                        <a:avLst/>
                      </a:prstGeom>
                      <a:noFill/>
                      <a:ln w="9525">
                        <a:noFill/>
                        <a:miter lim="800000"/>
                        <a:headEnd/>
                        <a:tailEnd/>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800" b="1" dirty="0" smtClean="0"/>
                            <a:t>procedure </a:t>
                          </a:r>
                          <a:r>
                            <a:rPr lang="en-US" sz="1800" i="1" dirty="0"/>
                            <a:t>type</a:t>
                          </a:r>
                          <a:r>
                            <a:rPr lang="en-US" sz="1800" dirty="0"/>
                            <a:t>();</a:t>
                          </a:r>
                          <a:br>
                            <a:rPr lang="en-US" sz="1800" dirty="0"/>
                          </a:br>
                          <a:r>
                            <a:rPr lang="en-US" sz="1800" b="1" dirty="0"/>
                            <a:t>begin</a:t>
                          </a:r>
                          <a:br>
                            <a:rPr lang="en-US" sz="1800" b="1" dirty="0"/>
                          </a:br>
                          <a:r>
                            <a:rPr lang="en-US" sz="1800" b="1" dirty="0"/>
                            <a:t>    if </a:t>
                          </a:r>
                          <a:r>
                            <a:rPr lang="en-US" sz="1800" i="1" dirty="0" err="1"/>
                            <a:t>lookahead</a:t>
                          </a:r>
                          <a:r>
                            <a:rPr lang="en-US" sz="1800" dirty="0"/>
                            <a:t> in { </a:t>
                          </a:r>
                          <a:r>
                            <a:rPr lang="ja-JP" altLang="en-US" sz="1800"/>
                            <a:t>‘</a:t>
                          </a:r>
                          <a:r>
                            <a:rPr lang="en-US" altLang="ja-JP" sz="1800" b="1" dirty="0"/>
                            <a:t>integer</a:t>
                          </a:r>
                          <a:r>
                            <a:rPr lang="ja-JP" altLang="en-US" sz="1800"/>
                            <a:t>’</a:t>
                          </a:r>
                          <a:r>
                            <a:rPr lang="en-US" altLang="ja-JP" sz="1800" dirty="0"/>
                            <a:t>, </a:t>
                          </a:r>
                          <a:r>
                            <a:rPr lang="ja-JP" altLang="en-US" sz="1800"/>
                            <a:t>‘</a:t>
                          </a:r>
                          <a:r>
                            <a:rPr lang="en-US" altLang="ja-JP" sz="1800" b="1" dirty="0"/>
                            <a:t>char</a:t>
                          </a:r>
                          <a:r>
                            <a:rPr lang="ja-JP" altLang="en-US" sz="1800"/>
                            <a:t>’</a:t>
                          </a:r>
                          <a:r>
                            <a:rPr lang="en-US" altLang="ja-JP" sz="1800" dirty="0"/>
                            <a:t>, </a:t>
                          </a:r>
                          <a:r>
                            <a:rPr lang="ja-JP" altLang="en-US" sz="1800"/>
                            <a:t>‘</a:t>
                          </a:r>
                          <a:r>
                            <a:rPr lang="en-US" altLang="ja-JP" sz="1800" b="1" dirty="0"/>
                            <a:t>num</a:t>
                          </a:r>
                          <a:r>
                            <a:rPr lang="ja-JP" altLang="en-US" sz="1800"/>
                            <a:t>’</a:t>
                          </a:r>
                          <a:r>
                            <a:rPr lang="en-US" altLang="ja-JP" sz="1800" dirty="0"/>
                            <a:t> } </a:t>
                          </a:r>
                          <a:r>
                            <a:rPr lang="en-US" altLang="ja-JP" sz="1800" b="1" dirty="0"/>
                            <a:t>then</a:t>
                          </a:r>
                          <a:br>
                            <a:rPr lang="en-US" altLang="ja-JP" sz="1800" b="1" dirty="0"/>
                          </a:br>
                          <a:r>
                            <a:rPr lang="en-US" altLang="ja-JP" sz="1800" b="1" dirty="0"/>
                            <a:t>        </a:t>
                          </a:r>
                          <a:r>
                            <a:rPr lang="en-US" altLang="ja-JP" sz="1800" i="1" dirty="0"/>
                            <a:t>simple</a:t>
                          </a:r>
                          <a:r>
                            <a:rPr lang="en-US" altLang="ja-JP" sz="1800" dirty="0"/>
                            <a:t>()</a:t>
                          </a:r>
                          <a:br>
                            <a:rPr lang="en-US" altLang="ja-JP" sz="1800" dirty="0"/>
                          </a:br>
                          <a:r>
                            <a:rPr lang="en-US" altLang="ja-JP" sz="1800" dirty="0"/>
                            <a:t>    </a:t>
                          </a:r>
                          <a:r>
                            <a:rPr lang="en-US" altLang="ja-JP" sz="1800" b="1" dirty="0"/>
                            <a:t>else if </a:t>
                          </a:r>
                          <a:r>
                            <a:rPr lang="en-US" altLang="ja-JP" sz="1800" dirty="0" err="1"/>
                            <a:t>lookahead</a:t>
                          </a:r>
                          <a:r>
                            <a:rPr lang="en-US" altLang="ja-JP" sz="1800" dirty="0"/>
                            <a:t> = </a:t>
                          </a:r>
                          <a:r>
                            <a:rPr lang="ja-JP" altLang="en-US" sz="1800"/>
                            <a:t>‘</a:t>
                          </a:r>
                          <a:r>
                            <a:rPr lang="en-US" altLang="ja-JP" sz="1800" b="1" dirty="0"/>
                            <a:t>^</a:t>
                          </a:r>
                          <a:r>
                            <a:rPr lang="ja-JP" altLang="en-US" sz="1800"/>
                            <a:t>’</a:t>
                          </a:r>
                          <a:r>
                            <a:rPr lang="en-US" altLang="ja-JP" sz="1800" dirty="0"/>
                            <a:t> </a:t>
                          </a:r>
                          <a:r>
                            <a:rPr lang="en-US" altLang="ja-JP" sz="1800" b="1" dirty="0"/>
                            <a:t>then</a:t>
                          </a:r>
                          <a:br>
                            <a:rPr lang="en-US" altLang="ja-JP" sz="1800" b="1" dirty="0"/>
                          </a:br>
                          <a:r>
                            <a:rPr lang="en-US" altLang="ja-JP" sz="1800" b="1" dirty="0"/>
                            <a:t>        </a:t>
                          </a:r>
                          <a:r>
                            <a:rPr lang="en-US" altLang="ja-JP" sz="1800" i="1" dirty="0"/>
                            <a:t>match</a:t>
                          </a:r>
                          <a:r>
                            <a:rPr lang="en-US" altLang="ja-JP" sz="1800" dirty="0"/>
                            <a:t>(</a:t>
                          </a:r>
                          <a:r>
                            <a:rPr lang="ja-JP" altLang="en-US" sz="1800"/>
                            <a:t>‘</a:t>
                          </a:r>
                          <a:r>
                            <a:rPr lang="en-US" altLang="ja-JP" sz="1800" dirty="0"/>
                            <a:t>^</a:t>
                          </a:r>
                          <a:r>
                            <a:rPr lang="ja-JP" altLang="en-US" sz="1800"/>
                            <a:t>’</a:t>
                          </a:r>
                          <a:r>
                            <a:rPr lang="en-US" altLang="ja-JP" sz="1800" dirty="0"/>
                            <a:t>); </a:t>
                          </a:r>
                          <a:r>
                            <a:rPr lang="en-US" altLang="ja-JP" sz="1800" i="1" dirty="0"/>
                            <a:t>match</a:t>
                          </a:r>
                          <a:r>
                            <a:rPr lang="en-US" altLang="ja-JP" sz="1800" dirty="0"/>
                            <a:t>(</a:t>
                          </a:r>
                          <a:r>
                            <a:rPr lang="en-US" altLang="ja-JP" sz="1800" b="1" dirty="0"/>
                            <a:t>id</a:t>
                          </a:r>
                          <a:r>
                            <a:rPr lang="en-US" altLang="ja-JP" sz="1800" dirty="0"/>
                            <a:t>)</a:t>
                          </a:r>
                          <a:br>
                            <a:rPr lang="en-US" altLang="ja-JP" sz="1800" dirty="0"/>
                          </a:br>
                          <a:r>
                            <a:rPr lang="en-US" altLang="ja-JP" sz="1800" dirty="0"/>
                            <a:t>    </a:t>
                          </a:r>
                          <a:r>
                            <a:rPr lang="en-US" altLang="ja-JP" sz="1800" b="1" dirty="0"/>
                            <a:t>else if </a:t>
                          </a:r>
                          <a:r>
                            <a:rPr lang="en-US" altLang="ja-JP" sz="1800" i="1" dirty="0" err="1"/>
                            <a:t>lookahead</a:t>
                          </a:r>
                          <a:r>
                            <a:rPr lang="en-US" altLang="ja-JP" sz="1800" dirty="0"/>
                            <a:t> = </a:t>
                          </a:r>
                          <a:r>
                            <a:rPr lang="ja-JP" altLang="en-US" sz="1800"/>
                            <a:t>‘</a:t>
                          </a:r>
                          <a:r>
                            <a:rPr lang="en-US" altLang="ja-JP" sz="1800" b="1" dirty="0"/>
                            <a:t>array</a:t>
                          </a:r>
                          <a:r>
                            <a:rPr lang="ja-JP" altLang="en-US" sz="1800"/>
                            <a:t>’</a:t>
                          </a:r>
                          <a:r>
                            <a:rPr lang="en-US" altLang="ja-JP" sz="1800" dirty="0"/>
                            <a:t> </a:t>
                          </a:r>
                          <a:r>
                            <a:rPr lang="en-US" altLang="ja-JP" sz="1800" b="1" dirty="0"/>
                            <a:t>then</a:t>
                          </a:r>
                          <a:br>
                            <a:rPr lang="en-US" altLang="ja-JP" sz="1800" b="1" dirty="0"/>
                          </a:br>
                          <a:r>
                            <a:rPr lang="en-US" altLang="ja-JP" sz="1800" b="1" dirty="0"/>
                            <a:t>        </a:t>
                          </a:r>
                          <a:r>
                            <a:rPr lang="en-US" altLang="ja-JP" sz="1800" i="1" dirty="0"/>
                            <a:t>match</a:t>
                          </a:r>
                          <a:r>
                            <a:rPr lang="en-US" altLang="ja-JP" sz="1800" dirty="0"/>
                            <a:t>(</a:t>
                          </a:r>
                          <a:r>
                            <a:rPr lang="ja-JP" altLang="en-US" sz="1800"/>
                            <a:t>‘</a:t>
                          </a:r>
                          <a:r>
                            <a:rPr lang="en-US" altLang="ja-JP" sz="1800" b="1" dirty="0"/>
                            <a:t>array</a:t>
                          </a:r>
                          <a:r>
                            <a:rPr lang="ja-JP" altLang="en-US" sz="1800"/>
                            <a:t>’</a:t>
                          </a:r>
                          <a:r>
                            <a:rPr lang="en-US" altLang="ja-JP" sz="1800" dirty="0"/>
                            <a:t>); </a:t>
                          </a:r>
                          <a:r>
                            <a:rPr lang="en-US" altLang="ja-JP" sz="1800" i="1" dirty="0"/>
                            <a:t>match</a:t>
                          </a:r>
                          <a:r>
                            <a:rPr lang="en-US" altLang="ja-JP" sz="1800" dirty="0"/>
                            <a:t>(</a:t>
                          </a:r>
                          <a:r>
                            <a:rPr lang="ja-JP" altLang="en-US" sz="1800"/>
                            <a:t>‘</a:t>
                          </a:r>
                          <a:r>
                            <a:rPr lang="en-US" altLang="ja-JP" sz="1800" b="1" dirty="0"/>
                            <a:t>[</a:t>
                          </a:r>
                          <a:r>
                            <a:rPr lang="ja-JP" altLang="en-US" sz="1800"/>
                            <a:t>‘</a:t>
                          </a:r>
                          <a:r>
                            <a:rPr lang="en-US" altLang="ja-JP" sz="1800" dirty="0"/>
                            <a:t>); </a:t>
                          </a:r>
                          <a:r>
                            <a:rPr lang="en-US" altLang="ja-JP" sz="1800" i="1" dirty="0"/>
                            <a:t>simple</a:t>
                          </a:r>
                          <a:r>
                            <a:rPr lang="en-US" altLang="ja-JP" sz="1800" dirty="0"/>
                            <a:t>();</a:t>
                          </a:r>
                          <a:br>
                            <a:rPr lang="en-US" altLang="ja-JP" sz="1800" dirty="0"/>
                          </a:br>
                          <a:r>
                            <a:rPr lang="en-US" altLang="ja-JP" sz="1800" dirty="0"/>
                            <a:t>        </a:t>
                          </a:r>
                          <a:r>
                            <a:rPr lang="en-US" altLang="ja-JP" sz="1800" i="1" dirty="0"/>
                            <a:t>match</a:t>
                          </a:r>
                          <a:r>
                            <a:rPr lang="en-US" altLang="ja-JP" sz="1800" dirty="0"/>
                            <a:t>(</a:t>
                          </a:r>
                          <a:r>
                            <a:rPr lang="ja-JP" altLang="en-US" sz="1800"/>
                            <a:t>‘</a:t>
                          </a:r>
                          <a:r>
                            <a:rPr lang="en-US" altLang="ja-JP" sz="1800" b="1" dirty="0"/>
                            <a:t>]</a:t>
                          </a:r>
                          <a:r>
                            <a:rPr lang="ja-JP" altLang="en-US" sz="1800"/>
                            <a:t>’</a:t>
                          </a:r>
                          <a:r>
                            <a:rPr lang="en-US" altLang="ja-JP" sz="1800" dirty="0"/>
                            <a:t>); </a:t>
                          </a:r>
                          <a:r>
                            <a:rPr lang="en-US" altLang="ja-JP" sz="1800" i="1" dirty="0"/>
                            <a:t>match</a:t>
                          </a:r>
                          <a:r>
                            <a:rPr lang="en-US" altLang="ja-JP" sz="1800" dirty="0"/>
                            <a:t>(</a:t>
                          </a:r>
                          <a:r>
                            <a:rPr lang="ja-JP" altLang="en-US" sz="1800"/>
                            <a:t>‘</a:t>
                          </a:r>
                          <a:r>
                            <a:rPr lang="en-US" altLang="ja-JP" sz="1800" b="1" dirty="0"/>
                            <a:t>of</a:t>
                          </a:r>
                          <a:r>
                            <a:rPr lang="ja-JP" altLang="en-US" sz="1800"/>
                            <a:t>’</a:t>
                          </a:r>
                          <a:r>
                            <a:rPr lang="en-US" altLang="ja-JP" sz="1800" dirty="0"/>
                            <a:t>); </a:t>
                          </a:r>
                          <a:r>
                            <a:rPr lang="en-US" altLang="ja-JP" sz="1800" i="1" dirty="0"/>
                            <a:t>type</a:t>
                          </a:r>
                          <a:r>
                            <a:rPr lang="en-US" altLang="ja-JP" sz="1800" dirty="0"/>
                            <a:t>()</a:t>
                          </a:r>
                          <a:br>
                            <a:rPr lang="en-US" altLang="ja-JP" sz="1800" dirty="0"/>
                          </a:br>
                          <a:r>
                            <a:rPr lang="en-US" altLang="ja-JP" sz="1800" dirty="0"/>
                            <a:t>    </a:t>
                          </a:r>
                          <a:r>
                            <a:rPr lang="en-US" altLang="ja-JP" sz="1800" b="1" dirty="0"/>
                            <a:t>else </a:t>
                          </a:r>
                          <a:r>
                            <a:rPr lang="en-US" altLang="ja-JP" sz="1800" i="1" dirty="0"/>
                            <a:t>error</a:t>
                          </a:r>
                          <a:r>
                            <a:rPr lang="en-US" altLang="ja-JP" sz="1800" dirty="0"/>
                            <a:t>()</a:t>
                          </a:r>
                          <a:br>
                            <a:rPr lang="en-US" altLang="ja-JP" sz="1800" dirty="0"/>
                          </a:br>
                          <a:r>
                            <a:rPr lang="en-US" altLang="ja-JP" sz="1800" b="1" dirty="0"/>
                            <a:t>end</a:t>
                          </a:r>
                          <a:r>
                            <a:rPr lang="en-US" altLang="ja-JP" sz="1800" b="1" dirty="0" smtClean="0"/>
                            <a:t>;</a:t>
                          </a:r>
                        </a:p>
                        <a:p>
                          <a:endParaRPr lang="en-US" b="1" dirty="0" smtClean="0"/>
                        </a:p>
                        <a:p>
                          <a:r>
                            <a:rPr lang="en-US" b="1" dirty="0" smtClean="0"/>
                            <a:t>procedure </a:t>
                          </a:r>
                          <a:r>
                            <a:rPr lang="en-US" i="1" dirty="0" smtClean="0"/>
                            <a:t>match</a:t>
                          </a:r>
                          <a:r>
                            <a:rPr lang="en-US" dirty="0" smtClean="0"/>
                            <a:t>(</a:t>
                          </a:r>
                          <a:r>
                            <a:rPr lang="en-US" i="1" dirty="0" smtClean="0"/>
                            <a:t>t</a:t>
                          </a:r>
                          <a:r>
                            <a:rPr lang="en-US" dirty="0" smtClean="0"/>
                            <a:t> : </a:t>
                          </a:r>
                          <a:r>
                            <a:rPr lang="en-US" i="1" dirty="0" smtClean="0"/>
                            <a:t>token</a:t>
                          </a:r>
                          <a:r>
                            <a:rPr lang="en-US" dirty="0" smtClean="0"/>
                            <a:t>);</a:t>
                          </a:r>
                          <a:br>
                            <a:rPr lang="en-US" dirty="0" smtClean="0"/>
                          </a:br>
                          <a:r>
                            <a:rPr lang="en-US" b="1" dirty="0" smtClean="0"/>
                            <a:t>begin</a:t>
                          </a:r>
                          <a:br>
                            <a:rPr lang="en-US" b="1" dirty="0" smtClean="0"/>
                          </a:br>
                          <a:r>
                            <a:rPr lang="en-US" b="1" dirty="0" smtClean="0"/>
                            <a:t>    if </a:t>
                          </a:r>
                          <a:r>
                            <a:rPr lang="en-US" i="1" dirty="0" err="1" smtClean="0"/>
                            <a:t>lookahead</a:t>
                          </a:r>
                          <a:r>
                            <a:rPr lang="en-US" dirty="0" smtClean="0"/>
                            <a:t> = </a:t>
                          </a:r>
                          <a:r>
                            <a:rPr lang="en-US" i="1" dirty="0" smtClean="0"/>
                            <a:t>t </a:t>
                          </a:r>
                          <a:r>
                            <a:rPr lang="en-US" b="1" dirty="0" smtClean="0"/>
                            <a:t>then</a:t>
                          </a:r>
                          <a:br>
                            <a:rPr lang="en-US" b="1" dirty="0" smtClean="0"/>
                          </a:br>
                          <a:r>
                            <a:rPr lang="en-US" b="1" dirty="0" smtClean="0"/>
                            <a:t>        </a:t>
                          </a:r>
                          <a:r>
                            <a:rPr lang="en-US" i="1" dirty="0" err="1" smtClean="0"/>
                            <a:t>lookahead</a:t>
                          </a:r>
                          <a:r>
                            <a:rPr lang="en-US" dirty="0" smtClean="0"/>
                            <a:t> := </a:t>
                          </a:r>
                          <a:r>
                            <a:rPr lang="en-US" i="1" dirty="0" err="1" smtClean="0"/>
                            <a:t>nexttoken</a:t>
                          </a:r>
                          <a:r>
                            <a:rPr lang="en-US" dirty="0" smtClean="0"/>
                            <a:t>()</a:t>
                          </a:r>
                          <a:r>
                            <a:rPr lang="en-US" i="1" dirty="0" smtClean="0"/>
                            <a:t/>
                          </a:r>
                          <a:br>
                            <a:rPr lang="en-US" i="1" dirty="0" smtClean="0"/>
                          </a:br>
                          <a:r>
                            <a:rPr lang="en-US" dirty="0" smtClean="0"/>
                            <a:t>    </a:t>
                          </a:r>
                          <a:r>
                            <a:rPr lang="en-US" b="1" dirty="0" smtClean="0"/>
                            <a:t>else </a:t>
                          </a:r>
                          <a:r>
                            <a:rPr lang="en-US" i="1" dirty="0" smtClean="0"/>
                            <a:t>error</a:t>
                          </a:r>
                          <a:r>
                            <a:rPr lang="en-US" dirty="0" smtClean="0"/>
                            <a:t>()</a:t>
                          </a:r>
                          <a:r>
                            <a:rPr lang="en-US" i="1" dirty="0" smtClean="0"/>
                            <a:t/>
                          </a:r>
                          <a:br>
                            <a:rPr lang="en-US" i="1" dirty="0" smtClean="0"/>
                          </a:br>
                          <a:r>
                            <a:rPr lang="en-US" b="1" dirty="0" smtClean="0"/>
                            <a:t>end</a:t>
                          </a:r>
                          <a:r>
                            <a:rPr lang="en-US" dirty="0" smtClean="0"/>
                            <a:t>;</a:t>
                          </a:r>
                          <a:endParaRPr lang="en-US" sz="1800" b="1" dirty="0"/>
                        </a:p>
                      </a:txBody>
                      <a:useSpRect/>
                    </a:txSp>
                  </a:sp>
                  <a:sp>
                    <a:nvSpPr>
                      <a:cNvPr id="6" name="Text Box 4"/>
                      <a:cNvSpPr txBox="1">
                        <a:spLocks noChangeArrowheads="1"/>
                      </a:cNvSpPr>
                    </a:nvSpPr>
                    <a:spPr bwMode="auto">
                      <a:xfrm>
                        <a:off x="5562600" y="1295400"/>
                        <a:ext cx="3303588" cy="3387725"/>
                      </a:xfrm>
                      <a:prstGeom prst="rect">
                        <a:avLst/>
                      </a:prstGeom>
                      <a:noFill/>
                      <a:ln w="9525">
                        <a:noFill/>
                        <a:miter lim="800000"/>
                        <a:headEnd/>
                        <a:tailEnd/>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800" b="1" dirty="0"/>
                            <a:t>procedure </a:t>
                          </a:r>
                          <a:r>
                            <a:rPr lang="en-US" sz="1800" i="1" dirty="0"/>
                            <a:t>simple</a:t>
                          </a:r>
                          <a:r>
                            <a:rPr lang="en-US" sz="1800" dirty="0"/>
                            <a:t>();</a:t>
                          </a:r>
                          <a:br>
                            <a:rPr lang="en-US" sz="1800" dirty="0"/>
                          </a:br>
                          <a:r>
                            <a:rPr lang="en-US" sz="1800" b="1" dirty="0"/>
                            <a:t>begin</a:t>
                          </a:r>
                          <a:br>
                            <a:rPr lang="en-US" sz="1800" b="1" dirty="0"/>
                          </a:br>
                          <a:r>
                            <a:rPr lang="en-US" sz="1800" b="1" dirty="0"/>
                            <a:t>    if </a:t>
                          </a:r>
                          <a:r>
                            <a:rPr lang="en-US" sz="1800" i="1" dirty="0" err="1"/>
                            <a:t>lookahead</a:t>
                          </a:r>
                          <a:r>
                            <a:rPr lang="en-US" sz="1800" dirty="0"/>
                            <a:t> = </a:t>
                          </a:r>
                          <a:r>
                            <a:rPr lang="ja-JP" altLang="en-US" sz="1800"/>
                            <a:t>‘</a:t>
                          </a:r>
                          <a:r>
                            <a:rPr lang="en-US" altLang="ja-JP" sz="1800" b="1" dirty="0"/>
                            <a:t>integer</a:t>
                          </a:r>
                          <a:r>
                            <a:rPr lang="ja-JP" altLang="en-US" sz="1800"/>
                            <a:t>’</a:t>
                          </a:r>
                          <a:r>
                            <a:rPr lang="en-US" altLang="ja-JP" sz="1800" dirty="0"/>
                            <a:t> </a:t>
                          </a:r>
                          <a:r>
                            <a:rPr lang="en-US" altLang="ja-JP" sz="1800" b="1" dirty="0"/>
                            <a:t>then</a:t>
                          </a:r>
                          <a:br>
                            <a:rPr lang="en-US" altLang="ja-JP" sz="1800" b="1" dirty="0"/>
                          </a:br>
                          <a:r>
                            <a:rPr lang="en-US" altLang="ja-JP" sz="1800" b="1" dirty="0"/>
                            <a:t>        </a:t>
                          </a:r>
                          <a:r>
                            <a:rPr lang="en-US" altLang="ja-JP" sz="1800" i="1" dirty="0"/>
                            <a:t>match</a:t>
                          </a:r>
                          <a:r>
                            <a:rPr lang="en-US" altLang="ja-JP" sz="1800" dirty="0"/>
                            <a:t>(</a:t>
                          </a:r>
                          <a:r>
                            <a:rPr lang="ja-JP" altLang="en-US" sz="1800"/>
                            <a:t>‘</a:t>
                          </a:r>
                          <a:r>
                            <a:rPr lang="en-US" altLang="ja-JP" sz="1800" b="1" dirty="0"/>
                            <a:t>integer</a:t>
                          </a:r>
                          <a:r>
                            <a:rPr lang="ja-JP" altLang="en-US" sz="1800"/>
                            <a:t>’</a:t>
                          </a:r>
                          <a:r>
                            <a:rPr lang="en-US" altLang="ja-JP" sz="1800" dirty="0"/>
                            <a:t>)</a:t>
                          </a:r>
                          <a:br>
                            <a:rPr lang="en-US" altLang="ja-JP" sz="1800" dirty="0"/>
                          </a:br>
                          <a:r>
                            <a:rPr lang="en-US" altLang="ja-JP" sz="1800" dirty="0"/>
                            <a:t>    </a:t>
                          </a:r>
                          <a:r>
                            <a:rPr lang="en-US" altLang="ja-JP" sz="1800" b="1" dirty="0"/>
                            <a:t>else if</a:t>
                          </a:r>
                          <a:r>
                            <a:rPr lang="en-US" altLang="ja-JP" sz="1800" i="1" dirty="0"/>
                            <a:t> </a:t>
                          </a:r>
                          <a:r>
                            <a:rPr lang="en-US" altLang="ja-JP" sz="1800" i="1" dirty="0" err="1"/>
                            <a:t>lookahead</a:t>
                          </a:r>
                          <a:r>
                            <a:rPr lang="en-US" altLang="ja-JP" sz="1800" dirty="0"/>
                            <a:t> = </a:t>
                          </a:r>
                          <a:r>
                            <a:rPr lang="ja-JP" altLang="en-US" sz="1800"/>
                            <a:t>‘</a:t>
                          </a:r>
                          <a:r>
                            <a:rPr lang="en-US" altLang="ja-JP" sz="1800" b="1" dirty="0"/>
                            <a:t>char</a:t>
                          </a:r>
                          <a:r>
                            <a:rPr lang="ja-JP" altLang="en-US" sz="1800"/>
                            <a:t>’</a:t>
                          </a:r>
                          <a:r>
                            <a:rPr lang="en-US" altLang="ja-JP" sz="1800" dirty="0"/>
                            <a:t> </a:t>
                          </a:r>
                          <a:r>
                            <a:rPr lang="en-US" altLang="ja-JP" sz="1800" b="1" dirty="0"/>
                            <a:t>then</a:t>
                          </a:r>
                          <a:br>
                            <a:rPr lang="en-US" altLang="ja-JP" sz="1800" b="1" dirty="0"/>
                          </a:br>
                          <a:r>
                            <a:rPr lang="en-US" altLang="ja-JP" sz="1800" b="1" dirty="0"/>
                            <a:t>        </a:t>
                          </a:r>
                          <a:r>
                            <a:rPr lang="en-US" altLang="ja-JP" sz="1800" i="1" dirty="0"/>
                            <a:t>match</a:t>
                          </a:r>
                          <a:r>
                            <a:rPr lang="en-US" altLang="ja-JP" sz="1800" dirty="0"/>
                            <a:t>(</a:t>
                          </a:r>
                          <a:r>
                            <a:rPr lang="ja-JP" altLang="en-US" sz="1800"/>
                            <a:t>‘</a:t>
                          </a:r>
                          <a:r>
                            <a:rPr lang="en-US" altLang="ja-JP" sz="1800" b="1" dirty="0"/>
                            <a:t>char</a:t>
                          </a:r>
                          <a:r>
                            <a:rPr lang="ja-JP" altLang="en-US" sz="1800"/>
                            <a:t>’</a:t>
                          </a:r>
                          <a:r>
                            <a:rPr lang="en-US" altLang="ja-JP" sz="1800" dirty="0"/>
                            <a:t>)</a:t>
                          </a:r>
                          <a:br>
                            <a:rPr lang="en-US" altLang="ja-JP" sz="1800" dirty="0"/>
                          </a:br>
                          <a:r>
                            <a:rPr lang="en-US" altLang="ja-JP" sz="1800" dirty="0"/>
                            <a:t>    </a:t>
                          </a:r>
                          <a:r>
                            <a:rPr lang="en-US" altLang="ja-JP" sz="1800" b="1" dirty="0"/>
                            <a:t>else if </a:t>
                          </a:r>
                          <a:r>
                            <a:rPr lang="en-US" altLang="ja-JP" sz="1800" i="1" dirty="0" err="1"/>
                            <a:t>lookahead</a:t>
                          </a:r>
                          <a:r>
                            <a:rPr lang="en-US" altLang="ja-JP" sz="1800" dirty="0"/>
                            <a:t> = </a:t>
                          </a:r>
                          <a:r>
                            <a:rPr lang="ja-JP" altLang="en-US" sz="1800"/>
                            <a:t>‘</a:t>
                          </a:r>
                          <a:r>
                            <a:rPr lang="en-US" altLang="ja-JP" sz="1800" b="1" dirty="0"/>
                            <a:t>num</a:t>
                          </a:r>
                          <a:r>
                            <a:rPr lang="ja-JP" altLang="en-US" sz="1800"/>
                            <a:t>’</a:t>
                          </a:r>
                          <a:r>
                            <a:rPr lang="en-US" altLang="ja-JP" sz="1800" dirty="0"/>
                            <a:t> </a:t>
                          </a:r>
                          <a:r>
                            <a:rPr lang="en-US" altLang="ja-JP" sz="1800" b="1" dirty="0"/>
                            <a:t>then</a:t>
                          </a:r>
                          <a:br>
                            <a:rPr lang="en-US" altLang="ja-JP" sz="1800" b="1" dirty="0"/>
                          </a:br>
                          <a:r>
                            <a:rPr lang="en-US" altLang="ja-JP" sz="1800" b="1" dirty="0"/>
                            <a:t>        </a:t>
                          </a:r>
                          <a:r>
                            <a:rPr lang="en-US" altLang="ja-JP" sz="1800" i="1" dirty="0"/>
                            <a:t>match</a:t>
                          </a:r>
                          <a:r>
                            <a:rPr lang="en-US" altLang="ja-JP" sz="1800" dirty="0"/>
                            <a:t>(</a:t>
                          </a:r>
                          <a:r>
                            <a:rPr lang="ja-JP" altLang="en-US" sz="1800"/>
                            <a:t>‘</a:t>
                          </a:r>
                          <a:r>
                            <a:rPr lang="en-US" altLang="ja-JP" sz="1800" b="1" dirty="0"/>
                            <a:t>num</a:t>
                          </a:r>
                          <a:r>
                            <a:rPr lang="ja-JP" altLang="en-US" sz="1800"/>
                            <a:t>’</a:t>
                          </a:r>
                          <a:r>
                            <a:rPr lang="en-US" altLang="ja-JP" sz="1800" dirty="0"/>
                            <a:t>);</a:t>
                          </a:r>
                          <a:br>
                            <a:rPr lang="en-US" altLang="ja-JP" sz="1800" dirty="0"/>
                          </a:br>
                          <a:r>
                            <a:rPr lang="en-US" altLang="ja-JP" sz="1800" dirty="0"/>
                            <a:t>        </a:t>
                          </a:r>
                          <a:r>
                            <a:rPr lang="en-US" altLang="ja-JP" sz="1800" i="1" dirty="0"/>
                            <a:t>match</a:t>
                          </a:r>
                          <a:r>
                            <a:rPr lang="en-US" altLang="ja-JP" sz="1800" dirty="0"/>
                            <a:t>(</a:t>
                          </a:r>
                          <a:r>
                            <a:rPr lang="ja-JP" altLang="en-US" sz="1800"/>
                            <a:t>‘</a:t>
                          </a:r>
                          <a:r>
                            <a:rPr lang="en-US" altLang="ja-JP" sz="1800" b="1" dirty="0" err="1"/>
                            <a:t>dotdot</a:t>
                          </a:r>
                          <a:r>
                            <a:rPr lang="ja-JP" altLang="en-US" sz="1800"/>
                            <a:t>’</a:t>
                          </a:r>
                          <a:r>
                            <a:rPr lang="en-US" altLang="ja-JP" sz="1800" dirty="0"/>
                            <a:t>);</a:t>
                          </a:r>
                          <a:br>
                            <a:rPr lang="en-US" altLang="ja-JP" sz="1800" dirty="0"/>
                          </a:br>
                          <a:r>
                            <a:rPr lang="en-US" altLang="ja-JP" sz="1800" dirty="0"/>
                            <a:t>        </a:t>
                          </a:r>
                          <a:r>
                            <a:rPr lang="en-US" altLang="ja-JP" sz="1800" i="1" dirty="0"/>
                            <a:t>match</a:t>
                          </a:r>
                          <a:r>
                            <a:rPr lang="en-US" altLang="ja-JP" sz="1800" dirty="0"/>
                            <a:t>(</a:t>
                          </a:r>
                          <a:r>
                            <a:rPr lang="ja-JP" altLang="en-US" sz="1800"/>
                            <a:t>‘</a:t>
                          </a:r>
                          <a:r>
                            <a:rPr lang="en-US" altLang="ja-JP" sz="1800" b="1" dirty="0"/>
                            <a:t>num</a:t>
                          </a:r>
                          <a:r>
                            <a:rPr lang="ja-JP" altLang="en-US" sz="1800"/>
                            <a:t>’</a:t>
                          </a:r>
                          <a:r>
                            <a:rPr lang="en-US" altLang="ja-JP" sz="1800" dirty="0"/>
                            <a:t>)</a:t>
                          </a:r>
                          <a:br>
                            <a:rPr lang="en-US" altLang="ja-JP" sz="1800" dirty="0"/>
                          </a:br>
                          <a:r>
                            <a:rPr lang="en-US" altLang="ja-JP" sz="1800" dirty="0"/>
                            <a:t>    </a:t>
                          </a:r>
                          <a:r>
                            <a:rPr lang="en-US" altLang="ja-JP" sz="1800" b="1" dirty="0"/>
                            <a:t>else </a:t>
                          </a:r>
                          <a:r>
                            <a:rPr lang="en-US" altLang="ja-JP" sz="1800" i="1" dirty="0"/>
                            <a:t>error</a:t>
                          </a:r>
                          <a:r>
                            <a:rPr lang="en-US" altLang="ja-JP" sz="1800" dirty="0"/>
                            <a:t>()</a:t>
                          </a:r>
                          <a:br>
                            <a:rPr lang="en-US" altLang="ja-JP" sz="1800" dirty="0"/>
                          </a:br>
                          <a:r>
                            <a:rPr lang="en-US" altLang="ja-JP" sz="1800" b="1" dirty="0"/>
                            <a:t>end;</a:t>
                          </a:r>
                          <a:endParaRPr lang="en-US" sz="1800" b="1" dirty="0"/>
                        </a:p>
                      </a:txBody>
                      <a:useSpRect/>
                    </a:txSp>
                  </a:sp>
                </lc:lockedCanvas>
              </a:graphicData>
            </a:graphic>
          </wp:inline>
        </w:drawing>
      </w:r>
    </w:p>
    <w:p w:rsidR="006957E4" w:rsidRDefault="006957E4" w:rsidP="006957E4">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B92A8C" w:rsidRPr="00B92A8C" w:rsidRDefault="009E5B68" w:rsidP="009E5B68">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Pr>
          <w:rFonts w:asciiTheme="minorHAnsi" w:eastAsiaTheme="minorEastAsia" w:hAnsiTheme="minorHAnsi" w:cstheme="minorHAnsi"/>
          <w:color w:val="000000"/>
          <w:sz w:val="28"/>
          <w:szCs w:val="28"/>
        </w:rPr>
        <w:t>W</w:t>
      </w:r>
      <w:r w:rsidR="00B92A8C">
        <w:rPr>
          <w:rFonts w:asciiTheme="minorHAnsi" w:eastAsiaTheme="minorEastAsia" w:hAnsiTheme="minorHAnsi" w:cstheme="minorHAnsi"/>
          <w:color w:val="000000"/>
          <w:sz w:val="28"/>
          <w:szCs w:val="28"/>
        </w:rPr>
        <w:t>e can</w:t>
      </w:r>
      <w:r>
        <w:rPr>
          <w:rFonts w:asciiTheme="minorHAnsi" w:eastAsiaTheme="minorEastAsia" w:hAnsiTheme="minorHAnsi" w:cstheme="minorHAnsi"/>
          <w:color w:val="000000"/>
          <w:sz w:val="28"/>
          <w:szCs w:val="28"/>
        </w:rPr>
        <w:t xml:space="preserve"> also</w:t>
      </w:r>
      <w:r w:rsidR="00B92A8C">
        <w:rPr>
          <w:rFonts w:asciiTheme="minorHAnsi" w:eastAsiaTheme="minorEastAsia" w:hAnsiTheme="minorHAnsi" w:cstheme="minorHAnsi"/>
          <w:color w:val="000000"/>
          <w:sz w:val="28"/>
          <w:szCs w:val="28"/>
        </w:rPr>
        <w:t xml:space="preserve"> say that </w:t>
      </w:r>
      <w:r w:rsidR="007641FC">
        <w:rPr>
          <w:rFonts w:asciiTheme="minorHAnsi" w:eastAsiaTheme="minorEastAsia" w:hAnsiTheme="minorHAnsi" w:cstheme="minorHAnsi"/>
          <w:color w:val="000000"/>
          <w:sz w:val="28"/>
          <w:szCs w:val="28"/>
        </w:rPr>
        <w:t>o</w:t>
      </w:r>
      <w:r w:rsidR="00B92A8C" w:rsidRPr="00B92A8C">
        <w:rPr>
          <w:rFonts w:asciiTheme="minorHAnsi" w:eastAsiaTheme="minorEastAsia" w:hAnsiTheme="minorHAnsi" w:cstheme="minorHAnsi"/>
          <w:color w:val="000000"/>
          <w:sz w:val="28"/>
          <w:szCs w:val="28"/>
        </w:rPr>
        <w:t xml:space="preserve">ne of the most straightforward forms of parsing is recursive descent parsing. A basic operation necessary for this involves reading characters from the input stream and matching then with terminals from the grammar that describes the syntax of the input. Our recursive descent parsers will look ahead one character and advance the input stream reading pointer when proper matches occur. The routine presented in </w:t>
      </w:r>
      <w:r w:rsidR="007B12FA">
        <w:rPr>
          <w:rFonts w:asciiTheme="minorHAnsi" w:eastAsiaTheme="minorEastAsia" w:hAnsiTheme="minorHAnsi" w:cstheme="minorHAnsi"/>
          <w:color w:val="000000"/>
          <w:sz w:val="28"/>
          <w:szCs w:val="28"/>
        </w:rPr>
        <w:t xml:space="preserve">following figure </w:t>
      </w:r>
      <w:r w:rsidR="00B92A8C" w:rsidRPr="00B92A8C">
        <w:rPr>
          <w:rFonts w:asciiTheme="minorHAnsi" w:eastAsiaTheme="minorEastAsia" w:hAnsiTheme="minorHAnsi" w:cstheme="minorHAnsi"/>
          <w:color w:val="000000"/>
          <w:sz w:val="28"/>
          <w:szCs w:val="28"/>
        </w:rPr>
        <w:t>accomplishes this matching and reading process.</w:t>
      </w:r>
    </w:p>
    <w:p w:rsidR="00B92A8C" w:rsidRPr="00B92A8C" w:rsidRDefault="00B92A8C" w:rsidP="00B92A8C">
      <w:pPr>
        <w:suppressAutoHyphens w:val="0"/>
        <w:bidi w:val="0"/>
        <w:spacing w:before="100" w:beforeAutospacing="1" w:after="100" w:afterAutospacing="1"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drawing>
          <wp:inline distT="0" distB="0" distL="0" distR="0">
            <wp:extent cx="4057650" cy="2286000"/>
            <wp:effectExtent l="19050" t="0" r="0" b="0"/>
            <wp:docPr id="29" name="Picture 4" descr="http://www.cs.engr.uky.edu/~lewis/essays/compilers/Image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engr.uky.edu/~lewis/essays/compilers/Image55.gif"/>
                    <pic:cNvPicPr>
                      <a:picLocks noChangeAspect="1" noChangeArrowheads="1"/>
                    </pic:cNvPicPr>
                  </pic:nvPicPr>
                  <pic:blipFill>
                    <a:blip r:embed="rId21" cstate="print"/>
                    <a:srcRect/>
                    <a:stretch>
                      <a:fillRect/>
                    </a:stretch>
                  </pic:blipFill>
                  <pic:spPr bwMode="auto">
                    <a:xfrm>
                      <a:off x="0" y="0"/>
                      <a:ext cx="4057650" cy="2286000"/>
                    </a:xfrm>
                    <a:prstGeom prst="rect">
                      <a:avLst/>
                    </a:prstGeom>
                    <a:noFill/>
                    <a:ln w="9525">
                      <a:noFill/>
                      <a:miter lim="800000"/>
                      <a:headEnd/>
                      <a:tailEnd/>
                    </a:ln>
                  </pic:spPr>
                </pic:pic>
              </a:graphicData>
            </a:graphic>
          </wp:inline>
        </w:drawing>
      </w:r>
    </w:p>
    <w:p w:rsidR="00B92A8C" w:rsidRPr="00B92A8C" w:rsidRDefault="00B92A8C" w:rsidP="007B12FA">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B92A8C">
        <w:rPr>
          <w:rFonts w:asciiTheme="minorHAnsi" w:eastAsiaTheme="minorEastAsia" w:hAnsiTheme="minorHAnsi" w:cstheme="minorHAnsi"/>
          <w:color w:val="000000"/>
          <w:sz w:val="28"/>
          <w:szCs w:val="28"/>
        </w:rPr>
        <w:t>Note that the variable called 'next' looks ahead and always provides the next character that will be read from the input stream. This feature is essential if we wish our parsers to be able to predict what is due to arrive as input. Note also that an error indicator is returned.</w:t>
      </w:r>
    </w:p>
    <w:p w:rsidR="00B92A8C" w:rsidRPr="00B92A8C" w:rsidRDefault="00B92A8C" w:rsidP="007B12FA">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B92A8C">
        <w:rPr>
          <w:rFonts w:asciiTheme="minorHAnsi" w:eastAsiaTheme="minorEastAsia" w:hAnsiTheme="minorHAnsi" w:cstheme="minorHAnsi"/>
          <w:color w:val="000000"/>
          <w:sz w:val="28"/>
          <w:szCs w:val="28"/>
        </w:rPr>
        <w:lastRenderedPageBreak/>
        <w:t>What a recursive descent parser actually does is to perform a depth-first search of the derivation tree for the string being parsed. This provides the 'descent' portion of the name. The 'recursive' portion comes from the parser's form, a collection of recursive procedures.</w:t>
      </w:r>
    </w:p>
    <w:p w:rsidR="00B92A8C" w:rsidRPr="00B92A8C" w:rsidRDefault="00B92A8C" w:rsidP="00B92A8C">
      <w:pPr>
        <w:suppressAutoHyphens w:val="0"/>
        <w:bidi w:val="0"/>
        <w:spacing w:before="100" w:beforeAutospacing="1" w:after="100" w:afterAutospacing="1" w:line="240" w:lineRule="auto"/>
        <w:jc w:val="left"/>
        <w:rPr>
          <w:rFonts w:asciiTheme="minorHAnsi" w:eastAsiaTheme="minorEastAsia" w:hAnsiTheme="minorHAnsi" w:cstheme="minorHAnsi"/>
          <w:color w:val="000000"/>
          <w:sz w:val="28"/>
          <w:szCs w:val="28"/>
        </w:rPr>
      </w:pPr>
      <w:r w:rsidRPr="00B92A8C">
        <w:rPr>
          <w:rFonts w:asciiTheme="minorHAnsi" w:eastAsiaTheme="minorEastAsia" w:hAnsiTheme="minorHAnsi" w:cstheme="minorHAnsi"/>
          <w:color w:val="000000"/>
          <w:sz w:val="28"/>
          <w:szCs w:val="28"/>
        </w:rPr>
        <w:t>As our first example, consider the simple grammar</w:t>
      </w:r>
    </w:p>
    <w:p w:rsidR="00B92A8C" w:rsidRPr="00B92A8C" w:rsidRDefault="00B92A8C" w:rsidP="00B92A8C">
      <w:pPr>
        <w:suppressAutoHyphens w:val="0"/>
        <w:bidi w:val="0"/>
        <w:spacing w:before="100" w:beforeAutospacing="1" w:after="100" w:afterAutospacing="1" w:line="240" w:lineRule="auto"/>
        <w:ind w:left="4320"/>
        <w:jc w:val="left"/>
        <w:rPr>
          <w:rFonts w:ascii="Times New Roman" w:eastAsia="Times New Roman" w:hAnsi="Times New Roman" w:cs="Times New Roman"/>
          <w:b/>
          <w:bCs/>
          <w:color w:val="000000"/>
          <w:sz w:val="27"/>
          <w:szCs w:val="27"/>
        </w:rPr>
      </w:pPr>
      <w:r w:rsidRPr="00B92A8C">
        <w:rPr>
          <w:rFonts w:ascii="Lucida Sans" w:eastAsia="Times New Roman" w:hAnsi="Lucida Sans" w:cs="Times New Roman"/>
          <w:b/>
          <w:bCs/>
          <w:color w:val="000000"/>
          <w:sz w:val="27"/>
          <w:szCs w:val="27"/>
        </w:rPr>
        <w:t>E</w:t>
      </w:r>
      <w:r w:rsidRPr="007D2CF3">
        <w:rPr>
          <w:rFonts w:ascii="Lucida Sans" w:eastAsia="Times New Roman" w:hAnsi="Lucida Sans" w:cs="Times New Roman"/>
          <w:b/>
          <w:bCs/>
          <w:color w:val="000000"/>
          <w:sz w:val="27"/>
        </w:rPr>
        <w:t> </w:t>
      </w:r>
      <w:r w:rsidRPr="00B92A8C">
        <w:rPr>
          <w:rFonts w:ascii="Symbol" w:eastAsia="Times New Roman" w:hAnsi="Symbol" w:cs="Times New Roman"/>
          <w:b/>
          <w:bCs/>
          <w:color w:val="000000"/>
          <w:sz w:val="27"/>
          <w:szCs w:val="27"/>
        </w:rPr>
        <w:t></w:t>
      </w:r>
      <w:r w:rsidRPr="007D2CF3">
        <w:rPr>
          <w:rFonts w:ascii="Lucida Sans" w:eastAsia="Times New Roman" w:hAnsi="Lucida Sans" w:cs="Times New Roman"/>
          <w:b/>
          <w:bCs/>
          <w:color w:val="000000"/>
          <w:sz w:val="27"/>
        </w:rPr>
        <w:t> </w:t>
      </w:r>
      <w:r w:rsidRPr="00B92A8C">
        <w:rPr>
          <w:rFonts w:ascii="Lucida Sans" w:eastAsia="Times New Roman" w:hAnsi="Lucida Sans" w:cs="Times New Roman"/>
          <w:b/>
          <w:bCs/>
          <w:color w:val="000000"/>
          <w:sz w:val="27"/>
          <w:szCs w:val="27"/>
        </w:rPr>
        <w:t>x+T</w:t>
      </w:r>
      <w:r w:rsidRPr="00B92A8C">
        <w:rPr>
          <w:rFonts w:ascii="Lucida Sans" w:eastAsia="Times New Roman" w:hAnsi="Lucida Sans" w:cs="Times New Roman"/>
          <w:b/>
          <w:bCs/>
          <w:color w:val="000000"/>
          <w:sz w:val="27"/>
          <w:szCs w:val="27"/>
        </w:rPr>
        <w:br/>
        <w:t>T</w:t>
      </w:r>
      <w:r w:rsidRPr="007D2CF3">
        <w:rPr>
          <w:rFonts w:ascii="Lucida Sans" w:eastAsia="Times New Roman" w:hAnsi="Lucida Sans" w:cs="Times New Roman"/>
          <w:b/>
          <w:bCs/>
          <w:color w:val="000000"/>
          <w:sz w:val="27"/>
        </w:rPr>
        <w:t> </w:t>
      </w:r>
      <w:r w:rsidRPr="00B92A8C">
        <w:rPr>
          <w:rFonts w:ascii="Symbol" w:eastAsia="Times New Roman" w:hAnsi="Symbol" w:cs="Times New Roman"/>
          <w:b/>
          <w:bCs/>
          <w:color w:val="000000"/>
          <w:sz w:val="27"/>
          <w:szCs w:val="27"/>
        </w:rPr>
        <w:t></w:t>
      </w:r>
      <w:r w:rsidRPr="007D2CF3">
        <w:rPr>
          <w:rFonts w:ascii="Lucida Sans" w:eastAsia="Times New Roman" w:hAnsi="Lucida Sans" w:cs="Times New Roman"/>
          <w:b/>
          <w:bCs/>
          <w:color w:val="000000"/>
          <w:sz w:val="27"/>
        </w:rPr>
        <w:t> </w:t>
      </w:r>
      <w:r w:rsidRPr="00B92A8C">
        <w:rPr>
          <w:rFonts w:ascii="Lucida Sans" w:eastAsia="Times New Roman" w:hAnsi="Lucida Sans" w:cs="Times New Roman"/>
          <w:b/>
          <w:bCs/>
          <w:color w:val="000000"/>
          <w:sz w:val="27"/>
          <w:szCs w:val="27"/>
        </w:rPr>
        <w:t>(E)</w:t>
      </w:r>
      <w:r w:rsidRPr="007D2CF3">
        <w:rPr>
          <w:rFonts w:ascii="Lucida Sans" w:eastAsia="Times New Roman" w:hAnsi="Lucida Sans" w:cs="Times New Roman"/>
          <w:b/>
          <w:bCs/>
          <w:color w:val="000000"/>
          <w:sz w:val="27"/>
        </w:rPr>
        <w:t> </w:t>
      </w:r>
      <w:r w:rsidRPr="00B92A8C">
        <w:rPr>
          <w:rFonts w:ascii="Lucida Sans" w:eastAsia="Times New Roman" w:hAnsi="Lucida Sans" w:cs="Times New Roman"/>
          <w:b/>
          <w:bCs/>
          <w:color w:val="000000"/>
          <w:sz w:val="27"/>
          <w:szCs w:val="27"/>
        </w:rPr>
        <w:br/>
        <w:t>T</w:t>
      </w:r>
      <w:r w:rsidRPr="007D2CF3">
        <w:rPr>
          <w:rFonts w:ascii="Lucida Sans" w:eastAsia="Times New Roman" w:hAnsi="Lucida Sans" w:cs="Times New Roman"/>
          <w:b/>
          <w:bCs/>
          <w:color w:val="000000"/>
          <w:sz w:val="27"/>
        </w:rPr>
        <w:t> </w:t>
      </w:r>
      <w:r w:rsidRPr="00B92A8C">
        <w:rPr>
          <w:rFonts w:ascii="Symbol" w:eastAsia="Times New Roman" w:hAnsi="Symbol" w:cs="Times New Roman"/>
          <w:b/>
          <w:bCs/>
          <w:color w:val="000000"/>
          <w:sz w:val="27"/>
          <w:szCs w:val="27"/>
        </w:rPr>
        <w:t></w:t>
      </w:r>
      <w:r w:rsidRPr="007D2CF3">
        <w:rPr>
          <w:rFonts w:ascii="Lucida Sans" w:eastAsia="Times New Roman" w:hAnsi="Lucida Sans" w:cs="Times New Roman"/>
          <w:b/>
          <w:bCs/>
          <w:color w:val="000000"/>
          <w:sz w:val="27"/>
        </w:rPr>
        <w:t> </w:t>
      </w:r>
      <w:r w:rsidRPr="00B92A8C">
        <w:rPr>
          <w:rFonts w:ascii="Lucida Sans" w:eastAsia="Times New Roman" w:hAnsi="Lucida Sans" w:cs="Times New Roman"/>
          <w:b/>
          <w:bCs/>
          <w:color w:val="000000"/>
          <w:sz w:val="27"/>
          <w:szCs w:val="27"/>
        </w:rPr>
        <w:t>x</w:t>
      </w:r>
    </w:p>
    <w:p w:rsidR="00B92A8C" w:rsidRPr="00B92A8C" w:rsidRDefault="00B92A8C" w:rsidP="007D2CF3">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B92A8C">
        <w:rPr>
          <w:rFonts w:asciiTheme="minorHAnsi" w:eastAsiaTheme="minorEastAsia" w:hAnsiTheme="minorHAnsi" w:cstheme="minorHAnsi"/>
          <w:color w:val="000000"/>
          <w:sz w:val="28"/>
          <w:szCs w:val="28"/>
        </w:rPr>
        <w:t xml:space="preserve">and the derivation tree </w:t>
      </w:r>
      <w:r w:rsidR="007D2CF3">
        <w:rPr>
          <w:rFonts w:asciiTheme="minorHAnsi" w:eastAsiaTheme="minorEastAsia" w:hAnsiTheme="minorHAnsi" w:cstheme="minorHAnsi"/>
          <w:color w:val="000000"/>
          <w:sz w:val="28"/>
          <w:szCs w:val="28"/>
        </w:rPr>
        <w:t xml:space="preserve">is shown </w:t>
      </w:r>
      <w:r w:rsidRPr="00B92A8C">
        <w:rPr>
          <w:rFonts w:asciiTheme="minorHAnsi" w:eastAsiaTheme="minorEastAsia" w:hAnsiTheme="minorHAnsi" w:cstheme="minorHAnsi"/>
          <w:color w:val="000000"/>
          <w:sz w:val="28"/>
          <w:szCs w:val="28"/>
        </w:rPr>
        <w:t>f</w:t>
      </w:r>
      <w:r w:rsidR="007D2CF3">
        <w:rPr>
          <w:rFonts w:asciiTheme="minorHAnsi" w:eastAsiaTheme="minorEastAsia" w:hAnsiTheme="minorHAnsi" w:cstheme="minorHAnsi"/>
          <w:color w:val="000000"/>
          <w:sz w:val="28"/>
          <w:szCs w:val="28"/>
        </w:rPr>
        <w:t>ollowing</w:t>
      </w:r>
      <w:r w:rsidRPr="00B92A8C">
        <w:rPr>
          <w:rFonts w:asciiTheme="minorHAnsi" w:eastAsiaTheme="minorEastAsia" w:hAnsiTheme="minorHAnsi" w:cstheme="minorHAnsi"/>
          <w:color w:val="000000"/>
          <w:sz w:val="28"/>
          <w:szCs w:val="28"/>
        </w:rPr>
        <w:t xml:space="preserve"> for the expression x+(x+x)</w:t>
      </w:r>
    </w:p>
    <w:p w:rsidR="00B92A8C" w:rsidRPr="00B92A8C" w:rsidRDefault="00B92A8C" w:rsidP="00B92A8C">
      <w:pPr>
        <w:suppressAutoHyphens w:val="0"/>
        <w:bidi w:val="0"/>
        <w:spacing w:before="100" w:beforeAutospacing="1" w:after="100" w:afterAutospacing="1"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drawing>
          <wp:inline distT="0" distB="0" distL="0" distR="0">
            <wp:extent cx="2276475" cy="2476500"/>
            <wp:effectExtent l="19050" t="0" r="0" b="0"/>
            <wp:docPr id="28" name="Picture 5" descr="http://www.cs.engr.uky.edu/~lewis/essays/compilers/Image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s.engr.uky.edu/~lewis/essays/compilers/Image56.gif"/>
                    <pic:cNvPicPr>
                      <a:picLocks noChangeAspect="1" noChangeArrowheads="1"/>
                    </pic:cNvPicPr>
                  </pic:nvPicPr>
                  <pic:blipFill>
                    <a:blip r:embed="rId22" cstate="print"/>
                    <a:srcRect/>
                    <a:stretch>
                      <a:fillRect/>
                    </a:stretch>
                  </pic:blipFill>
                  <pic:spPr bwMode="auto">
                    <a:xfrm>
                      <a:off x="0" y="0"/>
                      <a:ext cx="2276475" cy="2476500"/>
                    </a:xfrm>
                    <a:prstGeom prst="rect">
                      <a:avLst/>
                    </a:prstGeom>
                    <a:noFill/>
                    <a:ln w="9525">
                      <a:noFill/>
                      <a:miter lim="800000"/>
                      <a:headEnd/>
                      <a:tailEnd/>
                    </a:ln>
                  </pic:spPr>
                </pic:pic>
              </a:graphicData>
            </a:graphic>
          </wp:inline>
        </w:drawing>
      </w:r>
    </w:p>
    <w:p w:rsidR="00B92A8C" w:rsidRPr="00B92A8C" w:rsidRDefault="00B92A8C" w:rsidP="00310994">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B92A8C">
        <w:rPr>
          <w:rFonts w:asciiTheme="minorHAnsi" w:eastAsiaTheme="minorEastAsia" w:hAnsiTheme="minorHAnsi" w:cstheme="minorHAnsi"/>
          <w:color w:val="000000"/>
          <w:sz w:val="28"/>
          <w:szCs w:val="28"/>
        </w:rPr>
        <w:t>A recursive descent parser traverses the tree by first calling a procedure to recognize an E. This procedure reads an 'x' and a '+' and then calls a procedure to recognize a T. This would look like the following routine.</w:t>
      </w:r>
    </w:p>
    <w:p w:rsidR="00B92A8C" w:rsidRPr="00B92A8C" w:rsidRDefault="00B92A8C" w:rsidP="00B92A8C">
      <w:pPr>
        <w:suppressAutoHyphens w:val="0"/>
        <w:bidi w:val="0"/>
        <w:spacing w:before="100" w:beforeAutospacing="1" w:after="100" w:afterAutospacing="1"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drawing>
          <wp:inline distT="0" distB="0" distL="0" distR="0">
            <wp:extent cx="4457700" cy="904875"/>
            <wp:effectExtent l="19050" t="0" r="0" b="0"/>
            <wp:docPr id="27" name="Picture 6" descr="http://www.cs.engr.uky.edu/~lewis/essays/compilers/Image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s.engr.uky.edu/~lewis/essays/compilers/Image57.gif"/>
                    <pic:cNvPicPr>
                      <a:picLocks noChangeAspect="1" noChangeArrowheads="1"/>
                    </pic:cNvPicPr>
                  </pic:nvPicPr>
                  <pic:blipFill>
                    <a:blip r:embed="rId23" cstate="print"/>
                    <a:srcRect/>
                    <a:stretch>
                      <a:fillRect/>
                    </a:stretch>
                  </pic:blipFill>
                  <pic:spPr bwMode="auto">
                    <a:xfrm>
                      <a:off x="0" y="0"/>
                      <a:ext cx="4457700" cy="904875"/>
                    </a:xfrm>
                    <a:prstGeom prst="rect">
                      <a:avLst/>
                    </a:prstGeom>
                    <a:noFill/>
                    <a:ln w="9525">
                      <a:noFill/>
                      <a:miter lim="800000"/>
                      <a:headEnd/>
                      <a:tailEnd/>
                    </a:ln>
                  </pic:spPr>
                </pic:pic>
              </a:graphicData>
            </a:graphic>
          </wp:inline>
        </w:drawing>
      </w:r>
    </w:p>
    <w:p w:rsidR="00B92A8C" w:rsidRPr="00B92A8C" w:rsidRDefault="00B92A8C" w:rsidP="009876E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B92A8C">
        <w:rPr>
          <w:rFonts w:asciiTheme="minorHAnsi" w:eastAsiaTheme="minorEastAsia" w:hAnsiTheme="minorHAnsi" w:cstheme="minorHAnsi"/>
          <w:color w:val="000000"/>
          <w:sz w:val="28"/>
          <w:szCs w:val="28"/>
        </w:rPr>
        <w:t>Note that 'errorhandler' is a procedure that notifies the user that a syntax error has been made and then possibly terminates execution.</w:t>
      </w:r>
    </w:p>
    <w:p w:rsidR="00B92A8C" w:rsidRPr="00B92A8C" w:rsidRDefault="00B92A8C" w:rsidP="009876EC">
      <w:pPr>
        <w:tabs>
          <w:tab w:val="num" w:pos="720"/>
          <w:tab w:val="num" w:pos="1440"/>
        </w:tabs>
        <w:suppressAutoHyphens w:val="0"/>
        <w:autoSpaceDE w:val="0"/>
        <w:autoSpaceDN w:val="0"/>
        <w:bidi w:val="0"/>
        <w:adjustRightInd w:val="0"/>
        <w:spacing w:after="0" w:line="240" w:lineRule="auto"/>
        <w:jc w:val="both"/>
        <w:rPr>
          <w:rFonts w:ascii="Lucida Bright" w:eastAsia="Times New Roman" w:hAnsi="Lucida Bright" w:cs="Times New Roman"/>
          <w:color w:val="000000"/>
          <w:sz w:val="27"/>
          <w:szCs w:val="27"/>
        </w:rPr>
      </w:pPr>
      <w:r w:rsidRPr="00B92A8C">
        <w:rPr>
          <w:rFonts w:asciiTheme="minorHAnsi" w:eastAsiaTheme="minorEastAsia" w:hAnsiTheme="minorHAnsi" w:cstheme="minorHAnsi"/>
          <w:color w:val="000000"/>
          <w:sz w:val="28"/>
          <w:szCs w:val="28"/>
        </w:rPr>
        <w:t>In order to recognize a T, the parser must figure out which of the productions to execute. This is not difficult and is done in the procedure that appears below</w:t>
      </w:r>
      <w:r w:rsidRPr="00B92A8C">
        <w:rPr>
          <w:rFonts w:ascii="Lucida Bright" w:eastAsia="Times New Roman" w:hAnsi="Lucida Bright" w:cs="Times New Roman"/>
          <w:color w:val="000000"/>
          <w:sz w:val="27"/>
          <w:szCs w:val="27"/>
        </w:rPr>
        <w:t>.</w:t>
      </w:r>
    </w:p>
    <w:p w:rsidR="00B92A8C" w:rsidRPr="00B92A8C" w:rsidRDefault="00B92A8C" w:rsidP="00B92A8C">
      <w:pPr>
        <w:suppressAutoHyphens w:val="0"/>
        <w:bidi w:val="0"/>
        <w:spacing w:before="100" w:beforeAutospacing="1" w:after="100" w:afterAutospacing="1"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lastRenderedPageBreak/>
        <w:drawing>
          <wp:inline distT="0" distB="0" distL="0" distR="0">
            <wp:extent cx="3476625" cy="1200150"/>
            <wp:effectExtent l="19050" t="0" r="0" b="0"/>
            <wp:docPr id="26" name="Picture 7" descr="http://www.cs.engr.uky.edu/~lewis/essays/compilers/Image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s.engr.uky.edu/~lewis/essays/compilers/Image58.gif"/>
                    <pic:cNvPicPr>
                      <a:picLocks noChangeAspect="1" noChangeArrowheads="1"/>
                    </pic:cNvPicPr>
                  </pic:nvPicPr>
                  <pic:blipFill>
                    <a:blip r:embed="rId24" cstate="print"/>
                    <a:srcRect/>
                    <a:stretch>
                      <a:fillRect/>
                    </a:stretch>
                  </pic:blipFill>
                  <pic:spPr bwMode="auto">
                    <a:xfrm>
                      <a:off x="0" y="0"/>
                      <a:ext cx="3476625" cy="1200150"/>
                    </a:xfrm>
                    <a:prstGeom prst="rect">
                      <a:avLst/>
                    </a:prstGeom>
                    <a:noFill/>
                    <a:ln w="9525">
                      <a:noFill/>
                      <a:miter lim="800000"/>
                      <a:headEnd/>
                      <a:tailEnd/>
                    </a:ln>
                  </pic:spPr>
                </pic:pic>
              </a:graphicData>
            </a:graphic>
          </wp:inline>
        </w:drawing>
      </w:r>
    </w:p>
    <w:p w:rsidR="00B92A8C" w:rsidRPr="00B92A8C" w:rsidRDefault="00B92A8C" w:rsidP="009876E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B92A8C">
        <w:rPr>
          <w:rFonts w:asciiTheme="minorHAnsi" w:eastAsiaTheme="minorEastAsia" w:hAnsiTheme="minorHAnsi" w:cstheme="minorHAnsi"/>
          <w:color w:val="000000"/>
          <w:sz w:val="28"/>
          <w:szCs w:val="28"/>
        </w:rPr>
        <w:t>In the above routine, the parser determines whether T had the form (E) or x. If not then the error routine was called, otherwise the appropriate terminals and nonterminals were recognized.</w:t>
      </w:r>
      <w:r w:rsidR="009876EC">
        <w:rPr>
          <w:rFonts w:asciiTheme="minorHAnsi" w:eastAsiaTheme="minorEastAsia" w:hAnsiTheme="minorHAnsi" w:cstheme="minorHAnsi"/>
          <w:color w:val="000000"/>
          <w:sz w:val="28"/>
          <w:szCs w:val="28"/>
        </w:rPr>
        <w:t xml:space="preserve"> </w:t>
      </w:r>
      <w:r w:rsidRPr="00B92A8C">
        <w:rPr>
          <w:rFonts w:asciiTheme="minorHAnsi" w:eastAsiaTheme="minorEastAsia" w:hAnsiTheme="minorHAnsi" w:cstheme="minorHAnsi"/>
          <w:color w:val="000000"/>
          <w:sz w:val="28"/>
          <w:szCs w:val="28"/>
        </w:rPr>
        <w:t>So, all one needs to write a recursive descent parser is a nice grammar. But, what exactly is a 'nice' grammar? The remainder of this essay will be devoted to answering this question.</w:t>
      </w:r>
    </w:p>
    <w:p w:rsidR="009876EC" w:rsidRDefault="009876EC" w:rsidP="009876E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B92A8C" w:rsidRPr="00B92A8C" w:rsidRDefault="00B92A8C" w:rsidP="009876EC">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B92A8C">
        <w:rPr>
          <w:rFonts w:asciiTheme="minorHAnsi" w:eastAsiaTheme="minorEastAsia" w:hAnsiTheme="minorHAnsi" w:cstheme="minorHAnsi"/>
          <w:color w:val="000000"/>
          <w:sz w:val="28"/>
          <w:szCs w:val="28"/>
        </w:rPr>
        <w:t>First of all a grammar must be deterministic. Examine the grammar for conditional statements presented below. (S is the nonterminal that generates statements and B is one that generates Boolean expressions.)</w:t>
      </w:r>
    </w:p>
    <w:p w:rsidR="00B92A8C" w:rsidRPr="00B92A8C" w:rsidRDefault="00B92A8C" w:rsidP="00B92A8C">
      <w:pPr>
        <w:suppressAutoHyphens w:val="0"/>
        <w:bidi w:val="0"/>
        <w:spacing w:before="100" w:beforeAutospacing="1" w:after="100" w:afterAutospacing="1" w:line="240" w:lineRule="auto"/>
        <w:ind w:left="2880"/>
        <w:jc w:val="left"/>
        <w:rPr>
          <w:rFonts w:ascii="Times New Roman" w:eastAsia="Times New Roman" w:hAnsi="Times New Roman" w:cs="Times New Roman"/>
          <w:color w:val="000000"/>
          <w:sz w:val="27"/>
          <w:szCs w:val="27"/>
        </w:rPr>
      </w:pPr>
      <w:r w:rsidRPr="00B92A8C">
        <w:rPr>
          <w:rFonts w:ascii="Lucida Sans" w:eastAsia="Times New Roman" w:hAnsi="Lucida Sans" w:cs="Times New Roman"/>
          <w:color w:val="000000"/>
          <w:sz w:val="27"/>
          <w:szCs w:val="27"/>
        </w:rPr>
        <w:t>S</w:t>
      </w:r>
      <w:r w:rsidRPr="00B92A8C">
        <w:rPr>
          <w:rFonts w:ascii="Lucida Sans" w:eastAsia="Times New Roman" w:hAnsi="Lucida Sans" w:cs="Times New Roman"/>
          <w:color w:val="000000"/>
          <w:sz w:val="27"/>
        </w:rPr>
        <w:t> </w:t>
      </w:r>
      <w:r w:rsidRPr="00B92A8C">
        <w:rPr>
          <w:rFonts w:ascii="Symbol" w:eastAsia="Times New Roman" w:hAnsi="Symbol" w:cs="Times New Roman"/>
          <w:color w:val="000000"/>
          <w:sz w:val="27"/>
          <w:szCs w:val="27"/>
        </w:rPr>
        <w:t></w:t>
      </w:r>
      <w:r w:rsidRPr="00B92A8C">
        <w:rPr>
          <w:rFonts w:ascii="Lucida Sans" w:eastAsia="Times New Roman" w:hAnsi="Lucida Sans" w:cs="Times New Roman"/>
          <w:color w:val="000000"/>
          <w:sz w:val="27"/>
        </w:rPr>
        <w:t> </w:t>
      </w:r>
      <w:r w:rsidRPr="00B92A8C">
        <w:rPr>
          <w:rFonts w:ascii="Lucida Sans" w:eastAsia="Times New Roman" w:hAnsi="Lucida Sans" w:cs="Times New Roman"/>
          <w:color w:val="000000"/>
          <w:sz w:val="27"/>
          <w:szCs w:val="27"/>
        </w:rPr>
        <w:t>if B then S;</w:t>
      </w:r>
      <w:r w:rsidRPr="00B92A8C">
        <w:rPr>
          <w:rFonts w:ascii="Lucida Sans" w:eastAsia="Times New Roman" w:hAnsi="Lucida Sans" w:cs="Times New Roman"/>
          <w:color w:val="000000"/>
          <w:sz w:val="27"/>
        </w:rPr>
        <w:t> </w:t>
      </w:r>
      <w:r w:rsidRPr="00B92A8C">
        <w:rPr>
          <w:rFonts w:ascii="Lucida Sans" w:eastAsia="Times New Roman" w:hAnsi="Lucida Sans" w:cs="Times New Roman"/>
          <w:color w:val="000000"/>
          <w:sz w:val="27"/>
          <w:szCs w:val="27"/>
        </w:rPr>
        <w:br/>
        <w:t>S</w:t>
      </w:r>
      <w:r w:rsidRPr="00B92A8C">
        <w:rPr>
          <w:rFonts w:ascii="Lucida Sans" w:eastAsia="Times New Roman" w:hAnsi="Lucida Sans" w:cs="Times New Roman"/>
          <w:color w:val="000000"/>
          <w:sz w:val="27"/>
        </w:rPr>
        <w:t> </w:t>
      </w:r>
      <w:r w:rsidRPr="00B92A8C">
        <w:rPr>
          <w:rFonts w:ascii="Symbol" w:eastAsia="Times New Roman" w:hAnsi="Symbol" w:cs="Times New Roman"/>
          <w:color w:val="000000"/>
          <w:sz w:val="27"/>
          <w:szCs w:val="27"/>
        </w:rPr>
        <w:t></w:t>
      </w:r>
      <w:r w:rsidRPr="00B92A8C">
        <w:rPr>
          <w:rFonts w:ascii="Lucida Sans" w:eastAsia="Times New Roman" w:hAnsi="Lucida Sans" w:cs="Times New Roman"/>
          <w:color w:val="000000"/>
          <w:sz w:val="27"/>
        </w:rPr>
        <w:t> </w:t>
      </w:r>
      <w:r w:rsidRPr="00B92A8C">
        <w:rPr>
          <w:rFonts w:ascii="Lucida Sans" w:eastAsia="Times New Roman" w:hAnsi="Lucida Sans" w:cs="Times New Roman"/>
          <w:color w:val="000000"/>
          <w:sz w:val="27"/>
          <w:szCs w:val="27"/>
        </w:rPr>
        <w:t>if B then S else S;</w:t>
      </w:r>
    </w:p>
    <w:p w:rsidR="00B92A8C" w:rsidRPr="00B92A8C" w:rsidRDefault="00B92A8C" w:rsidP="00077D89">
      <w:pPr>
        <w:suppressAutoHyphens w:val="0"/>
        <w:bidi w:val="0"/>
        <w:spacing w:before="100" w:beforeAutospacing="1" w:after="100" w:afterAutospacing="1" w:line="240" w:lineRule="auto"/>
        <w:jc w:val="both"/>
        <w:rPr>
          <w:rFonts w:ascii="Lucida Bright" w:eastAsia="Times New Roman" w:hAnsi="Lucida Bright" w:cs="Times New Roman"/>
          <w:color w:val="000000"/>
          <w:sz w:val="27"/>
          <w:szCs w:val="27"/>
        </w:rPr>
      </w:pPr>
      <w:r w:rsidRPr="00B92A8C">
        <w:rPr>
          <w:rFonts w:asciiTheme="minorHAnsi" w:eastAsiaTheme="minorEastAsia" w:hAnsiTheme="minorHAnsi" w:cstheme="minorHAnsi"/>
          <w:color w:val="000000"/>
          <w:sz w:val="28"/>
          <w:szCs w:val="28"/>
        </w:rPr>
        <w:t>Both of these productions begin the same way, so it is not clear from the first symbols exactly which production is to be used in recognizing a conditional statement. The solution to this problem is called</w:t>
      </w:r>
      <w:r w:rsidRPr="009876EC">
        <w:rPr>
          <w:rFonts w:asciiTheme="minorHAnsi" w:eastAsiaTheme="minorEastAsia" w:hAnsiTheme="minorHAnsi" w:cstheme="minorHAnsi"/>
          <w:color w:val="000000"/>
          <w:sz w:val="28"/>
          <w:szCs w:val="28"/>
        </w:rPr>
        <w:t> </w:t>
      </w:r>
      <w:r w:rsidRPr="00B92A8C">
        <w:rPr>
          <w:rFonts w:asciiTheme="minorHAnsi" w:eastAsiaTheme="minorEastAsia" w:hAnsiTheme="minorHAnsi" w:cstheme="minorHAnsi"/>
          <w:b/>
          <w:bCs/>
          <w:color w:val="000000"/>
          <w:sz w:val="28"/>
          <w:szCs w:val="28"/>
        </w:rPr>
        <w:t>factoring</w:t>
      </w:r>
      <w:r w:rsidR="00077D89">
        <w:rPr>
          <w:rFonts w:asciiTheme="minorHAnsi" w:eastAsiaTheme="minorEastAsia" w:hAnsiTheme="minorHAnsi" w:cstheme="minorHAnsi"/>
          <w:color w:val="000000"/>
          <w:sz w:val="28"/>
          <w:szCs w:val="28"/>
        </w:rPr>
        <w:t>. We will see factoring in later sections</w:t>
      </w:r>
    </w:p>
    <w:p w:rsid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84F62">
        <w:rPr>
          <w:rFonts w:asciiTheme="minorHAnsi" w:eastAsiaTheme="minorEastAsia" w:hAnsiTheme="minorHAnsi" w:cstheme="minorHAnsi"/>
          <w:color w:val="000000"/>
          <w:sz w:val="28"/>
          <w:szCs w:val="28"/>
        </w:rPr>
        <w:t>It is possible for a recursive-descent parser to loop forever. A problem arises</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with "left-recursive" productions like</w:t>
      </w:r>
      <w:r>
        <w:rPr>
          <w:rFonts w:asciiTheme="minorHAnsi" w:eastAsiaTheme="minorEastAsia" w:hAnsiTheme="minorHAnsi" w:cstheme="minorHAnsi"/>
          <w:color w:val="000000"/>
          <w:sz w:val="28"/>
          <w:szCs w:val="28"/>
        </w:rPr>
        <w:t xml:space="preserve"> </w:t>
      </w:r>
    </w:p>
    <w:p w:rsidR="00884F62" w:rsidRP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r>
        <w:rPr>
          <w:rFonts w:asciiTheme="minorHAnsi" w:eastAsiaTheme="minorEastAsia" w:hAnsiTheme="minorHAnsi" w:cstheme="minorHAnsi"/>
          <w:color w:val="000000"/>
          <w:sz w:val="28"/>
          <w:szCs w:val="28"/>
        </w:rPr>
        <w:tab/>
      </w:r>
      <w:r>
        <w:rPr>
          <w:rFonts w:asciiTheme="minorHAnsi" w:eastAsiaTheme="minorEastAsia" w:hAnsiTheme="minorHAnsi" w:cstheme="minorHAnsi"/>
          <w:color w:val="000000"/>
          <w:sz w:val="28"/>
          <w:szCs w:val="28"/>
        </w:rPr>
        <w:tab/>
      </w:r>
      <w:r>
        <w:rPr>
          <w:rFonts w:asciiTheme="minorHAnsi" w:eastAsiaTheme="minorEastAsia" w:hAnsiTheme="minorHAnsi" w:cstheme="minorHAnsi"/>
          <w:color w:val="000000"/>
          <w:sz w:val="28"/>
          <w:szCs w:val="28"/>
        </w:rPr>
        <w:tab/>
      </w:r>
      <w:r>
        <w:rPr>
          <w:rFonts w:asciiTheme="minorHAnsi" w:eastAsiaTheme="minorEastAsia" w:hAnsiTheme="minorHAnsi" w:cstheme="minorHAnsi"/>
          <w:color w:val="000000"/>
          <w:sz w:val="28"/>
          <w:szCs w:val="28"/>
        </w:rPr>
        <w:tab/>
      </w:r>
      <w:r w:rsidRPr="00884F62">
        <w:rPr>
          <w:rFonts w:asciiTheme="minorHAnsi" w:eastAsiaTheme="minorEastAsia" w:hAnsiTheme="minorHAnsi" w:cstheme="minorHAnsi"/>
          <w:b/>
          <w:bCs/>
          <w:color w:val="000000"/>
          <w:sz w:val="28"/>
          <w:szCs w:val="28"/>
        </w:rPr>
        <w:t>expr → expr + term</w:t>
      </w:r>
    </w:p>
    <w:p w:rsid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84F62">
        <w:rPr>
          <w:rFonts w:asciiTheme="minorHAnsi" w:eastAsiaTheme="minorEastAsia" w:hAnsiTheme="minorHAnsi" w:cstheme="minorHAnsi"/>
          <w:color w:val="000000"/>
          <w:sz w:val="28"/>
          <w:szCs w:val="28"/>
        </w:rPr>
        <w:t>where the leftmost symbol of the body is the same as the nonterminal at the</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 xml:space="preserve">head of the production. Suppose the procedure for </w:t>
      </w:r>
      <w:r w:rsidRPr="00884F62">
        <w:rPr>
          <w:rFonts w:asciiTheme="minorHAnsi" w:eastAsiaTheme="minorEastAsia" w:hAnsiTheme="minorHAnsi" w:cstheme="minorHAnsi"/>
          <w:i/>
          <w:iCs/>
          <w:color w:val="000000"/>
          <w:sz w:val="28"/>
          <w:szCs w:val="28"/>
        </w:rPr>
        <w:t>expr</w:t>
      </w:r>
      <w:r w:rsidRPr="00884F62">
        <w:rPr>
          <w:rFonts w:asciiTheme="minorHAnsi" w:eastAsiaTheme="minorEastAsia" w:hAnsiTheme="minorHAnsi" w:cstheme="minorHAnsi"/>
          <w:color w:val="000000"/>
          <w:sz w:val="28"/>
          <w:szCs w:val="28"/>
        </w:rPr>
        <w:t xml:space="preserve"> decides to apply this</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production. The body begins with expr so the procedure for expr is called</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recursively. Since the lookahead symbol changes only when a terminal in the</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body is matched, no change to the input took place between recursive calls of</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expr.</w:t>
      </w:r>
    </w:p>
    <w:p w:rsid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84F62">
        <w:rPr>
          <w:rFonts w:asciiTheme="minorHAnsi" w:eastAsiaTheme="minorEastAsia" w:hAnsiTheme="minorHAnsi" w:cstheme="minorHAnsi"/>
          <w:color w:val="000000"/>
          <w:sz w:val="28"/>
          <w:szCs w:val="28"/>
        </w:rPr>
        <w:t>As a result, the second call to expr does exactly what the first call did,</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which means a third call to expr, and so on, forever.</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A left-recursive production can be eliminated by rewriting the offending</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production.</w:t>
      </w:r>
    </w:p>
    <w:p w:rsid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884F62" w:rsidRDefault="00884F62" w:rsidP="00277ABF">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84F62">
        <w:rPr>
          <w:rFonts w:asciiTheme="minorHAnsi" w:eastAsiaTheme="minorEastAsia" w:hAnsiTheme="minorHAnsi" w:cstheme="minorHAnsi"/>
          <w:color w:val="000000"/>
          <w:sz w:val="28"/>
          <w:szCs w:val="28"/>
        </w:rPr>
        <w:t>Consider a nonterminal A with two productions</w:t>
      </w:r>
      <w:r>
        <w:rPr>
          <w:rFonts w:asciiTheme="minorHAnsi" w:eastAsiaTheme="minorEastAsia" w:hAnsiTheme="minorHAnsi" w:cstheme="minorHAnsi"/>
          <w:color w:val="000000"/>
          <w:sz w:val="28"/>
          <w:szCs w:val="28"/>
        </w:rPr>
        <w:tab/>
      </w:r>
      <w:r w:rsidRPr="00884F62">
        <w:rPr>
          <w:rFonts w:asciiTheme="minorHAnsi" w:eastAsiaTheme="minorEastAsia" w:hAnsiTheme="minorHAnsi" w:cstheme="minorHAnsi"/>
          <w:b/>
          <w:bCs/>
          <w:color w:val="000000"/>
          <w:sz w:val="28"/>
          <w:szCs w:val="28"/>
        </w:rPr>
        <w:t xml:space="preserve">A  </w:t>
      </w:r>
      <w:r w:rsidR="00277ABF">
        <w:rPr>
          <w:rFonts w:asciiTheme="minorHAnsi" w:eastAsiaTheme="minorEastAsia" w:hAnsiTheme="minorHAnsi" w:cstheme="minorHAnsi"/>
          <w:b/>
          <w:bCs/>
          <w:color w:val="000000"/>
          <w:sz w:val="28"/>
          <w:szCs w:val="28"/>
        </w:rPr>
        <w:t>→</w:t>
      </w:r>
      <w:r w:rsidRPr="00884F62">
        <w:rPr>
          <w:rFonts w:asciiTheme="minorHAnsi" w:eastAsiaTheme="minorEastAsia" w:hAnsiTheme="minorHAnsi" w:cstheme="minorHAnsi"/>
          <w:b/>
          <w:bCs/>
          <w:color w:val="000000"/>
          <w:sz w:val="28"/>
          <w:szCs w:val="28"/>
        </w:rPr>
        <w:t xml:space="preserve"> A </w:t>
      </w:r>
      <w:r w:rsidRPr="00884F62">
        <w:rPr>
          <w:rFonts w:asciiTheme="minorHAnsi" w:eastAsiaTheme="minorEastAsia" w:hAnsiTheme="minorHAnsi" w:cstheme="minorHAnsi"/>
          <w:b/>
          <w:bCs/>
          <w:color w:val="000000"/>
          <w:sz w:val="28"/>
          <w:szCs w:val="28"/>
          <w:lang w:val="el-GR"/>
        </w:rPr>
        <w:t>α</w:t>
      </w:r>
      <w:r w:rsidRPr="00884F62">
        <w:rPr>
          <w:rFonts w:asciiTheme="minorHAnsi" w:eastAsiaTheme="minorEastAsia" w:hAnsiTheme="minorHAnsi" w:cstheme="minorHAnsi"/>
          <w:b/>
          <w:bCs/>
          <w:color w:val="000000"/>
          <w:sz w:val="28"/>
          <w:szCs w:val="28"/>
        </w:rPr>
        <w:t xml:space="preserve"> | </w:t>
      </w:r>
      <w:r w:rsidRPr="00884F62">
        <w:rPr>
          <w:rFonts w:asciiTheme="minorHAnsi" w:eastAsiaTheme="minorEastAsia" w:hAnsiTheme="minorHAnsi" w:cstheme="minorHAnsi"/>
          <w:b/>
          <w:bCs/>
          <w:color w:val="000000"/>
          <w:sz w:val="28"/>
          <w:szCs w:val="28"/>
          <w:lang w:val="el-GR"/>
        </w:rPr>
        <w:t>β</w:t>
      </w:r>
    </w:p>
    <w:p w:rsid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84F62">
        <w:rPr>
          <w:rFonts w:asciiTheme="minorHAnsi" w:eastAsiaTheme="minorEastAsia" w:hAnsiTheme="minorHAnsi" w:cstheme="minorHAnsi"/>
          <w:color w:val="000000"/>
          <w:sz w:val="28"/>
          <w:szCs w:val="28"/>
        </w:rPr>
        <w:t xml:space="preserve">where </w:t>
      </w:r>
      <w:r>
        <w:rPr>
          <w:rFonts w:asciiTheme="minorHAnsi" w:eastAsiaTheme="minorEastAsia" w:hAnsiTheme="minorHAnsi" w:cstheme="minorHAnsi"/>
          <w:color w:val="000000"/>
          <w:sz w:val="28"/>
          <w:szCs w:val="28"/>
        </w:rPr>
        <w:t>α</w:t>
      </w:r>
      <w:r w:rsidRPr="00884F62">
        <w:rPr>
          <w:rFonts w:asciiTheme="minorHAnsi" w:eastAsiaTheme="minorEastAsia" w:hAnsiTheme="minorHAnsi" w:cstheme="minorHAnsi"/>
          <w:color w:val="000000"/>
          <w:sz w:val="28"/>
          <w:szCs w:val="28"/>
        </w:rPr>
        <w:t xml:space="preserve"> and </w:t>
      </w:r>
      <w:r>
        <w:rPr>
          <w:rFonts w:asciiTheme="minorHAnsi" w:eastAsiaTheme="minorEastAsia" w:hAnsiTheme="minorHAnsi" w:cstheme="minorHAnsi"/>
          <w:color w:val="000000"/>
          <w:sz w:val="28"/>
          <w:szCs w:val="28"/>
        </w:rPr>
        <w:t xml:space="preserve">β </w:t>
      </w:r>
      <w:r w:rsidRPr="00884F62">
        <w:rPr>
          <w:rFonts w:asciiTheme="minorHAnsi" w:eastAsiaTheme="minorEastAsia" w:hAnsiTheme="minorHAnsi" w:cstheme="minorHAnsi"/>
          <w:color w:val="000000"/>
          <w:sz w:val="28"/>
          <w:szCs w:val="28"/>
        </w:rPr>
        <w:t>are sequences of terminals and nonterminals that do not start</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 xml:space="preserve">with A. </w:t>
      </w:r>
    </w:p>
    <w:p w:rsid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84F62">
        <w:rPr>
          <w:rFonts w:asciiTheme="minorHAnsi" w:eastAsiaTheme="minorEastAsia" w:hAnsiTheme="minorHAnsi" w:cstheme="minorHAnsi"/>
          <w:color w:val="000000"/>
          <w:sz w:val="28"/>
          <w:szCs w:val="28"/>
        </w:rPr>
        <w:t>For example, in</w:t>
      </w:r>
      <w:r>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b/>
          <w:bCs/>
          <w:color w:val="000000"/>
          <w:sz w:val="28"/>
          <w:szCs w:val="28"/>
        </w:rPr>
        <w:t>expr → expr + term | term</w:t>
      </w:r>
      <w:r>
        <w:rPr>
          <w:rFonts w:asciiTheme="minorHAnsi" w:eastAsiaTheme="minorEastAsia" w:hAnsiTheme="minorHAnsi" w:cstheme="minorHAnsi"/>
          <w:color w:val="000000"/>
          <w:sz w:val="28"/>
          <w:szCs w:val="28"/>
        </w:rPr>
        <w:t xml:space="preserve"> </w:t>
      </w:r>
    </w:p>
    <w:p w:rsidR="00884F62" w:rsidRPr="00884F62" w:rsidRDefault="00884F62" w:rsidP="00884F6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84F62">
        <w:rPr>
          <w:rFonts w:asciiTheme="minorHAnsi" w:eastAsiaTheme="minorEastAsia" w:hAnsiTheme="minorHAnsi" w:cstheme="minorHAnsi"/>
          <w:color w:val="000000"/>
          <w:sz w:val="28"/>
          <w:szCs w:val="28"/>
        </w:rPr>
        <w:lastRenderedPageBreak/>
        <w:t xml:space="preserve">nonterminal A = expr, string </w:t>
      </w:r>
      <w:r>
        <w:rPr>
          <w:rFonts w:asciiTheme="minorHAnsi" w:eastAsiaTheme="minorEastAsia" w:hAnsiTheme="minorHAnsi" w:cstheme="minorHAnsi"/>
          <w:color w:val="000000"/>
          <w:sz w:val="28"/>
          <w:szCs w:val="28"/>
        </w:rPr>
        <w:t>α</w:t>
      </w:r>
      <w:r w:rsidRPr="00884F62">
        <w:rPr>
          <w:rFonts w:asciiTheme="minorHAnsi" w:eastAsiaTheme="minorEastAsia" w:hAnsiTheme="minorHAnsi" w:cstheme="minorHAnsi"/>
          <w:color w:val="000000"/>
          <w:sz w:val="28"/>
          <w:szCs w:val="28"/>
        </w:rPr>
        <w:t xml:space="preserve"> = + term, and string </w:t>
      </w:r>
      <w:r>
        <w:rPr>
          <w:rFonts w:asciiTheme="minorHAnsi" w:eastAsiaTheme="minorEastAsia" w:hAnsiTheme="minorHAnsi" w:cstheme="minorHAnsi"/>
          <w:color w:val="000000"/>
          <w:sz w:val="28"/>
          <w:szCs w:val="28"/>
        </w:rPr>
        <w:t>β</w:t>
      </w:r>
      <w:r w:rsidRPr="00884F62">
        <w:rPr>
          <w:rFonts w:asciiTheme="minorHAnsi" w:eastAsiaTheme="minorEastAsia" w:hAnsiTheme="minorHAnsi" w:cstheme="minorHAnsi"/>
          <w:color w:val="000000"/>
          <w:sz w:val="28"/>
          <w:szCs w:val="28"/>
        </w:rPr>
        <w:t xml:space="preserve"> = term.</w:t>
      </w:r>
      <w:r>
        <w:rPr>
          <w:rFonts w:asciiTheme="minorHAnsi" w:eastAsiaTheme="minorEastAsia" w:hAnsiTheme="minorHAnsi" w:cstheme="minorHAnsi"/>
          <w:color w:val="000000"/>
          <w:sz w:val="28"/>
          <w:szCs w:val="28"/>
        </w:rPr>
        <w:t xml:space="preserve"> </w:t>
      </w:r>
    </w:p>
    <w:p w:rsidR="00166DB5" w:rsidRDefault="00884F62" w:rsidP="00AB57DE">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84F62">
        <w:rPr>
          <w:rFonts w:asciiTheme="minorHAnsi" w:eastAsiaTheme="minorEastAsia" w:hAnsiTheme="minorHAnsi" w:cstheme="minorHAnsi"/>
          <w:color w:val="000000"/>
          <w:sz w:val="28"/>
          <w:szCs w:val="28"/>
        </w:rPr>
        <w:t>The nonterminal A and its production are said to be left recursive, because</w:t>
      </w:r>
      <w:r w:rsidR="00166DB5">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the</w:t>
      </w:r>
      <w:r w:rsidR="00AB57DE">
        <w:rPr>
          <w:rFonts w:asciiTheme="minorHAnsi" w:eastAsiaTheme="minorEastAsia" w:hAnsiTheme="minorHAnsi" w:cstheme="minorHAnsi"/>
          <w:color w:val="000000"/>
          <w:sz w:val="28"/>
          <w:szCs w:val="28"/>
        </w:rPr>
        <w:t xml:space="preserve"> </w:t>
      </w:r>
      <w:r w:rsidRPr="00884F62">
        <w:rPr>
          <w:rFonts w:asciiTheme="minorHAnsi" w:eastAsiaTheme="minorEastAsia" w:hAnsiTheme="minorHAnsi" w:cstheme="minorHAnsi"/>
          <w:color w:val="000000"/>
          <w:sz w:val="28"/>
          <w:szCs w:val="28"/>
        </w:rPr>
        <w:t xml:space="preserve">production A </w:t>
      </w:r>
      <w:r>
        <w:rPr>
          <w:rFonts w:asciiTheme="minorHAnsi" w:eastAsiaTheme="minorEastAsia" w:hAnsiTheme="minorHAnsi" w:cstheme="minorHAnsi"/>
          <w:color w:val="000000"/>
          <w:sz w:val="28"/>
          <w:szCs w:val="28"/>
        </w:rPr>
        <w:t>→</w:t>
      </w:r>
      <w:r w:rsidRPr="00884F62">
        <w:rPr>
          <w:rFonts w:asciiTheme="minorHAnsi" w:eastAsiaTheme="minorEastAsia" w:hAnsiTheme="minorHAnsi" w:cstheme="minorHAnsi"/>
          <w:color w:val="000000"/>
          <w:sz w:val="28"/>
          <w:szCs w:val="28"/>
        </w:rPr>
        <w:t xml:space="preserve"> A</w:t>
      </w:r>
      <w:r w:rsidR="00277ABF">
        <w:rPr>
          <w:rFonts w:asciiTheme="minorHAnsi" w:eastAsiaTheme="minorEastAsia" w:hAnsiTheme="minorHAnsi" w:cstheme="minorHAnsi"/>
          <w:color w:val="000000"/>
          <w:sz w:val="28"/>
          <w:szCs w:val="28"/>
        </w:rPr>
        <w:t>α</w:t>
      </w:r>
      <w:r w:rsidRPr="00884F62">
        <w:rPr>
          <w:rFonts w:asciiTheme="minorHAnsi" w:eastAsiaTheme="minorEastAsia" w:hAnsiTheme="minorHAnsi" w:cstheme="minorHAnsi"/>
          <w:color w:val="000000"/>
          <w:sz w:val="28"/>
          <w:szCs w:val="28"/>
        </w:rPr>
        <w:t xml:space="preserve"> has A itself as the leftmost symbol on the right side.</w:t>
      </w:r>
      <w:r w:rsidR="00166DB5">
        <w:rPr>
          <w:rFonts w:asciiTheme="minorHAnsi" w:eastAsiaTheme="minorEastAsia" w:hAnsiTheme="minorHAnsi" w:cstheme="minorHAnsi"/>
          <w:color w:val="000000"/>
          <w:sz w:val="28"/>
          <w:szCs w:val="28"/>
        </w:rPr>
        <w:t xml:space="preserve"> </w:t>
      </w:r>
    </w:p>
    <w:p w:rsidR="00166DB5" w:rsidRDefault="00166DB5" w:rsidP="00166DB5">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8C1945" w:rsidRPr="00C83241" w:rsidRDefault="00EA7F2D" w:rsidP="00C83241">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C83241">
        <w:rPr>
          <w:rFonts w:asciiTheme="minorHAnsi" w:eastAsiaTheme="minorEastAsia" w:hAnsiTheme="minorHAnsi" w:cstheme="minorHAnsi"/>
          <w:color w:val="000000"/>
          <w:sz w:val="28"/>
          <w:szCs w:val="28"/>
        </w:rPr>
        <w:t>A left-recursive production can be eliminated by systematically</w:t>
      </w:r>
      <w:r w:rsidRPr="00C83241">
        <w:rPr>
          <w:rFonts w:asciiTheme="minorHAnsi" w:eastAsiaTheme="minorEastAsia" w:hAnsiTheme="minorHAnsi" w:cstheme="minorHAnsi"/>
          <w:color w:val="000000"/>
          <w:sz w:val="28"/>
          <w:szCs w:val="28"/>
        </w:rPr>
        <w:br/>
        <w:t xml:space="preserve">rewriting the grammar using </w:t>
      </w:r>
      <w:r w:rsidRPr="00C83241">
        <w:rPr>
          <w:rFonts w:asciiTheme="minorHAnsi" w:eastAsiaTheme="minorEastAsia" w:hAnsiTheme="minorHAnsi" w:cstheme="minorHAnsi"/>
          <w:b/>
          <w:bCs/>
          <w:i/>
          <w:iCs/>
          <w:color w:val="000000"/>
          <w:sz w:val="28"/>
          <w:szCs w:val="28"/>
        </w:rPr>
        <w:t>right recursive productions</w:t>
      </w:r>
      <w:r w:rsidRPr="00C83241">
        <w:rPr>
          <w:rFonts w:asciiTheme="minorHAnsi" w:eastAsiaTheme="minorEastAsia" w:hAnsiTheme="minorHAnsi" w:cstheme="minorHAnsi"/>
          <w:b/>
          <w:bCs/>
          <w:color w:val="000000"/>
          <w:sz w:val="28"/>
          <w:szCs w:val="28"/>
        </w:rPr>
        <w:t xml:space="preserve"> </w:t>
      </w:r>
    </w:p>
    <w:p w:rsidR="00C83241" w:rsidRPr="00C83241" w:rsidRDefault="00C83241" w:rsidP="00C83241">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C83241">
        <w:rPr>
          <w:rFonts w:asciiTheme="minorHAnsi" w:eastAsiaTheme="minorEastAsia" w:hAnsiTheme="minorHAnsi" w:cstheme="minorHAnsi"/>
          <w:b/>
          <w:bCs/>
          <w:color w:val="000000"/>
          <w:sz w:val="28"/>
          <w:szCs w:val="28"/>
        </w:rPr>
        <w:tab/>
      </w:r>
      <w:r w:rsidRPr="00C83241">
        <w:rPr>
          <w:rFonts w:asciiTheme="minorHAnsi" w:eastAsiaTheme="minorEastAsia" w:hAnsiTheme="minorHAnsi" w:cstheme="minorHAnsi"/>
          <w:b/>
          <w:bCs/>
          <w:color w:val="000000"/>
          <w:sz w:val="28"/>
          <w:szCs w:val="28"/>
        </w:rPr>
        <w:tab/>
      </w:r>
      <w:r w:rsidRPr="00C83241">
        <w:rPr>
          <w:rFonts w:asciiTheme="minorHAnsi" w:eastAsiaTheme="minorEastAsia" w:hAnsiTheme="minorHAnsi" w:cstheme="minorHAnsi"/>
          <w:b/>
          <w:bCs/>
          <w:color w:val="000000"/>
          <w:sz w:val="28"/>
          <w:szCs w:val="28"/>
        </w:rPr>
        <w:tab/>
      </w:r>
      <w:r w:rsidRPr="00C83241">
        <w:rPr>
          <w:rFonts w:asciiTheme="minorHAnsi" w:eastAsiaTheme="minorEastAsia" w:hAnsiTheme="minorHAnsi" w:cstheme="minorHAnsi"/>
          <w:b/>
          <w:bCs/>
          <w:color w:val="000000"/>
          <w:sz w:val="28"/>
          <w:szCs w:val="28"/>
        </w:rPr>
        <w:tab/>
        <w:t xml:space="preserve">A  </w:t>
      </w:r>
      <w:r>
        <w:rPr>
          <w:rFonts w:asciiTheme="minorHAnsi" w:eastAsiaTheme="minorEastAsia" w:hAnsiTheme="minorHAnsi" w:cstheme="minorHAnsi"/>
          <w:b/>
          <w:bCs/>
          <w:color w:val="000000"/>
          <w:sz w:val="28"/>
          <w:szCs w:val="28"/>
        </w:rPr>
        <w:t>→</w:t>
      </w:r>
      <w:r w:rsidRPr="00C83241">
        <w:rPr>
          <w:rFonts w:asciiTheme="minorHAnsi" w:eastAsiaTheme="minorEastAsia" w:hAnsiTheme="minorHAnsi" w:cstheme="minorHAnsi"/>
          <w:b/>
          <w:bCs/>
          <w:color w:val="000000"/>
          <w:sz w:val="28"/>
          <w:szCs w:val="28"/>
        </w:rPr>
        <w:t xml:space="preserve"> </w:t>
      </w:r>
      <w:r w:rsidRPr="00C83241">
        <w:rPr>
          <w:rFonts w:asciiTheme="minorHAnsi" w:eastAsiaTheme="minorEastAsia" w:hAnsiTheme="minorHAnsi" w:cstheme="minorHAnsi"/>
          <w:b/>
          <w:bCs/>
          <w:color w:val="000000"/>
          <w:sz w:val="28"/>
          <w:szCs w:val="28"/>
          <w:lang w:val="el-GR"/>
        </w:rPr>
        <w:t>β</w:t>
      </w:r>
      <w:r w:rsidRPr="00C83241">
        <w:rPr>
          <w:rFonts w:asciiTheme="minorHAnsi" w:eastAsiaTheme="minorEastAsia" w:hAnsiTheme="minorHAnsi" w:cstheme="minorHAnsi"/>
          <w:b/>
          <w:bCs/>
          <w:color w:val="000000"/>
          <w:sz w:val="28"/>
          <w:szCs w:val="28"/>
        </w:rPr>
        <w:t xml:space="preserve"> R</w:t>
      </w:r>
    </w:p>
    <w:p w:rsidR="002A48D6" w:rsidRPr="002A3D0B" w:rsidRDefault="00C83241" w:rsidP="00C83241">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C83241">
        <w:rPr>
          <w:rFonts w:asciiTheme="minorHAnsi" w:eastAsiaTheme="minorEastAsia" w:hAnsiTheme="minorHAnsi" w:cstheme="minorHAnsi"/>
          <w:b/>
          <w:bCs/>
          <w:color w:val="000000"/>
          <w:sz w:val="28"/>
          <w:szCs w:val="28"/>
        </w:rPr>
        <w:tab/>
      </w:r>
      <w:r w:rsidRPr="00C83241">
        <w:rPr>
          <w:rFonts w:asciiTheme="minorHAnsi" w:eastAsiaTheme="minorEastAsia" w:hAnsiTheme="minorHAnsi" w:cstheme="minorHAnsi"/>
          <w:b/>
          <w:bCs/>
          <w:color w:val="000000"/>
          <w:sz w:val="28"/>
          <w:szCs w:val="28"/>
        </w:rPr>
        <w:tab/>
      </w:r>
      <w:r w:rsidRPr="00C83241">
        <w:rPr>
          <w:rFonts w:asciiTheme="minorHAnsi" w:eastAsiaTheme="minorEastAsia" w:hAnsiTheme="minorHAnsi" w:cstheme="minorHAnsi"/>
          <w:b/>
          <w:bCs/>
          <w:color w:val="000000"/>
          <w:sz w:val="28"/>
          <w:szCs w:val="28"/>
        </w:rPr>
        <w:tab/>
      </w:r>
      <w:r w:rsidRPr="00C83241">
        <w:rPr>
          <w:rFonts w:asciiTheme="minorHAnsi" w:eastAsiaTheme="minorEastAsia" w:hAnsiTheme="minorHAnsi" w:cstheme="minorHAnsi"/>
          <w:b/>
          <w:bCs/>
          <w:color w:val="000000"/>
          <w:sz w:val="28"/>
          <w:szCs w:val="28"/>
        </w:rPr>
        <w:tab/>
        <w:t xml:space="preserve">R  </w:t>
      </w:r>
      <w:r>
        <w:rPr>
          <w:rFonts w:asciiTheme="minorHAnsi" w:eastAsiaTheme="minorEastAsia" w:hAnsiTheme="minorHAnsi" w:cstheme="minorHAnsi"/>
          <w:b/>
          <w:bCs/>
          <w:color w:val="000000"/>
          <w:sz w:val="28"/>
          <w:szCs w:val="28"/>
        </w:rPr>
        <w:t>→</w:t>
      </w:r>
      <w:r w:rsidRPr="00C83241">
        <w:rPr>
          <w:rFonts w:asciiTheme="minorHAnsi" w:eastAsiaTheme="minorEastAsia" w:hAnsiTheme="minorHAnsi" w:cstheme="minorHAnsi"/>
          <w:b/>
          <w:bCs/>
          <w:color w:val="000000"/>
          <w:sz w:val="28"/>
          <w:szCs w:val="28"/>
        </w:rPr>
        <w:t xml:space="preserve"> </w:t>
      </w:r>
      <w:r w:rsidRPr="00C83241">
        <w:rPr>
          <w:rFonts w:asciiTheme="minorHAnsi" w:eastAsiaTheme="minorEastAsia" w:hAnsiTheme="minorHAnsi" w:cstheme="minorHAnsi"/>
          <w:b/>
          <w:bCs/>
          <w:color w:val="000000"/>
          <w:sz w:val="28"/>
          <w:szCs w:val="28"/>
          <w:lang w:val="el-GR"/>
        </w:rPr>
        <w:t>α</w:t>
      </w:r>
      <w:r w:rsidRPr="00C83241">
        <w:rPr>
          <w:rFonts w:asciiTheme="minorHAnsi" w:eastAsiaTheme="minorEastAsia" w:hAnsiTheme="minorHAnsi" w:cstheme="minorHAnsi"/>
          <w:b/>
          <w:bCs/>
          <w:color w:val="000000"/>
          <w:sz w:val="28"/>
          <w:szCs w:val="28"/>
        </w:rPr>
        <w:t xml:space="preserve"> R | </w:t>
      </w:r>
      <w:r w:rsidRPr="00C83241">
        <w:rPr>
          <w:rFonts w:asciiTheme="minorHAnsi" w:eastAsiaTheme="minorEastAsia" w:hAnsiTheme="minorHAnsi" w:cstheme="minorHAnsi"/>
          <w:b/>
          <w:bCs/>
          <w:i/>
          <w:iCs/>
          <w:color w:val="000000"/>
          <w:sz w:val="28"/>
          <w:szCs w:val="28"/>
        </w:rPr>
        <w:t>ɛ</w:t>
      </w:r>
    </w:p>
    <w:p w:rsidR="00AF36AE" w:rsidRPr="00005AB4" w:rsidRDefault="00EA130C" w:rsidP="007C01F2">
      <w:pPr>
        <w:bidi w:val="0"/>
        <w:jc w:val="left"/>
        <w:rPr>
          <w:b/>
          <w:bCs/>
          <w:sz w:val="36"/>
          <w:szCs w:val="36"/>
        </w:rPr>
      </w:pPr>
      <w:r w:rsidRPr="00005AB4">
        <w:rPr>
          <w:b/>
          <w:bCs/>
          <w:sz w:val="36"/>
          <w:szCs w:val="36"/>
        </w:rPr>
        <w:t>Lesson 07</w:t>
      </w:r>
      <w:r w:rsidR="00556CCC">
        <w:rPr>
          <w:b/>
          <w:bCs/>
          <w:sz w:val="36"/>
          <w:szCs w:val="36"/>
        </w:rPr>
        <w:t xml:space="preserve"> &amp; 08</w:t>
      </w:r>
    </w:p>
    <w:p w:rsidR="00556CCC" w:rsidRPr="00397D06" w:rsidRDefault="003A6EAF" w:rsidP="00556CCC">
      <w:pPr>
        <w:bidi w:val="0"/>
        <w:jc w:val="left"/>
        <w:rPr>
          <w:i/>
          <w:iCs/>
          <w:sz w:val="32"/>
          <w:szCs w:val="32"/>
          <w:rtl/>
        </w:rPr>
      </w:pPr>
      <w:r w:rsidRPr="00A404BD">
        <w:rPr>
          <w:i/>
          <w:iCs/>
          <w:sz w:val="32"/>
          <w:szCs w:val="32"/>
        </w:rPr>
        <w:t>Translator for Simple Expressions</w:t>
      </w:r>
      <w:r w:rsidR="00005AB4" w:rsidRPr="00A404BD">
        <w:rPr>
          <w:i/>
          <w:iCs/>
          <w:sz w:val="32"/>
          <w:szCs w:val="32"/>
        </w:rPr>
        <w:t xml:space="preserve">, </w:t>
      </w:r>
      <w:r w:rsidRPr="00A404BD">
        <w:rPr>
          <w:i/>
          <w:iCs/>
          <w:sz w:val="32"/>
          <w:szCs w:val="32"/>
        </w:rPr>
        <w:t>Abstract and Concrete Syntax</w:t>
      </w:r>
      <w:r w:rsidR="00005AB4" w:rsidRPr="00A404BD">
        <w:rPr>
          <w:i/>
          <w:iCs/>
          <w:sz w:val="32"/>
          <w:szCs w:val="32"/>
        </w:rPr>
        <w:t xml:space="preserve">, </w:t>
      </w:r>
      <w:r w:rsidRPr="00A404BD">
        <w:rPr>
          <w:i/>
          <w:iCs/>
          <w:sz w:val="32"/>
          <w:szCs w:val="32"/>
        </w:rPr>
        <w:t>Adapting the Translation Scheme</w:t>
      </w:r>
      <w:r w:rsidR="00556CCC">
        <w:rPr>
          <w:i/>
          <w:iCs/>
          <w:sz w:val="32"/>
          <w:szCs w:val="32"/>
        </w:rPr>
        <w:t xml:space="preserve">, Lexical Analysis, </w:t>
      </w:r>
      <w:r w:rsidR="00556CCC" w:rsidRPr="00397D06">
        <w:rPr>
          <w:i/>
          <w:iCs/>
          <w:sz w:val="32"/>
          <w:szCs w:val="32"/>
        </w:rPr>
        <w:t>Symbol Tables, Intermediate Code Generator, Syntax Directed Translator Flow, Role of the Lexical Analyzer, Input Buffering</w:t>
      </w:r>
    </w:p>
    <w:p w:rsidR="00383E99" w:rsidRDefault="00095780" w:rsidP="0010600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095780">
        <w:rPr>
          <w:rFonts w:asciiTheme="minorHAnsi" w:eastAsiaTheme="minorEastAsia" w:hAnsiTheme="minorHAnsi" w:cstheme="minorHAnsi"/>
          <w:color w:val="000000"/>
          <w:sz w:val="28"/>
          <w:szCs w:val="28"/>
        </w:rPr>
        <w:t xml:space="preserve">Using the techniques of the </w:t>
      </w:r>
      <w:r>
        <w:rPr>
          <w:rFonts w:asciiTheme="minorHAnsi" w:eastAsiaTheme="minorEastAsia" w:hAnsiTheme="minorHAnsi" w:cstheme="minorHAnsi"/>
          <w:color w:val="000000"/>
          <w:sz w:val="28"/>
          <w:szCs w:val="28"/>
        </w:rPr>
        <w:t xml:space="preserve">recent </w:t>
      </w:r>
      <w:r w:rsidRPr="00095780">
        <w:rPr>
          <w:rFonts w:asciiTheme="minorHAnsi" w:eastAsiaTheme="minorEastAsia" w:hAnsiTheme="minorHAnsi" w:cstheme="minorHAnsi"/>
          <w:color w:val="000000"/>
          <w:sz w:val="28"/>
          <w:szCs w:val="28"/>
        </w:rPr>
        <w:t xml:space="preserve">sections, we now construct a </w:t>
      </w:r>
      <w:r w:rsidRPr="00383E99">
        <w:rPr>
          <w:rFonts w:asciiTheme="minorHAnsi" w:eastAsiaTheme="minorEastAsia" w:hAnsiTheme="minorHAnsi" w:cstheme="minorHAnsi"/>
          <w:b/>
          <w:bCs/>
          <w:color w:val="000000"/>
          <w:sz w:val="28"/>
          <w:szCs w:val="28"/>
        </w:rPr>
        <w:t>syntax directed translator</w:t>
      </w:r>
      <w:r w:rsidRPr="00095780">
        <w:rPr>
          <w:rFonts w:asciiTheme="minorHAnsi" w:eastAsiaTheme="minorEastAsia" w:hAnsiTheme="minorHAnsi" w:cstheme="minorHAnsi"/>
          <w:color w:val="000000"/>
          <w:sz w:val="28"/>
          <w:szCs w:val="28"/>
        </w:rPr>
        <w:t xml:space="preserve"> that translates</w:t>
      </w:r>
      <w:r>
        <w:rPr>
          <w:rFonts w:asciiTheme="minorHAnsi" w:eastAsiaTheme="minorEastAsia" w:hAnsiTheme="minorHAnsi" w:cstheme="minorHAnsi"/>
          <w:color w:val="000000"/>
          <w:sz w:val="28"/>
          <w:szCs w:val="28"/>
        </w:rPr>
        <w:t xml:space="preserve"> </w:t>
      </w:r>
      <w:r w:rsidRPr="00095780">
        <w:rPr>
          <w:rFonts w:asciiTheme="minorHAnsi" w:eastAsiaTheme="minorEastAsia" w:hAnsiTheme="minorHAnsi" w:cstheme="minorHAnsi"/>
          <w:color w:val="000000"/>
          <w:sz w:val="28"/>
          <w:szCs w:val="28"/>
        </w:rPr>
        <w:t>arithmetic expressions into postfix form. To keep the initial program manageably</w:t>
      </w:r>
      <w:r>
        <w:rPr>
          <w:rFonts w:asciiTheme="minorHAnsi" w:eastAsiaTheme="minorEastAsia" w:hAnsiTheme="minorHAnsi" w:cstheme="minorHAnsi"/>
          <w:color w:val="000000"/>
          <w:sz w:val="28"/>
          <w:szCs w:val="28"/>
        </w:rPr>
        <w:t xml:space="preserve"> </w:t>
      </w:r>
      <w:r w:rsidRPr="00095780">
        <w:rPr>
          <w:rFonts w:asciiTheme="minorHAnsi" w:eastAsiaTheme="minorEastAsia" w:hAnsiTheme="minorHAnsi" w:cstheme="minorHAnsi"/>
          <w:color w:val="000000"/>
          <w:sz w:val="28"/>
          <w:szCs w:val="28"/>
        </w:rPr>
        <w:t>small, we start with expressions consisting of digits separated by binary</w:t>
      </w:r>
      <w:r>
        <w:rPr>
          <w:rFonts w:asciiTheme="minorHAnsi" w:eastAsiaTheme="minorEastAsia" w:hAnsiTheme="minorHAnsi" w:cstheme="minorHAnsi"/>
          <w:color w:val="000000"/>
          <w:sz w:val="28"/>
          <w:szCs w:val="28"/>
        </w:rPr>
        <w:t xml:space="preserve"> </w:t>
      </w:r>
      <w:r w:rsidRPr="00095780">
        <w:rPr>
          <w:rFonts w:asciiTheme="minorHAnsi" w:eastAsiaTheme="minorEastAsia" w:hAnsiTheme="minorHAnsi" w:cstheme="minorHAnsi"/>
          <w:color w:val="000000"/>
          <w:sz w:val="28"/>
          <w:szCs w:val="28"/>
        </w:rPr>
        <w:t>plus and minus signs.</w:t>
      </w:r>
      <w:r w:rsidR="00106002">
        <w:rPr>
          <w:rFonts w:asciiTheme="minorHAnsi" w:eastAsiaTheme="minorEastAsia" w:hAnsiTheme="minorHAnsi" w:cstheme="minorHAnsi"/>
          <w:color w:val="000000"/>
          <w:sz w:val="28"/>
          <w:szCs w:val="28"/>
        </w:rPr>
        <w:t xml:space="preserve"> </w:t>
      </w:r>
      <w:r w:rsidR="00383E99" w:rsidRPr="00383E99">
        <w:rPr>
          <w:rFonts w:asciiTheme="minorHAnsi" w:eastAsiaTheme="minorEastAsia" w:hAnsiTheme="minorHAnsi" w:cstheme="minorHAnsi"/>
          <w:color w:val="000000"/>
          <w:sz w:val="28"/>
          <w:szCs w:val="28"/>
        </w:rPr>
        <w:t>A syntax-directed translation scheme often serves as the specification for</w:t>
      </w:r>
      <w:r w:rsidR="00383E99">
        <w:rPr>
          <w:rFonts w:asciiTheme="minorHAnsi" w:eastAsiaTheme="minorEastAsia" w:hAnsiTheme="minorHAnsi" w:cstheme="minorHAnsi"/>
          <w:color w:val="000000"/>
          <w:sz w:val="28"/>
          <w:szCs w:val="28"/>
        </w:rPr>
        <w:t xml:space="preserve"> </w:t>
      </w:r>
      <w:r w:rsidR="00383E99" w:rsidRPr="00383E99">
        <w:rPr>
          <w:rFonts w:asciiTheme="minorHAnsi" w:eastAsiaTheme="minorEastAsia" w:hAnsiTheme="minorHAnsi" w:cstheme="minorHAnsi"/>
          <w:color w:val="000000"/>
          <w:sz w:val="28"/>
          <w:szCs w:val="28"/>
        </w:rPr>
        <w:t xml:space="preserve">a translator. The </w:t>
      </w:r>
      <w:r w:rsidR="00383E99">
        <w:rPr>
          <w:rFonts w:asciiTheme="minorHAnsi" w:eastAsiaTheme="minorEastAsia" w:hAnsiTheme="minorHAnsi" w:cstheme="minorHAnsi"/>
          <w:color w:val="000000"/>
          <w:sz w:val="28"/>
          <w:szCs w:val="28"/>
        </w:rPr>
        <w:t xml:space="preserve">following </w:t>
      </w:r>
      <w:r w:rsidR="00383E99" w:rsidRPr="00383E99">
        <w:rPr>
          <w:rFonts w:asciiTheme="minorHAnsi" w:eastAsiaTheme="minorEastAsia" w:hAnsiTheme="minorHAnsi" w:cstheme="minorHAnsi"/>
          <w:color w:val="000000"/>
          <w:sz w:val="28"/>
          <w:szCs w:val="28"/>
        </w:rPr>
        <w:t>scheme defines the</w:t>
      </w:r>
      <w:r w:rsidR="00383E99">
        <w:rPr>
          <w:rFonts w:asciiTheme="minorHAnsi" w:eastAsiaTheme="minorEastAsia" w:hAnsiTheme="minorHAnsi" w:cstheme="minorHAnsi"/>
          <w:color w:val="000000"/>
          <w:sz w:val="28"/>
          <w:szCs w:val="28"/>
        </w:rPr>
        <w:t xml:space="preserve"> actions for translating into postfix notation.</w:t>
      </w:r>
    </w:p>
    <w:p w:rsidR="00106002" w:rsidRDefault="00106002" w:rsidP="00106002">
      <w:pPr>
        <w:tabs>
          <w:tab w:val="num" w:pos="720"/>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106002" w:rsidRDefault="002C129D" w:rsidP="002C129D">
      <w:pPr>
        <w:tabs>
          <w:tab w:val="num" w:pos="720"/>
          <w:tab w:val="num" w:pos="1440"/>
        </w:tabs>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2C129D">
        <w:rPr>
          <w:rFonts w:asciiTheme="minorHAnsi" w:eastAsiaTheme="minorEastAsia" w:hAnsiTheme="minorHAnsi" w:cstheme="minorHAnsi"/>
          <w:noProof/>
          <w:color w:val="000000"/>
          <w:sz w:val="28"/>
          <w:szCs w:val="28"/>
        </w:rPr>
        <w:drawing>
          <wp:inline distT="0" distB="0" distL="0" distR="0">
            <wp:extent cx="2705100" cy="1743075"/>
            <wp:effectExtent l="0" t="0" r="0" b="0"/>
            <wp:docPr id="30"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733800" cy="2225675"/>
                      <a:chOff x="1752600" y="3413125"/>
                      <a:chExt cx="3733800" cy="2225675"/>
                    </a:xfrm>
                  </a:grpSpPr>
                  <a:sp>
                    <a:nvSpPr>
                      <a:cNvPr id="5" name="Text Box 3"/>
                      <a:cNvSpPr txBox="1">
                        <a:spLocks noChangeArrowheads="1"/>
                      </a:cNvSpPr>
                    </a:nvSpPr>
                    <a:spPr bwMode="auto">
                      <a:xfrm>
                        <a:off x="1752600" y="3413125"/>
                        <a:ext cx="2200275" cy="2225675"/>
                      </a:xfrm>
                      <a:prstGeom prst="rect">
                        <a:avLst/>
                      </a:prstGeom>
                      <a:noFill/>
                      <a:ln w="9525">
                        <a:noFill/>
                        <a:miter lim="800000"/>
                        <a:headEnd/>
                        <a:tailEnd/>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i="1" dirty="0" err="1"/>
                            <a:t>expr</a:t>
                          </a:r>
                          <a:r>
                            <a:rPr lang="en-US" sz="2000" dirty="0"/>
                            <a:t> </a:t>
                          </a:r>
                          <a:r>
                            <a:rPr lang="en-US" sz="2000" dirty="0">
                              <a:sym typeface="Symbol" pitchFamily="18" charset="2"/>
                            </a:rPr>
                            <a:t> </a:t>
                          </a:r>
                          <a:r>
                            <a:rPr lang="en-US" sz="2000" i="1" dirty="0" err="1">
                              <a:sym typeface="Symbol" pitchFamily="18" charset="2"/>
                            </a:rPr>
                            <a:t>expr</a:t>
                          </a:r>
                          <a:r>
                            <a:rPr lang="en-US" sz="2000" dirty="0">
                              <a:sym typeface="Symbol" pitchFamily="18" charset="2"/>
                            </a:rPr>
                            <a:t> </a:t>
                          </a:r>
                          <a:r>
                            <a:rPr lang="en-US" sz="2000" b="1" dirty="0">
                              <a:sym typeface="Symbol" pitchFamily="18" charset="2"/>
                            </a:rPr>
                            <a:t>+</a:t>
                          </a:r>
                          <a:r>
                            <a:rPr lang="en-US" sz="2000" dirty="0">
                              <a:sym typeface="Symbol" pitchFamily="18" charset="2"/>
                            </a:rPr>
                            <a:t> </a:t>
                          </a:r>
                          <a:r>
                            <a:rPr lang="en-US" sz="2000" i="1" dirty="0">
                              <a:sym typeface="Symbol" pitchFamily="18" charset="2"/>
                            </a:rPr>
                            <a:t>term</a:t>
                          </a:r>
                          <a:br>
                            <a:rPr lang="en-US" sz="2000" i="1" dirty="0">
                              <a:sym typeface="Symbol" pitchFamily="18" charset="2"/>
                            </a:rPr>
                          </a:br>
                          <a:r>
                            <a:rPr lang="en-US" sz="2000" i="1" dirty="0" err="1">
                              <a:sym typeface="Symbol" pitchFamily="18" charset="2"/>
                            </a:rPr>
                            <a:t>expr</a:t>
                          </a:r>
                          <a:r>
                            <a:rPr lang="en-US" sz="2000" i="1" dirty="0">
                              <a:sym typeface="Symbol" pitchFamily="18" charset="2"/>
                            </a:rPr>
                            <a:t> </a:t>
                          </a:r>
                          <a:r>
                            <a:rPr lang="en-US" sz="2000" dirty="0">
                              <a:sym typeface="Symbol" pitchFamily="18" charset="2"/>
                            </a:rPr>
                            <a:t> </a:t>
                          </a:r>
                          <a:r>
                            <a:rPr lang="en-US" sz="2000" i="1" dirty="0" err="1">
                              <a:sym typeface="Symbol" pitchFamily="18" charset="2"/>
                            </a:rPr>
                            <a:t>expr</a:t>
                          </a:r>
                          <a:r>
                            <a:rPr lang="en-US" sz="2000" dirty="0">
                              <a:sym typeface="Symbol" pitchFamily="18" charset="2"/>
                            </a:rPr>
                            <a:t> </a:t>
                          </a:r>
                          <a:r>
                            <a:rPr lang="en-US" sz="2000" b="1" dirty="0">
                              <a:sym typeface="Symbol" pitchFamily="18" charset="2"/>
                            </a:rPr>
                            <a:t>-</a:t>
                          </a:r>
                          <a:r>
                            <a:rPr lang="en-US" sz="2000" dirty="0">
                              <a:sym typeface="Symbol" pitchFamily="18" charset="2"/>
                            </a:rPr>
                            <a:t> </a:t>
                          </a:r>
                          <a:r>
                            <a:rPr lang="en-US" sz="2000" i="1" dirty="0">
                              <a:sym typeface="Symbol" pitchFamily="18" charset="2"/>
                            </a:rPr>
                            <a:t>term</a:t>
                          </a:r>
                          <a:br>
                            <a:rPr lang="en-US" sz="2000" i="1" dirty="0">
                              <a:sym typeface="Symbol" pitchFamily="18" charset="2"/>
                            </a:rPr>
                          </a:br>
                          <a:r>
                            <a:rPr lang="en-US" sz="2000" i="1" dirty="0" err="1">
                              <a:sym typeface="Symbol" pitchFamily="18" charset="2"/>
                            </a:rPr>
                            <a:t>expr</a:t>
                          </a:r>
                          <a:r>
                            <a:rPr lang="en-US" sz="2000" i="1" dirty="0">
                              <a:sym typeface="Symbol" pitchFamily="18" charset="2"/>
                            </a:rPr>
                            <a:t> </a:t>
                          </a:r>
                          <a:r>
                            <a:rPr lang="en-US" sz="2000" dirty="0">
                              <a:sym typeface="Symbol" pitchFamily="18" charset="2"/>
                            </a:rPr>
                            <a:t></a:t>
                          </a:r>
                          <a:r>
                            <a:rPr lang="en-US" sz="2000" i="1" dirty="0">
                              <a:sym typeface="Symbol" pitchFamily="18" charset="2"/>
                            </a:rPr>
                            <a:t> term</a:t>
                          </a:r>
                          <a:br>
                            <a:rPr lang="en-US" sz="2000" i="1" dirty="0">
                              <a:sym typeface="Symbol" pitchFamily="18" charset="2"/>
                            </a:rPr>
                          </a:br>
                          <a:r>
                            <a:rPr lang="en-US" sz="2000" i="1" dirty="0">
                              <a:sym typeface="Symbol" pitchFamily="18" charset="2"/>
                            </a:rPr>
                            <a:t>term </a:t>
                          </a:r>
                          <a:r>
                            <a:rPr lang="en-US" sz="2000" dirty="0">
                              <a:sym typeface="Symbol" pitchFamily="18" charset="2"/>
                            </a:rPr>
                            <a:t> </a:t>
                          </a:r>
                          <a:r>
                            <a:rPr lang="en-US" sz="2000" b="1" dirty="0">
                              <a:sym typeface="Symbol" pitchFamily="18" charset="2"/>
                            </a:rPr>
                            <a:t>0</a:t>
                          </a:r>
                          <a:br>
                            <a:rPr lang="en-US" sz="2000" b="1" dirty="0">
                              <a:sym typeface="Symbol" pitchFamily="18" charset="2"/>
                            </a:rPr>
                          </a:br>
                          <a:r>
                            <a:rPr lang="en-US" sz="2000" i="1" dirty="0">
                              <a:sym typeface="Symbol" pitchFamily="18" charset="2"/>
                            </a:rPr>
                            <a:t>term </a:t>
                          </a:r>
                          <a:r>
                            <a:rPr lang="en-US" sz="2000" dirty="0">
                              <a:sym typeface="Symbol" pitchFamily="18" charset="2"/>
                            </a:rPr>
                            <a:t> </a:t>
                          </a:r>
                          <a:r>
                            <a:rPr lang="en-US" sz="2000" b="1" dirty="0">
                              <a:sym typeface="Symbol" pitchFamily="18" charset="2"/>
                            </a:rPr>
                            <a:t>1</a:t>
                          </a:r>
                          <a:br>
                            <a:rPr lang="en-US" sz="2000" b="1" dirty="0">
                              <a:sym typeface="Symbol" pitchFamily="18" charset="2"/>
                            </a:rPr>
                          </a:br>
                          <a:r>
                            <a:rPr lang="en-US" sz="2000" dirty="0">
                              <a:sym typeface="Symbol" pitchFamily="18" charset="2"/>
                            </a:rPr>
                            <a:t>…</a:t>
                          </a:r>
                          <a:r>
                            <a:rPr lang="en-US" sz="2000" b="1" dirty="0">
                              <a:sym typeface="Symbol" pitchFamily="18" charset="2"/>
                            </a:rPr>
                            <a:t/>
                          </a:r>
                          <a:br>
                            <a:rPr lang="en-US" sz="2000" b="1" dirty="0">
                              <a:sym typeface="Symbol" pitchFamily="18" charset="2"/>
                            </a:rPr>
                          </a:br>
                          <a:r>
                            <a:rPr lang="en-US" sz="2000" i="1" dirty="0">
                              <a:sym typeface="Symbol" pitchFamily="18" charset="2"/>
                            </a:rPr>
                            <a:t>term </a:t>
                          </a:r>
                          <a:r>
                            <a:rPr lang="en-US" sz="2000" dirty="0">
                              <a:sym typeface="Symbol" pitchFamily="18" charset="2"/>
                            </a:rPr>
                            <a:t> </a:t>
                          </a:r>
                          <a:r>
                            <a:rPr lang="en-US" sz="2000" b="1" dirty="0">
                              <a:sym typeface="Symbol" pitchFamily="18" charset="2"/>
                            </a:rPr>
                            <a:t>9</a:t>
                          </a:r>
                        </a:p>
                      </a:txBody>
                      <a:useSpRect/>
                    </a:txSp>
                  </a:sp>
                  <a:sp>
                    <a:nvSpPr>
                      <a:cNvPr id="6" name="Text Box 4"/>
                      <a:cNvSpPr txBox="1">
                        <a:spLocks noChangeArrowheads="1"/>
                      </a:cNvSpPr>
                    </a:nvSpPr>
                    <a:spPr bwMode="auto">
                      <a:xfrm>
                        <a:off x="3916363" y="3413125"/>
                        <a:ext cx="1570037" cy="2225675"/>
                      </a:xfrm>
                      <a:prstGeom prst="rect">
                        <a:avLst/>
                      </a:prstGeom>
                      <a:noFill/>
                      <a:ln w="9525">
                        <a:noFill/>
                        <a:miter lim="800000"/>
                        <a:headEnd/>
                        <a:tailEnd/>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dirty="0"/>
                            <a:t>{ print(</a:t>
                          </a:r>
                          <a:r>
                            <a:rPr lang="ja-JP" altLang="en-US" sz="2000"/>
                            <a:t>“</a:t>
                          </a:r>
                          <a:r>
                            <a:rPr lang="en-US" altLang="ja-JP" sz="2000" dirty="0"/>
                            <a:t>+</a:t>
                          </a:r>
                          <a:r>
                            <a:rPr lang="ja-JP" altLang="en-US" sz="2000"/>
                            <a:t>”</a:t>
                          </a:r>
                          <a:r>
                            <a:rPr lang="en-US" altLang="ja-JP" sz="2000" dirty="0"/>
                            <a:t>) }</a:t>
                          </a:r>
                          <a:br>
                            <a:rPr lang="en-US" altLang="ja-JP" sz="2000" dirty="0"/>
                          </a:br>
                          <a:r>
                            <a:rPr lang="en-US" altLang="ja-JP" sz="2000" dirty="0"/>
                            <a:t>{ print(</a:t>
                          </a:r>
                          <a:r>
                            <a:rPr lang="ja-JP" altLang="en-US" sz="2000"/>
                            <a:t>“</a:t>
                          </a:r>
                          <a:r>
                            <a:rPr lang="en-US" altLang="ja-JP" sz="2000" dirty="0"/>
                            <a:t>-</a:t>
                          </a:r>
                          <a:r>
                            <a:rPr lang="ja-JP" altLang="en-US" sz="2000"/>
                            <a:t>”</a:t>
                          </a:r>
                          <a:r>
                            <a:rPr lang="en-US" altLang="ja-JP" sz="2000" dirty="0"/>
                            <a:t>) }</a:t>
                          </a:r>
                          <a:br>
                            <a:rPr lang="en-US" altLang="ja-JP" sz="2000" dirty="0"/>
                          </a:br>
                          <a:r>
                            <a:rPr lang="en-US" altLang="ja-JP" sz="2000" dirty="0"/>
                            <a:t/>
                          </a:r>
                          <a:br>
                            <a:rPr lang="en-US" altLang="ja-JP" sz="2000" dirty="0"/>
                          </a:br>
                          <a:r>
                            <a:rPr lang="en-US" altLang="ja-JP" sz="2000" dirty="0"/>
                            <a:t>{ print(</a:t>
                          </a:r>
                          <a:r>
                            <a:rPr lang="ja-JP" altLang="en-US" sz="2000"/>
                            <a:t>“</a:t>
                          </a:r>
                          <a:r>
                            <a:rPr lang="en-US" altLang="ja-JP" sz="2000" dirty="0"/>
                            <a:t>0</a:t>
                          </a:r>
                          <a:r>
                            <a:rPr lang="ja-JP" altLang="en-US" sz="2000"/>
                            <a:t>”</a:t>
                          </a:r>
                          <a:r>
                            <a:rPr lang="en-US" altLang="ja-JP" sz="2000" dirty="0"/>
                            <a:t>) }</a:t>
                          </a:r>
                          <a:br>
                            <a:rPr lang="en-US" altLang="ja-JP" sz="2000" dirty="0"/>
                          </a:br>
                          <a:r>
                            <a:rPr lang="en-US" altLang="ja-JP" sz="2000" dirty="0"/>
                            <a:t>{ print(</a:t>
                          </a:r>
                          <a:r>
                            <a:rPr lang="ja-JP" altLang="en-US" sz="2000"/>
                            <a:t>“</a:t>
                          </a:r>
                          <a:r>
                            <a:rPr lang="en-US" altLang="ja-JP" sz="2000" dirty="0"/>
                            <a:t>1</a:t>
                          </a:r>
                          <a:r>
                            <a:rPr lang="ja-JP" altLang="en-US" sz="2000"/>
                            <a:t>”</a:t>
                          </a:r>
                          <a:r>
                            <a:rPr lang="en-US" altLang="ja-JP" sz="2000" dirty="0"/>
                            <a:t>) }</a:t>
                          </a:r>
                          <a:br>
                            <a:rPr lang="en-US" altLang="ja-JP" sz="2000" dirty="0"/>
                          </a:br>
                          <a:r>
                            <a:rPr lang="en-US" altLang="ja-JP" sz="2000" dirty="0"/>
                            <a:t>…</a:t>
                          </a:r>
                          <a:br>
                            <a:rPr lang="en-US" altLang="ja-JP" sz="2000" dirty="0"/>
                          </a:br>
                          <a:r>
                            <a:rPr lang="en-US" altLang="ja-JP" sz="2000" dirty="0"/>
                            <a:t>{ print(</a:t>
                          </a:r>
                          <a:r>
                            <a:rPr lang="ja-JP" altLang="en-US" sz="2000"/>
                            <a:t>“</a:t>
                          </a:r>
                          <a:r>
                            <a:rPr lang="en-US" altLang="ja-JP" sz="2000" dirty="0"/>
                            <a:t>9</a:t>
                          </a:r>
                          <a:r>
                            <a:rPr lang="ja-JP" altLang="en-US" sz="2000"/>
                            <a:t>”</a:t>
                          </a:r>
                          <a:r>
                            <a:rPr lang="en-US" altLang="ja-JP" sz="2000" dirty="0"/>
                            <a:t>) }</a:t>
                          </a:r>
                          <a:endParaRPr lang="en-US" sz="2000" dirty="0"/>
                        </a:p>
                      </a:txBody>
                      <a:useSpRect/>
                    </a:txSp>
                  </a:sp>
                </lc:lockedCanvas>
              </a:graphicData>
            </a:graphic>
          </wp:inline>
        </w:drawing>
      </w:r>
    </w:p>
    <w:p w:rsidR="00822D9B" w:rsidRDefault="00822D9B" w:rsidP="00822D9B">
      <w:pPr>
        <w:suppressAutoHyphens w:val="0"/>
        <w:autoSpaceDE w:val="0"/>
        <w:autoSpaceDN w:val="0"/>
        <w:bidi w:val="0"/>
        <w:adjustRightInd w:val="0"/>
        <w:spacing w:after="0" w:line="240" w:lineRule="auto"/>
        <w:jc w:val="left"/>
        <w:rPr>
          <w:rFonts w:asciiTheme="minorHAnsi" w:eastAsiaTheme="minorEastAsia" w:hAnsiTheme="minorHAnsi" w:cstheme="minorHAnsi"/>
          <w:color w:val="000000"/>
          <w:sz w:val="28"/>
          <w:szCs w:val="28"/>
        </w:rPr>
      </w:pPr>
    </w:p>
    <w:p w:rsidR="00822D9B" w:rsidRDefault="00822D9B" w:rsidP="00822D9B">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22D9B">
        <w:rPr>
          <w:rFonts w:asciiTheme="minorHAnsi" w:eastAsiaTheme="minorEastAsia" w:hAnsiTheme="minorHAnsi" w:cstheme="minorHAnsi"/>
          <w:color w:val="000000"/>
          <w:sz w:val="28"/>
          <w:szCs w:val="28"/>
        </w:rPr>
        <w:t>Often, the underlying grammar of a given scheme has to be modified before</w:t>
      </w:r>
      <w:r>
        <w:rPr>
          <w:rFonts w:asciiTheme="minorHAnsi" w:eastAsiaTheme="minorEastAsia" w:hAnsiTheme="minorHAnsi" w:cstheme="minorHAnsi"/>
          <w:color w:val="000000"/>
          <w:sz w:val="28"/>
          <w:szCs w:val="28"/>
        </w:rPr>
        <w:t xml:space="preserve"> </w:t>
      </w:r>
      <w:r w:rsidRPr="00822D9B">
        <w:rPr>
          <w:rFonts w:asciiTheme="minorHAnsi" w:eastAsiaTheme="minorEastAsia" w:hAnsiTheme="minorHAnsi" w:cstheme="minorHAnsi"/>
          <w:color w:val="000000"/>
          <w:sz w:val="28"/>
          <w:szCs w:val="28"/>
        </w:rPr>
        <w:t>it can be parsed with a predictive parser. In particular, the grammar underlying</w:t>
      </w:r>
      <w:r>
        <w:rPr>
          <w:rFonts w:asciiTheme="minorHAnsi" w:eastAsiaTheme="minorEastAsia" w:hAnsiTheme="minorHAnsi" w:cstheme="minorHAnsi"/>
          <w:color w:val="000000"/>
          <w:sz w:val="28"/>
          <w:szCs w:val="28"/>
        </w:rPr>
        <w:t xml:space="preserve"> </w:t>
      </w:r>
      <w:r w:rsidRPr="00822D9B">
        <w:rPr>
          <w:rFonts w:asciiTheme="minorHAnsi" w:eastAsiaTheme="minorEastAsia" w:hAnsiTheme="minorHAnsi" w:cstheme="minorHAnsi"/>
          <w:color w:val="000000"/>
          <w:sz w:val="28"/>
          <w:szCs w:val="28"/>
        </w:rPr>
        <w:t>the scheme is left recursive, and as we saw in the last section, a</w:t>
      </w:r>
      <w:r>
        <w:rPr>
          <w:rFonts w:asciiTheme="minorHAnsi" w:eastAsiaTheme="minorEastAsia" w:hAnsiTheme="minorHAnsi" w:cstheme="minorHAnsi"/>
          <w:color w:val="000000"/>
          <w:sz w:val="28"/>
          <w:szCs w:val="28"/>
        </w:rPr>
        <w:t xml:space="preserve"> </w:t>
      </w:r>
      <w:r w:rsidRPr="00822D9B">
        <w:rPr>
          <w:rFonts w:asciiTheme="minorHAnsi" w:eastAsiaTheme="minorEastAsia" w:hAnsiTheme="minorHAnsi" w:cstheme="minorHAnsi"/>
          <w:color w:val="000000"/>
          <w:sz w:val="28"/>
          <w:szCs w:val="28"/>
        </w:rPr>
        <w:t>predictive parser cannot handle a left-recursive grammar.</w:t>
      </w:r>
      <w:r>
        <w:rPr>
          <w:rFonts w:asciiTheme="minorHAnsi" w:eastAsiaTheme="minorEastAsia" w:hAnsiTheme="minorHAnsi" w:cstheme="minorHAnsi"/>
          <w:color w:val="000000"/>
          <w:sz w:val="28"/>
          <w:szCs w:val="28"/>
        </w:rPr>
        <w:t xml:space="preserve"> </w:t>
      </w:r>
    </w:p>
    <w:p w:rsidR="00822D9B" w:rsidRDefault="00822D9B" w:rsidP="00822D9B">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383E99" w:rsidRDefault="00822D9B" w:rsidP="00AE6585">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822D9B">
        <w:rPr>
          <w:rFonts w:asciiTheme="minorHAnsi" w:eastAsiaTheme="minorEastAsia" w:hAnsiTheme="minorHAnsi" w:cstheme="minorHAnsi"/>
          <w:color w:val="000000"/>
          <w:sz w:val="28"/>
          <w:szCs w:val="28"/>
        </w:rPr>
        <w:t>We appear to have a conflict: on the one hand we need a grammar that</w:t>
      </w:r>
      <w:r>
        <w:rPr>
          <w:rFonts w:asciiTheme="minorHAnsi" w:eastAsiaTheme="minorEastAsia" w:hAnsiTheme="minorHAnsi" w:cstheme="minorHAnsi"/>
          <w:color w:val="000000"/>
          <w:sz w:val="28"/>
          <w:szCs w:val="28"/>
        </w:rPr>
        <w:t xml:space="preserve"> </w:t>
      </w:r>
      <w:r w:rsidRPr="00822D9B">
        <w:rPr>
          <w:rFonts w:asciiTheme="minorHAnsi" w:eastAsiaTheme="minorEastAsia" w:hAnsiTheme="minorHAnsi" w:cstheme="minorHAnsi"/>
          <w:color w:val="000000"/>
          <w:sz w:val="28"/>
          <w:szCs w:val="28"/>
        </w:rPr>
        <w:t>facilitates translation on the other hand we need a significantly different grammar</w:t>
      </w:r>
      <w:r>
        <w:rPr>
          <w:rFonts w:asciiTheme="minorHAnsi" w:eastAsiaTheme="minorEastAsia" w:hAnsiTheme="minorHAnsi" w:cstheme="minorHAnsi"/>
          <w:color w:val="000000"/>
          <w:sz w:val="28"/>
          <w:szCs w:val="28"/>
        </w:rPr>
        <w:t xml:space="preserve"> </w:t>
      </w:r>
      <w:r w:rsidRPr="00822D9B">
        <w:rPr>
          <w:rFonts w:asciiTheme="minorHAnsi" w:eastAsiaTheme="minorEastAsia" w:hAnsiTheme="minorHAnsi" w:cstheme="minorHAnsi"/>
          <w:color w:val="000000"/>
          <w:sz w:val="28"/>
          <w:szCs w:val="28"/>
        </w:rPr>
        <w:t>that facilitates parsing. The solution is to begin with the grammar for</w:t>
      </w:r>
      <w:r>
        <w:rPr>
          <w:rFonts w:asciiTheme="minorHAnsi" w:eastAsiaTheme="minorEastAsia" w:hAnsiTheme="minorHAnsi" w:cstheme="minorHAnsi"/>
          <w:color w:val="000000"/>
          <w:sz w:val="28"/>
          <w:szCs w:val="28"/>
        </w:rPr>
        <w:t xml:space="preserve"> </w:t>
      </w:r>
      <w:r w:rsidRPr="00822D9B">
        <w:rPr>
          <w:rFonts w:asciiTheme="minorHAnsi" w:eastAsiaTheme="minorEastAsia" w:hAnsiTheme="minorHAnsi" w:cstheme="minorHAnsi"/>
          <w:color w:val="000000"/>
          <w:sz w:val="28"/>
          <w:szCs w:val="28"/>
        </w:rPr>
        <w:t>easy translation and carefully transform it to facilitate parsing. By eliminating</w:t>
      </w:r>
      <w:r>
        <w:rPr>
          <w:rFonts w:asciiTheme="minorHAnsi" w:eastAsiaTheme="minorEastAsia" w:hAnsiTheme="minorHAnsi" w:cstheme="minorHAnsi"/>
          <w:color w:val="000000"/>
          <w:sz w:val="28"/>
          <w:szCs w:val="28"/>
        </w:rPr>
        <w:t xml:space="preserve"> </w:t>
      </w:r>
      <w:r>
        <w:rPr>
          <w:rFonts w:asciiTheme="minorHAnsi" w:eastAsiaTheme="minorEastAsia" w:hAnsiTheme="minorHAnsi" w:cstheme="minorHAnsi"/>
          <w:color w:val="000000"/>
          <w:sz w:val="28"/>
          <w:szCs w:val="28"/>
        </w:rPr>
        <w:lastRenderedPageBreak/>
        <w:t>the left recursion</w:t>
      </w:r>
      <w:r w:rsidRPr="00822D9B">
        <w:rPr>
          <w:rFonts w:asciiTheme="minorHAnsi" w:eastAsiaTheme="minorEastAsia" w:hAnsiTheme="minorHAnsi" w:cstheme="minorHAnsi"/>
          <w:color w:val="000000"/>
          <w:sz w:val="28"/>
          <w:szCs w:val="28"/>
        </w:rPr>
        <w:t>, we can obtain a grammar suitable for use in a</w:t>
      </w:r>
      <w:r>
        <w:rPr>
          <w:rFonts w:asciiTheme="minorHAnsi" w:eastAsiaTheme="minorEastAsia" w:hAnsiTheme="minorHAnsi" w:cstheme="minorHAnsi"/>
          <w:color w:val="000000"/>
          <w:sz w:val="28"/>
          <w:szCs w:val="28"/>
        </w:rPr>
        <w:t xml:space="preserve"> </w:t>
      </w:r>
      <w:r w:rsidRPr="00822D9B">
        <w:rPr>
          <w:rFonts w:asciiTheme="minorHAnsi" w:eastAsiaTheme="minorEastAsia" w:hAnsiTheme="minorHAnsi" w:cstheme="minorHAnsi"/>
          <w:color w:val="000000"/>
          <w:sz w:val="28"/>
          <w:szCs w:val="28"/>
        </w:rPr>
        <w:t>predicti</w:t>
      </w:r>
      <w:r>
        <w:rPr>
          <w:rFonts w:asciiTheme="minorHAnsi" w:eastAsiaTheme="minorEastAsia" w:hAnsiTheme="minorHAnsi" w:cstheme="minorHAnsi"/>
          <w:color w:val="000000"/>
          <w:sz w:val="28"/>
          <w:szCs w:val="28"/>
        </w:rPr>
        <w:t xml:space="preserve">ve recursive-descent translator. </w:t>
      </w:r>
    </w:p>
    <w:p w:rsidR="00822D9B" w:rsidRDefault="00822D9B" w:rsidP="00822D9B">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F3314E" w:rsidRDefault="00CA698C" w:rsidP="0069563E">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CA698C">
        <w:rPr>
          <w:rFonts w:asciiTheme="minorHAnsi" w:eastAsiaTheme="minorEastAsia" w:hAnsiTheme="minorHAnsi" w:cstheme="minorHAnsi"/>
          <w:color w:val="000000"/>
          <w:sz w:val="28"/>
          <w:szCs w:val="28"/>
        </w:rPr>
        <w:t>A useful starting point for designing a translator is a data structure called</w:t>
      </w:r>
      <w:r>
        <w:rPr>
          <w:rFonts w:asciiTheme="minorHAnsi" w:eastAsiaTheme="minorEastAsia" w:hAnsiTheme="minorHAnsi" w:cstheme="minorHAnsi"/>
          <w:color w:val="000000"/>
          <w:sz w:val="28"/>
          <w:szCs w:val="28"/>
        </w:rPr>
        <w:t xml:space="preserve"> </w:t>
      </w:r>
      <w:r w:rsidRPr="00CA698C">
        <w:rPr>
          <w:rFonts w:asciiTheme="minorHAnsi" w:eastAsiaTheme="minorEastAsia" w:hAnsiTheme="minorHAnsi" w:cstheme="minorHAnsi"/>
          <w:color w:val="000000"/>
          <w:sz w:val="28"/>
          <w:szCs w:val="28"/>
        </w:rPr>
        <w:t xml:space="preserve">an </w:t>
      </w:r>
      <w:r w:rsidRPr="00CA698C">
        <w:rPr>
          <w:rFonts w:asciiTheme="minorHAnsi" w:eastAsiaTheme="minorEastAsia" w:hAnsiTheme="minorHAnsi" w:cstheme="minorHAnsi"/>
          <w:b/>
          <w:bCs/>
          <w:color w:val="000000"/>
          <w:sz w:val="28"/>
          <w:szCs w:val="28"/>
        </w:rPr>
        <w:t>abstract syntax tree</w:t>
      </w:r>
      <w:r w:rsidRPr="00CA698C">
        <w:rPr>
          <w:rFonts w:asciiTheme="minorHAnsi" w:eastAsiaTheme="minorEastAsia" w:hAnsiTheme="minorHAnsi" w:cstheme="minorHAnsi"/>
          <w:color w:val="000000"/>
          <w:sz w:val="28"/>
          <w:szCs w:val="28"/>
        </w:rPr>
        <w:t>. In an abstract syntax tree for an expression, each</w:t>
      </w:r>
      <w:r>
        <w:rPr>
          <w:rFonts w:asciiTheme="minorHAnsi" w:eastAsiaTheme="minorEastAsia" w:hAnsiTheme="minorHAnsi" w:cstheme="minorHAnsi"/>
          <w:color w:val="000000"/>
          <w:sz w:val="28"/>
          <w:szCs w:val="28"/>
        </w:rPr>
        <w:t xml:space="preserve"> </w:t>
      </w:r>
      <w:r w:rsidRPr="00CA698C">
        <w:rPr>
          <w:rFonts w:asciiTheme="minorHAnsi" w:eastAsiaTheme="minorEastAsia" w:hAnsiTheme="minorHAnsi" w:cstheme="minorHAnsi"/>
          <w:color w:val="000000"/>
          <w:sz w:val="28"/>
          <w:szCs w:val="28"/>
        </w:rPr>
        <w:t>interior node represents an operator; the children of the node represent the</w:t>
      </w:r>
      <w:r>
        <w:rPr>
          <w:rFonts w:asciiTheme="minorHAnsi" w:eastAsiaTheme="minorEastAsia" w:hAnsiTheme="minorHAnsi" w:cstheme="minorHAnsi"/>
          <w:color w:val="000000"/>
          <w:sz w:val="28"/>
          <w:szCs w:val="28"/>
        </w:rPr>
        <w:t xml:space="preserve"> </w:t>
      </w:r>
      <w:r w:rsidRPr="00CA698C">
        <w:rPr>
          <w:rFonts w:asciiTheme="minorHAnsi" w:eastAsiaTheme="minorEastAsia" w:hAnsiTheme="minorHAnsi" w:cstheme="minorHAnsi"/>
          <w:color w:val="000000"/>
          <w:sz w:val="28"/>
          <w:szCs w:val="28"/>
        </w:rPr>
        <w:t>operands of the operator</w:t>
      </w:r>
      <w:r>
        <w:rPr>
          <w:rFonts w:asciiTheme="minorHAnsi" w:eastAsiaTheme="minorEastAsia" w:hAnsiTheme="minorHAnsi" w:cstheme="minorHAnsi"/>
          <w:color w:val="000000"/>
          <w:sz w:val="28"/>
          <w:szCs w:val="28"/>
        </w:rPr>
        <w:t xml:space="preserve">. </w:t>
      </w:r>
      <w:r w:rsidRPr="00CA698C">
        <w:rPr>
          <w:rFonts w:asciiTheme="minorHAnsi" w:eastAsiaTheme="minorEastAsia" w:hAnsiTheme="minorHAnsi" w:cstheme="minorHAnsi"/>
          <w:color w:val="000000"/>
          <w:sz w:val="28"/>
          <w:szCs w:val="28"/>
        </w:rPr>
        <w:t xml:space="preserve">In </w:t>
      </w:r>
      <w:r>
        <w:rPr>
          <w:rFonts w:asciiTheme="minorHAnsi" w:eastAsiaTheme="minorEastAsia" w:hAnsiTheme="minorHAnsi" w:cstheme="minorHAnsi"/>
          <w:color w:val="000000"/>
          <w:sz w:val="28"/>
          <w:szCs w:val="28"/>
        </w:rPr>
        <w:t>following abstract syntax tree for 9-5+2</w:t>
      </w:r>
      <w:r w:rsidRPr="00CA698C">
        <w:rPr>
          <w:rFonts w:asciiTheme="minorHAnsi" w:eastAsiaTheme="minorEastAsia" w:hAnsiTheme="minorHAnsi" w:cstheme="minorHAnsi"/>
          <w:color w:val="000000"/>
          <w:sz w:val="28"/>
          <w:szCs w:val="28"/>
        </w:rPr>
        <w:t xml:space="preserve"> the root represents the</w:t>
      </w:r>
      <w:r>
        <w:rPr>
          <w:rFonts w:asciiTheme="minorHAnsi" w:eastAsiaTheme="minorEastAsia" w:hAnsiTheme="minorHAnsi" w:cstheme="minorHAnsi"/>
          <w:color w:val="000000"/>
          <w:sz w:val="28"/>
          <w:szCs w:val="28"/>
        </w:rPr>
        <w:t xml:space="preserve"> </w:t>
      </w:r>
      <w:r w:rsidRPr="00CA698C">
        <w:rPr>
          <w:rFonts w:asciiTheme="minorHAnsi" w:eastAsiaTheme="minorEastAsia" w:hAnsiTheme="minorHAnsi" w:cstheme="minorHAnsi"/>
          <w:color w:val="000000"/>
          <w:sz w:val="28"/>
          <w:szCs w:val="28"/>
        </w:rPr>
        <w:t>operator +.</w:t>
      </w:r>
    </w:p>
    <w:p w:rsidR="00F3314E" w:rsidRDefault="00A26DD4" w:rsidP="00A26DD4">
      <w:pPr>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A26DD4">
        <w:rPr>
          <w:rFonts w:asciiTheme="minorHAnsi" w:eastAsiaTheme="minorEastAsia" w:hAnsiTheme="minorHAnsi" w:cstheme="minorHAnsi"/>
          <w:noProof/>
          <w:color w:val="000000"/>
          <w:sz w:val="28"/>
          <w:szCs w:val="28"/>
        </w:rPr>
        <w:drawing>
          <wp:inline distT="0" distB="0" distL="0" distR="0">
            <wp:extent cx="1828800" cy="1562100"/>
            <wp:effectExtent l="19050" t="0" r="0" b="0"/>
            <wp:docPr id="31" name="Picture 10" descr="Lec07-01.PNG"/>
            <wp:cNvGraphicFramePr/>
            <a:graphic xmlns:a="http://schemas.openxmlformats.org/drawingml/2006/main">
              <a:graphicData uri="http://schemas.openxmlformats.org/drawingml/2006/picture">
                <pic:pic xmlns:pic="http://schemas.openxmlformats.org/drawingml/2006/picture">
                  <pic:nvPicPr>
                    <pic:cNvPr id="5" name="Picture 4" descr="Lec07-01.PNG"/>
                    <pic:cNvPicPr>
                      <a:picLocks noChangeAspect="1"/>
                    </pic:cNvPicPr>
                  </pic:nvPicPr>
                  <pic:blipFill>
                    <a:blip r:embed="rId25" cstate="print"/>
                    <a:stretch>
                      <a:fillRect/>
                    </a:stretch>
                  </pic:blipFill>
                  <pic:spPr>
                    <a:xfrm>
                      <a:off x="0" y="0"/>
                      <a:ext cx="1828800" cy="1562100"/>
                    </a:xfrm>
                    <a:prstGeom prst="rect">
                      <a:avLst/>
                    </a:prstGeom>
                  </pic:spPr>
                </pic:pic>
              </a:graphicData>
            </a:graphic>
          </wp:inline>
        </w:drawing>
      </w:r>
    </w:p>
    <w:p w:rsidR="0043547C" w:rsidRDefault="0043547C" w:rsidP="0043547C">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43547C">
        <w:rPr>
          <w:rFonts w:asciiTheme="minorHAnsi" w:eastAsiaTheme="minorEastAsia" w:hAnsiTheme="minorHAnsi" w:cstheme="minorHAnsi"/>
          <w:color w:val="000000"/>
          <w:sz w:val="28"/>
          <w:szCs w:val="28"/>
        </w:rPr>
        <w:t>The subtrees of the root represent the sub expressions 9-5 and</w:t>
      </w:r>
      <w:r>
        <w:rPr>
          <w:rFonts w:asciiTheme="minorHAnsi" w:eastAsiaTheme="minorEastAsia" w:hAnsiTheme="minorHAnsi" w:cstheme="minorHAnsi"/>
          <w:color w:val="000000"/>
          <w:sz w:val="28"/>
          <w:szCs w:val="28"/>
        </w:rPr>
        <w:t xml:space="preserve"> </w:t>
      </w:r>
      <w:r w:rsidRPr="0043547C">
        <w:rPr>
          <w:rFonts w:asciiTheme="minorHAnsi" w:eastAsiaTheme="minorEastAsia" w:hAnsiTheme="minorHAnsi" w:cstheme="minorHAnsi"/>
          <w:color w:val="000000"/>
          <w:sz w:val="28"/>
          <w:szCs w:val="28"/>
        </w:rPr>
        <w:t>2. The grouping of 9-5 as an operand reflects the left-to-right evaluation of</w:t>
      </w:r>
      <w:r>
        <w:rPr>
          <w:rFonts w:asciiTheme="minorHAnsi" w:eastAsiaTheme="minorEastAsia" w:hAnsiTheme="minorHAnsi" w:cstheme="minorHAnsi"/>
          <w:color w:val="000000"/>
          <w:sz w:val="28"/>
          <w:szCs w:val="28"/>
        </w:rPr>
        <w:t xml:space="preserve"> </w:t>
      </w:r>
      <w:r w:rsidRPr="0043547C">
        <w:rPr>
          <w:rFonts w:asciiTheme="minorHAnsi" w:eastAsiaTheme="minorEastAsia" w:hAnsiTheme="minorHAnsi" w:cstheme="minorHAnsi"/>
          <w:color w:val="000000"/>
          <w:sz w:val="28"/>
          <w:szCs w:val="28"/>
        </w:rPr>
        <w:t>operators at the same precedence level. Since - and + have the same precedence,</w:t>
      </w:r>
      <w:r>
        <w:rPr>
          <w:rFonts w:asciiTheme="minorHAnsi" w:eastAsiaTheme="minorEastAsia" w:hAnsiTheme="minorHAnsi" w:cstheme="minorHAnsi"/>
          <w:color w:val="000000"/>
          <w:sz w:val="28"/>
          <w:szCs w:val="28"/>
        </w:rPr>
        <w:t xml:space="preserve"> </w:t>
      </w:r>
      <w:r w:rsidRPr="0043547C">
        <w:rPr>
          <w:rFonts w:asciiTheme="minorHAnsi" w:eastAsiaTheme="minorEastAsia" w:hAnsiTheme="minorHAnsi" w:cstheme="minorHAnsi"/>
          <w:color w:val="000000"/>
          <w:sz w:val="28"/>
          <w:szCs w:val="28"/>
        </w:rPr>
        <w:t>9-5+2 is equivalent to (9-5) +2.</w:t>
      </w:r>
      <w:r>
        <w:rPr>
          <w:rFonts w:asciiTheme="minorHAnsi" w:eastAsiaTheme="minorEastAsia" w:hAnsiTheme="minorHAnsi" w:cstheme="minorHAnsi"/>
          <w:color w:val="000000"/>
          <w:sz w:val="28"/>
          <w:szCs w:val="28"/>
        </w:rPr>
        <w:t xml:space="preserve"> </w:t>
      </w:r>
    </w:p>
    <w:p w:rsidR="0043547C" w:rsidRPr="0043547C" w:rsidRDefault="0043547C" w:rsidP="0043547C">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A26DD4" w:rsidRDefault="0043547C" w:rsidP="00197BDE">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43547C">
        <w:rPr>
          <w:rFonts w:asciiTheme="minorHAnsi" w:eastAsiaTheme="minorEastAsia" w:hAnsiTheme="minorHAnsi" w:cstheme="minorHAnsi"/>
          <w:color w:val="000000"/>
          <w:sz w:val="28"/>
          <w:szCs w:val="28"/>
        </w:rPr>
        <w:t>Abstract syntax trees, or simply syntax trees, resemble parse trees to an</w:t>
      </w:r>
      <w:r>
        <w:rPr>
          <w:rFonts w:asciiTheme="minorHAnsi" w:eastAsiaTheme="minorEastAsia" w:hAnsiTheme="minorHAnsi" w:cstheme="minorHAnsi"/>
          <w:color w:val="000000"/>
          <w:sz w:val="28"/>
          <w:szCs w:val="28"/>
        </w:rPr>
        <w:t xml:space="preserve"> </w:t>
      </w:r>
      <w:r w:rsidRPr="0043547C">
        <w:rPr>
          <w:rFonts w:asciiTheme="minorHAnsi" w:eastAsiaTheme="minorEastAsia" w:hAnsiTheme="minorHAnsi" w:cstheme="minorHAnsi"/>
          <w:color w:val="000000"/>
          <w:sz w:val="28"/>
          <w:szCs w:val="28"/>
        </w:rPr>
        <w:t>extent. However, in the syntax tree, interior nodes represent programming</w:t>
      </w:r>
      <w:r>
        <w:rPr>
          <w:rFonts w:asciiTheme="minorHAnsi" w:eastAsiaTheme="minorEastAsia" w:hAnsiTheme="minorHAnsi" w:cstheme="minorHAnsi"/>
          <w:color w:val="000000"/>
          <w:sz w:val="28"/>
          <w:szCs w:val="28"/>
        </w:rPr>
        <w:t xml:space="preserve"> </w:t>
      </w:r>
      <w:r w:rsidRPr="0043547C">
        <w:rPr>
          <w:rFonts w:asciiTheme="minorHAnsi" w:eastAsiaTheme="minorEastAsia" w:hAnsiTheme="minorHAnsi" w:cstheme="minorHAnsi"/>
          <w:color w:val="000000"/>
          <w:sz w:val="28"/>
          <w:szCs w:val="28"/>
        </w:rPr>
        <w:t>constructs while in the parse tree, the interior nodes represent nonterminals.</w:t>
      </w:r>
      <w:r>
        <w:rPr>
          <w:rFonts w:asciiTheme="minorHAnsi" w:eastAsiaTheme="minorEastAsia" w:hAnsiTheme="minorHAnsi" w:cstheme="minorHAnsi"/>
          <w:color w:val="000000"/>
          <w:sz w:val="28"/>
          <w:szCs w:val="28"/>
        </w:rPr>
        <w:t xml:space="preserve"> </w:t>
      </w:r>
      <w:r w:rsidRPr="0043547C">
        <w:rPr>
          <w:rFonts w:asciiTheme="minorHAnsi" w:eastAsiaTheme="minorEastAsia" w:hAnsiTheme="minorHAnsi" w:cstheme="minorHAnsi"/>
          <w:color w:val="000000"/>
          <w:sz w:val="28"/>
          <w:szCs w:val="28"/>
        </w:rPr>
        <w:t>Many nonterminals of a grammar repres</w:t>
      </w:r>
      <w:r>
        <w:rPr>
          <w:rFonts w:asciiTheme="minorHAnsi" w:eastAsiaTheme="minorEastAsia" w:hAnsiTheme="minorHAnsi" w:cstheme="minorHAnsi"/>
          <w:color w:val="000000"/>
          <w:sz w:val="28"/>
          <w:szCs w:val="28"/>
        </w:rPr>
        <w:t xml:space="preserve">ent programming constructs, but </w:t>
      </w:r>
      <w:r w:rsidRPr="0043547C">
        <w:rPr>
          <w:rFonts w:asciiTheme="minorHAnsi" w:eastAsiaTheme="minorEastAsia" w:hAnsiTheme="minorHAnsi" w:cstheme="minorHAnsi"/>
          <w:color w:val="000000"/>
          <w:sz w:val="28"/>
          <w:szCs w:val="28"/>
        </w:rPr>
        <w:t>others</w:t>
      </w:r>
      <w:r w:rsidR="00197BDE">
        <w:rPr>
          <w:rFonts w:asciiTheme="minorHAnsi" w:eastAsiaTheme="minorEastAsia" w:hAnsiTheme="minorHAnsi" w:cstheme="minorHAnsi"/>
          <w:color w:val="000000"/>
          <w:sz w:val="28"/>
          <w:szCs w:val="28"/>
        </w:rPr>
        <w:t xml:space="preserve"> </w:t>
      </w:r>
      <w:r w:rsidR="00197BDE" w:rsidRPr="00197BDE">
        <w:rPr>
          <w:rFonts w:asciiTheme="minorHAnsi" w:eastAsiaTheme="minorEastAsia" w:hAnsiTheme="minorHAnsi" w:cstheme="minorHAnsi"/>
          <w:color w:val="000000"/>
          <w:sz w:val="28"/>
          <w:szCs w:val="28"/>
        </w:rPr>
        <w:t>are "helpers" of one sort of another, such as those representing terms, factors,</w:t>
      </w:r>
      <w:r w:rsidR="00197BDE">
        <w:rPr>
          <w:rFonts w:asciiTheme="minorHAnsi" w:eastAsiaTheme="minorEastAsia" w:hAnsiTheme="minorHAnsi" w:cstheme="minorHAnsi"/>
          <w:color w:val="000000"/>
          <w:sz w:val="28"/>
          <w:szCs w:val="28"/>
        </w:rPr>
        <w:t xml:space="preserve"> </w:t>
      </w:r>
      <w:r w:rsidR="00197BDE" w:rsidRPr="00197BDE">
        <w:rPr>
          <w:rFonts w:asciiTheme="minorHAnsi" w:eastAsiaTheme="minorEastAsia" w:hAnsiTheme="minorHAnsi" w:cstheme="minorHAnsi"/>
          <w:color w:val="000000"/>
          <w:sz w:val="28"/>
          <w:szCs w:val="28"/>
        </w:rPr>
        <w:t>or other variations of expressions. In the syntax tree, these helpers typically are</w:t>
      </w:r>
      <w:r w:rsidR="00197BDE">
        <w:rPr>
          <w:rFonts w:asciiTheme="minorHAnsi" w:eastAsiaTheme="minorEastAsia" w:hAnsiTheme="minorHAnsi" w:cstheme="minorHAnsi"/>
          <w:color w:val="000000"/>
          <w:sz w:val="28"/>
          <w:szCs w:val="28"/>
        </w:rPr>
        <w:t xml:space="preserve"> </w:t>
      </w:r>
      <w:r w:rsidR="00197BDE" w:rsidRPr="00197BDE">
        <w:rPr>
          <w:rFonts w:asciiTheme="minorHAnsi" w:eastAsiaTheme="minorEastAsia" w:hAnsiTheme="minorHAnsi" w:cstheme="minorHAnsi"/>
          <w:color w:val="000000"/>
          <w:sz w:val="28"/>
          <w:szCs w:val="28"/>
        </w:rPr>
        <w:t>not needed and are hence dropped. To emphasize the contrast, a parse tree is</w:t>
      </w:r>
      <w:r w:rsidR="00197BDE">
        <w:rPr>
          <w:rFonts w:asciiTheme="minorHAnsi" w:eastAsiaTheme="minorEastAsia" w:hAnsiTheme="minorHAnsi" w:cstheme="minorHAnsi"/>
          <w:color w:val="000000"/>
          <w:sz w:val="28"/>
          <w:szCs w:val="28"/>
        </w:rPr>
        <w:t xml:space="preserve"> </w:t>
      </w:r>
      <w:r w:rsidR="00197BDE" w:rsidRPr="00197BDE">
        <w:rPr>
          <w:rFonts w:asciiTheme="minorHAnsi" w:eastAsiaTheme="minorEastAsia" w:hAnsiTheme="minorHAnsi" w:cstheme="minorHAnsi"/>
          <w:color w:val="000000"/>
          <w:sz w:val="28"/>
          <w:szCs w:val="28"/>
        </w:rPr>
        <w:t>sometimes called a concrete syntax tree, and the underlying grammar is called</w:t>
      </w:r>
      <w:r w:rsidR="00197BDE">
        <w:rPr>
          <w:rFonts w:asciiTheme="minorHAnsi" w:eastAsiaTheme="minorEastAsia" w:hAnsiTheme="minorHAnsi" w:cstheme="minorHAnsi"/>
          <w:color w:val="000000"/>
          <w:sz w:val="28"/>
          <w:szCs w:val="28"/>
        </w:rPr>
        <w:t xml:space="preserve"> </w:t>
      </w:r>
      <w:r w:rsidR="00197BDE" w:rsidRPr="00197BDE">
        <w:rPr>
          <w:rFonts w:asciiTheme="minorHAnsi" w:eastAsiaTheme="minorEastAsia" w:hAnsiTheme="minorHAnsi" w:cstheme="minorHAnsi"/>
          <w:color w:val="000000"/>
          <w:sz w:val="28"/>
          <w:szCs w:val="28"/>
        </w:rPr>
        <w:t>a concrete syntax for the language.</w:t>
      </w:r>
    </w:p>
    <w:p w:rsidR="00197BDE" w:rsidRDefault="00197BDE" w:rsidP="00197BDE">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2A7DB8" w:rsidRPr="002A7DB8" w:rsidRDefault="007F4273" w:rsidP="002A7DB8">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7F4273">
        <w:rPr>
          <w:rFonts w:asciiTheme="minorHAnsi" w:eastAsiaTheme="minorEastAsia" w:hAnsiTheme="minorHAnsi" w:cstheme="minorHAnsi"/>
          <w:color w:val="000000"/>
          <w:sz w:val="28"/>
          <w:szCs w:val="28"/>
        </w:rPr>
        <w:t>The left-r</w:t>
      </w:r>
      <w:r>
        <w:rPr>
          <w:rFonts w:asciiTheme="minorHAnsi" w:eastAsiaTheme="minorEastAsia" w:hAnsiTheme="minorHAnsi" w:cstheme="minorHAnsi"/>
          <w:color w:val="000000"/>
          <w:sz w:val="28"/>
          <w:szCs w:val="28"/>
        </w:rPr>
        <w:t xml:space="preserve">ecursion-elimination technique </w:t>
      </w:r>
      <w:r w:rsidRPr="007F4273">
        <w:rPr>
          <w:rFonts w:asciiTheme="minorHAnsi" w:eastAsiaTheme="minorEastAsia" w:hAnsiTheme="minorHAnsi" w:cstheme="minorHAnsi"/>
          <w:color w:val="000000"/>
          <w:sz w:val="28"/>
          <w:szCs w:val="28"/>
        </w:rPr>
        <w:t>can also be applied</w:t>
      </w:r>
      <w:r>
        <w:rPr>
          <w:rFonts w:asciiTheme="minorHAnsi" w:eastAsiaTheme="minorEastAsia" w:hAnsiTheme="minorHAnsi" w:cstheme="minorHAnsi"/>
          <w:color w:val="000000"/>
          <w:sz w:val="28"/>
          <w:szCs w:val="28"/>
        </w:rPr>
        <w:t xml:space="preserve"> </w:t>
      </w:r>
      <w:r w:rsidRPr="007F4273">
        <w:rPr>
          <w:rFonts w:asciiTheme="minorHAnsi" w:eastAsiaTheme="minorEastAsia" w:hAnsiTheme="minorHAnsi" w:cstheme="minorHAnsi"/>
          <w:color w:val="000000"/>
          <w:sz w:val="28"/>
          <w:szCs w:val="28"/>
        </w:rPr>
        <w:t>to productions containing semantic actions. First, the technique extends</w:t>
      </w:r>
      <w:r>
        <w:rPr>
          <w:rFonts w:asciiTheme="minorHAnsi" w:eastAsiaTheme="minorEastAsia" w:hAnsiTheme="minorHAnsi" w:cstheme="minorHAnsi"/>
          <w:color w:val="000000"/>
          <w:sz w:val="28"/>
          <w:szCs w:val="28"/>
        </w:rPr>
        <w:t xml:space="preserve"> </w:t>
      </w:r>
      <w:r w:rsidRPr="007F4273">
        <w:rPr>
          <w:rFonts w:asciiTheme="minorHAnsi" w:eastAsiaTheme="minorEastAsia" w:hAnsiTheme="minorHAnsi" w:cstheme="minorHAnsi"/>
          <w:color w:val="000000"/>
          <w:sz w:val="28"/>
          <w:szCs w:val="28"/>
        </w:rPr>
        <w:t>to multiple productions for A. In our example, A is expr, and there are two leftrecursive</w:t>
      </w:r>
      <w:r>
        <w:rPr>
          <w:rFonts w:asciiTheme="minorHAnsi" w:eastAsiaTheme="minorEastAsia" w:hAnsiTheme="minorHAnsi" w:cstheme="minorHAnsi"/>
          <w:color w:val="000000"/>
          <w:sz w:val="28"/>
          <w:szCs w:val="28"/>
        </w:rPr>
        <w:t xml:space="preserve"> </w:t>
      </w:r>
      <w:r w:rsidRPr="007F4273">
        <w:rPr>
          <w:rFonts w:asciiTheme="minorHAnsi" w:eastAsiaTheme="minorEastAsia" w:hAnsiTheme="minorHAnsi" w:cstheme="minorHAnsi"/>
          <w:color w:val="000000"/>
          <w:sz w:val="28"/>
          <w:szCs w:val="28"/>
        </w:rPr>
        <w:t>productions for expr and one that is not left recursive.</w:t>
      </w:r>
      <w:r>
        <w:rPr>
          <w:rFonts w:asciiTheme="minorHAnsi" w:eastAsiaTheme="minorEastAsia" w:hAnsiTheme="minorHAnsi" w:cstheme="minorHAnsi"/>
          <w:color w:val="000000"/>
          <w:sz w:val="28"/>
          <w:szCs w:val="28"/>
        </w:rPr>
        <w:t xml:space="preserve"> </w:t>
      </w:r>
      <w:r w:rsidR="002A7DB8" w:rsidRPr="002A7DB8">
        <w:rPr>
          <w:rFonts w:asciiTheme="minorHAnsi" w:eastAsiaTheme="minorEastAsia" w:hAnsiTheme="minorHAnsi" w:cstheme="minorHAnsi"/>
          <w:color w:val="000000"/>
          <w:sz w:val="28"/>
          <w:szCs w:val="28"/>
        </w:rPr>
        <w:t>The technique</w:t>
      </w:r>
      <w:r w:rsidR="002A7DB8">
        <w:rPr>
          <w:rFonts w:asciiTheme="minorHAnsi" w:eastAsiaTheme="minorEastAsia" w:hAnsiTheme="minorHAnsi" w:cstheme="minorHAnsi"/>
          <w:color w:val="000000"/>
          <w:sz w:val="28"/>
          <w:szCs w:val="28"/>
        </w:rPr>
        <w:t xml:space="preserve"> </w:t>
      </w:r>
      <w:r w:rsidR="002A7DB8" w:rsidRPr="002A7DB8">
        <w:rPr>
          <w:rFonts w:asciiTheme="minorHAnsi" w:eastAsiaTheme="minorEastAsia" w:hAnsiTheme="minorHAnsi" w:cstheme="minorHAnsi"/>
          <w:color w:val="000000"/>
          <w:sz w:val="28"/>
          <w:szCs w:val="28"/>
        </w:rPr>
        <w:t xml:space="preserve">transforms the productions </w:t>
      </w:r>
      <w:r w:rsidR="002A7DB8" w:rsidRPr="002A7DB8">
        <w:rPr>
          <w:rFonts w:asciiTheme="minorHAnsi" w:eastAsiaTheme="minorEastAsia" w:hAnsiTheme="minorHAnsi" w:cstheme="minorHAnsi"/>
          <w:b/>
          <w:bCs/>
          <w:color w:val="000000"/>
          <w:sz w:val="28"/>
          <w:szCs w:val="28"/>
        </w:rPr>
        <w:t xml:space="preserve">A  </w:t>
      </w:r>
      <w:r w:rsidR="002A7DB8">
        <w:rPr>
          <w:rFonts w:asciiTheme="minorHAnsi" w:eastAsiaTheme="minorEastAsia" w:hAnsiTheme="minorHAnsi" w:cstheme="minorHAnsi"/>
          <w:b/>
          <w:bCs/>
          <w:color w:val="000000"/>
          <w:sz w:val="28"/>
          <w:szCs w:val="28"/>
        </w:rPr>
        <w:t>→</w:t>
      </w:r>
      <w:r w:rsidR="002A7DB8" w:rsidRPr="002A7DB8">
        <w:rPr>
          <w:rFonts w:asciiTheme="minorHAnsi" w:eastAsiaTheme="minorEastAsia" w:hAnsiTheme="minorHAnsi" w:cstheme="minorHAnsi"/>
          <w:b/>
          <w:bCs/>
          <w:color w:val="000000"/>
          <w:sz w:val="28"/>
          <w:szCs w:val="28"/>
        </w:rPr>
        <w:t xml:space="preserve"> A</w:t>
      </w:r>
      <w:r w:rsidR="002A7DB8" w:rsidRPr="002A7DB8">
        <w:rPr>
          <w:rFonts w:asciiTheme="minorHAnsi" w:eastAsiaTheme="minorEastAsia" w:hAnsiTheme="minorHAnsi" w:cstheme="minorHAnsi"/>
          <w:b/>
          <w:bCs/>
          <w:color w:val="000000"/>
          <w:sz w:val="28"/>
          <w:szCs w:val="28"/>
          <w:lang w:val="el-GR"/>
        </w:rPr>
        <w:t>α</w:t>
      </w:r>
      <w:r w:rsidR="002A7DB8" w:rsidRPr="002A7DB8">
        <w:rPr>
          <w:rFonts w:asciiTheme="minorHAnsi" w:eastAsiaTheme="minorEastAsia" w:hAnsiTheme="minorHAnsi" w:cstheme="minorHAnsi"/>
          <w:b/>
          <w:bCs/>
          <w:color w:val="000000"/>
          <w:sz w:val="28"/>
          <w:szCs w:val="28"/>
        </w:rPr>
        <w:t xml:space="preserve"> | A</w:t>
      </w:r>
      <w:r w:rsidR="002A7DB8" w:rsidRPr="002A7DB8">
        <w:rPr>
          <w:rFonts w:asciiTheme="minorHAnsi" w:eastAsiaTheme="minorEastAsia" w:hAnsiTheme="minorHAnsi" w:cstheme="minorHAnsi"/>
          <w:b/>
          <w:bCs/>
          <w:color w:val="000000"/>
          <w:sz w:val="28"/>
          <w:szCs w:val="28"/>
          <w:lang w:val="el-GR"/>
        </w:rPr>
        <w:t>β</w:t>
      </w:r>
      <w:r w:rsidR="002A7DB8" w:rsidRPr="002A7DB8">
        <w:rPr>
          <w:rFonts w:asciiTheme="minorHAnsi" w:eastAsiaTheme="minorEastAsia" w:hAnsiTheme="minorHAnsi" w:cstheme="minorHAnsi"/>
          <w:b/>
          <w:bCs/>
          <w:color w:val="000000"/>
          <w:sz w:val="28"/>
          <w:szCs w:val="28"/>
        </w:rPr>
        <w:t xml:space="preserve"> | </w:t>
      </w:r>
      <w:r w:rsidR="002A7DB8" w:rsidRPr="002A7DB8">
        <w:rPr>
          <w:rFonts w:asciiTheme="minorHAnsi" w:eastAsiaTheme="minorEastAsia" w:hAnsiTheme="minorHAnsi" w:cstheme="minorHAnsi"/>
          <w:b/>
          <w:bCs/>
          <w:color w:val="000000"/>
          <w:sz w:val="28"/>
          <w:szCs w:val="28"/>
          <w:lang w:val="el-GR"/>
        </w:rPr>
        <w:t>γ</w:t>
      </w:r>
      <w:r w:rsidR="002A7DB8">
        <w:rPr>
          <w:rFonts w:asciiTheme="minorHAnsi" w:eastAsiaTheme="minorEastAsia" w:hAnsiTheme="minorHAnsi" w:cstheme="minorHAnsi"/>
          <w:color w:val="000000"/>
          <w:sz w:val="28"/>
          <w:szCs w:val="28"/>
        </w:rPr>
        <w:t xml:space="preserve"> into</w:t>
      </w:r>
    </w:p>
    <w:p w:rsidR="0036321A" w:rsidRPr="0036321A" w:rsidRDefault="0036321A" w:rsidP="0036321A">
      <w:pPr>
        <w:suppressAutoHyphens w:val="0"/>
        <w:autoSpaceDE w:val="0"/>
        <w:autoSpaceDN w:val="0"/>
        <w:bidi w:val="0"/>
        <w:adjustRightInd w:val="0"/>
        <w:spacing w:after="0" w:line="240" w:lineRule="auto"/>
        <w:ind w:left="720" w:firstLine="720"/>
        <w:jc w:val="both"/>
        <w:rPr>
          <w:rFonts w:asciiTheme="minorHAnsi" w:eastAsiaTheme="minorEastAsia" w:hAnsiTheme="minorHAnsi" w:cstheme="minorHAnsi"/>
          <w:color w:val="000000"/>
          <w:sz w:val="28"/>
          <w:szCs w:val="28"/>
        </w:rPr>
      </w:pPr>
      <w:r w:rsidRPr="0036321A">
        <w:rPr>
          <w:rFonts w:asciiTheme="minorHAnsi" w:eastAsiaTheme="minorEastAsia" w:hAnsiTheme="minorHAnsi" w:cstheme="minorHAnsi"/>
          <w:b/>
          <w:bCs/>
          <w:color w:val="000000"/>
          <w:sz w:val="28"/>
          <w:szCs w:val="28"/>
        </w:rPr>
        <w:t xml:space="preserve">A  </w:t>
      </w:r>
      <w:r>
        <w:rPr>
          <w:rFonts w:asciiTheme="minorHAnsi" w:eastAsiaTheme="minorEastAsia" w:hAnsiTheme="minorHAnsi" w:cstheme="minorHAnsi"/>
          <w:b/>
          <w:bCs/>
          <w:color w:val="000000"/>
          <w:sz w:val="28"/>
          <w:szCs w:val="28"/>
        </w:rPr>
        <w:t>→</w:t>
      </w:r>
      <w:r w:rsidRPr="0036321A">
        <w:rPr>
          <w:rFonts w:asciiTheme="minorHAnsi" w:eastAsiaTheme="minorEastAsia" w:hAnsiTheme="minorHAnsi" w:cstheme="minorHAnsi"/>
          <w:b/>
          <w:bCs/>
          <w:color w:val="000000"/>
          <w:sz w:val="28"/>
          <w:szCs w:val="28"/>
        </w:rPr>
        <w:t xml:space="preserve"> </w:t>
      </w:r>
      <w:r w:rsidRPr="0036321A">
        <w:rPr>
          <w:rFonts w:asciiTheme="minorHAnsi" w:eastAsiaTheme="minorEastAsia" w:hAnsiTheme="minorHAnsi" w:cstheme="minorHAnsi"/>
          <w:b/>
          <w:bCs/>
          <w:color w:val="000000"/>
          <w:sz w:val="28"/>
          <w:szCs w:val="28"/>
          <w:lang w:val="el-GR"/>
        </w:rPr>
        <w:t>γ</w:t>
      </w:r>
      <w:r w:rsidRPr="0036321A">
        <w:rPr>
          <w:rFonts w:asciiTheme="minorHAnsi" w:eastAsiaTheme="minorEastAsia" w:hAnsiTheme="minorHAnsi" w:cstheme="minorHAnsi"/>
          <w:b/>
          <w:bCs/>
          <w:color w:val="000000"/>
          <w:sz w:val="28"/>
          <w:szCs w:val="28"/>
        </w:rPr>
        <w:t>R</w:t>
      </w:r>
    </w:p>
    <w:p w:rsidR="0036321A" w:rsidRPr="0036321A" w:rsidRDefault="0036321A" w:rsidP="0036321A">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36321A">
        <w:rPr>
          <w:rFonts w:asciiTheme="minorHAnsi" w:eastAsiaTheme="minorEastAsia" w:hAnsiTheme="minorHAnsi" w:cstheme="minorHAnsi"/>
          <w:b/>
          <w:bCs/>
          <w:color w:val="000000"/>
          <w:sz w:val="28"/>
          <w:szCs w:val="28"/>
        </w:rPr>
        <w:tab/>
      </w:r>
      <w:r w:rsidRPr="0036321A">
        <w:rPr>
          <w:rFonts w:asciiTheme="minorHAnsi" w:eastAsiaTheme="minorEastAsia" w:hAnsiTheme="minorHAnsi" w:cstheme="minorHAnsi"/>
          <w:b/>
          <w:bCs/>
          <w:color w:val="000000"/>
          <w:sz w:val="28"/>
          <w:szCs w:val="28"/>
        </w:rPr>
        <w:tab/>
        <w:t xml:space="preserve"> R </w:t>
      </w:r>
      <w:r>
        <w:rPr>
          <w:rFonts w:asciiTheme="minorHAnsi" w:eastAsiaTheme="minorEastAsia" w:hAnsiTheme="minorHAnsi" w:cstheme="minorHAnsi"/>
          <w:b/>
          <w:bCs/>
          <w:color w:val="000000"/>
          <w:sz w:val="28"/>
          <w:szCs w:val="28"/>
        </w:rPr>
        <w:t>→</w:t>
      </w:r>
      <w:r w:rsidRPr="0036321A">
        <w:rPr>
          <w:rFonts w:asciiTheme="minorHAnsi" w:eastAsiaTheme="minorEastAsia" w:hAnsiTheme="minorHAnsi" w:cstheme="minorHAnsi"/>
          <w:b/>
          <w:bCs/>
          <w:color w:val="000000"/>
          <w:sz w:val="28"/>
          <w:szCs w:val="28"/>
        </w:rPr>
        <w:t xml:space="preserve"> </w:t>
      </w:r>
      <w:r w:rsidRPr="0036321A">
        <w:rPr>
          <w:rFonts w:asciiTheme="minorHAnsi" w:eastAsiaTheme="minorEastAsia" w:hAnsiTheme="minorHAnsi" w:cstheme="minorHAnsi"/>
          <w:b/>
          <w:bCs/>
          <w:color w:val="000000"/>
          <w:sz w:val="28"/>
          <w:szCs w:val="28"/>
          <w:lang w:val="el-GR"/>
        </w:rPr>
        <w:t>α</w:t>
      </w:r>
      <w:r w:rsidRPr="0036321A">
        <w:rPr>
          <w:rFonts w:asciiTheme="minorHAnsi" w:eastAsiaTheme="minorEastAsia" w:hAnsiTheme="minorHAnsi" w:cstheme="minorHAnsi"/>
          <w:b/>
          <w:bCs/>
          <w:color w:val="000000"/>
          <w:sz w:val="28"/>
          <w:szCs w:val="28"/>
        </w:rPr>
        <w:t xml:space="preserve">R | </w:t>
      </w:r>
      <w:r w:rsidRPr="0036321A">
        <w:rPr>
          <w:rFonts w:asciiTheme="minorHAnsi" w:eastAsiaTheme="minorEastAsia" w:hAnsiTheme="minorHAnsi" w:cstheme="minorHAnsi"/>
          <w:b/>
          <w:bCs/>
          <w:color w:val="000000"/>
          <w:sz w:val="28"/>
          <w:szCs w:val="28"/>
          <w:lang w:val="el-GR"/>
        </w:rPr>
        <w:t>β</w:t>
      </w:r>
      <w:r w:rsidRPr="0036321A">
        <w:rPr>
          <w:rFonts w:asciiTheme="minorHAnsi" w:eastAsiaTheme="minorEastAsia" w:hAnsiTheme="minorHAnsi" w:cstheme="minorHAnsi"/>
          <w:b/>
          <w:bCs/>
          <w:color w:val="000000"/>
          <w:sz w:val="28"/>
          <w:szCs w:val="28"/>
        </w:rPr>
        <w:t xml:space="preserve">R | </w:t>
      </w:r>
      <w:r w:rsidRPr="0036321A">
        <w:rPr>
          <w:rFonts w:asciiTheme="minorHAnsi" w:eastAsiaTheme="minorEastAsia" w:hAnsiTheme="minorHAnsi" w:cstheme="minorHAnsi"/>
          <w:b/>
          <w:bCs/>
          <w:i/>
          <w:iCs/>
          <w:color w:val="000000"/>
          <w:sz w:val="28"/>
          <w:szCs w:val="28"/>
        </w:rPr>
        <w:t>ɛ</w:t>
      </w:r>
      <w:r w:rsidRPr="0036321A">
        <w:rPr>
          <w:rFonts w:asciiTheme="minorHAnsi" w:eastAsiaTheme="minorEastAsia" w:hAnsiTheme="minorHAnsi" w:cstheme="minorHAnsi"/>
          <w:color w:val="000000"/>
          <w:sz w:val="28"/>
          <w:szCs w:val="28"/>
        </w:rPr>
        <w:t xml:space="preserve"> </w:t>
      </w:r>
    </w:p>
    <w:p w:rsidR="0043547C" w:rsidRDefault="002A7DB8" w:rsidP="0036321A">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2A7DB8">
        <w:rPr>
          <w:rFonts w:asciiTheme="minorHAnsi" w:eastAsiaTheme="minorEastAsia" w:hAnsiTheme="minorHAnsi" w:cstheme="minorHAnsi"/>
          <w:color w:val="000000"/>
          <w:sz w:val="28"/>
          <w:szCs w:val="28"/>
        </w:rPr>
        <w:t>Second, we need to transform productions that have embedded actions, not</w:t>
      </w:r>
      <w:r w:rsidR="0036321A">
        <w:rPr>
          <w:rFonts w:asciiTheme="minorHAnsi" w:eastAsiaTheme="minorEastAsia" w:hAnsiTheme="minorHAnsi" w:cstheme="minorHAnsi"/>
          <w:color w:val="000000"/>
          <w:sz w:val="28"/>
          <w:szCs w:val="28"/>
        </w:rPr>
        <w:t xml:space="preserve"> </w:t>
      </w:r>
      <w:r w:rsidRPr="002A7DB8">
        <w:rPr>
          <w:rFonts w:asciiTheme="minorHAnsi" w:eastAsiaTheme="minorEastAsia" w:hAnsiTheme="minorHAnsi" w:cstheme="minorHAnsi"/>
          <w:color w:val="000000"/>
          <w:sz w:val="28"/>
          <w:szCs w:val="28"/>
        </w:rPr>
        <w:t>just terminals and nonterminals. Semantic actions embedded in the</w:t>
      </w:r>
      <w:r w:rsidR="0036321A">
        <w:rPr>
          <w:rFonts w:asciiTheme="minorHAnsi" w:eastAsiaTheme="minorEastAsia" w:hAnsiTheme="minorHAnsi" w:cstheme="minorHAnsi"/>
          <w:color w:val="000000"/>
          <w:sz w:val="28"/>
          <w:szCs w:val="28"/>
        </w:rPr>
        <w:t xml:space="preserve"> </w:t>
      </w:r>
      <w:r w:rsidRPr="002A7DB8">
        <w:rPr>
          <w:rFonts w:asciiTheme="minorHAnsi" w:eastAsiaTheme="minorEastAsia" w:hAnsiTheme="minorHAnsi" w:cstheme="minorHAnsi"/>
          <w:color w:val="000000"/>
          <w:sz w:val="28"/>
          <w:szCs w:val="28"/>
        </w:rPr>
        <w:t>productions</w:t>
      </w:r>
      <w:r w:rsidR="0036321A">
        <w:rPr>
          <w:rFonts w:asciiTheme="minorHAnsi" w:eastAsiaTheme="minorEastAsia" w:hAnsiTheme="minorHAnsi" w:cstheme="minorHAnsi"/>
          <w:color w:val="000000"/>
          <w:sz w:val="28"/>
          <w:szCs w:val="28"/>
        </w:rPr>
        <w:t xml:space="preserve"> </w:t>
      </w:r>
      <w:r w:rsidRPr="002A7DB8">
        <w:rPr>
          <w:rFonts w:asciiTheme="minorHAnsi" w:eastAsiaTheme="minorEastAsia" w:hAnsiTheme="minorHAnsi" w:cstheme="minorHAnsi"/>
          <w:color w:val="000000"/>
          <w:sz w:val="28"/>
          <w:szCs w:val="28"/>
        </w:rPr>
        <w:t>are simply carried along in the transformation, as if they were terminals.</w:t>
      </w:r>
      <w:r w:rsidR="0036321A">
        <w:rPr>
          <w:rFonts w:asciiTheme="minorHAnsi" w:eastAsiaTheme="minorEastAsia" w:hAnsiTheme="minorHAnsi" w:cstheme="minorHAnsi"/>
          <w:color w:val="000000"/>
          <w:sz w:val="28"/>
          <w:szCs w:val="28"/>
        </w:rPr>
        <w:t xml:space="preserve"> </w:t>
      </w:r>
    </w:p>
    <w:p w:rsidR="0036321A" w:rsidRDefault="0036321A" w:rsidP="0036321A">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F63552" w:rsidRDefault="00B8227D" w:rsidP="00F63552">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B8227D">
        <w:rPr>
          <w:rFonts w:asciiTheme="minorHAnsi" w:eastAsiaTheme="minorEastAsia" w:hAnsiTheme="minorHAnsi" w:cstheme="minorHAnsi"/>
          <w:color w:val="000000"/>
          <w:sz w:val="28"/>
          <w:szCs w:val="28"/>
        </w:rPr>
        <w:lastRenderedPageBreak/>
        <w:t xml:space="preserve">A </w:t>
      </w:r>
      <w:r w:rsidRPr="00B8227D">
        <w:rPr>
          <w:rFonts w:asciiTheme="minorHAnsi" w:eastAsiaTheme="minorEastAsia" w:hAnsiTheme="minorHAnsi" w:cstheme="minorHAnsi"/>
          <w:b/>
          <w:bCs/>
          <w:color w:val="000000"/>
          <w:sz w:val="28"/>
          <w:szCs w:val="28"/>
        </w:rPr>
        <w:t>lexical analyzer</w:t>
      </w:r>
      <w:r w:rsidRPr="00B8227D">
        <w:rPr>
          <w:rFonts w:asciiTheme="minorHAnsi" w:eastAsiaTheme="minorEastAsia" w:hAnsiTheme="minorHAnsi" w:cstheme="minorHAnsi"/>
          <w:color w:val="000000"/>
          <w:sz w:val="28"/>
          <w:szCs w:val="28"/>
        </w:rPr>
        <w:t xml:space="preserve"> reads characters from the input and groups them into "token</w:t>
      </w:r>
      <w:r>
        <w:rPr>
          <w:rFonts w:asciiTheme="minorHAnsi" w:eastAsiaTheme="minorEastAsia" w:hAnsiTheme="minorHAnsi" w:cstheme="minorHAnsi"/>
          <w:color w:val="000000"/>
          <w:sz w:val="28"/>
          <w:szCs w:val="28"/>
        </w:rPr>
        <w:t xml:space="preserve"> </w:t>
      </w:r>
      <w:r w:rsidRPr="00B8227D">
        <w:rPr>
          <w:rFonts w:asciiTheme="minorHAnsi" w:eastAsiaTheme="minorEastAsia" w:hAnsiTheme="minorHAnsi" w:cstheme="minorHAnsi"/>
          <w:color w:val="000000"/>
          <w:sz w:val="28"/>
          <w:szCs w:val="28"/>
        </w:rPr>
        <w:t>objects." Along with a terminal symbol that is used for parsing decisions,</w:t>
      </w:r>
      <w:r>
        <w:rPr>
          <w:rFonts w:asciiTheme="minorHAnsi" w:eastAsiaTheme="minorEastAsia" w:hAnsiTheme="minorHAnsi" w:cstheme="minorHAnsi"/>
          <w:color w:val="000000"/>
          <w:sz w:val="28"/>
          <w:szCs w:val="28"/>
        </w:rPr>
        <w:t xml:space="preserve"> </w:t>
      </w:r>
      <w:r w:rsidRPr="00B8227D">
        <w:rPr>
          <w:rFonts w:asciiTheme="minorHAnsi" w:eastAsiaTheme="minorEastAsia" w:hAnsiTheme="minorHAnsi" w:cstheme="minorHAnsi"/>
          <w:color w:val="000000"/>
          <w:sz w:val="28"/>
          <w:szCs w:val="28"/>
        </w:rPr>
        <w:t>a token object carries additional information in the form of attribute values.</w:t>
      </w:r>
      <w:r>
        <w:rPr>
          <w:rFonts w:asciiTheme="minorHAnsi" w:eastAsiaTheme="minorEastAsia" w:hAnsiTheme="minorHAnsi" w:cstheme="minorHAnsi"/>
          <w:color w:val="000000"/>
          <w:sz w:val="28"/>
          <w:szCs w:val="28"/>
        </w:rPr>
        <w:t xml:space="preserve"> </w:t>
      </w:r>
      <w:r w:rsidRPr="00B8227D">
        <w:rPr>
          <w:rFonts w:asciiTheme="minorHAnsi" w:eastAsiaTheme="minorEastAsia" w:hAnsiTheme="minorHAnsi" w:cstheme="minorHAnsi"/>
          <w:color w:val="000000"/>
          <w:sz w:val="28"/>
          <w:szCs w:val="28"/>
        </w:rPr>
        <w:t>So far, there has been no need to distinguish between the terms "token" and</w:t>
      </w:r>
      <w:r>
        <w:rPr>
          <w:rFonts w:asciiTheme="minorHAnsi" w:eastAsiaTheme="minorEastAsia" w:hAnsiTheme="minorHAnsi" w:cstheme="minorHAnsi"/>
          <w:color w:val="000000"/>
          <w:sz w:val="28"/>
          <w:szCs w:val="28"/>
        </w:rPr>
        <w:t xml:space="preserve"> </w:t>
      </w:r>
      <w:r w:rsidRPr="00B8227D">
        <w:rPr>
          <w:rFonts w:asciiTheme="minorHAnsi" w:eastAsiaTheme="minorEastAsia" w:hAnsiTheme="minorHAnsi" w:cstheme="minorHAnsi"/>
          <w:color w:val="000000"/>
          <w:sz w:val="28"/>
          <w:szCs w:val="28"/>
        </w:rPr>
        <w:t>"terminal," since the parser ignores the attribute values that are carried by a</w:t>
      </w:r>
      <w:r>
        <w:rPr>
          <w:rFonts w:asciiTheme="minorHAnsi" w:eastAsiaTheme="minorEastAsia" w:hAnsiTheme="minorHAnsi" w:cstheme="minorHAnsi"/>
          <w:color w:val="000000"/>
          <w:sz w:val="28"/>
          <w:szCs w:val="28"/>
        </w:rPr>
        <w:t xml:space="preserve"> </w:t>
      </w:r>
      <w:r w:rsidRPr="00B8227D">
        <w:rPr>
          <w:rFonts w:asciiTheme="minorHAnsi" w:eastAsiaTheme="minorEastAsia" w:hAnsiTheme="minorHAnsi" w:cstheme="minorHAnsi"/>
          <w:color w:val="000000"/>
          <w:sz w:val="28"/>
          <w:szCs w:val="28"/>
        </w:rPr>
        <w:t>token. In this section, a token is a termin</w:t>
      </w:r>
      <w:r>
        <w:rPr>
          <w:rFonts w:asciiTheme="minorHAnsi" w:eastAsiaTheme="minorEastAsia" w:hAnsiTheme="minorHAnsi" w:cstheme="minorHAnsi"/>
          <w:color w:val="000000"/>
          <w:sz w:val="28"/>
          <w:szCs w:val="28"/>
        </w:rPr>
        <w:t>al along with additional inform</w:t>
      </w:r>
      <w:r w:rsidRPr="00B8227D">
        <w:rPr>
          <w:rFonts w:asciiTheme="minorHAnsi" w:eastAsiaTheme="minorEastAsia" w:hAnsiTheme="minorHAnsi" w:cstheme="minorHAnsi"/>
          <w:color w:val="000000"/>
          <w:sz w:val="28"/>
          <w:szCs w:val="28"/>
        </w:rPr>
        <w:t>ation.</w:t>
      </w:r>
      <w:r>
        <w:rPr>
          <w:rFonts w:asciiTheme="minorHAnsi" w:eastAsiaTheme="minorEastAsia" w:hAnsiTheme="minorHAnsi" w:cstheme="minorHAnsi"/>
          <w:color w:val="000000"/>
          <w:sz w:val="28"/>
          <w:szCs w:val="28"/>
        </w:rPr>
        <w:t xml:space="preserve"> </w:t>
      </w:r>
      <w:r w:rsidRPr="00B8227D">
        <w:rPr>
          <w:rFonts w:asciiTheme="minorHAnsi" w:eastAsiaTheme="minorEastAsia" w:hAnsiTheme="minorHAnsi" w:cstheme="minorHAnsi"/>
          <w:color w:val="000000"/>
          <w:sz w:val="28"/>
          <w:szCs w:val="28"/>
        </w:rPr>
        <w:t>A sequence of input characters that comprises a single token is called a</w:t>
      </w:r>
      <w:r>
        <w:rPr>
          <w:rFonts w:asciiTheme="minorHAnsi" w:eastAsiaTheme="minorEastAsia" w:hAnsiTheme="minorHAnsi" w:cstheme="minorHAnsi"/>
          <w:color w:val="000000"/>
          <w:sz w:val="28"/>
          <w:szCs w:val="28"/>
        </w:rPr>
        <w:t xml:space="preserve"> </w:t>
      </w:r>
      <w:r w:rsidRPr="00B8227D">
        <w:rPr>
          <w:rFonts w:asciiTheme="minorHAnsi" w:eastAsiaTheme="minorEastAsia" w:hAnsiTheme="minorHAnsi" w:cstheme="minorHAnsi"/>
          <w:color w:val="000000"/>
          <w:sz w:val="28"/>
          <w:szCs w:val="28"/>
        </w:rPr>
        <w:t>lexeme. Thus, we can say that the lexical ana</w:t>
      </w:r>
      <w:r>
        <w:rPr>
          <w:rFonts w:asciiTheme="minorHAnsi" w:eastAsiaTheme="minorEastAsia" w:hAnsiTheme="minorHAnsi" w:cstheme="minorHAnsi"/>
          <w:color w:val="000000"/>
          <w:sz w:val="28"/>
          <w:szCs w:val="28"/>
        </w:rPr>
        <w:t>lyzer insulates a parser fr</w:t>
      </w:r>
      <w:r w:rsidRPr="00B8227D">
        <w:rPr>
          <w:rFonts w:asciiTheme="minorHAnsi" w:eastAsiaTheme="minorEastAsia" w:hAnsiTheme="minorHAnsi" w:cstheme="minorHAnsi"/>
          <w:color w:val="000000"/>
          <w:sz w:val="28"/>
          <w:szCs w:val="28"/>
        </w:rPr>
        <w:t>om the</w:t>
      </w:r>
      <w:r>
        <w:rPr>
          <w:rFonts w:asciiTheme="minorHAnsi" w:eastAsiaTheme="minorEastAsia" w:hAnsiTheme="minorHAnsi" w:cstheme="minorHAnsi"/>
          <w:color w:val="000000"/>
          <w:sz w:val="28"/>
          <w:szCs w:val="28"/>
        </w:rPr>
        <w:t xml:space="preserve"> </w:t>
      </w:r>
      <w:r w:rsidRPr="00B8227D">
        <w:rPr>
          <w:rFonts w:asciiTheme="minorHAnsi" w:eastAsiaTheme="minorEastAsia" w:hAnsiTheme="minorHAnsi" w:cstheme="minorHAnsi"/>
          <w:color w:val="000000"/>
          <w:sz w:val="28"/>
          <w:szCs w:val="28"/>
        </w:rPr>
        <w:t>lexeme representation of tokens.</w:t>
      </w:r>
      <w:r w:rsidR="00F63552">
        <w:rPr>
          <w:rFonts w:asciiTheme="minorHAnsi" w:eastAsiaTheme="minorEastAsia" w:hAnsiTheme="minorHAnsi" w:cstheme="minorHAnsi"/>
          <w:color w:val="000000"/>
          <w:sz w:val="28"/>
          <w:szCs w:val="28"/>
        </w:rPr>
        <w:t xml:space="preserve"> </w:t>
      </w:r>
    </w:p>
    <w:p w:rsidR="00F63552" w:rsidRDefault="00F63552" w:rsidP="00F63552">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8C1945" w:rsidRPr="00C169F4" w:rsidRDefault="00EA7F2D" w:rsidP="00F63552">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C169F4">
        <w:rPr>
          <w:rFonts w:asciiTheme="minorHAnsi" w:eastAsiaTheme="minorEastAsia" w:hAnsiTheme="minorHAnsi" w:cstheme="minorHAnsi"/>
          <w:color w:val="000000"/>
          <w:sz w:val="28"/>
          <w:szCs w:val="28"/>
        </w:rPr>
        <w:t>Typical tasks performed by lexical analyzer:</w:t>
      </w:r>
    </w:p>
    <w:p w:rsidR="008C1945" w:rsidRPr="00C169F4" w:rsidRDefault="00EA7F2D" w:rsidP="00CB25E4">
      <w:pPr>
        <w:numPr>
          <w:ilvl w:val="0"/>
          <w:numId w:val="10"/>
        </w:num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C169F4">
        <w:rPr>
          <w:rFonts w:asciiTheme="minorHAnsi" w:eastAsiaTheme="minorEastAsia" w:hAnsiTheme="minorHAnsi" w:cstheme="minorHAnsi"/>
          <w:color w:val="000000"/>
          <w:sz w:val="28"/>
          <w:szCs w:val="28"/>
        </w:rPr>
        <w:t>Remove white space and comments</w:t>
      </w:r>
    </w:p>
    <w:p w:rsidR="008C1945" w:rsidRPr="00C169F4" w:rsidRDefault="00EA7F2D" w:rsidP="00CB25E4">
      <w:pPr>
        <w:numPr>
          <w:ilvl w:val="0"/>
          <w:numId w:val="10"/>
        </w:num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C169F4">
        <w:rPr>
          <w:rFonts w:asciiTheme="minorHAnsi" w:eastAsiaTheme="minorEastAsia" w:hAnsiTheme="minorHAnsi" w:cstheme="minorHAnsi"/>
          <w:color w:val="000000"/>
          <w:sz w:val="28"/>
          <w:szCs w:val="28"/>
        </w:rPr>
        <w:t>Encode constants as tokens</w:t>
      </w:r>
    </w:p>
    <w:p w:rsidR="008C1945" w:rsidRPr="00C169F4" w:rsidRDefault="00EA7F2D" w:rsidP="00CB25E4">
      <w:pPr>
        <w:numPr>
          <w:ilvl w:val="0"/>
          <w:numId w:val="10"/>
        </w:num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C169F4">
        <w:rPr>
          <w:rFonts w:asciiTheme="minorHAnsi" w:eastAsiaTheme="minorEastAsia" w:hAnsiTheme="minorHAnsi" w:cstheme="minorHAnsi"/>
          <w:color w:val="000000"/>
          <w:sz w:val="28"/>
          <w:szCs w:val="28"/>
        </w:rPr>
        <w:t>Recognize keywords</w:t>
      </w:r>
    </w:p>
    <w:p w:rsidR="008C1945" w:rsidRPr="00C169F4" w:rsidRDefault="00EA7F2D" w:rsidP="00CB25E4">
      <w:pPr>
        <w:numPr>
          <w:ilvl w:val="0"/>
          <w:numId w:val="10"/>
        </w:num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sidRPr="00C169F4">
        <w:rPr>
          <w:rFonts w:asciiTheme="minorHAnsi" w:eastAsiaTheme="minorEastAsia" w:hAnsiTheme="minorHAnsi" w:cstheme="minorHAnsi"/>
          <w:color w:val="000000"/>
          <w:sz w:val="28"/>
          <w:szCs w:val="28"/>
        </w:rPr>
        <w:t>Recognize identifiers and store identifier names in a global symbol table</w:t>
      </w:r>
    </w:p>
    <w:p w:rsidR="00F276D0" w:rsidRDefault="00F276D0" w:rsidP="00F276D0">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1B6224" w:rsidRDefault="00EA7F2D" w:rsidP="001B6224">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742FCC">
        <w:rPr>
          <w:rFonts w:asciiTheme="minorHAnsi" w:eastAsiaTheme="minorEastAsia" w:hAnsiTheme="minorHAnsi" w:cstheme="minorHAnsi"/>
          <w:color w:val="000000"/>
          <w:sz w:val="28"/>
          <w:szCs w:val="28"/>
        </w:rPr>
        <w:t>The extended translation</w:t>
      </w:r>
      <w:r w:rsidR="001B6224">
        <w:rPr>
          <w:rFonts w:asciiTheme="minorHAnsi" w:eastAsiaTheme="minorEastAsia" w:hAnsiTheme="minorHAnsi" w:cstheme="minorHAnsi"/>
          <w:color w:val="000000"/>
          <w:sz w:val="28"/>
          <w:szCs w:val="28"/>
        </w:rPr>
        <w:t xml:space="preserve"> actions for translating into postfix notations</w:t>
      </w:r>
      <w:r w:rsidRPr="00742FCC">
        <w:rPr>
          <w:rFonts w:asciiTheme="minorHAnsi" w:eastAsiaTheme="minorEastAsia" w:hAnsiTheme="minorHAnsi" w:cstheme="minorHAnsi"/>
          <w:color w:val="000000"/>
          <w:sz w:val="28"/>
          <w:szCs w:val="28"/>
        </w:rPr>
        <w:t xml:space="preserve"> to allow numbers and identifiers, also including multiply and division will be:</w:t>
      </w:r>
    </w:p>
    <w:p w:rsidR="00742FCC" w:rsidRDefault="001B6224" w:rsidP="001B6224">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Pr>
          <w:rFonts w:asciiTheme="minorHAnsi" w:eastAsiaTheme="minorEastAsia" w:hAnsiTheme="minorHAnsi" w:cstheme="minorHAnsi"/>
          <w:color w:val="000000"/>
          <w:sz w:val="28"/>
          <w:szCs w:val="28"/>
        </w:rPr>
        <w:t xml:space="preserve"> </w:t>
      </w:r>
    </w:p>
    <w:p w:rsidR="00742FCC" w:rsidRPr="00742FCC" w:rsidRDefault="00742FCC" w:rsidP="00742FCC">
      <w:pPr>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742FCC">
        <w:rPr>
          <w:rFonts w:asciiTheme="minorHAnsi" w:eastAsiaTheme="minorEastAsia" w:hAnsiTheme="minorHAnsi" w:cstheme="minorHAnsi"/>
          <w:noProof/>
          <w:color w:val="000000"/>
          <w:sz w:val="28"/>
          <w:szCs w:val="28"/>
        </w:rPr>
        <w:drawing>
          <wp:inline distT="0" distB="0" distL="0" distR="0">
            <wp:extent cx="2876550" cy="2238375"/>
            <wp:effectExtent l="19050" t="0" r="0" b="0"/>
            <wp:docPr id="32" name="Picture 1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26" cstate="print"/>
                    <a:srcRect/>
                    <a:stretch>
                      <a:fillRect/>
                    </a:stretch>
                  </pic:blipFill>
                  <pic:spPr bwMode="auto">
                    <a:xfrm>
                      <a:off x="0" y="0"/>
                      <a:ext cx="2876693" cy="2238486"/>
                    </a:xfrm>
                    <a:prstGeom prst="rect">
                      <a:avLst/>
                    </a:prstGeom>
                    <a:noFill/>
                    <a:ln w="9525">
                      <a:noFill/>
                      <a:miter lim="800000"/>
                      <a:headEnd/>
                      <a:tailEnd/>
                    </a:ln>
                  </pic:spPr>
                </pic:pic>
              </a:graphicData>
            </a:graphic>
          </wp:inline>
        </w:drawing>
      </w:r>
    </w:p>
    <w:p w:rsidR="00C169F4" w:rsidRDefault="00C169F4" w:rsidP="00C169F4">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43547C" w:rsidRDefault="00F61B4E" w:rsidP="00F61B4E">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Pr>
          <w:rFonts w:asciiTheme="minorHAnsi" w:eastAsiaTheme="minorEastAsia" w:hAnsiTheme="minorHAnsi" w:cstheme="minorHAnsi"/>
          <w:color w:val="000000"/>
          <w:sz w:val="28"/>
          <w:szCs w:val="28"/>
        </w:rPr>
        <w:t>T</w:t>
      </w:r>
      <w:r w:rsidRPr="00F61B4E">
        <w:rPr>
          <w:rFonts w:asciiTheme="minorHAnsi" w:eastAsiaTheme="minorEastAsia" w:hAnsiTheme="minorHAnsi" w:cstheme="minorHAnsi"/>
          <w:color w:val="000000"/>
          <w:sz w:val="28"/>
          <w:szCs w:val="28"/>
        </w:rPr>
        <w:t xml:space="preserve">erminal </w:t>
      </w:r>
      <w:r w:rsidRPr="00F61B4E">
        <w:rPr>
          <w:rFonts w:asciiTheme="minorHAnsi" w:eastAsiaTheme="minorEastAsia" w:hAnsiTheme="minorHAnsi" w:cstheme="minorHAnsi"/>
          <w:b/>
          <w:bCs/>
          <w:color w:val="000000"/>
          <w:sz w:val="28"/>
          <w:szCs w:val="28"/>
        </w:rPr>
        <w:t xml:space="preserve">num </w:t>
      </w:r>
      <w:r w:rsidRPr="00F61B4E">
        <w:rPr>
          <w:rFonts w:asciiTheme="minorHAnsi" w:eastAsiaTheme="minorEastAsia" w:hAnsiTheme="minorHAnsi" w:cstheme="minorHAnsi"/>
          <w:color w:val="000000"/>
          <w:sz w:val="28"/>
          <w:szCs w:val="28"/>
        </w:rPr>
        <w:t xml:space="preserve">is assumed to have an attribute </w:t>
      </w:r>
      <w:r w:rsidRPr="00F61B4E">
        <w:rPr>
          <w:rFonts w:asciiTheme="minorHAnsi" w:eastAsiaTheme="minorEastAsia" w:hAnsiTheme="minorHAnsi" w:cstheme="minorHAnsi"/>
          <w:b/>
          <w:bCs/>
          <w:color w:val="000000"/>
          <w:sz w:val="28"/>
          <w:szCs w:val="28"/>
        </w:rPr>
        <w:t>num.value</w:t>
      </w:r>
      <w:r w:rsidRPr="00F61B4E">
        <w:rPr>
          <w:rFonts w:asciiTheme="minorHAnsi" w:eastAsiaTheme="minorEastAsia" w:hAnsiTheme="minorHAnsi" w:cstheme="minorHAnsi"/>
          <w:color w:val="000000"/>
          <w:sz w:val="28"/>
          <w:szCs w:val="28"/>
        </w:rPr>
        <w:t>,</w:t>
      </w:r>
      <w:r>
        <w:rPr>
          <w:rFonts w:asciiTheme="minorHAnsi" w:eastAsiaTheme="minorEastAsia" w:hAnsiTheme="minorHAnsi" w:cstheme="minorHAnsi"/>
          <w:color w:val="000000"/>
          <w:sz w:val="28"/>
          <w:szCs w:val="28"/>
        </w:rPr>
        <w:t xml:space="preserve"> </w:t>
      </w:r>
      <w:r w:rsidRPr="00F61B4E">
        <w:rPr>
          <w:rFonts w:asciiTheme="minorHAnsi" w:eastAsiaTheme="minorEastAsia" w:hAnsiTheme="minorHAnsi" w:cstheme="minorHAnsi"/>
          <w:color w:val="000000"/>
          <w:sz w:val="28"/>
          <w:szCs w:val="28"/>
        </w:rPr>
        <w:t xml:space="preserve">which gives the integer value corresponding to this occurrence of </w:t>
      </w:r>
      <w:r>
        <w:rPr>
          <w:rFonts w:asciiTheme="minorHAnsi" w:eastAsiaTheme="minorEastAsia" w:hAnsiTheme="minorHAnsi" w:cstheme="minorHAnsi"/>
          <w:color w:val="000000"/>
          <w:sz w:val="28"/>
          <w:szCs w:val="28"/>
        </w:rPr>
        <w:t>num</w:t>
      </w:r>
      <w:r w:rsidRPr="00F61B4E">
        <w:rPr>
          <w:rFonts w:asciiTheme="minorHAnsi" w:eastAsiaTheme="minorEastAsia" w:hAnsiTheme="minorHAnsi" w:cstheme="minorHAnsi"/>
          <w:color w:val="000000"/>
          <w:sz w:val="28"/>
          <w:szCs w:val="28"/>
        </w:rPr>
        <w:t>. Terminal</w:t>
      </w:r>
      <w:r>
        <w:rPr>
          <w:rFonts w:asciiTheme="minorHAnsi" w:eastAsiaTheme="minorEastAsia" w:hAnsiTheme="minorHAnsi" w:cstheme="minorHAnsi"/>
          <w:color w:val="000000"/>
          <w:sz w:val="28"/>
          <w:szCs w:val="28"/>
        </w:rPr>
        <w:t xml:space="preserve"> </w:t>
      </w:r>
      <w:r w:rsidRPr="00F61B4E">
        <w:rPr>
          <w:rFonts w:asciiTheme="minorHAnsi" w:eastAsiaTheme="minorEastAsia" w:hAnsiTheme="minorHAnsi" w:cstheme="minorHAnsi"/>
          <w:color w:val="000000"/>
          <w:sz w:val="28"/>
          <w:szCs w:val="28"/>
        </w:rPr>
        <w:t>id has a string-valued attribute written as id.lexeme; we assume this string</w:t>
      </w:r>
      <w:r>
        <w:rPr>
          <w:rFonts w:asciiTheme="minorHAnsi" w:eastAsiaTheme="minorEastAsia" w:hAnsiTheme="minorHAnsi" w:cstheme="minorHAnsi"/>
          <w:color w:val="000000"/>
          <w:sz w:val="28"/>
          <w:szCs w:val="28"/>
        </w:rPr>
        <w:t xml:space="preserve"> </w:t>
      </w:r>
      <w:r w:rsidRPr="00F61B4E">
        <w:rPr>
          <w:rFonts w:asciiTheme="minorHAnsi" w:eastAsiaTheme="minorEastAsia" w:hAnsiTheme="minorHAnsi" w:cstheme="minorHAnsi"/>
          <w:color w:val="000000"/>
          <w:sz w:val="28"/>
          <w:szCs w:val="28"/>
        </w:rPr>
        <w:t>is the actual lexeme comprising this instance of the token id.</w:t>
      </w:r>
    </w:p>
    <w:p w:rsidR="00F61B4E" w:rsidRDefault="00F61B4E" w:rsidP="00F61B4E">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00133C" w:rsidRDefault="00D00969" w:rsidP="00761787">
      <w:pPr>
        <w:tabs>
          <w:tab w:val="num" w:pos="72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761787">
        <w:rPr>
          <w:rFonts w:asciiTheme="minorHAnsi" w:eastAsiaTheme="minorEastAsia" w:hAnsiTheme="minorHAnsi" w:cstheme="minorHAnsi"/>
          <w:color w:val="000000"/>
          <w:sz w:val="28"/>
          <w:szCs w:val="28"/>
        </w:rPr>
        <w:t xml:space="preserve">Most languages allow arbitrary amounts of </w:t>
      </w:r>
      <w:r w:rsidRPr="000E573F">
        <w:rPr>
          <w:rFonts w:asciiTheme="minorHAnsi" w:eastAsiaTheme="minorEastAsia" w:hAnsiTheme="minorHAnsi" w:cstheme="minorHAnsi"/>
          <w:b/>
          <w:bCs/>
          <w:color w:val="000000"/>
          <w:sz w:val="28"/>
          <w:szCs w:val="28"/>
        </w:rPr>
        <w:t>white space</w:t>
      </w:r>
      <w:r w:rsidRPr="00761787">
        <w:rPr>
          <w:rFonts w:asciiTheme="minorHAnsi" w:eastAsiaTheme="minorEastAsia" w:hAnsiTheme="minorHAnsi" w:cstheme="minorHAnsi"/>
          <w:color w:val="000000"/>
          <w:sz w:val="28"/>
          <w:szCs w:val="28"/>
        </w:rPr>
        <w:t xml:space="preserve"> to appear between tokens. </w:t>
      </w:r>
      <w:r w:rsidR="00761787" w:rsidRPr="000E573F">
        <w:rPr>
          <w:rFonts w:asciiTheme="minorHAnsi" w:eastAsiaTheme="minorEastAsia" w:hAnsiTheme="minorHAnsi" w:cstheme="minorHAnsi"/>
          <w:b/>
          <w:bCs/>
          <w:color w:val="000000"/>
          <w:sz w:val="28"/>
          <w:szCs w:val="28"/>
        </w:rPr>
        <w:t>C</w:t>
      </w:r>
      <w:r w:rsidRPr="000E573F">
        <w:rPr>
          <w:rFonts w:asciiTheme="minorHAnsi" w:eastAsiaTheme="minorEastAsia" w:hAnsiTheme="minorHAnsi" w:cstheme="minorHAnsi"/>
          <w:b/>
          <w:bCs/>
          <w:color w:val="000000"/>
          <w:sz w:val="28"/>
          <w:szCs w:val="28"/>
        </w:rPr>
        <w:t>omments</w:t>
      </w:r>
      <w:r w:rsidRPr="00761787">
        <w:rPr>
          <w:rFonts w:asciiTheme="minorHAnsi" w:eastAsiaTheme="minorEastAsia" w:hAnsiTheme="minorHAnsi" w:cstheme="minorHAnsi"/>
          <w:color w:val="000000"/>
          <w:sz w:val="28"/>
          <w:szCs w:val="28"/>
        </w:rPr>
        <w:t xml:space="preserve"> are likewise ignored during parsing, so they may also be treated as white space.</w:t>
      </w:r>
      <w:r w:rsidR="00761787">
        <w:rPr>
          <w:rFonts w:asciiTheme="minorHAnsi" w:eastAsiaTheme="minorEastAsia" w:hAnsiTheme="minorHAnsi" w:cstheme="minorHAnsi"/>
          <w:color w:val="000000"/>
          <w:sz w:val="28"/>
          <w:szCs w:val="28"/>
        </w:rPr>
        <w:t xml:space="preserve"> I</w:t>
      </w:r>
      <w:r w:rsidRPr="00761787">
        <w:rPr>
          <w:rFonts w:asciiTheme="minorHAnsi" w:eastAsiaTheme="minorEastAsia" w:hAnsiTheme="minorHAnsi" w:cstheme="minorHAnsi"/>
          <w:color w:val="000000"/>
          <w:sz w:val="28"/>
          <w:szCs w:val="28"/>
        </w:rPr>
        <w:t>f white space is eliminated by the lexical analyzer, the parser will never have to consider it.</w:t>
      </w:r>
      <w:r w:rsidR="00761787">
        <w:rPr>
          <w:rFonts w:asciiTheme="minorHAnsi" w:eastAsiaTheme="minorEastAsia" w:hAnsiTheme="minorHAnsi" w:cstheme="minorHAnsi"/>
          <w:color w:val="000000"/>
          <w:sz w:val="28"/>
          <w:szCs w:val="28"/>
        </w:rPr>
        <w:t xml:space="preserve"> </w:t>
      </w:r>
      <w:r w:rsidRPr="00761787">
        <w:rPr>
          <w:rFonts w:asciiTheme="minorHAnsi" w:eastAsiaTheme="minorEastAsia" w:hAnsiTheme="minorHAnsi" w:cstheme="minorHAnsi"/>
          <w:color w:val="000000"/>
          <w:sz w:val="28"/>
          <w:szCs w:val="28"/>
        </w:rPr>
        <w:t>Following code skips white space by reading input characters as long as it sees a blank, a tab, or a newline.</w:t>
      </w:r>
    </w:p>
    <w:p w:rsidR="00761787" w:rsidRDefault="00761787" w:rsidP="00761787">
      <w:pPr>
        <w:tabs>
          <w:tab w:val="num" w:pos="720"/>
        </w:tabs>
        <w:suppressAutoHyphens w:val="0"/>
        <w:autoSpaceDE w:val="0"/>
        <w:autoSpaceDN w:val="0"/>
        <w:bidi w:val="0"/>
        <w:adjustRightInd w:val="0"/>
        <w:spacing w:after="0" w:line="240" w:lineRule="auto"/>
        <w:jc w:val="center"/>
        <w:rPr>
          <w:rFonts w:asciiTheme="minorHAnsi" w:eastAsiaTheme="minorEastAsia" w:hAnsiTheme="minorHAnsi" w:cstheme="minorHAnsi"/>
          <w:color w:val="000000"/>
          <w:sz w:val="28"/>
          <w:szCs w:val="28"/>
        </w:rPr>
      </w:pPr>
      <w:r w:rsidRPr="00761787">
        <w:rPr>
          <w:rFonts w:asciiTheme="minorHAnsi" w:eastAsiaTheme="minorEastAsia" w:hAnsiTheme="minorHAnsi" w:cstheme="minorHAnsi"/>
          <w:noProof/>
          <w:color w:val="000000"/>
          <w:sz w:val="28"/>
          <w:szCs w:val="28"/>
        </w:rPr>
        <w:lastRenderedPageBreak/>
        <w:drawing>
          <wp:inline distT="0" distB="0" distL="0" distR="0">
            <wp:extent cx="3743325" cy="1362075"/>
            <wp:effectExtent l="19050" t="0" r="9525" b="0"/>
            <wp:docPr id="19" name="Picture 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27" cstate="print"/>
                    <a:srcRect/>
                    <a:stretch>
                      <a:fillRect/>
                    </a:stretch>
                  </pic:blipFill>
                  <pic:spPr bwMode="auto">
                    <a:xfrm>
                      <a:off x="0" y="0"/>
                      <a:ext cx="3743325" cy="1362075"/>
                    </a:xfrm>
                    <a:prstGeom prst="rect">
                      <a:avLst/>
                    </a:prstGeom>
                    <a:noFill/>
                    <a:ln w="9525">
                      <a:noFill/>
                      <a:miter lim="800000"/>
                      <a:headEnd/>
                      <a:tailEnd/>
                    </a:ln>
                  </pic:spPr>
                </pic:pic>
              </a:graphicData>
            </a:graphic>
          </wp:inline>
        </w:drawing>
      </w:r>
    </w:p>
    <w:p w:rsidR="00384A83" w:rsidRDefault="00384A83" w:rsidP="00384A83">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384A83">
        <w:rPr>
          <w:rFonts w:asciiTheme="minorHAnsi" w:eastAsiaTheme="minorEastAsia" w:hAnsiTheme="minorHAnsi" w:cstheme="minorHAnsi"/>
          <w:color w:val="000000"/>
          <w:sz w:val="28"/>
          <w:szCs w:val="28"/>
        </w:rPr>
        <w:t xml:space="preserve">A lexical analyzer may need to </w:t>
      </w:r>
      <w:r w:rsidRPr="00384A83">
        <w:rPr>
          <w:rFonts w:asciiTheme="minorHAnsi" w:eastAsiaTheme="minorEastAsia" w:hAnsiTheme="minorHAnsi" w:cstheme="minorHAnsi"/>
          <w:b/>
          <w:bCs/>
          <w:color w:val="000000"/>
          <w:sz w:val="28"/>
          <w:szCs w:val="28"/>
        </w:rPr>
        <w:t>read ahead some characters</w:t>
      </w:r>
      <w:r w:rsidRPr="00384A83">
        <w:rPr>
          <w:rFonts w:asciiTheme="minorHAnsi" w:eastAsiaTheme="minorEastAsia" w:hAnsiTheme="minorHAnsi" w:cstheme="minorHAnsi"/>
          <w:color w:val="000000"/>
          <w:sz w:val="28"/>
          <w:szCs w:val="28"/>
        </w:rPr>
        <w:t xml:space="preserve"> before it can decide</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on the token to be returned to the parser. For example, a lexical analyzer for</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C or Java must read ahead after it sees the character &gt;. If the next character</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is =, then &gt; is part of the character sequence &gt;=, the lexeme for the token for</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the "greater than or equal to" operator. Otherwise &gt; itself forms the "greater</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than" operator, and the lexical analyzer has read one character too many.</w:t>
      </w:r>
      <w:r>
        <w:rPr>
          <w:rFonts w:asciiTheme="minorHAnsi" w:eastAsiaTheme="minorEastAsia" w:hAnsiTheme="minorHAnsi" w:cstheme="minorHAnsi"/>
          <w:color w:val="000000"/>
          <w:sz w:val="28"/>
          <w:szCs w:val="28"/>
        </w:rPr>
        <w:t xml:space="preserve"> </w:t>
      </w:r>
    </w:p>
    <w:p w:rsidR="00384A83" w:rsidRDefault="00384A83" w:rsidP="00384A83">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761787" w:rsidRPr="00761787" w:rsidRDefault="00384A83" w:rsidP="00384A83">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384A83">
        <w:rPr>
          <w:rFonts w:asciiTheme="minorHAnsi" w:eastAsiaTheme="minorEastAsia" w:hAnsiTheme="minorHAnsi" w:cstheme="minorHAnsi"/>
          <w:color w:val="000000"/>
          <w:sz w:val="28"/>
          <w:szCs w:val="28"/>
        </w:rPr>
        <w:t>A general approach to reading ahead on the input, is to maintain an input</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buffer from which the lexical analyzer can read and push back characters. Input</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buffers can be justified on efficiency grounds alone, since fetching a block of</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characters is usually more efficient than fetching one character at a time. A</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pointer keeps track of the portion of the input that has been analyzed; pushing</w:t>
      </w:r>
      <w:r>
        <w:rPr>
          <w:rFonts w:asciiTheme="minorHAnsi" w:eastAsiaTheme="minorEastAsia" w:hAnsiTheme="minorHAnsi" w:cstheme="minorHAnsi"/>
          <w:color w:val="000000"/>
          <w:sz w:val="28"/>
          <w:szCs w:val="28"/>
        </w:rPr>
        <w:t xml:space="preserve"> </w:t>
      </w:r>
      <w:r w:rsidRPr="00384A83">
        <w:rPr>
          <w:rFonts w:asciiTheme="minorHAnsi" w:eastAsiaTheme="minorEastAsia" w:hAnsiTheme="minorHAnsi" w:cstheme="minorHAnsi"/>
          <w:color w:val="000000"/>
          <w:sz w:val="28"/>
          <w:szCs w:val="28"/>
        </w:rPr>
        <w:t>back a character is implemented by moving back the pointer.</w:t>
      </w:r>
    </w:p>
    <w:p w:rsidR="00761787" w:rsidRDefault="00761787" w:rsidP="00761787">
      <w:pPr>
        <w:tabs>
          <w:tab w:val="num" w:pos="72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631446" w:rsidRDefault="00D00969" w:rsidP="00305E79">
      <w:pPr>
        <w:tabs>
          <w:tab w:val="num" w:pos="72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631446">
        <w:rPr>
          <w:rFonts w:asciiTheme="minorHAnsi" w:eastAsiaTheme="minorEastAsia" w:hAnsiTheme="minorHAnsi" w:cstheme="minorHAnsi"/>
          <w:color w:val="000000"/>
          <w:sz w:val="28"/>
          <w:szCs w:val="28"/>
        </w:rPr>
        <w:t>For a single digit, appears in a grammar for expressions, it is replaced with an arbitrary integer constant .</w:t>
      </w:r>
      <w:r w:rsidR="00631446">
        <w:rPr>
          <w:rFonts w:asciiTheme="minorHAnsi" w:eastAsiaTheme="minorEastAsia" w:hAnsiTheme="minorHAnsi" w:cstheme="minorHAnsi"/>
          <w:color w:val="000000"/>
          <w:sz w:val="28"/>
          <w:szCs w:val="28"/>
        </w:rPr>
        <w:t xml:space="preserve"> </w:t>
      </w:r>
      <w:r w:rsidRPr="00631446">
        <w:rPr>
          <w:rFonts w:asciiTheme="minorHAnsi" w:eastAsiaTheme="minorEastAsia" w:hAnsiTheme="minorHAnsi" w:cstheme="minorHAnsi"/>
          <w:color w:val="000000"/>
          <w:sz w:val="28"/>
          <w:szCs w:val="28"/>
        </w:rPr>
        <w:t xml:space="preserve">Integer constants can be allowed either by </w:t>
      </w:r>
      <w:r w:rsidR="00631446">
        <w:rPr>
          <w:rFonts w:asciiTheme="minorHAnsi" w:eastAsiaTheme="minorEastAsia" w:hAnsiTheme="minorHAnsi" w:cstheme="minorHAnsi"/>
          <w:color w:val="000000"/>
          <w:sz w:val="28"/>
          <w:szCs w:val="28"/>
        </w:rPr>
        <w:t>c</w:t>
      </w:r>
      <w:r w:rsidRPr="00631446">
        <w:rPr>
          <w:rFonts w:asciiTheme="minorHAnsi" w:eastAsiaTheme="minorEastAsia" w:hAnsiTheme="minorHAnsi" w:cstheme="minorHAnsi"/>
          <w:color w:val="000000"/>
          <w:sz w:val="28"/>
          <w:szCs w:val="28"/>
        </w:rPr>
        <w:t xml:space="preserve">reating a terminal symbol, say </w:t>
      </w:r>
      <w:r w:rsidRPr="00631446">
        <w:rPr>
          <w:rFonts w:asciiTheme="minorHAnsi" w:eastAsiaTheme="minorEastAsia" w:hAnsiTheme="minorHAnsi" w:cstheme="minorHAnsi"/>
          <w:b/>
          <w:bCs/>
          <w:color w:val="000000"/>
          <w:sz w:val="28"/>
          <w:szCs w:val="28"/>
        </w:rPr>
        <w:t>num</w:t>
      </w:r>
      <w:r w:rsidR="00631446">
        <w:rPr>
          <w:rFonts w:asciiTheme="minorHAnsi" w:eastAsiaTheme="minorEastAsia" w:hAnsiTheme="minorHAnsi" w:cstheme="minorHAnsi"/>
          <w:color w:val="000000"/>
          <w:sz w:val="28"/>
          <w:szCs w:val="28"/>
        </w:rPr>
        <w:t>, for such constants or b</w:t>
      </w:r>
      <w:r w:rsidRPr="00631446">
        <w:rPr>
          <w:rFonts w:asciiTheme="minorHAnsi" w:eastAsiaTheme="minorEastAsia" w:hAnsiTheme="minorHAnsi" w:cstheme="minorHAnsi"/>
          <w:color w:val="000000"/>
          <w:sz w:val="28"/>
          <w:szCs w:val="28"/>
        </w:rPr>
        <w:t>y incorporating the syntax of integer constants into the grammar.</w:t>
      </w:r>
      <w:r w:rsidR="00305E79">
        <w:rPr>
          <w:rFonts w:asciiTheme="minorHAnsi" w:eastAsiaTheme="minorEastAsia" w:hAnsiTheme="minorHAnsi" w:cstheme="minorHAnsi"/>
          <w:color w:val="000000"/>
          <w:sz w:val="28"/>
          <w:szCs w:val="28"/>
        </w:rPr>
        <w:t xml:space="preserve"> </w:t>
      </w:r>
      <w:r w:rsidR="006B38C9">
        <w:rPr>
          <w:rFonts w:asciiTheme="minorHAnsi" w:eastAsiaTheme="minorEastAsia" w:hAnsiTheme="minorHAnsi" w:cstheme="minorHAnsi"/>
          <w:b/>
          <w:bCs/>
          <w:color w:val="000000"/>
          <w:sz w:val="28"/>
          <w:szCs w:val="28"/>
        </w:rPr>
        <w:t>For example i</w:t>
      </w:r>
      <w:r w:rsidR="00631446" w:rsidRPr="00631446">
        <w:rPr>
          <w:rFonts w:asciiTheme="minorHAnsi" w:eastAsiaTheme="minorEastAsia" w:hAnsiTheme="minorHAnsi" w:cstheme="minorHAnsi"/>
          <w:b/>
          <w:bCs/>
          <w:color w:val="000000"/>
          <w:sz w:val="28"/>
          <w:szCs w:val="28"/>
        </w:rPr>
        <w:t>nput 16+28+50 will be transformed into</w:t>
      </w:r>
      <w:r w:rsidR="00631446">
        <w:rPr>
          <w:rFonts w:asciiTheme="minorHAnsi" w:eastAsiaTheme="minorEastAsia" w:hAnsiTheme="minorHAnsi" w:cstheme="minorHAnsi"/>
          <w:b/>
          <w:bCs/>
          <w:color w:val="000000"/>
          <w:sz w:val="28"/>
          <w:szCs w:val="28"/>
        </w:rPr>
        <w:t xml:space="preserve"> </w:t>
      </w:r>
      <w:r w:rsidR="00631446" w:rsidRPr="00631446">
        <w:rPr>
          <w:rFonts w:asciiTheme="minorHAnsi" w:eastAsiaTheme="minorEastAsia" w:hAnsiTheme="minorHAnsi" w:cstheme="minorHAnsi"/>
          <w:b/>
          <w:bCs/>
          <w:color w:val="000000"/>
          <w:sz w:val="28"/>
          <w:szCs w:val="28"/>
          <w:lang w:val="pt-BR"/>
        </w:rPr>
        <w:t>(num, 31) (+) (num, 28) (+) (num, 59)</w:t>
      </w:r>
    </w:p>
    <w:p w:rsidR="0000133C" w:rsidRPr="00631446" w:rsidRDefault="00631446" w:rsidP="00631446">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r>
        <w:rPr>
          <w:rFonts w:asciiTheme="minorHAnsi" w:eastAsiaTheme="minorEastAsia" w:hAnsiTheme="minorHAnsi" w:cstheme="minorHAnsi"/>
          <w:color w:val="000000"/>
          <w:sz w:val="28"/>
          <w:szCs w:val="28"/>
        </w:rPr>
        <w:t>H</w:t>
      </w:r>
      <w:r w:rsidR="00D00969" w:rsidRPr="00631446">
        <w:rPr>
          <w:rFonts w:asciiTheme="minorHAnsi" w:eastAsiaTheme="minorEastAsia" w:hAnsiTheme="minorHAnsi" w:cstheme="minorHAnsi"/>
          <w:color w:val="000000"/>
          <w:sz w:val="28"/>
          <w:szCs w:val="28"/>
        </w:rPr>
        <w:t>ere, the terminal symbol + has no attributes, so its tuple is simply (+)</w:t>
      </w:r>
      <w:r w:rsidR="00D00969" w:rsidRPr="00631446">
        <w:rPr>
          <w:rFonts w:asciiTheme="minorHAnsi" w:eastAsiaTheme="minorEastAsia" w:hAnsiTheme="minorHAnsi" w:cstheme="minorHAnsi"/>
          <w:b/>
          <w:bCs/>
          <w:color w:val="000000"/>
          <w:sz w:val="28"/>
          <w:szCs w:val="28"/>
        </w:rPr>
        <w:t xml:space="preserve"> </w:t>
      </w:r>
    </w:p>
    <w:p w:rsidR="00631446" w:rsidRPr="00761787" w:rsidRDefault="00631446" w:rsidP="00631446">
      <w:pPr>
        <w:tabs>
          <w:tab w:val="num" w:pos="72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tl/>
        </w:rPr>
      </w:pPr>
    </w:p>
    <w:p w:rsidR="00F61B4E" w:rsidRDefault="00510E2A" w:rsidP="00510E2A">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510E2A">
        <w:rPr>
          <w:rFonts w:asciiTheme="minorHAnsi" w:eastAsiaTheme="minorEastAsia" w:hAnsiTheme="minorHAnsi" w:cstheme="minorHAnsi"/>
          <w:b/>
          <w:bCs/>
          <w:color w:val="000000"/>
          <w:sz w:val="28"/>
          <w:szCs w:val="28"/>
        </w:rPr>
        <w:t>Symbol tables</w:t>
      </w:r>
      <w:r w:rsidRPr="00510E2A">
        <w:rPr>
          <w:rFonts w:asciiTheme="minorHAnsi" w:eastAsiaTheme="minorEastAsia" w:hAnsiTheme="minorHAnsi" w:cstheme="minorHAnsi"/>
          <w:color w:val="000000"/>
          <w:sz w:val="28"/>
          <w:szCs w:val="28"/>
        </w:rPr>
        <w:t xml:space="preserve"> are data structures that are used by compilers to hold information</w:t>
      </w:r>
      <w:r>
        <w:rPr>
          <w:rFonts w:asciiTheme="minorHAnsi" w:eastAsiaTheme="minorEastAsia" w:hAnsiTheme="minorHAnsi" w:cstheme="minorHAnsi"/>
          <w:color w:val="000000"/>
          <w:sz w:val="28"/>
          <w:szCs w:val="28"/>
        </w:rPr>
        <w:t xml:space="preserve"> </w:t>
      </w:r>
      <w:r w:rsidRPr="00510E2A">
        <w:rPr>
          <w:rFonts w:asciiTheme="minorHAnsi" w:eastAsiaTheme="minorEastAsia" w:hAnsiTheme="minorHAnsi" w:cstheme="minorHAnsi"/>
          <w:color w:val="000000"/>
          <w:sz w:val="28"/>
          <w:szCs w:val="28"/>
        </w:rPr>
        <w:t>about source-program constructs. The information is collected incrementally by</w:t>
      </w:r>
      <w:r>
        <w:rPr>
          <w:rFonts w:asciiTheme="minorHAnsi" w:eastAsiaTheme="minorEastAsia" w:hAnsiTheme="minorHAnsi" w:cstheme="minorHAnsi"/>
          <w:color w:val="000000"/>
          <w:sz w:val="28"/>
          <w:szCs w:val="28"/>
        </w:rPr>
        <w:t xml:space="preserve"> </w:t>
      </w:r>
      <w:r w:rsidRPr="00510E2A">
        <w:rPr>
          <w:rFonts w:asciiTheme="minorHAnsi" w:eastAsiaTheme="minorEastAsia" w:hAnsiTheme="minorHAnsi" w:cstheme="minorHAnsi"/>
          <w:color w:val="000000"/>
          <w:sz w:val="28"/>
          <w:szCs w:val="28"/>
        </w:rPr>
        <w:t>the analysis phases of a compiler and used by the synthesis phases to generate</w:t>
      </w:r>
      <w:r>
        <w:rPr>
          <w:rFonts w:asciiTheme="minorHAnsi" w:eastAsiaTheme="minorEastAsia" w:hAnsiTheme="minorHAnsi" w:cstheme="minorHAnsi"/>
          <w:color w:val="000000"/>
          <w:sz w:val="28"/>
          <w:szCs w:val="28"/>
        </w:rPr>
        <w:t xml:space="preserve"> </w:t>
      </w:r>
      <w:r w:rsidRPr="00510E2A">
        <w:rPr>
          <w:rFonts w:asciiTheme="minorHAnsi" w:eastAsiaTheme="minorEastAsia" w:hAnsiTheme="minorHAnsi" w:cstheme="minorHAnsi"/>
          <w:color w:val="000000"/>
          <w:sz w:val="28"/>
          <w:szCs w:val="28"/>
        </w:rPr>
        <w:t>the target code. Entries in the symbol table contain information about an</w:t>
      </w:r>
      <w:r>
        <w:rPr>
          <w:rFonts w:asciiTheme="minorHAnsi" w:eastAsiaTheme="minorEastAsia" w:hAnsiTheme="minorHAnsi" w:cstheme="minorHAnsi"/>
          <w:color w:val="000000"/>
          <w:sz w:val="28"/>
          <w:szCs w:val="28"/>
        </w:rPr>
        <w:t xml:space="preserve"> </w:t>
      </w:r>
      <w:r w:rsidRPr="00510E2A">
        <w:rPr>
          <w:rFonts w:asciiTheme="minorHAnsi" w:eastAsiaTheme="minorEastAsia" w:hAnsiTheme="minorHAnsi" w:cstheme="minorHAnsi"/>
          <w:color w:val="000000"/>
          <w:sz w:val="28"/>
          <w:szCs w:val="28"/>
        </w:rPr>
        <w:t>identifier such as its character string (or lexeme) , its type, its position in storage,</w:t>
      </w:r>
      <w:r>
        <w:rPr>
          <w:rFonts w:asciiTheme="minorHAnsi" w:eastAsiaTheme="minorEastAsia" w:hAnsiTheme="minorHAnsi" w:cstheme="minorHAnsi"/>
          <w:color w:val="000000"/>
          <w:sz w:val="28"/>
          <w:szCs w:val="28"/>
        </w:rPr>
        <w:t xml:space="preserve"> </w:t>
      </w:r>
      <w:r w:rsidRPr="00510E2A">
        <w:rPr>
          <w:rFonts w:asciiTheme="minorHAnsi" w:eastAsiaTheme="minorEastAsia" w:hAnsiTheme="minorHAnsi" w:cstheme="minorHAnsi"/>
          <w:color w:val="000000"/>
          <w:sz w:val="28"/>
          <w:szCs w:val="28"/>
        </w:rPr>
        <w:t>and any other relevant information. Symbol tables typically need to support</w:t>
      </w:r>
      <w:r>
        <w:rPr>
          <w:rFonts w:asciiTheme="minorHAnsi" w:eastAsiaTheme="minorEastAsia" w:hAnsiTheme="minorHAnsi" w:cstheme="minorHAnsi"/>
          <w:color w:val="000000"/>
          <w:sz w:val="28"/>
          <w:szCs w:val="28"/>
        </w:rPr>
        <w:t xml:space="preserve"> </w:t>
      </w:r>
      <w:r w:rsidRPr="00510E2A">
        <w:rPr>
          <w:rFonts w:asciiTheme="minorHAnsi" w:eastAsiaTheme="minorEastAsia" w:hAnsiTheme="minorHAnsi" w:cstheme="minorHAnsi"/>
          <w:color w:val="000000"/>
          <w:sz w:val="28"/>
          <w:szCs w:val="28"/>
        </w:rPr>
        <w:t>multiple declarations of the same identifier within a program.</w:t>
      </w:r>
    </w:p>
    <w:p w:rsidR="00510E2A" w:rsidRDefault="00510E2A" w:rsidP="00510E2A">
      <w:pPr>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510E2A" w:rsidRDefault="002A5C06" w:rsidP="006E5C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auto"/>
          <w:sz w:val="28"/>
          <w:szCs w:val="28"/>
        </w:rPr>
      </w:pPr>
      <w:r w:rsidRPr="002A5C06">
        <w:rPr>
          <w:rFonts w:asciiTheme="minorHAnsi" w:eastAsiaTheme="minorEastAsia" w:hAnsiTheme="minorHAnsi" w:cstheme="minorHAnsi"/>
          <w:b/>
          <w:bCs/>
          <w:color w:val="000000"/>
          <w:sz w:val="28"/>
          <w:szCs w:val="28"/>
        </w:rPr>
        <w:t>Symbol Table per scope</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The term "scope of identifier x' really refers to the scope of a particular declaration</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of x. The term scope by itself refers to a portion of a program that is</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the scope of one or more declarations.</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Scopes are important, because the same identifier can be declared for different</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purposes in different parts of a program. Common names like i and x often</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 xml:space="preserve">have multiple </w:t>
      </w:r>
      <w:r w:rsidRPr="002A5C06">
        <w:rPr>
          <w:rFonts w:asciiTheme="minorHAnsi" w:eastAsiaTheme="minorEastAsia" w:hAnsiTheme="minorHAnsi" w:cstheme="minorHAnsi"/>
          <w:color w:val="000000"/>
          <w:sz w:val="28"/>
          <w:szCs w:val="28"/>
        </w:rPr>
        <w:lastRenderedPageBreak/>
        <w:t>uses. As another example, subclasses can redeclare a method</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name to override a method in a superclass.</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If blocks can be nested, several declarations of the same identifier can appear</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within a single block. The following syntax results in nested blocks when stmts</w:t>
      </w:r>
      <w:r>
        <w:rPr>
          <w:rFonts w:asciiTheme="minorHAnsi" w:eastAsiaTheme="minorEastAsia" w:hAnsiTheme="minorHAnsi" w:cstheme="minorHAnsi"/>
          <w:color w:val="000000"/>
          <w:sz w:val="28"/>
          <w:szCs w:val="28"/>
        </w:rPr>
        <w:t xml:space="preserve"> </w:t>
      </w:r>
      <w:r w:rsidRPr="002A5C06">
        <w:rPr>
          <w:rFonts w:asciiTheme="minorHAnsi" w:eastAsiaTheme="minorEastAsia" w:hAnsiTheme="minorHAnsi" w:cstheme="minorHAnsi"/>
          <w:color w:val="000000"/>
          <w:sz w:val="28"/>
          <w:szCs w:val="28"/>
        </w:rPr>
        <w:t>can generate a block:</w:t>
      </w:r>
      <w:r w:rsidR="001A696E">
        <w:rPr>
          <w:rFonts w:asciiTheme="minorHAnsi" w:eastAsiaTheme="minorEastAsia" w:hAnsiTheme="minorHAnsi" w:cstheme="minorHAnsi"/>
          <w:color w:val="000000"/>
          <w:sz w:val="28"/>
          <w:szCs w:val="28"/>
        </w:rPr>
        <w:t xml:space="preserve"> </w:t>
      </w:r>
      <w:r w:rsidR="001A696E">
        <w:rPr>
          <w:rFonts w:asciiTheme="minorHAnsi" w:eastAsiaTheme="minorEastAsia" w:hAnsiTheme="minorHAnsi" w:cstheme="minorHAnsi"/>
          <w:b/>
          <w:bCs/>
          <w:color w:val="auto"/>
          <w:sz w:val="28"/>
          <w:szCs w:val="28"/>
        </w:rPr>
        <w:br/>
      </w:r>
      <w:r w:rsidR="001A696E" w:rsidRPr="001A696E">
        <w:rPr>
          <w:rFonts w:asciiTheme="minorHAnsi" w:eastAsiaTheme="minorEastAsia" w:hAnsiTheme="minorHAnsi" w:cstheme="minorHAnsi"/>
          <w:b/>
          <w:bCs/>
          <w:color w:val="auto"/>
          <w:sz w:val="28"/>
          <w:szCs w:val="28"/>
        </w:rPr>
        <w:t>block → '{' decl stmts '}'</w:t>
      </w:r>
    </w:p>
    <w:p w:rsidR="001A696E" w:rsidRDefault="001A696E" w:rsidP="001A696E">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auto"/>
          <w:sz w:val="28"/>
          <w:szCs w:val="28"/>
        </w:rPr>
      </w:pPr>
    </w:p>
    <w:p w:rsidR="00805C56" w:rsidRDefault="00805C56" w:rsidP="00972A99">
      <w:pPr>
        <w:suppressAutoHyphens w:val="0"/>
        <w:autoSpaceDE w:val="0"/>
        <w:autoSpaceDN w:val="0"/>
        <w:bidi w:val="0"/>
        <w:adjustRightInd w:val="0"/>
        <w:spacing w:after="0" w:line="240" w:lineRule="auto"/>
        <w:jc w:val="left"/>
        <w:rPr>
          <w:rFonts w:asciiTheme="minorHAnsi" w:eastAsiaTheme="minorEastAsia" w:hAnsiTheme="minorHAnsi" w:cstheme="minorHAnsi"/>
          <w:color w:val="000000"/>
          <w:sz w:val="28"/>
          <w:szCs w:val="28"/>
        </w:rPr>
      </w:pPr>
      <w:r w:rsidRPr="00805C56">
        <w:rPr>
          <w:rFonts w:asciiTheme="minorHAnsi" w:eastAsiaTheme="minorEastAsia" w:hAnsiTheme="minorHAnsi" w:cstheme="minorHAnsi"/>
          <w:color w:val="000000"/>
          <w:sz w:val="28"/>
          <w:szCs w:val="28"/>
        </w:rPr>
        <w:t xml:space="preserve">The front end of a compiler constructs an </w:t>
      </w:r>
      <w:r w:rsidRPr="00805C56">
        <w:rPr>
          <w:rFonts w:asciiTheme="minorHAnsi" w:eastAsiaTheme="minorEastAsia" w:hAnsiTheme="minorHAnsi" w:cstheme="minorHAnsi"/>
          <w:b/>
          <w:bCs/>
          <w:color w:val="000000"/>
          <w:sz w:val="28"/>
          <w:szCs w:val="28"/>
        </w:rPr>
        <w:t>intermediate representation</w:t>
      </w:r>
      <w:r w:rsidRPr="00805C56">
        <w:rPr>
          <w:rFonts w:asciiTheme="minorHAnsi" w:eastAsiaTheme="minorEastAsia" w:hAnsiTheme="minorHAnsi" w:cstheme="minorHAnsi"/>
          <w:color w:val="000000"/>
          <w:sz w:val="28"/>
          <w:szCs w:val="28"/>
        </w:rPr>
        <w:t xml:space="preserve"> of the</w:t>
      </w:r>
      <w:r>
        <w:rPr>
          <w:rFonts w:asciiTheme="minorHAnsi" w:eastAsiaTheme="minorEastAsia" w:hAnsiTheme="minorHAnsi" w:cstheme="minorHAnsi"/>
          <w:color w:val="000000"/>
          <w:sz w:val="28"/>
          <w:szCs w:val="28"/>
        </w:rPr>
        <w:t xml:space="preserve"> </w:t>
      </w:r>
      <w:r w:rsidRPr="00805C56">
        <w:rPr>
          <w:rFonts w:asciiTheme="minorHAnsi" w:eastAsiaTheme="minorEastAsia" w:hAnsiTheme="minorHAnsi" w:cstheme="minorHAnsi"/>
          <w:color w:val="000000"/>
          <w:sz w:val="28"/>
          <w:szCs w:val="28"/>
        </w:rPr>
        <w:t>source program from which the back end generates the target program.</w:t>
      </w:r>
      <w:r>
        <w:rPr>
          <w:rFonts w:asciiTheme="minorHAnsi" w:eastAsiaTheme="minorEastAsia" w:hAnsiTheme="minorHAnsi" w:cstheme="minorHAnsi"/>
          <w:color w:val="000000"/>
          <w:sz w:val="28"/>
          <w:szCs w:val="28"/>
        </w:rPr>
        <w:t xml:space="preserve"> </w:t>
      </w:r>
      <w:r w:rsidR="00972A99">
        <w:rPr>
          <w:rFonts w:asciiTheme="minorHAnsi" w:eastAsiaTheme="minorEastAsia" w:hAnsiTheme="minorHAnsi" w:cstheme="minorHAnsi"/>
          <w:color w:val="000000"/>
          <w:sz w:val="28"/>
          <w:szCs w:val="28"/>
        </w:rPr>
        <w:t>T</w:t>
      </w:r>
      <w:r w:rsidR="00972A99" w:rsidRPr="00972A99">
        <w:rPr>
          <w:rFonts w:asciiTheme="minorHAnsi" w:eastAsiaTheme="minorEastAsia" w:hAnsiTheme="minorHAnsi" w:cstheme="minorHAnsi"/>
          <w:color w:val="000000"/>
          <w:sz w:val="28"/>
          <w:szCs w:val="28"/>
        </w:rPr>
        <w:t>wo most important</w:t>
      </w:r>
      <w:r w:rsidR="00972A99">
        <w:rPr>
          <w:rFonts w:asciiTheme="minorHAnsi" w:eastAsiaTheme="minorEastAsia" w:hAnsiTheme="minorHAnsi" w:cstheme="minorHAnsi"/>
          <w:color w:val="000000"/>
          <w:sz w:val="28"/>
          <w:szCs w:val="28"/>
        </w:rPr>
        <w:t xml:space="preserve"> </w:t>
      </w:r>
      <w:r w:rsidR="00972A99" w:rsidRPr="00972A99">
        <w:rPr>
          <w:rFonts w:asciiTheme="minorHAnsi" w:eastAsiaTheme="minorEastAsia" w:hAnsiTheme="minorHAnsi" w:cstheme="minorHAnsi"/>
          <w:color w:val="000000"/>
          <w:sz w:val="28"/>
          <w:szCs w:val="28"/>
        </w:rPr>
        <w:t>intermediate representations are:</w:t>
      </w:r>
    </w:p>
    <w:p w:rsidR="00972A99" w:rsidRDefault="00972A99" w:rsidP="00972A99">
      <w:pPr>
        <w:suppressAutoHyphens w:val="0"/>
        <w:autoSpaceDE w:val="0"/>
        <w:autoSpaceDN w:val="0"/>
        <w:bidi w:val="0"/>
        <w:adjustRightInd w:val="0"/>
        <w:spacing w:after="0" w:line="240" w:lineRule="auto"/>
        <w:jc w:val="left"/>
        <w:rPr>
          <w:rFonts w:asciiTheme="minorHAnsi" w:eastAsiaTheme="minorEastAsia" w:hAnsiTheme="minorHAnsi" w:cstheme="minorHAnsi"/>
          <w:color w:val="000000"/>
          <w:sz w:val="28"/>
          <w:szCs w:val="28"/>
        </w:rPr>
      </w:pPr>
    </w:p>
    <w:p w:rsidR="00A67DDD" w:rsidRDefault="00A67DDD" w:rsidP="00CB25E4">
      <w:pPr>
        <w:pStyle w:val="ListParagraph"/>
        <w:numPr>
          <w:ilvl w:val="1"/>
          <w:numId w:val="11"/>
        </w:num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A67DDD">
        <w:rPr>
          <w:rFonts w:asciiTheme="minorHAnsi" w:eastAsiaTheme="minorEastAsia" w:hAnsiTheme="minorHAnsi" w:cstheme="minorHAnsi"/>
          <w:color w:val="000000"/>
          <w:sz w:val="28"/>
          <w:szCs w:val="28"/>
        </w:rPr>
        <w:t>Trees, including parse trees and (abstract) syntax trees.</w:t>
      </w:r>
    </w:p>
    <w:p w:rsidR="00972A99" w:rsidRPr="00A67DDD" w:rsidRDefault="00A67DDD" w:rsidP="00CB25E4">
      <w:pPr>
        <w:pStyle w:val="ListParagraph"/>
        <w:numPr>
          <w:ilvl w:val="1"/>
          <w:numId w:val="11"/>
        </w:num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A67DDD">
        <w:rPr>
          <w:rFonts w:asciiTheme="minorHAnsi" w:eastAsiaTheme="minorEastAsia" w:hAnsiTheme="minorHAnsi" w:cstheme="minorHAnsi"/>
          <w:color w:val="000000"/>
          <w:sz w:val="28"/>
          <w:szCs w:val="28"/>
        </w:rPr>
        <w:t>Linear representations, especially "three-address code</w:t>
      </w:r>
      <w:r w:rsidRPr="00A67DDD">
        <w:rPr>
          <w:rFonts w:ascii="Fd2399443-Identity-H" w:eastAsia="Fd2399443-Identity-H" w:hAnsiTheme="minorHAnsi" w:cs="Fd2399443-Identity-H"/>
          <w:color w:val="auto"/>
          <w:sz w:val="24"/>
          <w:szCs w:val="24"/>
        </w:rPr>
        <w:t>."</w:t>
      </w:r>
    </w:p>
    <w:p w:rsidR="00A67DDD" w:rsidRPr="00A67DDD" w:rsidRDefault="00A67DDD" w:rsidP="00A67DDD">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2A5C06" w:rsidRDefault="006E5C85" w:rsidP="006E5C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6E5C85">
        <w:rPr>
          <w:rFonts w:asciiTheme="minorHAnsi" w:eastAsiaTheme="minorEastAsia" w:hAnsiTheme="minorHAnsi" w:cstheme="minorHAnsi"/>
          <w:color w:val="000000"/>
          <w:sz w:val="28"/>
          <w:szCs w:val="28"/>
        </w:rPr>
        <w:t>During</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parsing, syntax-tree nodes are created to represent significant programming</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constructs. As analysis proceeds, information is added to the nodes in the form</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of attributes associated with the nodes. The choice of attributes depends on</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the translation to be performed.</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Three-address code, on the other hand, is a sequence of elementary program</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steps, such as the addition of two values. Unlike the tree, there is no hierarchical</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 xml:space="preserve">structure. </w:t>
      </w:r>
      <w:r>
        <w:rPr>
          <w:rFonts w:asciiTheme="minorHAnsi" w:eastAsiaTheme="minorEastAsia" w:hAnsiTheme="minorHAnsi" w:cstheme="minorHAnsi"/>
          <w:color w:val="000000"/>
          <w:sz w:val="28"/>
          <w:szCs w:val="28"/>
        </w:rPr>
        <w:t>W</w:t>
      </w:r>
      <w:r w:rsidRPr="006E5C85">
        <w:rPr>
          <w:rFonts w:asciiTheme="minorHAnsi" w:eastAsiaTheme="minorEastAsia" w:hAnsiTheme="minorHAnsi" w:cstheme="minorHAnsi"/>
          <w:color w:val="000000"/>
          <w:sz w:val="28"/>
          <w:szCs w:val="28"/>
        </w:rPr>
        <w:t>e need this representation if we are</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to do any significant optimization of code. In that case, we break the long</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sequence of three-address statements that form a program into "basic blocks,"</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which are sequences of statements that are always executed one-after-the-other,</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with no branching.</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In addition to creating an intermediate representation, a compiler front end</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checks that the source program follows the syntactic and semantic rules of the</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 xml:space="preserve">source language. This checking is called </w:t>
      </w:r>
      <w:r w:rsidRPr="00703AE8">
        <w:rPr>
          <w:rFonts w:asciiTheme="minorHAnsi" w:eastAsiaTheme="minorEastAsia" w:hAnsiTheme="minorHAnsi" w:cstheme="minorHAnsi"/>
          <w:b/>
          <w:bCs/>
          <w:color w:val="000000"/>
          <w:sz w:val="28"/>
          <w:szCs w:val="28"/>
        </w:rPr>
        <w:t>static checking</w:t>
      </w:r>
      <w:r>
        <w:rPr>
          <w:rFonts w:asciiTheme="minorHAnsi" w:eastAsiaTheme="minorEastAsia" w:hAnsiTheme="minorHAnsi" w:cstheme="minorHAnsi"/>
          <w:color w:val="000000"/>
          <w:sz w:val="28"/>
          <w:szCs w:val="28"/>
        </w:rPr>
        <w:t>,</w:t>
      </w:r>
      <w:r w:rsidRPr="006E5C85">
        <w:rPr>
          <w:rFonts w:asciiTheme="minorHAnsi" w:eastAsiaTheme="minorEastAsia" w:hAnsiTheme="minorHAnsi" w:cstheme="minorHAnsi"/>
          <w:color w:val="000000"/>
          <w:sz w:val="28"/>
          <w:szCs w:val="28"/>
        </w:rPr>
        <w:t xml:space="preserve"> in general "static"</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means "done by the compiler." Static checking assures that certain kinds</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of programming errors, including type mismatches, are detected and reported</w:t>
      </w:r>
      <w:r>
        <w:rPr>
          <w:rFonts w:asciiTheme="minorHAnsi" w:eastAsiaTheme="minorEastAsia" w:hAnsiTheme="minorHAnsi" w:cstheme="minorHAnsi"/>
          <w:color w:val="000000"/>
          <w:sz w:val="28"/>
          <w:szCs w:val="28"/>
        </w:rPr>
        <w:t xml:space="preserve"> </w:t>
      </w:r>
      <w:r w:rsidRPr="006E5C85">
        <w:rPr>
          <w:rFonts w:asciiTheme="minorHAnsi" w:eastAsiaTheme="minorEastAsia" w:hAnsiTheme="minorHAnsi" w:cstheme="minorHAnsi"/>
          <w:color w:val="000000"/>
          <w:sz w:val="28"/>
          <w:szCs w:val="28"/>
        </w:rPr>
        <w:t>during compilation.</w:t>
      </w:r>
    </w:p>
    <w:p w:rsidR="006E5C85" w:rsidRDefault="006E5C85" w:rsidP="006E5C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703AE8" w:rsidRDefault="00703AE8" w:rsidP="00703AE8">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703AE8">
        <w:rPr>
          <w:rFonts w:asciiTheme="minorHAnsi" w:eastAsiaTheme="minorEastAsia" w:hAnsiTheme="minorHAnsi" w:cstheme="minorHAnsi"/>
          <w:color w:val="000000"/>
          <w:sz w:val="28"/>
          <w:szCs w:val="28"/>
        </w:rPr>
        <w:t>Static checks are consistency checks that are done during compilation. Not only</w:t>
      </w:r>
      <w:r>
        <w:rPr>
          <w:rFonts w:asciiTheme="minorHAnsi" w:eastAsiaTheme="minorEastAsia" w:hAnsiTheme="minorHAnsi" w:cstheme="minorHAnsi"/>
          <w:color w:val="000000"/>
          <w:sz w:val="28"/>
          <w:szCs w:val="28"/>
        </w:rPr>
        <w:t xml:space="preserve"> </w:t>
      </w:r>
      <w:r w:rsidRPr="00703AE8">
        <w:rPr>
          <w:rFonts w:asciiTheme="minorHAnsi" w:eastAsiaTheme="minorEastAsia" w:hAnsiTheme="minorHAnsi" w:cstheme="minorHAnsi"/>
          <w:color w:val="000000"/>
          <w:sz w:val="28"/>
          <w:szCs w:val="28"/>
        </w:rPr>
        <w:t>do they assure that a program can be compiled successfully, but they also have</w:t>
      </w:r>
      <w:r>
        <w:rPr>
          <w:rFonts w:asciiTheme="minorHAnsi" w:eastAsiaTheme="minorEastAsia" w:hAnsiTheme="minorHAnsi" w:cstheme="minorHAnsi"/>
          <w:color w:val="000000"/>
          <w:sz w:val="28"/>
          <w:szCs w:val="28"/>
        </w:rPr>
        <w:t xml:space="preserve"> </w:t>
      </w:r>
      <w:r w:rsidRPr="00703AE8">
        <w:rPr>
          <w:rFonts w:asciiTheme="minorHAnsi" w:eastAsiaTheme="minorEastAsia" w:hAnsiTheme="minorHAnsi" w:cstheme="minorHAnsi"/>
          <w:color w:val="000000"/>
          <w:sz w:val="28"/>
          <w:szCs w:val="28"/>
        </w:rPr>
        <w:t>the potential for catching programming errors early, before a program is run.</w:t>
      </w:r>
      <w:r>
        <w:rPr>
          <w:rFonts w:asciiTheme="minorHAnsi" w:eastAsiaTheme="minorEastAsia" w:hAnsiTheme="minorHAnsi" w:cstheme="minorHAnsi"/>
          <w:color w:val="000000"/>
          <w:sz w:val="28"/>
          <w:szCs w:val="28"/>
        </w:rPr>
        <w:t xml:space="preserve"> </w:t>
      </w:r>
      <w:r w:rsidRPr="00703AE8">
        <w:rPr>
          <w:rFonts w:asciiTheme="minorHAnsi" w:eastAsiaTheme="minorEastAsia" w:hAnsiTheme="minorHAnsi" w:cstheme="minorHAnsi"/>
          <w:color w:val="000000"/>
          <w:sz w:val="28"/>
          <w:szCs w:val="28"/>
        </w:rPr>
        <w:t>Static checking includes:</w:t>
      </w:r>
      <w:r>
        <w:rPr>
          <w:rFonts w:asciiTheme="minorHAnsi" w:eastAsiaTheme="minorEastAsia" w:hAnsiTheme="minorHAnsi" w:cstheme="minorHAnsi"/>
          <w:color w:val="000000"/>
          <w:sz w:val="28"/>
          <w:szCs w:val="28"/>
        </w:rPr>
        <w:t xml:space="preserve"> </w:t>
      </w:r>
    </w:p>
    <w:p w:rsidR="00FD21D0" w:rsidRDefault="00703AE8" w:rsidP="00CB25E4">
      <w:pPr>
        <w:pStyle w:val="ListParagraph"/>
        <w:numPr>
          <w:ilvl w:val="0"/>
          <w:numId w:val="12"/>
        </w:num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120AFB">
        <w:rPr>
          <w:rFonts w:asciiTheme="minorHAnsi" w:eastAsiaTheme="minorEastAsia" w:hAnsiTheme="minorHAnsi" w:cstheme="minorHAnsi"/>
          <w:b/>
          <w:bCs/>
          <w:color w:val="000000"/>
          <w:sz w:val="28"/>
          <w:szCs w:val="28"/>
        </w:rPr>
        <w:t>Syntactic Checking</w:t>
      </w:r>
      <w:r w:rsidRPr="00FD21D0">
        <w:rPr>
          <w:rFonts w:asciiTheme="minorHAnsi" w:eastAsiaTheme="minorEastAsia" w:hAnsiTheme="minorHAnsi" w:cstheme="minorHAnsi"/>
          <w:color w:val="000000"/>
          <w:sz w:val="28"/>
          <w:szCs w:val="28"/>
        </w:rPr>
        <w:t xml:space="preserve">. There is more to syntax than grammars. For example, constraints such as an identifier being declared at most once in a </w:t>
      </w:r>
      <w:r w:rsidR="00FD21D0" w:rsidRPr="00FD21D0">
        <w:rPr>
          <w:rFonts w:asciiTheme="minorHAnsi" w:eastAsiaTheme="minorEastAsia" w:hAnsiTheme="minorHAnsi" w:cstheme="minorHAnsi"/>
          <w:color w:val="000000"/>
          <w:sz w:val="28"/>
          <w:szCs w:val="28"/>
        </w:rPr>
        <w:t xml:space="preserve">scope, or that a break statement must have an enclosing loop or switch statement, are syntactic, although they are not encoded in, or enforced by, a grammar used for parsing. </w:t>
      </w:r>
    </w:p>
    <w:p w:rsidR="006E5C85" w:rsidRDefault="00FD21D0" w:rsidP="00CB25E4">
      <w:pPr>
        <w:pStyle w:val="ListParagraph"/>
        <w:numPr>
          <w:ilvl w:val="0"/>
          <w:numId w:val="12"/>
        </w:num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120AFB">
        <w:rPr>
          <w:rFonts w:asciiTheme="minorHAnsi" w:eastAsiaTheme="minorEastAsia" w:hAnsiTheme="minorHAnsi" w:cstheme="minorHAnsi"/>
          <w:b/>
          <w:bCs/>
          <w:color w:val="000000"/>
          <w:sz w:val="28"/>
          <w:szCs w:val="28"/>
        </w:rPr>
        <w:t>Type Checking</w:t>
      </w:r>
      <w:r w:rsidRPr="00FD21D0">
        <w:rPr>
          <w:rFonts w:asciiTheme="minorHAnsi" w:eastAsiaTheme="minorEastAsia" w:hAnsiTheme="minorHAnsi" w:cstheme="minorHAnsi"/>
          <w:color w:val="000000"/>
          <w:sz w:val="28"/>
          <w:szCs w:val="28"/>
        </w:rPr>
        <w:t xml:space="preserve">. The type rules of a language assure that an operator or function is applied to the right number and type of operands. If conversion between types is necessary, e.g. , when an integer is added </w:t>
      </w:r>
      <w:r w:rsidRPr="00FD21D0">
        <w:rPr>
          <w:rFonts w:asciiTheme="minorHAnsi" w:eastAsiaTheme="minorEastAsia" w:hAnsiTheme="minorHAnsi" w:cstheme="minorHAnsi"/>
          <w:color w:val="000000"/>
          <w:sz w:val="28"/>
          <w:szCs w:val="28"/>
        </w:rPr>
        <w:lastRenderedPageBreak/>
        <w:t>to a float, then the type-checker can insert an operator into the syntax tree to represent that conversion.</w:t>
      </w:r>
    </w:p>
    <w:p w:rsidR="005D5400" w:rsidRDefault="005D5400" w:rsidP="005D5400">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5D5400" w:rsidRDefault="005D5400" w:rsidP="005D5400">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5D5400">
        <w:rPr>
          <w:rFonts w:asciiTheme="minorHAnsi" w:eastAsiaTheme="minorEastAsia" w:hAnsiTheme="minorHAnsi" w:cstheme="minorHAnsi"/>
          <w:b/>
          <w:bCs/>
          <w:color w:val="000000"/>
          <w:sz w:val="28"/>
          <w:szCs w:val="28"/>
        </w:rPr>
        <w:t>Three-address code</w:t>
      </w:r>
      <w:r w:rsidRPr="005D5400">
        <w:rPr>
          <w:rFonts w:asciiTheme="minorHAnsi" w:eastAsiaTheme="minorEastAsia" w:hAnsiTheme="minorHAnsi" w:cstheme="minorHAnsi"/>
          <w:color w:val="000000"/>
          <w:sz w:val="28"/>
          <w:szCs w:val="28"/>
        </w:rPr>
        <w:t xml:space="preserve"> is a sequence of instructions of the form </w:t>
      </w:r>
      <w:r w:rsidRPr="005D5400">
        <w:rPr>
          <w:rFonts w:asciiTheme="minorHAnsi" w:eastAsiaTheme="minorEastAsia" w:hAnsiTheme="minorHAnsi" w:cstheme="minorHAnsi"/>
          <w:b/>
          <w:bCs/>
          <w:color w:val="000000"/>
          <w:sz w:val="28"/>
          <w:szCs w:val="28"/>
        </w:rPr>
        <w:t>x = y op Z</w:t>
      </w:r>
      <w:r>
        <w:rPr>
          <w:rFonts w:asciiTheme="minorHAnsi" w:eastAsiaTheme="minorEastAsia" w:hAnsiTheme="minorHAnsi" w:cstheme="minorHAnsi"/>
          <w:b/>
          <w:bCs/>
          <w:color w:val="000000"/>
          <w:sz w:val="28"/>
          <w:szCs w:val="28"/>
        </w:rPr>
        <w:t xml:space="preserve"> </w:t>
      </w:r>
      <w:r w:rsidRPr="005D5400">
        <w:rPr>
          <w:rFonts w:asciiTheme="minorHAnsi" w:eastAsiaTheme="minorEastAsia" w:hAnsiTheme="minorHAnsi" w:cstheme="minorHAnsi"/>
          <w:color w:val="000000"/>
          <w:sz w:val="28"/>
          <w:szCs w:val="28"/>
        </w:rPr>
        <w:t>where x, y, and z are names, constants, or</w:t>
      </w:r>
      <w:r>
        <w:rPr>
          <w:rFonts w:asciiTheme="minorHAnsi" w:eastAsiaTheme="minorEastAsia" w:hAnsiTheme="minorHAnsi" w:cstheme="minorHAnsi"/>
          <w:color w:val="000000"/>
          <w:sz w:val="28"/>
          <w:szCs w:val="28"/>
        </w:rPr>
        <w:t xml:space="preserve"> compiler-generated temporaries</w:t>
      </w:r>
      <w:r w:rsidRPr="005D5400">
        <w:rPr>
          <w:rFonts w:asciiTheme="minorHAnsi" w:eastAsiaTheme="minorEastAsia" w:hAnsiTheme="minorHAnsi" w:cstheme="minorHAnsi"/>
          <w:color w:val="000000"/>
          <w:sz w:val="28"/>
          <w:szCs w:val="28"/>
        </w:rPr>
        <w:t xml:space="preserve"> </w:t>
      </w:r>
      <w:r>
        <w:rPr>
          <w:rFonts w:asciiTheme="minorHAnsi" w:eastAsiaTheme="minorEastAsia" w:hAnsiTheme="minorHAnsi" w:cstheme="minorHAnsi"/>
          <w:color w:val="000000"/>
          <w:sz w:val="28"/>
          <w:szCs w:val="28"/>
        </w:rPr>
        <w:t>&amp;</w:t>
      </w:r>
      <w:r w:rsidRPr="005D5400">
        <w:rPr>
          <w:rFonts w:asciiTheme="minorHAnsi" w:eastAsiaTheme="minorEastAsia" w:hAnsiTheme="minorHAnsi" w:cstheme="minorHAnsi"/>
          <w:color w:val="000000"/>
          <w:sz w:val="28"/>
          <w:szCs w:val="28"/>
        </w:rPr>
        <w:t xml:space="preserve"> op stands for an operator. </w:t>
      </w:r>
    </w:p>
    <w:p w:rsidR="005D5400" w:rsidRDefault="005D5400" w:rsidP="005D5400">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5D5400" w:rsidRDefault="005D5400" w:rsidP="005D5400">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5D5400">
        <w:rPr>
          <w:rFonts w:asciiTheme="minorHAnsi" w:eastAsiaTheme="minorEastAsia" w:hAnsiTheme="minorHAnsi" w:cstheme="minorHAnsi"/>
          <w:color w:val="000000"/>
          <w:sz w:val="28"/>
          <w:szCs w:val="28"/>
        </w:rPr>
        <w:t xml:space="preserve">Arrays will be handled by using the following two variants of instructions: </w:t>
      </w:r>
    </w:p>
    <w:p w:rsidR="00FD21D0" w:rsidRDefault="005D5400" w:rsidP="0089751C">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5D5400">
        <w:rPr>
          <w:rFonts w:asciiTheme="minorHAnsi" w:eastAsiaTheme="minorEastAsia" w:hAnsiTheme="minorHAnsi" w:cstheme="minorHAnsi"/>
          <w:color w:val="000000"/>
          <w:sz w:val="28"/>
          <w:szCs w:val="28"/>
        </w:rPr>
        <w:t xml:space="preserve">x[y] = z </w:t>
      </w:r>
      <w:r>
        <w:rPr>
          <w:rFonts w:asciiTheme="minorHAnsi" w:eastAsiaTheme="minorEastAsia" w:hAnsiTheme="minorHAnsi" w:cstheme="minorHAnsi"/>
          <w:color w:val="000000"/>
          <w:sz w:val="28"/>
          <w:szCs w:val="28"/>
        </w:rPr>
        <w:tab/>
      </w:r>
      <w:r w:rsidRPr="005D5400">
        <w:rPr>
          <w:rFonts w:asciiTheme="minorHAnsi" w:eastAsiaTheme="minorEastAsia" w:hAnsiTheme="minorHAnsi" w:cstheme="minorHAnsi"/>
          <w:color w:val="000000"/>
          <w:sz w:val="28"/>
          <w:szCs w:val="28"/>
        </w:rPr>
        <w:t>x = y[z]</w:t>
      </w:r>
    </w:p>
    <w:p w:rsidR="005D5400" w:rsidRPr="005D5400" w:rsidRDefault="005D5400" w:rsidP="005D5400">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A115BD" w:rsidRPr="00A115BD" w:rsidRDefault="00A115BD" w:rsidP="00A115BD">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A115BD">
        <w:rPr>
          <w:rFonts w:asciiTheme="minorHAnsi" w:eastAsiaTheme="minorEastAsia" w:hAnsiTheme="minorHAnsi" w:cstheme="minorHAnsi"/>
          <w:color w:val="000000"/>
          <w:sz w:val="28"/>
          <w:szCs w:val="28"/>
        </w:rPr>
        <w:t>The first puts the value of z in the location x[y] , and the second puts the value</w:t>
      </w:r>
      <w:r>
        <w:rPr>
          <w:rFonts w:asciiTheme="minorHAnsi" w:eastAsiaTheme="minorEastAsia" w:hAnsiTheme="minorHAnsi" w:cstheme="minorHAnsi"/>
          <w:color w:val="000000"/>
          <w:sz w:val="28"/>
          <w:szCs w:val="28"/>
        </w:rPr>
        <w:t xml:space="preserve"> </w:t>
      </w:r>
      <w:r w:rsidRPr="00A115BD">
        <w:rPr>
          <w:rFonts w:asciiTheme="minorHAnsi" w:eastAsiaTheme="minorEastAsia" w:hAnsiTheme="minorHAnsi" w:cstheme="minorHAnsi"/>
          <w:color w:val="000000"/>
          <w:sz w:val="28"/>
          <w:szCs w:val="28"/>
        </w:rPr>
        <w:t>of y [z] in the location x.</w:t>
      </w:r>
    </w:p>
    <w:p w:rsidR="00AE6585" w:rsidRDefault="00AE6585" w:rsidP="00A115BD">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A115BD" w:rsidRDefault="00A115BD" w:rsidP="00AE65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r w:rsidRPr="00A115BD">
        <w:rPr>
          <w:rFonts w:asciiTheme="minorHAnsi" w:eastAsiaTheme="minorEastAsia" w:hAnsiTheme="minorHAnsi" w:cstheme="minorHAnsi"/>
          <w:color w:val="000000"/>
          <w:sz w:val="28"/>
          <w:szCs w:val="28"/>
        </w:rPr>
        <w:t>Three-address instructions are executed in numerical sequence unless forced</w:t>
      </w:r>
      <w:r>
        <w:rPr>
          <w:rFonts w:asciiTheme="minorHAnsi" w:eastAsiaTheme="minorEastAsia" w:hAnsiTheme="minorHAnsi" w:cstheme="minorHAnsi"/>
          <w:color w:val="000000"/>
          <w:sz w:val="28"/>
          <w:szCs w:val="28"/>
        </w:rPr>
        <w:t xml:space="preserve"> </w:t>
      </w:r>
      <w:r w:rsidRPr="00A115BD">
        <w:rPr>
          <w:rFonts w:asciiTheme="minorHAnsi" w:eastAsiaTheme="minorEastAsia" w:hAnsiTheme="minorHAnsi" w:cstheme="minorHAnsi"/>
          <w:color w:val="000000"/>
          <w:sz w:val="28"/>
          <w:szCs w:val="28"/>
        </w:rPr>
        <w:t>to do otherwise by a conditional or unconditional jump. We choose the following</w:t>
      </w:r>
      <w:r>
        <w:rPr>
          <w:rFonts w:asciiTheme="minorHAnsi" w:eastAsiaTheme="minorEastAsia" w:hAnsiTheme="minorHAnsi" w:cstheme="minorHAnsi"/>
          <w:color w:val="000000"/>
          <w:sz w:val="28"/>
          <w:szCs w:val="28"/>
        </w:rPr>
        <w:t xml:space="preserve"> </w:t>
      </w:r>
      <w:r w:rsidRPr="00A115BD">
        <w:rPr>
          <w:rFonts w:asciiTheme="minorHAnsi" w:eastAsiaTheme="minorEastAsia" w:hAnsiTheme="minorHAnsi" w:cstheme="minorHAnsi"/>
          <w:color w:val="000000"/>
          <w:sz w:val="28"/>
          <w:szCs w:val="28"/>
        </w:rPr>
        <w:t>instructions for control flow:</w:t>
      </w:r>
    </w:p>
    <w:p w:rsidR="00A115BD" w:rsidRPr="00A115BD" w:rsidRDefault="00A115BD" w:rsidP="00A115BD">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color w:val="000000"/>
          <w:sz w:val="28"/>
          <w:szCs w:val="28"/>
        </w:rPr>
      </w:pPr>
    </w:p>
    <w:p w:rsidR="00A115BD" w:rsidRPr="00AE6585" w:rsidRDefault="00A115BD" w:rsidP="00AE65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r w:rsidRPr="00AE6585">
        <w:rPr>
          <w:rFonts w:asciiTheme="minorHAnsi" w:eastAsiaTheme="minorEastAsia" w:hAnsiTheme="minorHAnsi" w:cstheme="minorHAnsi"/>
          <w:b/>
          <w:bCs/>
          <w:color w:val="000000"/>
          <w:sz w:val="28"/>
          <w:szCs w:val="28"/>
        </w:rPr>
        <w:t>if False x goto L</w:t>
      </w:r>
      <w:r w:rsidR="00AE6585" w:rsidRPr="00AE6585">
        <w:rPr>
          <w:rFonts w:asciiTheme="minorHAnsi" w:eastAsiaTheme="minorEastAsia" w:hAnsiTheme="minorHAnsi" w:cstheme="minorHAnsi"/>
          <w:b/>
          <w:bCs/>
          <w:color w:val="000000"/>
          <w:sz w:val="28"/>
          <w:szCs w:val="28"/>
        </w:rPr>
        <w:tab/>
      </w:r>
      <w:r w:rsidR="00AE6585" w:rsidRPr="00AE6585">
        <w:rPr>
          <w:rFonts w:asciiTheme="minorHAnsi" w:eastAsiaTheme="minorEastAsia" w:hAnsiTheme="minorHAnsi" w:cstheme="minorHAnsi"/>
          <w:b/>
          <w:bCs/>
          <w:color w:val="000000"/>
          <w:sz w:val="28"/>
          <w:szCs w:val="28"/>
        </w:rPr>
        <w:tab/>
        <w:t>if x is false, next execute the instruction labeled L</w:t>
      </w:r>
    </w:p>
    <w:p w:rsidR="00AE6585" w:rsidRPr="00AE6585" w:rsidRDefault="00A115BD" w:rsidP="00AE65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r w:rsidRPr="00AE6585">
        <w:rPr>
          <w:rFonts w:asciiTheme="minorHAnsi" w:eastAsiaTheme="minorEastAsia" w:hAnsiTheme="minorHAnsi" w:cstheme="minorHAnsi"/>
          <w:b/>
          <w:bCs/>
          <w:color w:val="000000"/>
          <w:sz w:val="28"/>
          <w:szCs w:val="28"/>
        </w:rPr>
        <w:t>if True x goto L</w:t>
      </w:r>
      <w:r w:rsidR="00AE6585" w:rsidRPr="00AE6585">
        <w:rPr>
          <w:rFonts w:asciiTheme="minorHAnsi" w:eastAsiaTheme="minorEastAsia" w:hAnsiTheme="minorHAnsi" w:cstheme="minorHAnsi"/>
          <w:b/>
          <w:bCs/>
          <w:color w:val="000000"/>
          <w:sz w:val="28"/>
          <w:szCs w:val="28"/>
        </w:rPr>
        <w:tab/>
      </w:r>
      <w:r w:rsidR="00AE6585" w:rsidRPr="00AE6585">
        <w:rPr>
          <w:rFonts w:asciiTheme="minorHAnsi" w:eastAsiaTheme="minorEastAsia" w:hAnsiTheme="minorHAnsi" w:cstheme="minorHAnsi"/>
          <w:b/>
          <w:bCs/>
          <w:color w:val="000000"/>
          <w:sz w:val="28"/>
          <w:szCs w:val="28"/>
        </w:rPr>
        <w:tab/>
        <w:t>if x is true, next execute the instruction labeled L</w:t>
      </w:r>
    </w:p>
    <w:p w:rsidR="00AE6585" w:rsidRPr="00AE6585" w:rsidRDefault="00A115BD" w:rsidP="00AE65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r w:rsidRPr="00AE6585">
        <w:rPr>
          <w:rFonts w:asciiTheme="minorHAnsi" w:eastAsiaTheme="minorEastAsia" w:hAnsiTheme="minorHAnsi" w:cstheme="minorHAnsi"/>
          <w:b/>
          <w:bCs/>
          <w:color w:val="000000"/>
          <w:sz w:val="28"/>
          <w:szCs w:val="28"/>
        </w:rPr>
        <w:t>goto L</w:t>
      </w:r>
      <w:r w:rsidR="00AE6585" w:rsidRPr="00AE6585">
        <w:rPr>
          <w:rFonts w:asciiTheme="minorHAnsi" w:eastAsiaTheme="minorEastAsia" w:hAnsiTheme="minorHAnsi" w:cstheme="minorHAnsi"/>
          <w:b/>
          <w:bCs/>
          <w:color w:val="000000"/>
          <w:sz w:val="28"/>
          <w:szCs w:val="28"/>
        </w:rPr>
        <w:tab/>
      </w:r>
      <w:r w:rsidR="00AE6585" w:rsidRPr="00AE6585">
        <w:rPr>
          <w:rFonts w:asciiTheme="minorHAnsi" w:eastAsiaTheme="minorEastAsia" w:hAnsiTheme="minorHAnsi" w:cstheme="minorHAnsi"/>
          <w:b/>
          <w:bCs/>
          <w:color w:val="000000"/>
          <w:sz w:val="28"/>
          <w:szCs w:val="28"/>
        </w:rPr>
        <w:tab/>
      </w:r>
      <w:r w:rsidR="00AE6585" w:rsidRPr="00AE6585">
        <w:rPr>
          <w:rFonts w:asciiTheme="minorHAnsi" w:eastAsiaTheme="minorEastAsia" w:hAnsiTheme="minorHAnsi" w:cstheme="minorHAnsi"/>
          <w:b/>
          <w:bCs/>
          <w:color w:val="000000"/>
          <w:sz w:val="28"/>
          <w:szCs w:val="28"/>
        </w:rPr>
        <w:tab/>
        <w:t>next execute the instruction labeled L</w:t>
      </w:r>
    </w:p>
    <w:p w:rsidR="00A115BD" w:rsidRPr="00AE6585" w:rsidRDefault="00A115BD" w:rsidP="00A115BD">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p>
    <w:p w:rsidR="00FD21D0" w:rsidRDefault="00A115BD" w:rsidP="00AE65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r w:rsidRPr="00A115BD">
        <w:rPr>
          <w:rFonts w:asciiTheme="minorHAnsi" w:eastAsiaTheme="minorEastAsia" w:hAnsiTheme="minorHAnsi" w:cstheme="minorHAnsi"/>
          <w:color w:val="000000"/>
          <w:sz w:val="28"/>
          <w:szCs w:val="28"/>
        </w:rPr>
        <w:t xml:space="preserve">A label L can be attached to any instruction by prep ending a prefix </w:t>
      </w:r>
      <w:r w:rsidR="00AE6585">
        <w:rPr>
          <w:rFonts w:asciiTheme="minorHAnsi" w:eastAsiaTheme="minorEastAsia" w:hAnsiTheme="minorHAnsi" w:cstheme="minorHAnsi"/>
          <w:color w:val="000000"/>
          <w:sz w:val="28"/>
          <w:szCs w:val="28"/>
        </w:rPr>
        <w:t xml:space="preserve">L. </w:t>
      </w:r>
      <w:r w:rsidRPr="00A115BD">
        <w:rPr>
          <w:rFonts w:asciiTheme="minorHAnsi" w:eastAsiaTheme="minorEastAsia" w:hAnsiTheme="minorHAnsi" w:cstheme="minorHAnsi"/>
          <w:color w:val="000000"/>
          <w:sz w:val="28"/>
          <w:szCs w:val="28"/>
        </w:rPr>
        <w:t>An</w:t>
      </w:r>
      <w:r w:rsidR="00AE6585">
        <w:rPr>
          <w:rFonts w:asciiTheme="minorHAnsi" w:eastAsiaTheme="minorEastAsia" w:hAnsiTheme="minorHAnsi" w:cstheme="minorHAnsi"/>
          <w:color w:val="000000"/>
          <w:sz w:val="28"/>
          <w:szCs w:val="28"/>
        </w:rPr>
        <w:t xml:space="preserve"> </w:t>
      </w:r>
      <w:r w:rsidRPr="00A115BD">
        <w:rPr>
          <w:rFonts w:asciiTheme="minorHAnsi" w:eastAsiaTheme="minorEastAsia" w:hAnsiTheme="minorHAnsi" w:cstheme="minorHAnsi"/>
          <w:color w:val="000000"/>
          <w:sz w:val="28"/>
          <w:szCs w:val="28"/>
        </w:rPr>
        <w:t>instruction can have more than one label.</w:t>
      </w:r>
      <w:r w:rsidR="00AE6585">
        <w:rPr>
          <w:rFonts w:asciiTheme="minorHAnsi" w:eastAsiaTheme="minorEastAsia" w:hAnsiTheme="minorHAnsi" w:cstheme="minorHAnsi"/>
          <w:color w:val="000000"/>
          <w:sz w:val="28"/>
          <w:szCs w:val="28"/>
        </w:rPr>
        <w:t xml:space="preserve"> </w:t>
      </w:r>
      <w:r w:rsidRPr="00A115BD">
        <w:rPr>
          <w:rFonts w:asciiTheme="minorHAnsi" w:eastAsiaTheme="minorEastAsia" w:hAnsiTheme="minorHAnsi" w:cstheme="minorHAnsi"/>
          <w:color w:val="000000"/>
          <w:sz w:val="28"/>
          <w:szCs w:val="28"/>
        </w:rPr>
        <w:t>Finally, we need instructions that copy a value. The following three-address</w:t>
      </w:r>
      <w:r w:rsidR="00AE6585">
        <w:rPr>
          <w:rFonts w:asciiTheme="minorHAnsi" w:eastAsiaTheme="minorEastAsia" w:hAnsiTheme="minorHAnsi" w:cstheme="minorHAnsi"/>
          <w:color w:val="000000"/>
          <w:sz w:val="28"/>
          <w:szCs w:val="28"/>
        </w:rPr>
        <w:t xml:space="preserve"> </w:t>
      </w:r>
      <w:r w:rsidRPr="00A115BD">
        <w:rPr>
          <w:rFonts w:asciiTheme="minorHAnsi" w:eastAsiaTheme="minorEastAsia" w:hAnsiTheme="minorHAnsi" w:cstheme="minorHAnsi"/>
          <w:color w:val="000000"/>
          <w:sz w:val="28"/>
          <w:szCs w:val="28"/>
        </w:rPr>
        <w:t>instruction copies the value of y into x:</w:t>
      </w:r>
      <w:r w:rsidR="00AE6585">
        <w:rPr>
          <w:rFonts w:asciiTheme="minorHAnsi" w:eastAsiaTheme="minorEastAsia" w:hAnsiTheme="minorHAnsi" w:cstheme="minorHAnsi"/>
          <w:color w:val="000000"/>
          <w:sz w:val="28"/>
          <w:szCs w:val="28"/>
        </w:rPr>
        <w:tab/>
      </w:r>
      <w:r w:rsidRPr="00AE6585">
        <w:rPr>
          <w:rFonts w:asciiTheme="minorHAnsi" w:eastAsiaTheme="minorEastAsia" w:hAnsiTheme="minorHAnsi" w:cstheme="minorHAnsi"/>
          <w:b/>
          <w:bCs/>
          <w:color w:val="000000"/>
          <w:sz w:val="28"/>
          <w:szCs w:val="28"/>
        </w:rPr>
        <w:t>x = y</w:t>
      </w:r>
    </w:p>
    <w:p w:rsidR="00AE6585" w:rsidRDefault="00AE6585" w:rsidP="00AE6585">
      <w:pPr>
        <w:tabs>
          <w:tab w:val="num" w:pos="1440"/>
        </w:tabs>
        <w:suppressAutoHyphens w:val="0"/>
        <w:autoSpaceDE w:val="0"/>
        <w:autoSpaceDN w:val="0"/>
        <w:bidi w:val="0"/>
        <w:adjustRightInd w:val="0"/>
        <w:spacing w:after="0" w:line="240" w:lineRule="auto"/>
        <w:jc w:val="both"/>
        <w:rPr>
          <w:rFonts w:asciiTheme="minorHAnsi" w:eastAsiaTheme="minorEastAsia" w:hAnsiTheme="minorHAnsi" w:cstheme="minorHAnsi"/>
          <w:b/>
          <w:bCs/>
          <w:color w:val="000000"/>
          <w:sz w:val="28"/>
          <w:szCs w:val="28"/>
        </w:rPr>
      </w:pPr>
    </w:p>
    <w:p w:rsidR="0000133C" w:rsidRDefault="000E4A3E" w:rsidP="00A462FB">
      <w:pPr>
        <w:autoSpaceDE w:val="0"/>
        <w:autoSpaceDN w:val="0"/>
        <w:bidi w:val="0"/>
        <w:adjustRightInd w:val="0"/>
        <w:jc w:val="both"/>
        <w:rPr>
          <w:rFonts w:asciiTheme="minorHAnsi" w:eastAsiaTheme="minorEastAsia" w:hAnsiTheme="minorHAnsi" w:cstheme="minorHAnsi"/>
          <w:color w:val="000000"/>
          <w:sz w:val="28"/>
          <w:szCs w:val="28"/>
        </w:rPr>
      </w:pPr>
      <w:r>
        <w:rPr>
          <w:rFonts w:asciiTheme="minorHAnsi" w:eastAsiaTheme="minorEastAsia" w:hAnsiTheme="minorHAnsi" w:cstheme="minorHAnsi"/>
          <w:b/>
          <w:bCs/>
          <w:color w:val="000000"/>
          <w:sz w:val="28"/>
          <w:szCs w:val="28"/>
        </w:rPr>
        <w:t xml:space="preserve">Syntax Directed Translator Flow: </w:t>
      </w:r>
      <w:r w:rsidR="00D00969" w:rsidRPr="000035FA">
        <w:rPr>
          <w:rFonts w:asciiTheme="minorHAnsi" w:eastAsiaTheme="minorEastAsia" w:hAnsiTheme="minorHAnsi" w:cstheme="minorHAnsi"/>
          <w:color w:val="000000"/>
          <w:sz w:val="28"/>
          <w:szCs w:val="28"/>
        </w:rPr>
        <w:t>The starting point for a syntax-directed</w:t>
      </w:r>
      <w:r w:rsidR="000035FA">
        <w:rPr>
          <w:rFonts w:asciiTheme="minorHAnsi" w:eastAsiaTheme="minorEastAsia" w:hAnsiTheme="minorHAnsi" w:cstheme="minorHAnsi"/>
          <w:color w:val="000000"/>
          <w:sz w:val="28"/>
          <w:szCs w:val="28"/>
        </w:rPr>
        <w:t xml:space="preserve"> </w:t>
      </w:r>
      <w:r w:rsidR="00D00969" w:rsidRPr="000035FA">
        <w:rPr>
          <w:rFonts w:asciiTheme="minorHAnsi" w:eastAsiaTheme="minorEastAsia" w:hAnsiTheme="minorHAnsi" w:cstheme="minorHAnsi"/>
          <w:color w:val="000000"/>
          <w:sz w:val="28"/>
          <w:szCs w:val="28"/>
        </w:rPr>
        <w:t>translator is a grammar for the source language. A grammar describes the hierarchical structure of programs. It is defined in terms of elementary symbols called terminals and variable symbols called nonterminals.</w:t>
      </w:r>
      <w:r w:rsidR="000035FA">
        <w:rPr>
          <w:rFonts w:asciiTheme="minorHAnsi" w:eastAsiaTheme="minorEastAsia" w:hAnsiTheme="minorHAnsi" w:cstheme="minorHAnsi"/>
          <w:color w:val="000000"/>
          <w:sz w:val="28"/>
          <w:szCs w:val="28"/>
        </w:rPr>
        <w:t xml:space="preserve"> </w:t>
      </w:r>
      <w:r w:rsidR="00D00969" w:rsidRPr="000035FA">
        <w:rPr>
          <w:rFonts w:asciiTheme="minorHAnsi" w:eastAsiaTheme="minorEastAsia" w:hAnsiTheme="minorHAnsi" w:cstheme="minorHAnsi"/>
          <w:color w:val="000000"/>
          <w:sz w:val="28"/>
          <w:szCs w:val="28"/>
        </w:rPr>
        <w:t xml:space="preserve">These symbols represent language constructs. </w:t>
      </w:r>
      <w:r w:rsidR="00D00969" w:rsidRPr="00A462FB">
        <w:rPr>
          <w:rFonts w:asciiTheme="minorHAnsi" w:eastAsiaTheme="minorEastAsia" w:hAnsiTheme="minorHAnsi" w:cstheme="minorHAnsi"/>
          <w:color w:val="000000"/>
          <w:sz w:val="28"/>
          <w:szCs w:val="28"/>
        </w:rPr>
        <w:t>The productions of a grammar consist of a non terminal called the left side of a production and a sequence of terminals and non terminals called the right side of the production.</w:t>
      </w:r>
      <w:r w:rsidR="00A462FB">
        <w:rPr>
          <w:rFonts w:asciiTheme="minorHAnsi" w:eastAsiaTheme="minorEastAsia" w:hAnsiTheme="minorHAnsi" w:cstheme="minorHAnsi"/>
          <w:color w:val="000000"/>
          <w:sz w:val="28"/>
          <w:szCs w:val="28"/>
        </w:rPr>
        <w:t xml:space="preserve"> </w:t>
      </w:r>
      <w:r w:rsidR="00D00969" w:rsidRPr="00A462FB">
        <w:rPr>
          <w:rFonts w:asciiTheme="minorHAnsi" w:eastAsiaTheme="minorEastAsia" w:hAnsiTheme="minorHAnsi" w:cstheme="minorHAnsi"/>
          <w:color w:val="000000"/>
          <w:sz w:val="28"/>
          <w:szCs w:val="28"/>
        </w:rPr>
        <w:t>One non terminal is designated as the start symbol.</w:t>
      </w:r>
      <w:r w:rsidR="00A462FB">
        <w:rPr>
          <w:rFonts w:asciiTheme="minorHAnsi" w:eastAsiaTheme="minorEastAsia" w:hAnsiTheme="minorHAnsi" w:cstheme="minorHAnsi"/>
          <w:color w:val="000000"/>
          <w:sz w:val="28"/>
          <w:szCs w:val="28"/>
        </w:rPr>
        <w:t xml:space="preserve"> </w:t>
      </w:r>
      <w:r w:rsidR="00D00969" w:rsidRPr="00A462FB">
        <w:rPr>
          <w:rFonts w:asciiTheme="minorHAnsi" w:eastAsiaTheme="minorEastAsia" w:hAnsiTheme="minorHAnsi" w:cstheme="minorHAnsi"/>
          <w:color w:val="000000"/>
          <w:sz w:val="28"/>
          <w:szCs w:val="28"/>
        </w:rPr>
        <w:t>A lexical analyzer reads the input one character at a time and produces as output a stream of tokens.</w:t>
      </w:r>
      <w:r w:rsidR="00A462FB">
        <w:rPr>
          <w:rFonts w:asciiTheme="minorHAnsi" w:eastAsiaTheme="minorEastAsia" w:hAnsiTheme="minorHAnsi" w:cstheme="minorHAnsi"/>
          <w:color w:val="000000"/>
          <w:sz w:val="28"/>
          <w:szCs w:val="28"/>
        </w:rPr>
        <w:t xml:space="preserve"> </w:t>
      </w:r>
      <w:r w:rsidR="00D00969" w:rsidRPr="00A462FB">
        <w:rPr>
          <w:rFonts w:asciiTheme="minorHAnsi" w:eastAsiaTheme="minorEastAsia" w:hAnsiTheme="minorHAnsi" w:cstheme="minorHAnsi"/>
          <w:color w:val="000000"/>
          <w:sz w:val="28"/>
          <w:szCs w:val="28"/>
        </w:rPr>
        <w:t xml:space="preserve">A token consists of a terminal symbol along with additional information in the form of attribute values. </w:t>
      </w:r>
    </w:p>
    <w:p w:rsidR="0000133C" w:rsidRDefault="00D00969" w:rsidP="00EA4AEA">
      <w:pPr>
        <w:tabs>
          <w:tab w:val="num" w:pos="720"/>
        </w:tabs>
        <w:autoSpaceDE w:val="0"/>
        <w:autoSpaceDN w:val="0"/>
        <w:bidi w:val="0"/>
        <w:adjustRightInd w:val="0"/>
        <w:jc w:val="both"/>
        <w:rPr>
          <w:rFonts w:asciiTheme="minorHAnsi" w:eastAsiaTheme="minorEastAsia" w:hAnsiTheme="minorHAnsi" w:cstheme="minorHAnsi"/>
          <w:color w:val="000000"/>
          <w:sz w:val="28"/>
          <w:szCs w:val="28"/>
        </w:rPr>
      </w:pPr>
      <w:r w:rsidRPr="00EA4AEA">
        <w:rPr>
          <w:rFonts w:asciiTheme="minorHAnsi" w:eastAsiaTheme="minorEastAsia" w:hAnsiTheme="minorHAnsi" w:cstheme="minorHAnsi"/>
          <w:color w:val="000000"/>
          <w:sz w:val="28"/>
          <w:szCs w:val="28"/>
        </w:rPr>
        <w:t>Parsing is the problem of figuring out how a string of terminals can be derived from the start symbol of the grammar by repeatedly replacing a non terminal by the body of one of its productions.</w:t>
      </w:r>
      <w:r w:rsidR="00EA4AEA">
        <w:rPr>
          <w:rFonts w:asciiTheme="minorHAnsi" w:eastAsiaTheme="minorEastAsia" w:hAnsiTheme="minorHAnsi" w:cstheme="minorHAnsi"/>
          <w:color w:val="000000"/>
          <w:sz w:val="28"/>
          <w:szCs w:val="28"/>
        </w:rPr>
        <w:t xml:space="preserve"> </w:t>
      </w:r>
      <w:r w:rsidRPr="00EA4AEA">
        <w:rPr>
          <w:rFonts w:asciiTheme="minorHAnsi" w:eastAsiaTheme="minorEastAsia" w:hAnsiTheme="minorHAnsi" w:cstheme="minorHAnsi"/>
          <w:color w:val="000000"/>
          <w:sz w:val="28"/>
          <w:szCs w:val="28"/>
        </w:rPr>
        <w:t xml:space="preserve">Efficient parsers can be built, using a </w:t>
      </w:r>
      <w:r w:rsidRPr="00EA4AEA">
        <w:rPr>
          <w:rFonts w:asciiTheme="minorHAnsi" w:eastAsiaTheme="minorEastAsia" w:hAnsiTheme="minorHAnsi" w:cstheme="minorHAnsi"/>
          <w:color w:val="000000"/>
          <w:sz w:val="28"/>
          <w:szCs w:val="28"/>
        </w:rPr>
        <w:lastRenderedPageBreak/>
        <w:t>top-down method called predictive parsing.</w:t>
      </w:r>
      <w:r w:rsidR="00EA4AEA">
        <w:rPr>
          <w:rFonts w:asciiTheme="minorHAnsi" w:eastAsiaTheme="minorEastAsia" w:hAnsiTheme="minorHAnsi" w:cstheme="minorHAnsi"/>
          <w:color w:val="000000"/>
          <w:sz w:val="28"/>
          <w:szCs w:val="28"/>
        </w:rPr>
        <w:t xml:space="preserve"> </w:t>
      </w:r>
      <w:r w:rsidRPr="00EA4AEA">
        <w:rPr>
          <w:rFonts w:asciiTheme="minorHAnsi" w:eastAsiaTheme="minorEastAsia" w:hAnsiTheme="minorHAnsi" w:cstheme="minorHAnsi"/>
          <w:color w:val="000000"/>
          <w:sz w:val="28"/>
          <w:szCs w:val="28"/>
        </w:rPr>
        <w:t xml:space="preserve">A syntax-directed definition attaches rules to productions, the rules compute attribute vales. </w:t>
      </w:r>
    </w:p>
    <w:p w:rsidR="0000133C" w:rsidRPr="00256B48" w:rsidRDefault="00D00969" w:rsidP="00256B48">
      <w:pPr>
        <w:autoSpaceDE w:val="0"/>
        <w:autoSpaceDN w:val="0"/>
        <w:bidi w:val="0"/>
        <w:adjustRightInd w:val="0"/>
        <w:jc w:val="both"/>
        <w:rPr>
          <w:rFonts w:asciiTheme="minorHAnsi" w:eastAsiaTheme="minorEastAsia" w:hAnsiTheme="minorHAnsi" w:cstheme="minorHAnsi"/>
          <w:color w:val="000000"/>
          <w:sz w:val="28"/>
          <w:szCs w:val="28"/>
        </w:rPr>
      </w:pPr>
      <w:r w:rsidRPr="00256B48">
        <w:rPr>
          <w:rFonts w:asciiTheme="minorHAnsi" w:eastAsiaTheme="minorEastAsia" w:hAnsiTheme="minorHAnsi" w:cstheme="minorHAnsi"/>
          <w:color w:val="000000"/>
          <w:sz w:val="28"/>
          <w:szCs w:val="28"/>
        </w:rPr>
        <w:t>Sometimes, lexical analyzers are divided into a cascade of two processes:</w:t>
      </w:r>
    </w:p>
    <w:p w:rsidR="0000133C" w:rsidRPr="00256B48" w:rsidRDefault="00D00969" w:rsidP="00CB25E4">
      <w:pPr>
        <w:numPr>
          <w:ilvl w:val="0"/>
          <w:numId w:val="13"/>
        </w:numPr>
        <w:tabs>
          <w:tab w:val="num" w:pos="1440"/>
        </w:tabs>
        <w:autoSpaceDE w:val="0"/>
        <w:autoSpaceDN w:val="0"/>
        <w:bidi w:val="0"/>
        <w:adjustRightInd w:val="0"/>
        <w:jc w:val="both"/>
        <w:rPr>
          <w:rFonts w:asciiTheme="minorHAnsi" w:eastAsiaTheme="minorEastAsia" w:hAnsiTheme="minorHAnsi" w:cstheme="minorHAnsi"/>
          <w:color w:val="000000"/>
          <w:sz w:val="28"/>
          <w:szCs w:val="28"/>
          <w:rtl/>
        </w:rPr>
      </w:pPr>
      <w:r w:rsidRPr="00256B48">
        <w:rPr>
          <w:rFonts w:asciiTheme="minorHAnsi" w:eastAsiaTheme="minorEastAsia" w:hAnsiTheme="minorHAnsi" w:cstheme="minorHAnsi"/>
          <w:color w:val="000000"/>
          <w:sz w:val="28"/>
          <w:szCs w:val="28"/>
        </w:rPr>
        <w:t xml:space="preserve">Scanning consists of the simple processes that do not require tokenization of the input, such as deletion of comments and compaction of consecutive whitespace characters into one. </w:t>
      </w:r>
    </w:p>
    <w:p w:rsidR="0000133C" w:rsidRDefault="00D00969" w:rsidP="00CB25E4">
      <w:pPr>
        <w:numPr>
          <w:ilvl w:val="0"/>
          <w:numId w:val="13"/>
        </w:numPr>
        <w:tabs>
          <w:tab w:val="num" w:pos="1440"/>
        </w:tabs>
        <w:autoSpaceDE w:val="0"/>
        <w:autoSpaceDN w:val="0"/>
        <w:bidi w:val="0"/>
        <w:adjustRightInd w:val="0"/>
        <w:jc w:val="both"/>
        <w:rPr>
          <w:rFonts w:asciiTheme="minorHAnsi" w:eastAsiaTheme="minorEastAsia" w:hAnsiTheme="minorHAnsi" w:cstheme="minorHAnsi"/>
          <w:color w:val="000000"/>
          <w:sz w:val="28"/>
          <w:szCs w:val="28"/>
        </w:rPr>
      </w:pPr>
      <w:r w:rsidRPr="00256B48">
        <w:rPr>
          <w:rFonts w:asciiTheme="minorHAnsi" w:eastAsiaTheme="minorEastAsia" w:hAnsiTheme="minorHAnsi" w:cstheme="minorHAnsi"/>
          <w:color w:val="000000"/>
          <w:sz w:val="28"/>
          <w:szCs w:val="28"/>
        </w:rPr>
        <w:t xml:space="preserve">Lexical analysis is the more complex portion, where the scanner produces the sequence of tokens as output. </w:t>
      </w:r>
    </w:p>
    <w:p w:rsidR="0000133C" w:rsidRPr="006B0A72" w:rsidRDefault="00D00969" w:rsidP="006B0A72">
      <w:pPr>
        <w:autoSpaceDE w:val="0"/>
        <w:autoSpaceDN w:val="0"/>
        <w:bidi w:val="0"/>
        <w:adjustRightInd w:val="0"/>
        <w:jc w:val="both"/>
        <w:rPr>
          <w:rFonts w:asciiTheme="minorHAnsi" w:eastAsiaTheme="minorEastAsia" w:hAnsiTheme="minorHAnsi" w:cstheme="minorHAnsi"/>
          <w:color w:val="000000"/>
          <w:sz w:val="28"/>
          <w:szCs w:val="28"/>
        </w:rPr>
      </w:pPr>
      <w:r w:rsidRPr="006B0A72">
        <w:rPr>
          <w:rFonts w:asciiTheme="minorHAnsi" w:eastAsiaTheme="minorEastAsia" w:hAnsiTheme="minorHAnsi" w:cstheme="minorHAnsi"/>
          <w:color w:val="000000"/>
          <w:sz w:val="28"/>
          <w:szCs w:val="28"/>
        </w:rPr>
        <w:t>There are a number of reasons why the analysis portion is normally separated into lexical analysis and parsing.</w:t>
      </w:r>
    </w:p>
    <w:p w:rsidR="0000133C" w:rsidRPr="006B0A72" w:rsidRDefault="00D00969" w:rsidP="00CB25E4">
      <w:pPr>
        <w:numPr>
          <w:ilvl w:val="0"/>
          <w:numId w:val="13"/>
        </w:numPr>
        <w:autoSpaceDE w:val="0"/>
        <w:autoSpaceDN w:val="0"/>
        <w:bidi w:val="0"/>
        <w:adjustRightInd w:val="0"/>
        <w:jc w:val="both"/>
        <w:rPr>
          <w:rFonts w:asciiTheme="minorHAnsi" w:eastAsiaTheme="minorEastAsia" w:hAnsiTheme="minorHAnsi" w:cstheme="minorHAnsi"/>
          <w:color w:val="000000"/>
          <w:sz w:val="28"/>
          <w:szCs w:val="28"/>
          <w:rtl/>
        </w:rPr>
      </w:pPr>
      <w:r w:rsidRPr="006B0A72">
        <w:rPr>
          <w:rFonts w:asciiTheme="minorHAnsi" w:eastAsiaTheme="minorEastAsia" w:hAnsiTheme="minorHAnsi" w:cstheme="minorHAnsi"/>
          <w:color w:val="000000"/>
          <w:sz w:val="28"/>
          <w:szCs w:val="28"/>
        </w:rPr>
        <w:t>The separation of lexical and syntactic analysis often allows us to simplify at least one of these tasks.</w:t>
      </w:r>
    </w:p>
    <w:p w:rsidR="0000133C" w:rsidRPr="006B0A72" w:rsidRDefault="00D00969" w:rsidP="00CB25E4">
      <w:pPr>
        <w:numPr>
          <w:ilvl w:val="0"/>
          <w:numId w:val="13"/>
        </w:numPr>
        <w:autoSpaceDE w:val="0"/>
        <w:autoSpaceDN w:val="0"/>
        <w:bidi w:val="0"/>
        <w:adjustRightInd w:val="0"/>
        <w:jc w:val="both"/>
        <w:rPr>
          <w:rFonts w:asciiTheme="minorHAnsi" w:eastAsiaTheme="minorEastAsia" w:hAnsiTheme="minorHAnsi" w:cstheme="minorHAnsi"/>
          <w:color w:val="000000"/>
          <w:sz w:val="28"/>
          <w:szCs w:val="28"/>
          <w:rtl/>
        </w:rPr>
      </w:pPr>
      <w:r w:rsidRPr="006B0A72">
        <w:rPr>
          <w:rFonts w:asciiTheme="minorHAnsi" w:eastAsiaTheme="minorEastAsia" w:hAnsiTheme="minorHAnsi" w:cstheme="minorHAnsi"/>
          <w:color w:val="000000"/>
          <w:sz w:val="28"/>
          <w:szCs w:val="28"/>
        </w:rPr>
        <w:t>Compiler efficiency is improved. A sepa</w:t>
      </w:r>
      <w:r w:rsidR="00D51ADB">
        <w:rPr>
          <w:rFonts w:asciiTheme="minorHAnsi" w:eastAsiaTheme="minorEastAsia" w:hAnsiTheme="minorHAnsi" w:cstheme="minorHAnsi"/>
          <w:color w:val="000000"/>
          <w:sz w:val="28"/>
          <w:szCs w:val="28"/>
        </w:rPr>
        <w:t xml:space="preserve">rate lexical analyzer allows to </w:t>
      </w:r>
      <w:r w:rsidRPr="006B0A72">
        <w:rPr>
          <w:rFonts w:asciiTheme="minorHAnsi" w:eastAsiaTheme="minorEastAsia" w:hAnsiTheme="minorHAnsi" w:cstheme="minorHAnsi"/>
          <w:color w:val="000000"/>
          <w:sz w:val="28"/>
          <w:szCs w:val="28"/>
        </w:rPr>
        <w:t>apply specialized techniques that serve only the lexical task, not the job of parsing.</w:t>
      </w:r>
    </w:p>
    <w:p w:rsidR="0000133C" w:rsidRPr="006B0A72" w:rsidRDefault="00D00969" w:rsidP="00CB25E4">
      <w:pPr>
        <w:numPr>
          <w:ilvl w:val="0"/>
          <w:numId w:val="13"/>
        </w:numPr>
        <w:autoSpaceDE w:val="0"/>
        <w:autoSpaceDN w:val="0"/>
        <w:bidi w:val="0"/>
        <w:adjustRightInd w:val="0"/>
        <w:jc w:val="both"/>
        <w:rPr>
          <w:rFonts w:asciiTheme="minorHAnsi" w:eastAsiaTheme="minorEastAsia" w:hAnsiTheme="minorHAnsi" w:cstheme="minorHAnsi"/>
          <w:color w:val="000000"/>
          <w:sz w:val="28"/>
          <w:szCs w:val="28"/>
          <w:rtl/>
        </w:rPr>
      </w:pPr>
      <w:r w:rsidRPr="006B0A72">
        <w:rPr>
          <w:rFonts w:asciiTheme="minorHAnsi" w:eastAsiaTheme="minorEastAsia" w:hAnsiTheme="minorHAnsi" w:cstheme="minorHAnsi"/>
          <w:color w:val="000000"/>
          <w:sz w:val="28"/>
          <w:szCs w:val="28"/>
        </w:rPr>
        <w:t xml:space="preserve">Compiler portability is enhanced. Input-device-specific peculiarities can be restricted to the lexical analyzer. </w:t>
      </w:r>
    </w:p>
    <w:p w:rsidR="00256B48" w:rsidRDefault="00D00969" w:rsidP="0039063A">
      <w:pPr>
        <w:autoSpaceDE w:val="0"/>
        <w:autoSpaceDN w:val="0"/>
        <w:bidi w:val="0"/>
        <w:adjustRightInd w:val="0"/>
        <w:jc w:val="both"/>
        <w:rPr>
          <w:rFonts w:asciiTheme="minorHAnsi" w:eastAsiaTheme="minorEastAsia" w:hAnsiTheme="minorHAnsi" w:cstheme="minorHAnsi"/>
          <w:color w:val="000000"/>
          <w:sz w:val="28"/>
          <w:szCs w:val="28"/>
        </w:rPr>
      </w:pPr>
      <w:r w:rsidRPr="0039063A">
        <w:rPr>
          <w:rFonts w:asciiTheme="minorHAnsi" w:eastAsiaTheme="minorEastAsia" w:hAnsiTheme="minorHAnsi" w:cstheme="minorHAnsi"/>
          <w:color w:val="000000"/>
          <w:sz w:val="28"/>
          <w:szCs w:val="28"/>
        </w:rPr>
        <w:t xml:space="preserve">A </w:t>
      </w:r>
      <w:r w:rsidRPr="0039063A">
        <w:rPr>
          <w:rFonts w:asciiTheme="minorHAnsi" w:eastAsiaTheme="minorEastAsia" w:hAnsiTheme="minorHAnsi" w:cstheme="minorHAnsi"/>
          <w:b/>
          <w:bCs/>
          <w:color w:val="000000"/>
          <w:sz w:val="28"/>
          <w:szCs w:val="28"/>
        </w:rPr>
        <w:t>token</w:t>
      </w:r>
      <w:r w:rsidRPr="0039063A">
        <w:rPr>
          <w:rFonts w:asciiTheme="minorHAnsi" w:eastAsiaTheme="minorEastAsia" w:hAnsiTheme="minorHAnsi" w:cstheme="minorHAnsi"/>
          <w:color w:val="000000"/>
          <w:sz w:val="28"/>
          <w:szCs w:val="28"/>
        </w:rPr>
        <w:t xml:space="preserve"> is a pair consisting of a token name and an optional attribute value. The token name is an abstract symbol representing a kind of lexical unit, e.g., a particular keyword, or sequence of input characters denoting an identifier.</w:t>
      </w:r>
      <w:r w:rsidR="0039063A">
        <w:rPr>
          <w:rFonts w:asciiTheme="minorHAnsi" w:eastAsiaTheme="minorEastAsia" w:hAnsiTheme="minorHAnsi" w:cstheme="minorHAnsi"/>
          <w:color w:val="000000"/>
          <w:sz w:val="28"/>
          <w:szCs w:val="28"/>
        </w:rPr>
        <w:t xml:space="preserve"> </w:t>
      </w:r>
      <w:r w:rsidRPr="0039063A">
        <w:rPr>
          <w:rFonts w:asciiTheme="minorHAnsi" w:eastAsiaTheme="minorEastAsia" w:hAnsiTheme="minorHAnsi" w:cstheme="minorHAnsi"/>
          <w:color w:val="000000"/>
          <w:sz w:val="28"/>
          <w:szCs w:val="28"/>
        </w:rPr>
        <w:t xml:space="preserve">A </w:t>
      </w:r>
      <w:r w:rsidRPr="0039063A">
        <w:rPr>
          <w:rFonts w:asciiTheme="minorHAnsi" w:eastAsiaTheme="minorEastAsia" w:hAnsiTheme="minorHAnsi" w:cstheme="minorHAnsi"/>
          <w:b/>
          <w:bCs/>
          <w:color w:val="000000"/>
          <w:sz w:val="28"/>
          <w:szCs w:val="28"/>
        </w:rPr>
        <w:t>pattern</w:t>
      </w:r>
      <w:r w:rsidRPr="0039063A">
        <w:rPr>
          <w:rFonts w:asciiTheme="minorHAnsi" w:eastAsiaTheme="minorEastAsia" w:hAnsiTheme="minorHAnsi" w:cstheme="minorHAnsi"/>
          <w:color w:val="000000"/>
          <w:sz w:val="28"/>
          <w:szCs w:val="28"/>
        </w:rPr>
        <w:t xml:space="preserve"> is a description of the form that the lexemes of a token may take. </w:t>
      </w:r>
      <w:r w:rsidR="0039063A">
        <w:rPr>
          <w:rFonts w:asciiTheme="minorHAnsi" w:eastAsiaTheme="minorEastAsia" w:hAnsiTheme="minorHAnsi" w:cstheme="minorHAnsi"/>
          <w:color w:val="000000"/>
          <w:sz w:val="28"/>
          <w:szCs w:val="28"/>
        </w:rPr>
        <w:t xml:space="preserve"> </w:t>
      </w:r>
      <w:r w:rsidRPr="0039063A">
        <w:rPr>
          <w:rFonts w:asciiTheme="minorHAnsi" w:eastAsiaTheme="minorEastAsia" w:hAnsiTheme="minorHAnsi" w:cstheme="minorHAnsi"/>
          <w:color w:val="000000"/>
          <w:sz w:val="28"/>
          <w:szCs w:val="28"/>
        </w:rPr>
        <w:t>In the case of a keyword as a token, the pattern is just the sequence of characters that form the keyword.</w:t>
      </w:r>
      <w:r w:rsidR="0039063A">
        <w:rPr>
          <w:rFonts w:asciiTheme="minorHAnsi" w:eastAsiaTheme="minorEastAsia" w:hAnsiTheme="minorHAnsi" w:cstheme="minorHAnsi"/>
          <w:color w:val="000000"/>
          <w:sz w:val="28"/>
          <w:szCs w:val="28"/>
        </w:rPr>
        <w:t xml:space="preserve"> </w:t>
      </w:r>
      <w:r w:rsidR="0039063A" w:rsidRPr="0039063A">
        <w:rPr>
          <w:rFonts w:asciiTheme="minorHAnsi" w:eastAsiaTheme="minorEastAsia" w:hAnsiTheme="minorHAnsi" w:cstheme="minorHAnsi"/>
          <w:color w:val="000000"/>
          <w:sz w:val="28"/>
          <w:szCs w:val="28"/>
        </w:rPr>
        <w:t xml:space="preserve">A </w:t>
      </w:r>
      <w:r w:rsidR="0039063A" w:rsidRPr="0039063A">
        <w:rPr>
          <w:rFonts w:asciiTheme="minorHAnsi" w:eastAsiaTheme="minorEastAsia" w:hAnsiTheme="minorHAnsi" w:cstheme="minorHAnsi"/>
          <w:b/>
          <w:bCs/>
          <w:color w:val="000000"/>
          <w:sz w:val="28"/>
          <w:szCs w:val="28"/>
        </w:rPr>
        <w:t>lexeme</w:t>
      </w:r>
      <w:r w:rsidR="0039063A" w:rsidRPr="0039063A">
        <w:rPr>
          <w:rFonts w:asciiTheme="minorHAnsi" w:eastAsiaTheme="minorEastAsia" w:hAnsiTheme="minorHAnsi" w:cstheme="minorHAnsi"/>
          <w:color w:val="000000"/>
          <w:sz w:val="28"/>
          <w:szCs w:val="28"/>
        </w:rPr>
        <w:t xml:space="preserve"> is a sequence of characters in the source program that matches the pattern for a token and is identified by the lexical analyzer as an instance of that token</w:t>
      </w:r>
      <w:r w:rsidR="0039063A">
        <w:rPr>
          <w:rFonts w:asciiTheme="minorHAnsi" w:eastAsiaTheme="minorEastAsia" w:hAnsiTheme="minorHAnsi" w:cstheme="minorHAnsi"/>
          <w:color w:val="000000"/>
          <w:sz w:val="28"/>
          <w:szCs w:val="28"/>
        </w:rPr>
        <w:t>.</w:t>
      </w:r>
    </w:p>
    <w:p w:rsidR="00AF36AE" w:rsidRPr="003578D0" w:rsidRDefault="00EA130C" w:rsidP="00A26DD4">
      <w:pPr>
        <w:bidi w:val="0"/>
        <w:jc w:val="left"/>
        <w:rPr>
          <w:b/>
          <w:bCs/>
          <w:sz w:val="36"/>
          <w:szCs w:val="36"/>
        </w:rPr>
      </w:pPr>
      <w:r w:rsidRPr="003578D0">
        <w:rPr>
          <w:b/>
          <w:bCs/>
          <w:sz w:val="36"/>
          <w:szCs w:val="36"/>
        </w:rPr>
        <w:t>Lesson 09</w:t>
      </w:r>
      <w:r w:rsidR="00DE1107">
        <w:rPr>
          <w:b/>
          <w:bCs/>
          <w:sz w:val="36"/>
          <w:szCs w:val="36"/>
        </w:rPr>
        <w:t xml:space="preserve"> &amp; 10</w:t>
      </w:r>
    </w:p>
    <w:p w:rsidR="00E57575" w:rsidRPr="00A90104" w:rsidRDefault="003A6EAF" w:rsidP="00A57B82">
      <w:pPr>
        <w:bidi w:val="0"/>
        <w:jc w:val="left"/>
        <w:rPr>
          <w:i/>
          <w:iCs/>
          <w:sz w:val="32"/>
          <w:szCs w:val="32"/>
        </w:rPr>
      </w:pPr>
      <w:r w:rsidRPr="00A90104">
        <w:rPr>
          <w:i/>
          <w:iCs/>
          <w:sz w:val="32"/>
          <w:szCs w:val="32"/>
        </w:rPr>
        <w:t>Specification of Tokens</w:t>
      </w:r>
      <w:r w:rsidR="006753E3" w:rsidRPr="00A90104">
        <w:rPr>
          <w:i/>
          <w:iCs/>
          <w:sz w:val="32"/>
          <w:szCs w:val="32"/>
        </w:rPr>
        <w:t xml:space="preserve">, </w:t>
      </w:r>
      <w:r w:rsidRPr="00A90104">
        <w:rPr>
          <w:i/>
          <w:iCs/>
          <w:sz w:val="32"/>
          <w:szCs w:val="32"/>
        </w:rPr>
        <w:t>Regular Expressions</w:t>
      </w:r>
      <w:r w:rsidR="006753E3" w:rsidRPr="00A90104">
        <w:rPr>
          <w:i/>
          <w:iCs/>
          <w:sz w:val="32"/>
          <w:szCs w:val="32"/>
        </w:rPr>
        <w:t xml:space="preserve">, </w:t>
      </w:r>
      <w:r w:rsidRPr="00A90104">
        <w:rPr>
          <w:i/>
          <w:iCs/>
          <w:sz w:val="32"/>
          <w:szCs w:val="32"/>
        </w:rPr>
        <w:t>Regular Definitions</w:t>
      </w:r>
      <w:r w:rsidR="00DE1107" w:rsidRPr="00A90104">
        <w:rPr>
          <w:i/>
          <w:iCs/>
          <w:sz w:val="32"/>
          <w:szCs w:val="32"/>
        </w:rPr>
        <w:t xml:space="preserve">, </w:t>
      </w:r>
      <w:r w:rsidRPr="00A90104">
        <w:rPr>
          <w:i/>
          <w:iCs/>
          <w:sz w:val="32"/>
          <w:szCs w:val="32"/>
        </w:rPr>
        <w:t>Recognition of Tokens</w:t>
      </w:r>
      <w:r w:rsidR="006753E3" w:rsidRPr="00A90104">
        <w:rPr>
          <w:i/>
          <w:iCs/>
          <w:sz w:val="32"/>
          <w:szCs w:val="32"/>
        </w:rPr>
        <w:t xml:space="preserve">, Transition Diagrams, </w:t>
      </w:r>
      <w:r w:rsidRPr="00A90104">
        <w:rPr>
          <w:i/>
          <w:iCs/>
          <w:sz w:val="32"/>
          <w:szCs w:val="32"/>
        </w:rPr>
        <w:t>Finite Automata</w:t>
      </w:r>
      <w:r w:rsidR="006753E3" w:rsidRPr="00A90104">
        <w:rPr>
          <w:i/>
          <w:iCs/>
          <w:sz w:val="32"/>
          <w:szCs w:val="32"/>
        </w:rPr>
        <w:t xml:space="preserve">, </w:t>
      </w:r>
      <w:r w:rsidRPr="00A90104">
        <w:rPr>
          <w:i/>
          <w:iCs/>
          <w:sz w:val="32"/>
          <w:szCs w:val="32"/>
        </w:rPr>
        <w:t>NFA</w:t>
      </w:r>
      <w:r w:rsidR="006753E3" w:rsidRPr="00A90104">
        <w:rPr>
          <w:i/>
          <w:iCs/>
          <w:sz w:val="32"/>
          <w:szCs w:val="32"/>
        </w:rPr>
        <w:t xml:space="preserve">, </w:t>
      </w:r>
      <w:r w:rsidRPr="00A90104">
        <w:rPr>
          <w:i/>
          <w:iCs/>
          <w:sz w:val="32"/>
          <w:szCs w:val="32"/>
        </w:rPr>
        <w:t>Transition Tables</w:t>
      </w:r>
    </w:p>
    <w:p w:rsidR="0000133C" w:rsidRDefault="00D00969" w:rsidP="00B25D7D">
      <w:pPr>
        <w:tabs>
          <w:tab w:val="num" w:pos="1440"/>
        </w:tabs>
        <w:bidi w:val="0"/>
        <w:jc w:val="both"/>
        <w:rPr>
          <w:rFonts w:asciiTheme="minorHAnsi" w:eastAsiaTheme="minorEastAsia" w:hAnsiTheme="minorHAnsi" w:cstheme="minorHAnsi"/>
          <w:color w:val="000000"/>
          <w:sz w:val="28"/>
          <w:szCs w:val="28"/>
        </w:rPr>
      </w:pPr>
      <w:r w:rsidRPr="00217429">
        <w:rPr>
          <w:rFonts w:asciiTheme="minorHAnsi" w:eastAsiaTheme="minorEastAsia" w:hAnsiTheme="minorHAnsi" w:cstheme="minorHAnsi"/>
          <w:color w:val="000000"/>
          <w:sz w:val="28"/>
          <w:szCs w:val="28"/>
        </w:rPr>
        <w:lastRenderedPageBreak/>
        <w:t>In this section first we need to know about finite vs infinite sets and also uses the notion of a countable set.</w:t>
      </w:r>
      <w:r w:rsidR="00217429">
        <w:rPr>
          <w:rFonts w:asciiTheme="minorHAnsi" w:eastAsiaTheme="minorEastAsia" w:hAnsiTheme="minorHAnsi" w:cstheme="minorHAnsi"/>
          <w:color w:val="000000"/>
          <w:sz w:val="28"/>
          <w:szCs w:val="28"/>
        </w:rPr>
        <w:t xml:space="preserve"> </w:t>
      </w:r>
      <w:r w:rsidRPr="00217429">
        <w:rPr>
          <w:rFonts w:asciiTheme="minorHAnsi" w:eastAsiaTheme="minorEastAsia" w:hAnsiTheme="minorHAnsi" w:cstheme="minorHAnsi"/>
          <w:color w:val="000000"/>
          <w:sz w:val="28"/>
          <w:szCs w:val="28"/>
        </w:rPr>
        <w:t xml:space="preserve">A countable set is either a finite set or one whose elements can be counted. </w:t>
      </w:r>
      <w:r w:rsidR="00217429">
        <w:rPr>
          <w:rFonts w:asciiTheme="minorHAnsi" w:eastAsiaTheme="minorEastAsia" w:hAnsiTheme="minorHAnsi" w:cstheme="minorHAnsi"/>
          <w:color w:val="000000"/>
          <w:sz w:val="28"/>
          <w:szCs w:val="28"/>
        </w:rPr>
        <w:t xml:space="preserve"> </w:t>
      </w:r>
      <w:r w:rsidRPr="00217429">
        <w:rPr>
          <w:rFonts w:asciiTheme="minorHAnsi" w:eastAsiaTheme="minorEastAsia" w:hAnsiTheme="minorHAnsi" w:cstheme="minorHAnsi"/>
          <w:color w:val="000000"/>
          <w:sz w:val="28"/>
          <w:szCs w:val="28"/>
        </w:rPr>
        <w:t xml:space="preserve">The set of rational numbers, i.e., fractions in lowest terms, is </w:t>
      </w:r>
      <w:r w:rsidR="00217429">
        <w:rPr>
          <w:rFonts w:asciiTheme="minorHAnsi" w:eastAsiaTheme="minorEastAsia" w:hAnsiTheme="minorHAnsi" w:cstheme="minorHAnsi"/>
          <w:color w:val="000000"/>
          <w:sz w:val="28"/>
          <w:szCs w:val="28"/>
        </w:rPr>
        <w:t xml:space="preserve">countable. </w:t>
      </w:r>
      <w:r w:rsidRPr="00217429">
        <w:rPr>
          <w:rFonts w:asciiTheme="minorHAnsi" w:eastAsiaTheme="minorEastAsia" w:hAnsiTheme="minorHAnsi" w:cstheme="minorHAnsi"/>
          <w:color w:val="000000"/>
          <w:sz w:val="28"/>
          <w:szCs w:val="28"/>
        </w:rPr>
        <w:t>The set of real numbers is </w:t>
      </w:r>
      <w:r w:rsidRPr="00217429">
        <w:rPr>
          <w:rFonts w:asciiTheme="minorHAnsi" w:eastAsiaTheme="minorEastAsia" w:hAnsiTheme="minorHAnsi" w:cstheme="minorHAnsi"/>
          <w:b/>
          <w:bCs/>
          <w:color w:val="000000"/>
          <w:sz w:val="28"/>
          <w:szCs w:val="28"/>
        </w:rPr>
        <w:t>un</w:t>
      </w:r>
      <w:r w:rsidRPr="00217429">
        <w:rPr>
          <w:rFonts w:asciiTheme="minorHAnsi" w:eastAsiaTheme="minorEastAsia" w:hAnsiTheme="minorHAnsi" w:cstheme="minorHAnsi"/>
          <w:color w:val="000000"/>
          <w:sz w:val="28"/>
          <w:szCs w:val="28"/>
        </w:rPr>
        <w:t xml:space="preserve">countable, because it is strictly bigger, i.e., it cannot be counted. </w:t>
      </w:r>
    </w:p>
    <w:p w:rsidR="0000133C" w:rsidRDefault="00D00969" w:rsidP="00B25D7D">
      <w:pPr>
        <w:tabs>
          <w:tab w:val="num" w:pos="1440"/>
        </w:tabs>
        <w:bidi w:val="0"/>
        <w:jc w:val="both"/>
        <w:rPr>
          <w:rFonts w:asciiTheme="minorHAnsi" w:eastAsiaTheme="minorEastAsia" w:hAnsiTheme="minorHAnsi" w:cstheme="minorHAnsi"/>
          <w:color w:val="000000"/>
          <w:sz w:val="28"/>
          <w:szCs w:val="28"/>
        </w:rPr>
      </w:pPr>
      <w:r w:rsidRPr="00B25D7D">
        <w:rPr>
          <w:rFonts w:asciiTheme="minorHAnsi" w:eastAsiaTheme="minorEastAsia" w:hAnsiTheme="minorHAnsi" w:cstheme="minorHAnsi"/>
          <w:color w:val="000000"/>
          <w:sz w:val="28"/>
          <w:szCs w:val="28"/>
        </w:rPr>
        <w:t>A </w:t>
      </w:r>
      <w:r w:rsidRPr="00B25D7D">
        <w:rPr>
          <w:rFonts w:asciiTheme="minorHAnsi" w:eastAsiaTheme="minorEastAsia" w:hAnsiTheme="minorHAnsi" w:cstheme="minorHAnsi"/>
          <w:b/>
          <w:bCs/>
          <w:color w:val="000000"/>
          <w:sz w:val="28"/>
          <w:szCs w:val="28"/>
        </w:rPr>
        <w:t>regular expression</w:t>
      </w:r>
      <w:r w:rsidRPr="00B25D7D">
        <w:rPr>
          <w:rFonts w:asciiTheme="minorHAnsi" w:eastAsiaTheme="minorEastAsia" w:hAnsiTheme="minorHAnsi" w:cstheme="minorHAnsi"/>
          <w:color w:val="000000"/>
          <w:sz w:val="28"/>
          <w:szCs w:val="28"/>
        </w:rPr>
        <w:t> is a sequence of characters that forms a search pattern, mainly for use in pattern matching with strings.</w:t>
      </w:r>
      <w:r w:rsidR="00B25D7D">
        <w:rPr>
          <w:rFonts w:asciiTheme="minorHAnsi" w:eastAsiaTheme="minorEastAsia" w:hAnsiTheme="minorHAnsi" w:cstheme="minorHAnsi"/>
          <w:color w:val="000000"/>
          <w:sz w:val="28"/>
          <w:szCs w:val="28"/>
        </w:rPr>
        <w:t xml:space="preserve"> </w:t>
      </w:r>
      <w:r w:rsidRPr="00B25D7D">
        <w:rPr>
          <w:rFonts w:asciiTheme="minorHAnsi" w:eastAsiaTheme="minorEastAsia" w:hAnsiTheme="minorHAnsi" w:cstheme="minorHAnsi"/>
          <w:color w:val="000000"/>
          <w:sz w:val="28"/>
          <w:szCs w:val="28"/>
        </w:rPr>
        <w:t>The idea is t</w:t>
      </w:r>
      <w:r w:rsidR="00B25D7D">
        <w:rPr>
          <w:rFonts w:asciiTheme="minorHAnsi" w:eastAsiaTheme="minorEastAsia" w:hAnsiTheme="minorHAnsi" w:cstheme="minorHAnsi"/>
          <w:color w:val="000000"/>
          <w:sz w:val="28"/>
          <w:szCs w:val="28"/>
        </w:rPr>
        <w:t xml:space="preserve">hat the regular </w:t>
      </w:r>
      <w:r w:rsidRPr="00B25D7D">
        <w:rPr>
          <w:rFonts w:asciiTheme="minorHAnsi" w:eastAsiaTheme="minorEastAsia" w:hAnsiTheme="minorHAnsi" w:cstheme="minorHAnsi"/>
          <w:color w:val="000000"/>
          <w:sz w:val="28"/>
          <w:szCs w:val="28"/>
        </w:rPr>
        <w:t xml:space="preserve">expressions over an alphabet consist of the </w:t>
      </w:r>
      <w:r w:rsidR="00B25D7D">
        <w:rPr>
          <w:rFonts w:asciiTheme="minorHAnsi" w:eastAsiaTheme="minorEastAsia" w:hAnsiTheme="minorHAnsi" w:cstheme="minorHAnsi"/>
          <w:color w:val="000000"/>
          <w:sz w:val="28"/>
          <w:szCs w:val="28"/>
        </w:rPr>
        <w:t xml:space="preserve">alphabet, and expressions using </w:t>
      </w:r>
      <w:r w:rsidRPr="00B25D7D">
        <w:rPr>
          <w:rFonts w:asciiTheme="minorHAnsi" w:eastAsiaTheme="minorEastAsia" w:hAnsiTheme="minorHAnsi" w:cstheme="minorHAnsi"/>
          <w:color w:val="000000"/>
          <w:sz w:val="28"/>
          <w:szCs w:val="28"/>
        </w:rPr>
        <w:t>union, concatenation, and *, but it takes more words to say it right. Each regular expre</w:t>
      </w:r>
      <w:r w:rsidR="009B77AA">
        <w:rPr>
          <w:rFonts w:asciiTheme="minorHAnsi" w:eastAsiaTheme="minorEastAsia" w:hAnsiTheme="minorHAnsi" w:cstheme="minorHAnsi"/>
          <w:color w:val="000000"/>
          <w:sz w:val="28"/>
          <w:szCs w:val="28"/>
        </w:rPr>
        <w:t>ssion r denotes a language L(r)</w:t>
      </w:r>
      <w:r w:rsidRPr="00B25D7D">
        <w:rPr>
          <w:rFonts w:asciiTheme="minorHAnsi" w:eastAsiaTheme="minorEastAsia" w:hAnsiTheme="minorHAnsi" w:cstheme="minorHAnsi"/>
          <w:color w:val="000000"/>
          <w:sz w:val="28"/>
          <w:szCs w:val="28"/>
        </w:rPr>
        <w:t>, which is also defined recursively from the languages denoted by r's  subexpressions.</w:t>
      </w:r>
    </w:p>
    <w:p w:rsidR="0000133C" w:rsidRPr="00A46713" w:rsidRDefault="00D00969" w:rsidP="00A46713">
      <w:pPr>
        <w:tabs>
          <w:tab w:val="num" w:pos="1440"/>
        </w:tabs>
        <w:bidi w:val="0"/>
        <w:jc w:val="both"/>
        <w:rPr>
          <w:rFonts w:asciiTheme="minorHAnsi" w:eastAsiaTheme="minorEastAsia" w:hAnsiTheme="minorHAnsi" w:cstheme="minorHAnsi"/>
          <w:color w:val="000000"/>
          <w:sz w:val="28"/>
          <w:szCs w:val="28"/>
        </w:rPr>
      </w:pPr>
      <w:r w:rsidRPr="00A46713">
        <w:rPr>
          <w:rFonts w:asciiTheme="minorHAnsi" w:eastAsiaTheme="minorEastAsia" w:hAnsiTheme="minorHAnsi" w:cstheme="minorHAnsi"/>
          <w:color w:val="000000"/>
          <w:sz w:val="28"/>
          <w:szCs w:val="28"/>
        </w:rPr>
        <w:t xml:space="preserve">Rules that define the regular expressions over some alphabet  </w:t>
      </w:r>
      <w:r w:rsidRPr="00A46713">
        <w:rPr>
          <w:rFonts w:asciiTheme="minorHAnsi" w:eastAsiaTheme="minorEastAsia" w:hAnsiTheme="minorHAnsi" w:cstheme="minorHAnsi"/>
          <w:color w:val="000000"/>
          <w:sz w:val="28"/>
          <w:szCs w:val="28"/>
          <w:lang w:val="el-GR"/>
        </w:rPr>
        <w:t>Σ</w:t>
      </w:r>
      <w:r w:rsidRPr="00A46713">
        <w:rPr>
          <w:rFonts w:asciiTheme="minorHAnsi" w:eastAsiaTheme="minorEastAsia" w:hAnsiTheme="minorHAnsi" w:cstheme="minorHAnsi"/>
          <w:color w:val="000000"/>
          <w:sz w:val="28"/>
          <w:szCs w:val="28"/>
        </w:rPr>
        <w:t xml:space="preserve"> and the languages that those expressions denote are:</w:t>
      </w:r>
    </w:p>
    <w:p w:rsidR="00A46713" w:rsidRPr="00A46713" w:rsidRDefault="00D00969" w:rsidP="00A46713">
      <w:pPr>
        <w:tabs>
          <w:tab w:val="num" w:pos="1440"/>
        </w:tabs>
        <w:bidi w:val="0"/>
        <w:jc w:val="both"/>
        <w:rPr>
          <w:rFonts w:asciiTheme="minorHAnsi" w:eastAsiaTheme="minorEastAsia" w:hAnsiTheme="minorHAnsi" w:cstheme="minorHAnsi"/>
          <w:color w:val="000000"/>
          <w:sz w:val="28"/>
          <w:szCs w:val="28"/>
          <w:rtl/>
        </w:rPr>
      </w:pPr>
      <w:r w:rsidRPr="009360B4">
        <w:rPr>
          <w:rFonts w:asciiTheme="minorHAnsi" w:eastAsiaTheme="minorEastAsia" w:hAnsiTheme="minorHAnsi" w:cstheme="minorHAnsi"/>
          <w:b/>
          <w:bCs/>
          <w:color w:val="000000"/>
          <w:sz w:val="28"/>
          <w:szCs w:val="28"/>
        </w:rPr>
        <w:t>BASIS:</w:t>
      </w:r>
      <w:r w:rsidRPr="00A46713">
        <w:rPr>
          <w:rFonts w:asciiTheme="minorHAnsi" w:eastAsiaTheme="minorEastAsia" w:hAnsiTheme="minorHAnsi" w:cstheme="minorHAnsi"/>
          <w:color w:val="000000"/>
          <w:sz w:val="28"/>
          <w:szCs w:val="28"/>
        </w:rPr>
        <w:t xml:space="preserve"> There are two rules that form the basis:</w:t>
      </w:r>
      <w:r w:rsidR="00A46713" w:rsidRPr="00A46713">
        <w:rPr>
          <w:rFonts w:asciiTheme="minorHAnsi" w:eastAsiaTheme="minorEastAsia" w:hAnsiTheme="minorHAnsi" w:cstheme="minorHAnsi"/>
          <w:color w:val="000000"/>
          <w:sz w:val="28"/>
          <w:szCs w:val="28"/>
        </w:rPr>
        <w:tab/>
      </w:r>
    </w:p>
    <w:p w:rsidR="00A46713" w:rsidRDefault="00A46713" w:rsidP="00CB25E4">
      <w:pPr>
        <w:pStyle w:val="ListParagraph"/>
        <w:numPr>
          <w:ilvl w:val="0"/>
          <w:numId w:val="14"/>
        </w:numPr>
        <w:tabs>
          <w:tab w:val="num" w:pos="1440"/>
        </w:tabs>
        <w:bidi w:val="0"/>
        <w:jc w:val="both"/>
        <w:rPr>
          <w:rFonts w:asciiTheme="minorHAnsi" w:eastAsiaTheme="minorEastAsia" w:hAnsiTheme="minorHAnsi" w:cstheme="minorHAnsi"/>
          <w:color w:val="000000"/>
          <w:sz w:val="28"/>
          <w:szCs w:val="28"/>
        </w:rPr>
      </w:pPr>
      <w:r w:rsidRPr="00A46713">
        <w:rPr>
          <w:rFonts w:asciiTheme="minorHAnsi" w:eastAsiaTheme="minorEastAsia" w:hAnsiTheme="minorHAnsi" w:cstheme="minorHAnsi"/>
          <w:color w:val="000000"/>
          <w:sz w:val="28"/>
          <w:szCs w:val="28"/>
        </w:rPr>
        <w:t xml:space="preserve">ε is a regular expression, and L(ε) is {ε} , that is, the language whose sole member is the empty string. </w:t>
      </w:r>
    </w:p>
    <w:p w:rsidR="00A46713" w:rsidRDefault="00A46713" w:rsidP="00CB25E4">
      <w:pPr>
        <w:pStyle w:val="ListParagraph"/>
        <w:numPr>
          <w:ilvl w:val="0"/>
          <w:numId w:val="14"/>
        </w:numPr>
        <w:tabs>
          <w:tab w:val="num" w:pos="1440"/>
        </w:tabs>
        <w:bidi w:val="0"/>
        <w:jc w:val="both"/>
        <w:rPr>
          <w:rFonts w:asciiTheme="minorHAnsi" w:eastAsiaTheme="minorEastAsia" w:hAnsiTheme="minorHAnsi" w:cstheme="minorHAnsi"/>
          <w:color w:val="000000"/>
          <w:sz w:val="28"/>
          <w:szCs w:val="28"/>
        </w:rPr>
      </w:pPr>
      <w:r w:rsidRPr="00A46713">
        <w:rPr>
          <w:rFonts w:asciiTheme="minorHAnsi" w:eastAsiaTheme="minorEastAsia" w:hAnsiTheme="minorHAnsi" w:cstheme="minorHAnsi"/>
          <w:color w:val="000000"/>
          <w:sz w:val="28"/>
          <w:szCs w:val="28"/>
        </w:rPr>
        <w:t xml:space="preserve">If a is a symbol in </w:t>
      </w:r>
      <w:r w:rsidRPr="00A46713">
        <w:rPr>
          <w:rFonts w:asciiTheme="minorHAnsi" w:eastAsiaTheme="minorEastAsia" w:hAnsiTheme="minorHAnsi" w:cstheme="minorHAnsi"/>
          <w:color w:val="000000"/>
          <w:sz w:val="28"/>
          <w:szCs w:val="28"/>
          <w:lang w:val="el-GR"/>
        </w:rPr>
        <w:t>Σ</w:t>
      </w:r>
      <w:r w:rsidRPr="00A46713">
        <w:rPr>
          <w:rFonts w:asciiTheme="minorHAnsi" w:eastAsiaTheme="minorEastAsia" w:hAnsiTheme="minorHAnsi" w:cstheme="minorHAnsi"/>
          <w:color w:val="000000"/>
          <w:sz w:val="28"/>
          <w:szCs w:val="28"/>
        </w:rPr>
        <w:t>, then a is a regular expression, and L(a) = {a}, that is, the lang</w:t>
      </w:r>
      <w:r>
        <w:rPr>
          <w:rFonts w:asciiTheme="minorHAnsi" w:eastAsiaTheme="minorEastAsia" w:hAnsiTheme="minorHAnsi" w:cstheme="minorHAnsi"/>
          <w:color w:val="000000"/>
          <w:sz w:val="28"/>
          <w:szCs w:val="28"/>
        </w:rPr>
        <w:t xml:space="preserve">uage with one string, of length </w:t>
      </w:r>
      <w:r w:rsidRPr="00A46713">
        <w:rPr>
          <w:rFonts w:asciiTheme="minorHAnsi" w:eastAsiaTheme="minorEastAsia" w:hAnsiTheme="minorHAnsi" w:cstheme="minorHAnsi"/>
          <w:color w:val="000000"/>
          <w:sz w:val="28"/>
          <w:szCs w:val="28"/>
        </w:rPr>
        <w:t>one, with a in its 1</w:t>
      </w:r>
      <w:r w:rsidRPr="00A46713">
        <w:rPr>
          <w:rFonts w:asciiTheme="minorHAnsi" w:eastAsiaTheme="minorEastAsia" w:hAnsiTheme="minorHAnsi" w:cstheme="minorHAnsi"/>
          <w:color w:val="000000"/>
          <w:sz w:val="28"/>
          <w:szCs w:val="28"/>
          <w:vertAlign w:val="superscript"/>
        </w:rPr>
        <w:t>st</w:t>
      </w:r>
      <w:r w:rsidRPr="00A46713">
        <w:rPr>
          <w:rFonts w:asciiTheme="minorHAnsi" w:eastAsiaTheme="minorEastAsia" w:hAnsiTheme="minorHAnsi" w:cstheme="minorHAnsi"/>
          <w:color w:val="000000"/>
          <w:sz w:val="28"/>
          <w:szCs w:val="28"/>
        </w:rPr>
        <w:t xml:space="preserve"> position.</w:t>
      </w:r>
    </w:p>
    <w:p w:rsidR="009360B4" w:rsidRDefault="00D00969" w:rsidP="009360B4">
      <w:pPr>
        <w:bidi w:val="0"/>
        <w:jc w:val="both"/>
        <w:rPr>
          <w:rFonts w:asciiTheme="minorHAnsi" w:eastAsiaTheme="minorEastAsia" w:hAnsiTheme="minorHAnsi" w:cstheme="minorHAnsi"/>
          <w:color w:val="000000"/>
          <w:sz w:val="28"/>
          <w:szCs w:val="28"/>
        </w:rPr>
      </w:pPr>
      <w:r w:rsidRPr="009360B4">
        <w:rPr>
          <w:rFonts w:asciiTheme="minorHAnsi" w:eastAsiaTheme="minorEastAsia" w:hAnsiTheme="minorHAnsi" w:cstheme="minorHAnsi"/>
          <w:b/>
          <w:bCs/>
          <w:color w:val="000000"/>
          <w:sz w:val="28"/>
          <w:szCs w:val="28"/>
        </w:rPr>
        <w:t>INDUCTION:</w:t>
      </w:r>
      <w:r w:rsidRPr="009360B4">
        <w:rPr>
          <w:rFonts w:asciiTheme="minorHAnsi" w:eastAsiaTheme="minorEastAsia" w:hAnsiTheme="minorHAnsi" w:cstheme="minorHAnsi"/>
          <w:color w:val="000000"/>
          <w:sz w:val="28"/>
          <w:szCs w:val="28"/>
        </w:rPr>
        <w:t xml:space="preserve"> There are four parts to the induction whereby larger regular expressions are built from smaller ones.</w:t>
      </w:r>
      <w:r w:rsidR="009360B4">
        <w:rPr>
          <w:rFonts w:asciiTheme="minorHAnsi" w:eastAsiaTheme="minorEastAsia" w:hAnsiTheme="minorHAnsi" w:cstheme="minorHAnsi"/>
          <w:color w:val="000000"/>
          <w:sz w:val="28"/>
          <w:szCs w:val="28"/>
        </w:rPr>
        <w:t xml:space="preserve"> </w:t>
      </w:r>
    </w:p>
    <w:p w:rsidR="009360B4" w:rsidRDefault="009360B4" w:rsidP="009360B4">
      <w:pPr>
        <w:bidi w:val="0"/>
        <w:jc w:val="both"/>
        <w:rPr>
          <w:rFonts w:asciiTheme="minorHAnsi" w:eastAsiaTheme="minorEastAsia" w:hAnsiTheme="minorHAnsi" w:cstheme="minorHAnsi"/>
          <w:color w:val="000000"/>
          <w:sz w:val="28"/>
          <w:szCs w:val="28"/>
        </w:rPr>
      </w:pPr>
      <w:r w:rsidRPr="009360B4">
        <w:rPr>
          <w:rFonts w:asciiTheme="minorHAnsi" w:eastAsiaTheme="minorEastAsia" w:hAnsiTheme="minorHAnsi" w:cstheme="minorHAnsi"/>
          <w:color w:val="000000"/>
          <w:sz w:val="28"/>
          <w:szCs w:val="28"/>
        </w:rPr>
        <w:t>Suppose r and s are regular expressions denoting languages L(r) and L(s), respectively.</w:t>
      </w:r>
    </w:p>
    <w:p w:rsidR="009360B4" w:rsidRDefault="009360B4" w:rsidP="00CB25E4">
      <w:pPr>
        <w:pStyle w:val="ListParagraph"/>
        <w:numPr>
          <w:ilvl w:val="0"/>
          <w:numId w:val="15"/>
        </w:numPr>
        <w:tabs>
          <w:tab w:val="num" w:pos="1440"/>
        </w:tabs>
        <w:bidi w:val="0"/>
        <w:jc w:val="both"/>
        <w:rPr>
          <w:rFonts w:asciiTheme="minorHAnsi" w:eastAsiaTheme="minorEastAsia" w:hAnsiTheme="minorHAnsi" w:cstheme="minorHAnsi"/>
          <w:color w:val="000000"/>
          <w:sz w:val="28"/>
          <w:szCs w:val="28"/>
        </w:rPr>
      </w:pPr>
      <w:r w:rsidRPr="009360B4">
        <w:rPr>
          <w:rFonts w:asciiTheme="minorHAnsi" w:eastAsiaTheme="minorEastAsia" w:hAnsiTheme="minorHAnsi" w:cstheme="minorHAnsi"/>
          <w:color w:val="000000"/>
          <w:sz w:val="28"/>
          <w:szCs w:val="28"/>
        </w:rPr>
        <w:t>(r) | (s) is a regular expression denoting the language L(r) U L(s)</w:t>
      </w:r>
    </w:p>
    <w:p w:rsidR="009360B4" w:rsidRPr="009360B4" w:rsidRDefault="009360B4" w:rsidP="00CB25E4">
      <w:pPr>
        <w:pStyle w:val="ListParagraph"/>
        <w:numPr>
          <w:ilvl w:val="0"/>
          <w:numId w:val="15"/>
        </w:numPr>
        <w:tabs>
          <w:tab w:val="num" w:pos="1440"/>
        </w:tabs>
        <w:bidi w:val="0"/>
        <w:jc w:val="both"/>
        <w:rPr>
          <w:rFonts w:asciiTheme="minorHAnsi" w:eastAsiaTheme="minorEastAsia" w:hAnsiTheme="minorHAnsi" w:cstheme="minorHAnsi"/>
          <w:color w:val="000000"/>
          <w:sz w:val="28"/>
          <w:szCs w:val="28"/>
        </w:rPr>
      </w:pPr>
      <w:r w:rsidRPr="009360B4">
        <w:rPr>
          <w:rFonts w:asciiTheme="minorHAnsi" w:eastAsiaTheme="minorEastAsia" w:hAnsiTheme="minorHAnsi" w:cstheme="minorHAnsi"/>
          <w:color w:val="000000"/>
          <w:sz w:val="28"/>
          <w:szCs w:val="28"/>
        </w:rPr>
        <w:t>(r) (s) is a regular expression denoting the language L(r)L(s)</w:t>
      </w:r>
    </w:p>
    <w:p w:rsidR="009360B4" w:rsidRDefault="009360B4" w:rsidP="00CB25E4">
      <w:pPr>
        <w:pStyle w:val="ListParagraph"/>
        <w:numPr>
          <w:ilvl w:val="0"/>
          <w:numId w:val="15"/>
        </w:numPr>
        <w:tabs>
          <w:tab w:val="num" w:pos="1440"/>
        </w:tabs>
        <w:bidi w:val="0"/>
        <w:jc w:val="both"/>
        <w:rPr>
          <w:rFonts w:asciiTheme="minorHAnsi" w:eastAsiaTheme="minorEastAsia" w:hAnsiTheme="minorHAnsi" w:cstheme="minorHAnsi"/>
          <w:color w:val="000000"/>
          <w:sz w:val="28"/>
          <w:szCs w:val="28"/>
        </w:rPr>
      </w:pPr>
      <w:r w:rsidRPr="009360B4">
        <w:rPr>
          <w:rFonts w:asciiTheme="minorHAnsi" w:eastAsiaTheme="minorEastAsia" w:hAnsiTheme="minorHAnsi" w:cstheme="minorHAnsi"/>
          <w:color w:val="000000"/>
          <w:sz w:val="28"/>
          <w:szCs w:val="28"/>
          <w:lang w:val="pt-BR"/>
        </w:rPr>
        <w:t xml:space="preserve">(r)* is a regular expression denoting (L (r)) * </w:t>
      </w:r>
    </w:p>
    <w:p w:rsidR="009360B4" w:rsidRDefault="009360B4" w:rsidP="00CB25E4">
      <w:pPr>
        <w:pStyle w:val="ListParagraph"/>
        <w:numPr>
          <w:ilvl w:val="0"/>
          <w:numId w:val="15"/>
        </w:numPr>
        <w:tabs>
          <w:tab w:val="num" w:pos="1440"/>
        </w:tabs>
        <w:bidi w:val="0"/>
        <w:jc w:val="both"/>
        <w:rPr>
          <w:rFonts w:asciiTheme="minorHAnsi" w:eastAsiaTheme="minorEastAsia" w:hAnsiTheme="minorHAnsi" w:cstheme="minorHAnsi"/>
          <w:color w:val="000000"/>
          <w:sz w:val="28"/>
          <w:szCs w:val="28"/>
        </w:rPr>
      </w:pPr>
      <w:r w:rsidRPr="009360B4">
        <w:rPr>
          <w:rFonts w:asciiTheme="minorHAnsi" w:eastAsiaTheme="minorEastAsia" w:hAnsiTheme="minorHAnsi" w:cstheme="minorHAnsi"/>
          <w:color w:val="000000"/>
          <w:sz w:val="28"/>
          <w:szCs w:val="28"/>
        </w:rPr>
        <w:t>(r) is a r</w:t>
      </w:r>
      <w:r w:rsidR="00A050B6">
        <w:rPr>
          <w:rFonts w:asciiTheme="minorHAnsi" w:eastAsiaTheme="minorEastAsia" w:hAnsiTheme="minorHAnsi" w:cstheme="minorHAnsi"/>
          <w:color w:val="000000"/>
          <w:sz w:val="28"/>
          <w:szCs w:val="28"/>
        </w:rPr>
        <w:t>egular expression denoting L(r)</w:t>
      </w:r>
    </w:p>
    <w:p w:rsidR="00C53959" w:rsidRDefault="00D00969" w:rsidP="00C53959">
      <w:pPr>
        <w:bidi w:val="0"/>
        <w:jc w:val="both"/>
        <w:rPr>
          <w:rFonts w:asciiTheme="minorHAnsi" w:eastAsiaTheme="minorEastAsia" w:hAnsiTheme="minorHAnsi" w:cstheme="minorHAnsi"/>
          <w:color w:val="000000"/>
          <w:sz w:val="28"/>
          <w:szCs w:val="28"/>
        </w:rPr>
      </w:pPr>
      <w:r w:rsidRPr="00C53959">
        <w:rPr>
          <w:rFonts w:asciiTheme="minorHAnsi" w:eastAsiaTheme="minorEastAsia" w:hAnsiTheme="minorHAnsi" w:cstheme="minorHAnsi"/>
          <w:color w:val="000000"/>
          <w:sz w:val="28"/>
          <w:szCs w:val="28"/>
        </w:rPr>
        <w:t>Regular expressions often contain unnecessary pairs of parentheses. We may drop certain pairs of parentheses if we adopt the conventions that:</w:t>
      </w:r>
      <w:r w:rsidR="00C53959">
        <w:rPr>
          <w:rFonts w:asciiTheme="minorHAnsi" w:eastAsiaTheme="minorEastAsia" w:hAnsiTheme="minorHAnsi" w:cstheme="minorHAnsi"/>
          <w:color w:val="000000"/>
          <w:sz w:val="28"/>
          <w:szCs w:val="28"/>
        </w:rPr>
        <w:t xml:space="preserve"> </w:t>
      </w:r>
    </w:p>
    <w:p w:rsidR="00C53959" w:rsidRDefault="00C53959" w:rsidP="00CB25E4">
      <w:pPr>
        <w:pStyle w:val="ListParagraph"/>
        <w:numPr>
          <w:ilvl w:val="0"/>
          <w:numId w:val="16"/>
        </w:numPr>
        <w:tabs>
          <w:tab w:val="num" w:pos="1440"/>
        </w:tabs>
        <w:bidi w:val="0"/>
        <w:jc w:val="both"/>
        <w:rPr>
          <w:rFonts w:asciiTheme="minorHAnsi" w:eastAsiaTheme="minorEastAsia" w:hAnsiTheme="minorHAnsi" w:cstheme="minorHAnsi"/>
          <w:color w:val="000000"/>
          <w:sz w:val="28"/>
          <w:szCs w:val="28"/>
        </w:rPr>
      </w:pPr>
      <w:r w:rsidRPr="00C53959">
        <w:rPr>
          <w:rFonts w:asciiTheme="minorHAnsi" w:eastAsiaTheme="minorEastAsia" w:hAnsiTheme="minorHAnsi" w:cstheme="minorHAnsi"/>
          <w:color w:val="000000"/>
          <w:sz w:val="28"/>
          <w:szCs w:val="28"/>
        </w:rPr>
        <w:t>The unary operator * has highest precedence and is left associative.</w:t>
      </w:r>
    </w:p>
    <w:p w:rsidR="00C53959" w:rsidRDefault="00C53959" w:rsidP="00CB25E4">
      <w:pPr>
        <w:pStyle w:val="ListParagraph"/>
        <w:numPr>
          <w:ilvl w:val="0"/>
          <w:numId w:val="16"/>
        </w:numPr>
        <w:tabs>
          <w:tab w:val="num" w:pos="1440"/>
        </w:tabs>
        <w:bidi w:val="0"/>
        <w:jc w:val="both"/>
        <w:rPr>
          <w:rFonts w:asciiTheme="minorHAnsi" w:eastAsiaTheme="minorEastAsia" w:hAnsiTheme="minorHAnsi" w:cstheme="minorHAnsi"/>
          <w:color w:val="000000"/>
          <w:sz w:val="28"/>
          <w:szCs w:val="28"/>
        </w:rPr>
      </w:pPr>
      <w:r w:rsidRPr="00C53959">
        <w:rPr>
          <w:rFonts w:asciiTheme="minorHAnsi" w:eastAsiaTheme="minorEastAsia" w:hAnsiTheme="minorHAnsi" w:cstheme="minorHAnsi"/>
          <w:color w:val="000000"/>
          <w:sz w:val="28"/>
          <w:szCs w:val="28"/>
        </w:rPr>
        <w:t>Concatenation has second highest precedence and is left associative.</w:t>
      </w:r>
    </w:p>
    <w:p w:rsidR="00C53959" w:rsidRDefault="00C53959" w:rsidP="00CB25E4">
      <w:pPr>
        <w:pStyle w:val="ListParagraph"/>
        <w:numPr>
          <w:ilvl w:val="0"/>
          <w:numId w:val="16"/>
        </w:numPr>
        <w:tabs>
          <w:tab w:val="num" w:pos="1440"/>
        </w:tabs>
        <w:bidi w:val="0"/>
        <w:jc w:val="both"/>
        <w:rPr>
          <w:rFonts w:asciiTheme="minorHAnsi" w:eastAsiaTheme="minorEastAsia" w:hAnsiTheme="minorHAnsi" w:cstheme="minorHAnsi"/>
          <w:color w:val="000000"/>
          <w:sz w:val="28"/>
          <w:szCs w:val="28"/>
        </w:rPr>
      </w:pPr>
      <w:r w:rsidRPr="00C53959">
        <w:rPr>
          <w:rFonts w:asciiTheme="minorHAnsi" w:eastAsiaTheme="minorEastAsia" w:hAnsiTheme="minorHAnsi" w:cstheme="minorHAnsi"/>
          <w:color w:val="000000"/>
          <w:sz w:val="28"/>
          <w:szCs w:val="28"/>
        </w:rPr>
        <w:t>| has lowest precedence and is left associative.</w:t>
      </w:r>
    </w:p>
    <w:p w:rsidR="00C53959" w:rsidRDefault="00C53959" w:rsidP="00C53959">
      <w:pPr>
        <w:tabs>
          <w:tab w:val="num" w:pos="1440"/>
        </w:tabs>
        <w:bidi w:val="0"/>
        <w:jc w:val="both"/>
        <w:rPr>
          <w:rFonts w:asciiTheme="minorHAnsi" w:eastAsiaTheme="minorEastAsia" w:hAnsiTheme="minorHAnsi" w:cstheme="minorHAnsi"/>
          <w:color w:val="000000"/>
          <w:sz w:val="28"/>
          <w:szCs w:val="28"/>
        </w:rPr>
      </w:pPr>
    </w:p>
    <w:p w:rsidR="00A90104" w:rsidRPr="00364A1E" w:rsidRDefault="00923F03" w:rsidP="00923F03">
      <w:pPr>
        <w:suppressAutoHyphens w:val="0"/>
        <w:autoSpaceDE w:val="0"/>
        <w:autoSpaceDN w:val="0"/>
        <w:bidi w:val="0"/>
        <w:adjustRightInd w:val="0"/>
        <w:spacing w:after="0" w:line="240" w:lineRule="auto"/>
        <w:jc w:val="both"/>
        <w:rPr>
          <w:sz w:val="28"/>
          <w:szCs w:val="28"/>
        </w:rPr>
      </w:pPr>
      <w:r w:rsidRPr="00364A1E">
        <w:rPr>
          <w:sz w:val="28"/>
          <w:szCs w:val="28"/>
        </w:rPr>
        <w:lastRenderedPageBreak/>
        <w:t>For example regular definition for the language of C identifiers is</w:t>
      </w:r>
    </w:p>
    <w:p w:rsidR="00923F03" w:rsidRDefault="009D6A63" w:rsidP="009D6A63">
      <w:pPr>
        <w:suppressAutoHyphens w:val="0"/>
        <w:autoSpaceDE w:val="0"/>
        <w:autoSpaceDN w:val="0"/>
        <w:bidi w:val="0"/>
        <w:adjustRightInd w:val="0"/>
        <w:spacing w:after="0" w:line="240" w:lineRule="auto"/>
        <w:jc w:val="center"/>
        <w:rPr>
          <w:sz w:val="32"/>
          <w:szCs w:val="32"/>
        </w:rPr>
      </w:pPr>
      <w:r>
        <w:rPr>
          <w:noProof/>
          <w:sz w:val="32"/>
          <w:szCs w:val="32"/>
        </w:rPr>
        <w:drawing>
          <wp:inline distT="0" distB="0" distL="0" distR="0">
            <wp:extent cx="3467100" cy="866775"/>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3467100" cy="866775"/>
                    </a:xfrm>
                    <a:prstGeom prst="rect">
                      <a:avLst/>
                    </a:prstGeom>
                    <a:noFill/>
                    <a:ln w="9525">
                      <a:noFill/>
                      <a:miter lim="800000"/>
                      <a:headEnd/>
                      <a:tailEnd/>
                    </a:ln>
                  </pic:spPr>
                </pic:pic>
              </a:graphicData>
            </a:graphic>
          </wp:inline>
        </w:drawing>
      </w:r>
    </w:p>
    <w:p w:rsidR="0000133C" w:rsidRPr="00364A1E" w:rsidRDefault="00D00969" w:rsidP="00364A1E">
      <w:pPr>
        <w:suppressAutoHyphens w:val="0"/>
        <w:autoSpaceDE w:val="0"/>
        <w:autoSpaceDN w:val="0"/>
        <w:bidi w:val="0"/>
        <w:adjustRightInd w:val="0"/>
        <w:spacing w:after="0" w:line="240" w:lineRule="auto"/>
        <w:jc w:val="both"/>
        <w:rPr>
          <w:sz w:val="28"/>
          <w:szCs w:val="28"/>
        </w:rPr>
      </w:pPr>
      <w:r w:rsidRPr="00364A1E">
        <w:rPr>
          <w:sz w:val="28"/>
          <w:szCs w:val="28"/>
        </w:rPr>
        <w:t>A language that can be defined by a regular expression is called a regular set. If two regular expressions r and s denote the same regular set , we say they are equivalent and write r = s.</w:t>
      </w:r>
    </w:p>
    <w:p w:rsidR="001B4ECA" w:rsidRDefault="00364A1E" w:rsidP="00364A1E">
      <w:pPr>
        <w:bidi w:val="0"/>
        <w:jc w:val="left"/>
        <w:rPr>
          <w:b/>
          <w:bCs/>
          <w:sz w:val="36"/>
          <w:szCs w:val="36"/>
        </w:rPr>
      </w:pPr>
      <w:r w:rsidRPr="00364A1E">
        <w:rPr>
          <w:noProof/>
          <w:sz w:val="28"/>
          <w:szCs w:val="28"/>
        </w:rPr>
        <w:drawing>
          <wp:inline distT="0" distB="0" distL="0" distR="0">
            <wp:extent cx="5591175" cy="2533650"/>
            <wp:effectExtent l="19050" t="0" r="9525" b="0"/>
            <wp:docPr id="21" name="Picture 2"/>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9" cstate="print"/>
                    <a:srcRect/>
                    <a:stretch>
                      <a:fillRect/>
                    </a:stretch>
                  </pic:blipFill>
                  <pic:spPr bwMode="auto">
                    <a:xfrm>
                      <a:off x="0" y="0"/>
                      <a:ext cx="5591175" cy="2533650"/>
                    </a:xfrm>
                    <a:prstGeom prst="rect">
                      <a:avLst/>
                    </a:prstGeom>
                    <a:noFill/>
                    <a:ln w="9525">
                      <a:noFill/>
                      <a:miter lim="800000"/>
                      <a:headEnd/>
                      <a:tailEnd/>
                    </a:ln>
                  </pic:spPr>
                </pic:pic>
              </a:graphicData>
            </a:graphic>
          </wp:inline>
        </w:drawing>
      </w:r>
    </w:p>
    <w:p w:rsidR="0000133C" w:rsidRPr="007B3159" w:rsidRDefault="00D00969" w:rsidP="007B3159">
      <w:pPr>
        <w:bidi w:val="0"/>
        <w:jc w:val="left"/>
        <w:rPr>
          <w:sz w:val="28"/>
          <w:szCs w:val="28"/>
        </w:rPr>
      </w:pPr>
      <w:r w:rsidRPr="007B3159">
        <w:rPr>
          <w:sz w:val="28"/>
          <w:szCs w:val="28"/>
        </w:rPr>
        <w:t xml:space="preserve">There are many extensions of the basic regular expressions given above. </w:t>
      </w:r>
    </w:p>
    <w:p w:rsidR="0000133C" w:rsidRPr="007B3159" w:rsidRDefault="00D00969" w:rsidP="007B3159">
      <w:pPr>
        <w:bidi w:val="0"/>
        <w:jc w:val="left"/>
        <w:rPr>
          <w:sz w:val="28"/>
          <w:szCs w:val="28"/>
          <w:rtl/>
        </w:rPr>
      </w:pPr>
      <w:r w:rsidRPr="007B3159">
        <w:rPr>
          <w:sz w:val="28"/>
          <w:szCs w:val="28"/>
        </w:rPr>
        <w:t>The following three will be occasionally used in this course as they are useful for lexical analyzers.</w:t>
      </w:r>
    </w:p>
    <w:p w:rsidR="0000133C" w:rsidRPr="007B3159" w:rsidRDefault="00D00969" w:rsidP="00CB25E4">
      <w:pPr>
        <w:numPr>
          <w:ilvl w:val="0"/>
          <w:numId w:val="17"/>
        </w:numPr>
        <w:bidi w:val="0"/>
        <w:jc w:val="left"/>
        <w:rPr>
          <w:sz w:val="28"/>
          <w:szCs w:val="28"/>
          <w:rtl/>
        </w:rPr>
      </w:pPr>
      <w:r w:rsidRPr="007B3159">
        <w:rPr>
          <w:b/>
          <w:bCs/>
          <w:sz w:val="28"/>
          <w:szCs w:val="28"/>
        </w:rPr>
        <w:t>One or more instances</w:t>
      </w:r>
      <w:r w:rsidRPr="007B3159">
        <w:rPr>
          <w:sz w:val="28"/>
          <w:szCs w:val="28"/>
        </w:rPr>
        <w:t>. This is the positive closure operator + mentioned above.</w:t>
      </w:r>
    </w:p>
    <w:p w:rsidR="0000133C" w:rsidRPr="007B3159" w:rsidRDefault="00D00969" w:rsidP="00CB25E4">
      <w:pPr>
        <w:numPr>
          <w:ilvl w:val="0"/>
          <w:numId w:val="17"/>
        </w:numPr>
        <w:bidi w:val="0"/>
        <w:jc w:val="left"/>
        <w:rPr>
          <w:sz w:val="28"/>
          <w:szCs w:val="28"/>
          <w:rtl/>
        </w:rPr>
      </w:pPr>
      <w:r w:rsidRPr="007B3159">
        <w:rPr>
          <w:b/>
          <w:bCs/>
          <w:sz w:val="28"/>
          <w:szCs w:val="28"/>
        </w:rPr>
        <w:t>Zero or one instance</w:t>
      </w:r>
      <w:r w:rsidRPr="007B3159">
        <w:rPr>
          <w:sz w:val="28"/>
          <w:szCs w:val="28"/>
        </w:rPr>
        <w:t>. The unary postfix operator ? defined by</w:t>
      </w:r>
      <w:r w:rsidRPr="007B3159">
        <w:rPr>
          <w:sz w:val="28"/>
          <w:szCs w:val="28"/>
        </w:rPr>
        <w:br/>
        <w:t>r? = r | ε for any RE r.</w:t>
      </w:r>
    </w:p>
    <w:p w:rsidR="0000133C" w:rsidRPr="007B3159" w:rsidRDefault="00D00969" w:rsidP="00CB25E4">
      <w:pPr>
        <w:numPr>
          <w:ilvl w:val="0"/>
          <w:numId w:val="17"/>
        </w:numPr>
        <w:bidi w:val="0"/>
        <w:jc w:val="left"/>
        <w:rPr>
          <w:sz w:val="28"/>
          <w:szCs w:val="28"/>
          <w:rtl/>
        </w:rPr>
      </w:pPr>
      <w:r w:rsidRPr="007B3159">
        <w:rPr>
          <w:b/>
          <w:bCs/>
          <w:sz w:val="28"/>
          <w:szCs w:val="28"/>
        </w:rPr>
        <w:t xml:space="preserve">Character classes. </w:t>
      </w:r>
      <w:r w:rsidRPr="007B3159">
        <w:rPr>
          <w:sz w:val="28"/>
          <w:szCs w:val="28"/>
        </w:rPr>
        <w:t>If a</w:t>
      </w:r>
      <w:r w:rsidRPr="007B3159">
        <w:rPr>
          <w:sz w:val="28"/>
          <w:szCs w:val="28"/>
          <w:vertAlign w:val="subscript"/>
        </w:rPr>
        <w:t>1</w:t>
      </w:r>
      <w:r w:rsidRPr="007B3159">
        <w:rPr>
          <w:sz w:val="28"/>
          <w:szCs w:val="28"/>
        </w:rPr>
        <w:t>, a</w:t>
      </w:r>
      <w:r w:rsidRPr="007B3159">
        <w:rPr>
          <w:sz w:val="28"/>
          <w:szCs w:val="28"/>
          <w:vertAlign w:val="subscript"/>
        </w:rPr>
        <w:t>2</w:t>
      </w:r>
      <w:r w:rsidRPr="007B3159">
        <w:rPr>
          <w:sz w:val="28"/>
          <w:szCs w:val="28"/>
        </w:rPr>
        <w:t>, ..., a</w:t>
      </w:r>
      <w:r w:rsidRPr="007B3159">
        <w:rPr>
          <w:sz w:val="28"/>
          <w:szCs w:val="28"/>
          <w:vertAlign w:val="subscript"/>
        </w:rPr>
        <w:t>n</w:t>
      </w:r>
      <w:r w:rsidRPr="007B3159">
        <w:rPr>
          <w:sz w:val="28"/>
          <w:szCs w:val="28"/>
        </w:rPr>
        <w:t> are symbols in the alphabet, then</w:t>
      </w:r>
      <w:r w:rsidRPr="007B3159">
        <w:rPr>
          <w:sz w:val="28"/>
          <w:szCs w:val="28"/>
        </w:rPr>
        <w:br/>
        <w:t>[a</w:t>
      </w:r>
      <w:r w:rsidRPr="007B3159">
        <w:rPr>
          <w:sz w:val="28"/>
          <w:szCs w:val="28"/>
          <w:vertAlign w:val="subscript"/>
        </w:rPr>
        <w:t>1</w:t>
      </w:r>
      <w:r w:rsidRPr="007B3159">
        <w:rPr>
          <w:sz w:val="28"/>
          <w:szCs w:val="28"/>
        </w:rPr>
        <w:t>a</w:t>
      </w:r>
      <w:r w:rsidRPr="007B3159">
        <w:rPr>
          <w:sz w:val="28"/>
          <w:szCs w:val="28"/>
          <w:vertAlign w:val="subscript"/>
        </w:rPr>
        <w:t>2</w:t>
      </w:r>
      <w:r w:rsidRPr="007B3159">
        <w:rPr>
          <w:sz w:val="28"/>
          <w:szCs w:val="28"/>
        </w:rPr>
        <w:t>...a</w:t>
      </w:r>
      <w:r w:rsidRPr="007B3159">
        <w:rPr>
          <w:sz w:val="28"/>
          <w:szCs w:val="28"/>
          <w:vertAlign w:val="subscript"/>
        </w:rPr>
        <w:t>n</w:t>
      </w:r>
      <w:r w:rsidRPr="007B3159">
        <w:rPr>
          <w:sz w:val="28"/>
          <w:szCs w:val="28"/>
        </w:rPr>
        <w:t>] = a</w:t>
      </w:r>
      <w:r w:rsidRPr="007B3159">
        <w:rPr>
          <w:sz w:val="28"/>
          <w:szCs w:val="28"/>
          <w:vertAlign w:val="subscript"/>
        </w:rPr>
        <w:t>1</w:t>
      </w:r>
      <w:r w:rsidRPr="007B3159">
        <w:rPr>
          <w:sz w:val="28"/>
          <w:szCs w:val="28"/>
        </w:rPr>
        <w:t> | a</w:t>
      </w:r>
      <w:r w:rsidRPr="007B3159">
        <w:rPr>
          <w:sz w:val="28"/>
          <w:szCs w:val="28"/>
          <w:vertAlign w:val="subscript"/>
        </w:rPr>
        <w:t>2</w:t>
      </w:r>
      <w:r w:rsidRPr="007B3159">
        <w:rPr>
          <w:sz w:val="28"/>
          <w:szCs w:val="28"/>
        </w:rPr>
        <w:t> | ... | a</w:t>
      </w:r>
      <w:r w:rsidRPr="007B3159">
        <w:rPr>
          <w:sz w:val="28"/>
          <w:szCs w:val="28"/>
          <w:vertAlign w:val="subscript"/>
        </w:rPr>
        <w:t>n</w:t>
      </w:r>
      <w:r w:rsidRPr="007B3159">
        <w:rPr>
          <w:sz w:val="28"/>
          <w:szCs w:val="28"/>
        </w:rPr>
        <w:t>. In the special case where all the a's are consecutive, we can simplify the notation further to just [a</w:t>
      </w:r>
      <w:r w:rsidRPr="007B3159">
        <w:rPr>
          <w:sz w:val="28"/>
          <w:szCs w:val="28"/>
          <w:vertAlign w:val="subscript"/>
        </w:rPr>
        <w:t>1</w:t>
      </w:r>
      <w:r w:rsidRPr="007B3159">
        <w:rPr>
          <w:sz w:val="28"/>
          <w:szCs w:val="28"/>
        </w:rPr>
        <w:t>-a</w:t>
      </w:r>
      <w:r w:rsidRPr="007B3159">
        <w:rPr>
          <w:sz w:val="28"/>
          <w:szCs w:val="28"/>
          <w:vertAlign w:val="subscript"/>
        </w:rPr>
        <w:t>n</w:t>
      </w:r>
      <w:r w:rsidRPr="007B3159">
        <w:rPr>
          <w:sz w:val="28"/>
          <w:szCs w:val="28"/>
        </w:rPr>
        <w:t>].</w:t>
      </w:r>
    </w:p>
    <w:p w:rsidR="0000133C" w:rsidRPr="00334161" w:rsidRDefault="00D00969" w:rsidP="00334161">
      <w:pPr>
        <w:bidi w:val="0"/>
        <w:jc w:val="both"/>
        <w:rPr>
          <w:sz w:val="28"/>
          <w:szCs w:val="28"/>
        </w:rPr>
      </w:pPr>
      <w:r w:rsidRPr="00334161">
        <w:rPr>
          <w:sz w:val="28"/>
          <w:szCs w:val="28"/>
        </w:rPr>
        <w:t>As an intermediate step in the construction of a lexical analyzer, we first convert patterns into stylized flowcharts, called "transition diagrams”.</w:t>
      </w:r>
    </w:p>
    <w:p w:rsidR="0000133C" w:rsidRDefault="00D00969" w:rsidP="00334161">
      <w:pPr>
        <w:bidi w:val="0"/>
        <w:jc w:val="both"/>
        <w:rPr>
          <w:sz w:val="28"/>
          <w:szCs w:val="28"/>
        </w:rPr>
      </w:pPr>
      <w:r w:rsidRPr="00334161">
        <w:rPr>
          <w:b/>
          <w:bCs/>
          <w:sz w:val="28"/>
          <w:szCs w:val="28"/>
        </w:rPr>
        <w:t>Transition diagrams</w:t>
      </w:r>
      <w:r w:rsidRPr="00334161">
        <w:rPr>
          <w:sz w:val="28"/>
          <w:szCs w:val="28"/>
        </w:rPr>
        <w:t xml:space="preserve"> have a collection of nodes or circles, called states Each state represents a condition that could occur during the process of scanning the input looking for a lexeme that matches one of several patterns.</w:t>
      </w:r>
    </w:p>
    <w:p w:rsidR="0000133C" w:rsidRPr="00A7335F" w:rsidRDefault="00D00969" w:rsidP="00A7335F">
      <w:pPr>
        <w:tabs>
          <w:tab w:val="num" w:pos="720"/>
          <w:tab w:val="num" w:pos="1440"/>
        </w:tabs>
        <w:bidi w:val="0"/>
        <w:jc w:val="both"/>
        <w:rPr>
          <w:sz w:val="28"/>
          <w:szCs w:val="28"/>
          <w:rtl/>
        </w:rPr>
      </w:pPr>
      <w:r w:rsidRPr="00A7335F">
        <w:rPr>
          <w:sz w:val="28"/>
          <w:szCs w:val="28"/>
        </w:rPr>
        <w:lastRenderedPageBreak/>
        <w:t>Edges are directed from one state of the transition diagram to another.</w:t>
      </w:r>
      <w:r w:rsidR="00A7335F">
        <w:rPr>
          <w:sz w:val="28"/>
          <w:szCs w:val="28"/>
        </w:rPr>
        <w:t xml:space="preserve"> </w:t>
      </w:r>
      <w:r w:rsidRPr="00A7335F">
        <w:rPr>
          <w:sz w:val="28"/>
          <w:szCs w:val="28"/>
        </w:rPr>
        <w:t xml:space="preserve">Each edge is labeled by a symbol or set of symbols. </w:t>
      </w:r>
      <w:r w:rsidRPr="00A7335F">
        <w:rPr>
          <w:b/>
          <w:bCs/>
          <w:sz w:val="28"/>
          <w:szCs w:val="28"/>
        </w:rPr>
        <w:t>Some important conventions:</w:t>
      </w:r>
    </w:p>
    <w:p w:rsidR="0000133C" w:rsidRPr="00A7335F" w:rsidRDefault="00D00969" w:rsidP="00CB25E4">
      <w:pPr>
        <w:numPr>
          <w:ilvl w:val="0"/>
          <w:numId w:val="18"/>
        </w:numPr>
        <w:bidi w:val="0"/>
        <w:jc w:val="both"/>
        <w:rPr>
          <w:sz w:val="28"/>
          <w:szCs w:val="28"/>
          <w:rtl/>
        </w:rPr>
      </w:pPr>
      <w:r w:rsidRPr="00A7335F">
        <w:rPr>
          <w:sz w:val="28"/>
          <w:szCs w:val="28"/>
        </w:rPr>
        <w:t>The double circles represent accepting or final states at which point a lexeme has been found. There is often an action to be done (e.g., returning the token), which is written to the right of the double circle.</w:t>
      </w:r>
    </w:p>
    <w:p w:rsidR="0000133C" w:rsidRPr="00A7335F" w:rsidRDefault="00D00969" w:rsidP="00CB25E4">
      <w:pPr>
        <w:numPr>
          <w:ilvl w:val="0"/>
          <w:numId w:val="18"/>
        </w:numPr>
        <w:bidi w:val="0"/>
        <w:jc w:val="both"/>
        <w:rPr>
          <w:sz w:val="28"/>
          <w:szCs w:val="28"/>
          <w:rtl/>
        </w:rPr>
      </w:pPr>
      <w:r w:rsidRPr="00A7335F">
        <w:rPr>
          <w:sz w:val="28"/>
          <w:szCs w:val="28"/>
        </w:rPr>
        <w:t>If we have moved one (or more) characters too far in finding the token, one (or more) stars are drawn.</w:t>
      </w:r>
    </w:p>
    <w:p w:rsidR="0000133C" w:rsidRDefault="00D00969" w:rsidP="00CB25E4">
      <w:pPr>
        <w:numPr>
          <w:ilvl w:val="0"/>
          <w:numId w:val="18"/>
        </w:numPr>
        <w:bidi w:val="0"/>
        <w:jc w:val="both"/>
        <w:rPr>
          <w:sz w:val="28"/>
          <w:szCs w:val="28"/>
        </w:rPr>
      </w:pPr>
      <w:r w:rsidRPr="00A7335F">
        <w:rPr>
          <w:sz w:val="28"/>
          <w:szCs w:val="28"/>
        </w:rPr>
        <w:t>An imaginary start state exists and has an arrow coming from it to indicate where to begin the process.</w:t>
      </w:r>
    </w:p>
    <w:p w:rsidR="00A7335F" w:rsidRDefault="00587231" w:rsidP="00587231">
      <w:pPr>
        <w:suppressAutoHyphens w:val="0"/>
        <w:autoSpaceDE w:val="0"/>
        <w:autoSpaceDN w:val="0"/>
        <w:bidi w:val="0"/>
        <w:adjustRightInd w:val="0"/>
        <w:spacing w:after="0" w:line="240" w:lineRule="auto"/>
        <w:jc w:val="left"/>
        <w:rPr>
          <w:sz w:val="28"/>
          <w:szCs w:val="28"/>
        </w:rPr>
      </w:pPr>
      <w:r>
        <w:rPr>
          <w:sz w:val="28"/>
          <w:szCs w:val="28"/>
        </w:rPr>
        <w:t xml:space="preserve">Following transition diagram is used for </w:t>
      </w:r>
      <w:r w:rsidRPr="00587231">
        <w:rPr>
          <w:sz w:val="28"/>
          <w:szCs w:val="28"/>
        </w:rPr>
        <w:t>recogniz</w:t>
      </w:r>
      <w:r>
        <w:rPr>
          <w:sz w:val="28"/>
          <w:szCs w:val="28"/>
        </w:rPr>
        <w:t>ing</w:t>
      </w:r>
      <w:r w:rsidRPr="00587231">
        <w:rPr>
          <w:sz w:val="28"/>
          <w:szCs w:val="28"/>
        </w:rPr>
        <w:t xml:space="preserve"> the lexemes</w:t>
      </w:r>
      <w:r>
        <w:rPr>
          <w:sz w:val="28"/>
          <w:szCs w:val="28"/>
        </w:rPr>
        <w:t xml:space="preserve"> </w:t>
      </w:r>
      <w:r w:rsidRPr="00587231">
        <w:rPr>
          <w:sz w:val="28"/>
          <w:szCs w:val="28"/>
        </w:rPr>
        <w:t xml:space="preserve">matching the token </w:t>
      </w:r>
      <w:r w:rsidRPr="00587231">
        <w:rPr>
          <w:b/>
          <w:bCs/>
          <w:sz w:val="28"/>
          <w:szCs w:val="28"/>
        </w:rPr>
        <w:t>relop</w:t>
      </w:r>
      <w:r w:rsidRPr="00587231">
        <w:rPr>
          <w:sz w:val="28"/>
          <w:szCs w:val="28"/>
        </w:rPr>
        <w:t>.</w:t>
      </w:r>
    </w:p>
    <w:p w:rsidR="00587231" w:rsidRDefault="002D18BC" w:rsidP="002D18BC">
      <w:pPr>
        <w:suppressAutoHyphens w:val="0"/>
        <w:autoSpaceDE w:val="0"/>
        <w:autoSpaceDN w:val="0"/>
        <w:bidi w:val="0"/>
        <w:adjustRightInd w:val="0"/>
        <w:spacing w:after="0" w:line="240" w:lineRule="auto"/>
        <w:jc w:val="center"/>
        <w:rPr>
          <w:sz w:val="28"/>
          <w:szCs w:val="28"/>
        </w:rPr>
      </w:pPr>
      <w:r w:rsidRPr="002D18BC">
        <w:rPr>
          <w:noProof/>
          <w:sz w:val="28"/>
          <w:szCs w:val="28"/>
        </w:rPr>
        <w:drawing>
          <wp:inline distT="0" distB="0" distL="0" distR="0">
            <wp:extent cx="4533900" cy="3238500"/>
            <wp:effectExtent l="19050" t="0" r="0" b="0"/>
            <wp:docPr id="22" name="Picture 3"/>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30" cstate="print"/>
                    <a:srcRect/>
                    <a:stretch>
                      <a:fillRect/>
                    </a:stretch>
                  </pic:blipFill>
                  <pic:spPr bwMode="auto">
                    <a:xfrm>
                      <a:off x="0" y="0"/>
                      <a:ext cx="4533900" cy="3238500"/>
                    </a:xfrm>
                    <a:prstGeom prst="rect">
                      <a:avLst/>
                    </a:prstGeom>
                    <a:noFill/>
                    <a:ln w="9525">
                      <a:noFill/>
                      <a:miter lim="800000"/>
                      <a:headEnd/>
                      <a:tailEnd/>
                    </a:ln>
                  </pic:spPr>
                </pic:pic>
              </a:graphicData>
            </a:graphic>
          </wp:inline>
        </w:drawing>
      </w:r>
    </w:p>
    <w:p w:rsidR="00587231" w:rsidRDefault="00587231" w:rsidP="00587231">
      <w:pPr>
        <w:suppressAutoHyphens w:val="0"/>
        <w:autoSpaceDE w:val="0"/>
        <w:autoSpaceDN w:val="0"/>
        <w:bidi w:val="0"/>
        <w:adjustRightInd w:val="0"/>
        <w:spacing w:after="0" w:line="240" w:lineRule="auto"/>
        <w:jc w:val="left"/>
        <w:rPr>
          <w:sz w:val="28"/>
          <w:szCs w:val="28"/>
        </w:rPr>
      </w:pPr>
    </w:p>
    <w:p w:rsidR="000B3B71" w:rsidRDefault="002D18BC" w:rsidP="002D18BC">
      <w:pPr>
        <w:bidi w:val="0"/>
        <w:jc w:val="both"/>
        <w:rPr>
          <w:sz w:val="28"/>
          <w:szCs w:val="28"/>
        </w:rPr>
      </w:pPr>
      <w:r w:rsidRPr="002D18BC">
        <w:rPr>
          <w:sz w:val="28"/>
          <w:szCs w:val="28"/>
        </w:rPr>
        <w:t>Recognizing keywords and identifiers presents a problem. Usually, keywords like</w:t>
      </w:r>
      <w:r>
        <w:rPr>
          <w:sz w:val="28"/>
          <w:szCs w:val="28"/>
        </w:rPr>
        <w:t xml:space="preserve"> </w:t>
      </w:r>
      <w:r w:rsidRPr="002D18BC">
        <w:rPr>
          <w:sz w:val="28"/>
          <w:szCs w:val="28"/>
        </w:rPr>
        <w:t>if or then are reserved (as they are in our running example), so they are not</w:t>
      </w:r>
      <w:r>
        <w:rPr>
          <w:sz w:val="28"/>
          <w:szCs w:val="28"/>
        </w:rPr>
        <w:t xml:space="preserve"> </w:t>
      </w:r>
      <w:r w:rsidRPr="002D18BC">
        <w:rPr>
          <w:sz w:val="28"/>
          <w:szCs w:val="28"/>
        </w:rPr>
        <w:t>identifiers even though they look like identifiers.</w:t>
      </w:r>
    </w:p>
    <w:p w:rsidR="00325CED" w:rsidRDefault="00C16362" w:rsidP="00C16362">
      <w:pPr>
        <w:bidi w:val="0"/>
        <w:jc w:val="both"/>
        <w:rPr>
          <w:sz w:val="28"/>
          <w:szCs w:val="28"/>
        </w:rPr>
      </w:pPr>
      <w:r w:rsidRPr="00C16362">
        <w:rPr>
          <w:noProof/>
          <w:sz w:val="28"/>
          <w:szCs w:val="28"/>
        </w:rPr>
        <w:drawing>
          <wp:inline distT="0" distB="0" distL="0" distR="0">
            <wp:extent cx="5731510" cy="1097927"/>
            <wp:effectExtent l="19050" t="0" r="2540" b="0"/>
            <wp:docPr id="23" name="Picture 4"/>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31" cstate="print"/>
                    <a:srcRect/>
                    <a:stretch>
                      <a:fillRect/>
                    </a:stretch>
                  </pic:blipFill>
                  <pic:spPr bwMode="auto">
                    <a:xfrm>
                      <a:off x="0" y="0"/>
                      <a:ext cx="5731510" cy="1097927"/>
                    </a:xfrm>
                    <a:prstGeom prst="rect">
                      <a:avLst/>
                    </a:prstGeom>
                    <a:noFill/>
                    <a:ln w="9525">
                      <a:noFill/>
                      <a:miter lim="800000"/>
                      <a:headEnd/>
                      <a:tailEnd/>
                    </a:ln>
                  </pic:spPr>
                </pic:pic>
              </a:graphicData>
            </a:graphic>
          </wp:inline>
        </w:drawing>
      </w:r>
    </w:p>
    <w:p w:rsidR="0000133C" w:rsidRPr="0041125B" w:rsidRDefault="00D00969" w:rsidP="0041125B">
      <w:pPr>
        <w:tabs>
          <w:tab w:val="num" w:pos="1440"/>
        </w:tabs>
        <w:bidi w:val="0"/>
        <w:jc w:val="both"/>
        <w:rPr>
          <w:sz w:val="28"/>
          <w:szCs w:val="28"/>
          <w:rtl/>
        </w:rPr>
      </w:pPr>
      <w:r w:rsidRPr="0041125B">
        <w:rPr>
          <w:b/>
          <w:bCs/>
          <w:sz w:val="28"/>
          <w:szCs w:val="28"/>
        </w:rPr>
        <w:t xml:space="preserve">Finite automata </w:t>
      </w:r>
      <w:r w:rsidRPr="0041125B">
        <w:rPr>
          <w:sz w:val="28"/>
          <w:szCs w:val="28"/>
        </w:rPr>
        <w:t xml:space="preserve">are like the graphs in transition diagrams but they simply decide if an input string is in the language (generated by our regular </w:t>
      </w:r>
      <w:r w:rsidRPr="0041125B">
        <w:rPr>
          <w:sz w:val="28"/>
          <w:szCs w:val="28"/>
        </w:rPr>
        <w:lastRenderedPageBreak/>
        <w:t>expression). Finite automata are recognizers, they simply say "yes" or "no" about each possible input string.</w:t>
      </w:r>
      <w:r w:rsidR="0041125B">
        <w:rPr>
          <w:sz w:val="28"/>
          <w:szCs w:val="28"/>
        </w:rPr>
        <w:t xml:space="preserve"> </w:t>
      </w:r>
      <w:r w:rsidRPr="0041125B">
        <w:rPr>
          <w:sz w:val="28"/>
          <w:szCs w:val="28"/>
        </w:rPr>
        <w:t>There are two types of Finite automata:</w:t>
      </w:r>
    </w:p>
    <w:p w:rsidR="0000133C" w:rsidRPr="0041125B" w:rsidRDefault="00D00969" w:rsidP="00CB25E4">
      <w:pPr>
        <w:numPr>
          <w:ilvl w:val="0"/>
          <w:numId w:val="19"/>
        </w:numPr>
        <w:bidi w:val="0"/>
        <w:jc w:val="both"/>
        <w:rPr>
          <w:sz w:val="28"/>
          <w:szCs w:val="28"/>
          <w:rtl/>
        </w:rPr>
      </w:pPr>
      <w:r w:rsidRPr="0041125B">
        <w:rPr>
          <w:b/>
          <w:bCs/>
          <w:sz w:val="28"/>
          <w:szCs w:val="28"/>
        </w:rPr>
        <w:t>Nondeterministic finite automata</w:t>
      </w:r>
      <w:r w:rsidRPr="0041125B">
        <w:rPr>
          <w:sz w:val="28"/>
          <w:szCs w:val="28"/>
        </w:rPr>
        <w:t xml:space="preserve"> (NFA) have no restrictions on the labels of their edges. A symbol can label several edges out of the same state, and ε, the empty string, is a possible label. </w:t>
      </w:r>
    </w:p>
    <w:p w:rsidR="0000133C" w:rsidRPr="00ED0ECC" w:rsidRDefault="00D00969" w:rsidP="00CB25E4">
      <w:pPr>
        <w:numPr>
          <w:ilvl w:val="0"/>
          <w:numId w:val="19"/>
        </w:numPr>
        <w:bidi w:val="0"/>
        <w:jc w:val="both"/>
        <w:rPr>
          <w:sz w:val="28"/>
          <w:szCs w:val="28"/>
          <w:rtl/>
        </w:rPr>
      </w:pPr>
      <w:r w:rsidRPr="00ED0ECC">
        <w:rPr>
          <w:b/>
          <w:bCs/>
          <w:sz w:val="28"/>
          <w:szCs w:val="28"/>
        </w:rPr>
        <w:t xml:space="preserve">Deterministic finite automata </w:t>
      </w:r>
      <w:r w:rsidRPr="00ED0ECC">
        <w:rPr>
          <w:sz w:val="28"/>
          <w:szCs w:val="28"/>
        </w:rPr>
        <w:t>(DFA) have exactly one edge, for each state, and for each symbol of its input alphabet with that symbol leaving that state.</w:t>
      </w:r>
      <w:r w:rsidR="00ED0ECC" w:rsidRPr="00ED0ECC">
        <w:rPr>
          <w:sz w:val="28"/>
          <w:szCs w:val="28"/>
        </w:rPr>
        <w:t xml:space="preserve"> </w:t>
      </w:r>
      <w:r w:rsidRPr="00ED0ECC">
        <w:rPr>
          <w:sz w:val="28"/>
          <w:szCs w:val="28"/>
        </w:rPr>
        <w:t>So if you know the next symbol and the current state, the next state is determined. That is, the execution is deterministic, hence the name.</w:t>
      </w:r>
    </w:p>
    <w:p w:rsidR="0000133C" w:rsidRDefault="00D00969" w:rsidP="00ED0ECC">
      <w:pPr>
        <w:bidi w:val="0"/>
        <w:jc w:val="both"/>
        <w:rPr>
          <w:sz w:val="28"/>
          <w:szCs w:val="28"/>
        </w:rPr>
      </w:pPr>
      <w:r w:rsidRPr="00ED0ECC">
        <w:rPr>
          <w:sz w:val="28"/>
          <w:szCs w:val="28"/>
        </w:rPr>
        <w:t xml:space="preserve">Both deterministic and nondeterministic finite automata are capable of recognizing the same languages. </w:t>
      </w:r>
    </w:p>
    <w:p w:rsidR="0000133C" w:rsidRPr="00A14C9E" w:rsidRDefault="00D00969" w:rsidP="00A14C9E">
      <w:pPr>
        <w:tabs>
          <w:tab w:val="num" w:pos="720"/>
        </w:tabs>
        <w:bidi w:val="0"/>
        <w:jc w:val="both"/>
        <w:rPr>
          <w:sz w:val="28"/>
          <w:szCs w:val="28"/>
          <w:rtl/>
        </w:rPr>
      </w:pPr>
      <w:r w:rsidRPr="00A14C9E">
        <w:rPr>
          <w:sz w:val="28"/>
          <w:szCs w:val="28"/>
        </w:rPr>
        <w:t xml:space="preserve">An NFA is basically a flow chart like the transition diagrams we have already seen. </w:t>
      </w:r>
      <w:r w:rsidR="00A14C9E">
        <w:rPr>
          <w:sz w:val="28"/>
          <w:szCs w:val="28"/>
        </w:rPr>
        <w:t xml:space="preserve"> </w:t>
      </w:r>
      <w:r w:rsidRPr="00A14C9E">
        <w:rPr>
          <w:sz w:val="28"/>
          <w:szCs w:val="28"/>
        </w:rPr>
        <w:t xml:space="preserve">Indeed an NFA can be represented by a transition graph whose nodes are states and whose edges are labeled with elements of Σ </w:t>
      </w:r>
      <w:r w:rsidRPr="00A14C9E">
        <w:rPr>
          <w:rFonts w:ascii="Cambria Math" w:hAnsi="Cambria Math" w:cs="Cambria Math"/>
          <w:sz w:val="28"/>
          <w:szCs w:val="28"/>
        </w:rPr>
        <w:t>∪</w:t>
      </w:r>
      <w:r w:rsidRPr="00A14C9E">
        <w:rPr>
          <w:rFonts w:cs="Calibri"/>
          <w:sz w:val="28"/>
          <w:szCs w:val="28"/>
        </w:rPr>
        <w:t xml:space="preserve"> ε</w:t>
      </w:r>
      <w:r w:rsidRPr="00A14C9E">
        <w:rPr>
          <w:sz w:val="28"/>
          <w:szCs w:val="28"/>
        </w:rPr>
        <w:t>. The differences between a transition graph and previous transition diagrams are:</w:t>
      </w:r>
    </w:p>
    <w:p w:rsidR="0000133C" w:rsidRPr="00A14C9E" w:rsidRDefault="00D00969" w:rsidP="00CB25E4">
      <w:pPr>
        <w:numPr>
          <w:ilvl w:val="0"/>
          <w:numId w:val="20"/>
        </w:numPr>
        <w:bidi w:val="0"/>
        <w:jc w:val="both"/>
        <w:rPr>
          <w:sz w:val="28"/>
          <w:szCs w:val="28"/>
          <w:rtl/>
        </w:rPr>
      </w:pPr>
      <w:r w:rsidRPr="00A14C9E">
        <w:rPr>
          <w:sz w:val="28"/>
          <w:szCs w:val="28"/>
        </w:rPr>
        <w:t>Possibly multiple edges with the same label leaving a single state.</w:t>
      </w:r>
    </w:p>
    <w:p w:rsidR="0000133C" w:rsidRPr="00A14C9E" w:rsidRDefault="00D00969" w:rsidP="00CB25E4">
      <w:pPr>
        <w:numPr>
          <w:ilvl w:val="0"/>
          <w:numId w:val="20"/>
        </w:numPr>
        <w:bidi w:val="0"/>
        <w:jc w:val="both"/>
        <w:rPr>
          <w:sz w:val="28"/>
          <w:szCs w:val="28"/>
          <w:rtl/>
        </w:rPr>
      </w:pPr>
      <w:r w:rsidRPr="00A14C9E">
        <w:rPr>
          <w:sz w:val="28"/>
          <w:szCs w:val="28"/>
        </w:rPr>
        <w:t xml:space="preserve">An edge may be labeled with ε. </w:t>
      </w:r>
    </w:p>
    <w:p w:rsidR="0000133C" w:rsidRDefault="001733B8" w:rsidP="001733B8">
      <w:pPr>
        <w:tabs>
          <w:tab w:val="num" w:pos="1440"/>
        </w:tabs>
        <w:bidi w:val="0"/>
        <w:jc w:val="both"/>
        <w:rPr>
          <w:sz w:val="28"/>
          <w:szCs w:val="28"/>
        </w:rPr>
      </w:pPr>
      <w:r>
        <w:rPr>
          <w:sz w:val="28"/>
          <w:szCs w:val="28"/>
        </w:rPr>
        <w:t>For example t</w:t>
      </w:r>
      <w:r w:rsidR="00D00969" w:rsidRPr="001733B8">
        <w:rPr>
          <w:sz w:val="28"/>
          <w:szCs w:val="28"/>
        </w:rPr>
        <w:t>he transition graph</w:t>
      </w:r>
      <w:r>
        <w:rPr>
          <w:sz w:val="28"/>
          <w:szCs w:val="28"/>
        </w:rPr>
        <w:t xml:space="preserve"> shown below is</w:t>
      </w:r>
      <w:r w:rsidR="00D00969" w:rsidRPr="001733B8">
        <w:rPr>
          <w:sz w:val="28"/>
          <w:szCs w:val="28"/>
        </w:rPr>
        <w:t xml:space="preserve"> for an NFA recognizing the language of regular expression (a | b) * abb </w:t>
      </w:r>
      <w:r>
        <w:rPr>
          <w:sz w:val="28"/>
          <w:szCs w:val="28"/>
        </w:rPr>
        <w:t xml:space="preserve"> </w:t>
      </w:r>
      <w:r w:rsidR="00D00969" w:rsidRPr="001733B8">
        <w:rPr>
          <w:sz w:val="28"/>
          <w:szCs w:val="28"/>
        </w:rPr>
        <w:t xml:space="preserve">This ex, describes all strings of a's and b's ending in the particular string abb. </w:t>
      </w:r>
    </w:p>
    <w:p w:rsidR="007052CD" w:rsidRPr="001733B8" w:rsidRDefault="007052CD" w:rsidP="007052CD">
      <w:pPr>
        <w:tabs>
          <w:tab w:val="num" w:pos="1440"/>
        </w:tabs>
        <w:bidi w:val="0"/>
        <w:jc w:val="center"/>
        <w:rPr>
          <w:sz w:val="28"/>
          <w:szCs w:val="28"/>
          <w:rtl/>
        </w:rPr>
      </w:pPr>
      <w:r w:rsidRPr="007052CD">
        <w:rPr>
          <w:noProof/>
          <w:sz w:val="28"/>
          <w:szCs w:val="28"/>
        </w:rPr>
        <w:drawing>
          <wp:inline distT="0" distB="0" distL="0" distR="0">
            <wp:extent cx="3933825" cy="1333500"/>
            <wp:effectExtent l="19050" t="0" r="9525" b="0"/>
            <wp:docPr id="24" name="Picture 5"/>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32" cstate="print"/>
                    <a:srcRect/>
                    <a:stretch>
                      <a:fillRect/>
                    </a:stretch>
                  </pic:blipFill>
                  <pic:spPr bwMode="auto">
                    <a:xfrm>
                      <a:off x="0" y="0"/>
                      <a:ext cx="3933825" cy="1333500"/>
                    </a:xfrm>
                    <a:prstGeom prst="rect">
                      <a:avLst/>
                    </a:prstGeom>
                    <a:noFill/>
                    <a:ln w="9525">
                      <a:noFill/>
                      <a:miter lim="800000"/>
                      <a:headEnd/>
                      <a:tailEnd/>
                    </a:ln>
                  </pic:spPr>
                </pic:pic>
              </a:graphicData>
            </a:graphic>
          </wp:inline>
        </w:drawing>
      </w:r>
    </w:p>
    <w:p w:rsidR="001916AE" w:rsidRPr="001916AE" w:rsidRDefault="00D00969" w:rsidP="001916AE">
      <w:pPr>
        <w:bidi w:val="0"/>
        <w:jc w:val="both"/>
        <w:rPr>
          <w:sz w:val="28"/>
          <w:szCs w:val="28"/>
        </w:rPr>
      </w:pPr>
      <w:r w:rsidRPr="00746001">
        <w:rPr>
          <w:b/>
          <w:bCs/>
          <w:sz w:val="28"/>
          <w:szCs w:val="28"/>
        </w:rPr>
        <w:t>Transition Table</w:t>
      </w:r>
      <w:r w:rsidRPr="00746001">
        <w:rPr>
          <w:sz w:val="28"/>
          <w:szCs w:val="28"/>
        </w:rPr>
        <w:t xml:space="preserve"> is an equivalent way to represent an NFA, in which, for each state s and input symbol x (and ε), the set of successor states x leads to from s.</w:t>
      </w:r>
      <w:r w:rsidR="00746001">
        <w:rPr>
          <w:sz w:val="28"/>
          <w:szCs w:val="28"/>
        </w:rPr>
        <w:t xml:space="preserve"> </w:t>
      </w:r>
      <w:r w:rsidRPr="00746001">
        <w:rPr>
          <w:sz w:val="28"/>
          <w:szCs w:val="28"/>
        </w:rPr>
        <w:t>The empty set φ is used when there is no edge labeled x emanating from s.</w:t>
      </w:r>
      <w:r w:rsidR="001916AE">
        <w:rPr>
          <w:sz w:val="28"/>
          <w:szCs w:val="28"/>
        </w:rPr>
        <w:t xml:space="preserve"> </w:t>
      </w:r>
      <w:r w:rsidR="001916AE" w:rsidRPr="001916AE">
        <w:rPr>
          <w:b/>
          <w:bCs/>
          <w:sz w:val="28"/>
          <w:szCs w:val="28"/>
        </w:rPr>
        <w:t xml:space="preserve">Transition Table for (a | b) * abb </w:t>
      </w:r>
    </w:p>
    <w:p w:rsidR="0000133C" w:rsidRDefault="0000133C" w:rsidP="00746001">
      <w:pPr>
        <w:bidi w:val="0"/>
        <w:jc w:val="both"/>
        <w:rPr>
          <w:sz w:val="28"/>
          <w:szCs w:val="28"/>
        </w:rPr>
      </w:pPr>
    </w:p>
    <w:p w:rsidR="00746001" w:rsidRPr="00746001" w:rsidRDefault="001916AE" w:rsidP="001916AE">
      <w:pPr>
        <w:bidi w:val="0"/>
        <w:jc w:val="center"/>
        <w:rPr>
          <w:sz w:val="28"/>
          <w:szCs w:val="28"/>
          <w:rtl/>
        </w:rPr>
      </w:pPr>
      <w:r w:rsidRPr="001916AE">
        <w:rPr>
          <w:noProof/>
          <w:sz w:val="28"/>
          <w:szCs w:val="28"/>
        </w:rPr>
        <w:lastRenderedPageBreak/>
        <w:drawing>
          <wp:inline distT="0" distB="0" distL="0" distR="0">
            <wp:extent cx="2486025" cy="1457325"/>
            <wp:effectExtent l="19050" t="0" r="9525" b="0"/>
            <wp:docPr id="25" name="Picture 6"/>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33" cstate="print"/>
                    <a:srcRect/>
                    <a:stretch>
                      <a:fillRect/>
                    </a:stretch>
                  </pic:blipFill>
                  <pic:spPr bwMode="auto">
                    <a:xfrm>
                      <a:off x="0" y="0"/>
                      <a:ext cx="2486025" cy="1457325"/>
                    </a:xfrm>
                    <a:prstGeom prst="rect">
                      <a:avLst/>
                    </a:prstGeom>
                    <a:noFill/>
                    <a:ln w="9525">
                      <a:noFill/>
                      <a:miter lim="800000"/>
                      <a:headEnd/>
                      <a:tailEnd/>
                    </a:ln>
                  </pic:spPr>
                </pic:pic>
              </a:graphicData>
            </a:graphic>
          </wp:inline>
        </w:drawing>
      </w:r>
    </w:p>
    <w:p w:rsidR="00AF36AE" w:rsidRPr="00E516F2" w:rsidRDefault="00EA130C" w:rsidP="001B4ECA">
      <w:pPr>
        <w:bidi w:val="0"/>
        <w:jc w:val="left"/>
        <w:rPr>
          <w:b/>
          <w:bCs/>
          <w:sz w:val="36"/>
          <w:szCs w:val="36"/>
        </w:rPr>
      </w:pPr>
      <w:r w:rsidRPr="00E516F2">
        <w:rPr>
          <w:b/>
          <w:bCs/>
          <w:sz w:val="36"/>
          <w:szCs w:val="36"/>
        </w:rPr>
        <w:t>Lesson 11</w:t>
      </w:r>
      <w:r w:rsidR="002637E6">
        <w:rPr>
          <w:b/>
          <w:bCs/>
          <w:sz w:val="36"/>
          <w:szCs w:val="36"/>
        </w:rPr>
        <w:t xml:space="preserve"> &amp; 12</w:t>
      </w:r>
    </w:p>
    <w:p w:rsidR="002637E6" w:rsidRPr="00D00969" w:rsidRDefault="003A6EAF" w:rsidP="002637E6">
      <w:pPr>
        <w:bidi w:val="0"/>
        <w:jc w:val="left"/>
        <w:rPr>
          <w:i/>
          <w:iCs/>
          <w:sz w:val="32"/>
          <w:szCs w:val="32"/>
        </w:rPr>
      </w:pPr>
      <w:r w:rsidRPr="00D00969">
        <w:rPr>
          <w:i/>
          <w:iCs/>
          <w:sz w:val="32"/>
          <w:szCs w:val="32"/>
        </w:rPr>
        <w:t>Acceptance of Input Strings by Automata</w:t>
      </w:r>
      <w:r w:rsidR="005C55FA" w:rsidRPr="00D00969">
        <w:rPr>
          <w:i/>
          <w:iCs/>
          <w:sz w:val="32"/>
          <w:szCs w:val="32"/>
        </w:rPr>
        <w:t xml:space="preserve">, </w:t>
      </w:r>
      <w:r w:rsidRPr="00D00969">
        <w:rPr>
          <w:i/>
          <w:iCs/>
          <w:sz w:val="32"/>
          <w:szCs w:val="32"/>
        </w:rPr>
        <w:t>Deterministic Finite Automata</w:t>
      </w:r>
      <w:r w:rsidR="005C55FA" w:rsidRPr="00D00969">
        <w:rPr>
          <w:i/>
          <w:iCs/>
          <w:sz w:val="32"/>
          <w:szCs w:val="32"/>
        </w:rPr>
        <w:t xml:space="preserve">, </w:t>
      </w:r>
      <w:r w:rsidRPr="00D00969">
        <w:rPr>
          <w:i/>
          <w:iCs/>
          <w:sz w:val="32"/>
          <w:szCs w:val="32"/>
        </w:rPr>
        <w:t>Simulating a DFA</w:t>
      </w:r>
      <w:r w:rsidR="005C55FA" w:rsidRPr="00D00969">
        <w:rPr>
          <w:i/>
          <w:iCs/>
          <w:sz w:val="32"/>
          <w:szCs w:val="32"/>
        </w:rPr>
        <w:t xml:space="preserve">, </w:t>
      </w:r>
      <w:r w:rsidRPr="00D00969">
        <w:rPr>
          <w:i/>
          <w:iCs/>
          <w:sz w:val="32"/>
          <w:szCs w:val="32"/>
        </w:rPr>
        <w:t>Regular Expressions to Automata</w:t>
      </w:r>
      <w:r w:rsidR="005C55FA" w:rsidRPr="00D00969">
        <w:rPr>
          <w:i/>
          <w:iCs/>
          <w:sz w:val="32"/>
          <w:szCs w:val="32"/>
        </w:rPr>
        <w:t xml:space="preserve">, </w:t>
      </w:r>
      <w:r w:rsidR="009362B5" w:rsidRPr="00D00969">
        <w:rPr>
          <w:i/>
          <w:iCs/>
          <w:sz w:val="32"/>
          <w:szCs w:val="32"/>
        </w:rPr>
        <w:t>Conversion of an NFA to a DFA</w:t>
      </w:r>
      <w:r w:rsidR="002637E6" w:rsidRPr="00D00969">
        <w:rPr>
          <w:i/>
          <w:iCs/>
          <w:sz w:val="32"/>
          <w:szCs w:val="32"/>
        </w:rPr>
        <w:t xml:space="preserve">, Simulation of an NFA, Construction of RE to NFA </w:t>
      </w:r>
    </w:p>
    <w:p w:rsidR="006371DC" w:rsidRPr="0033171F" w:rsidRDefault="006371DC" w:rsidP="008678CB">
      <w:pPr>
        <w:bidi w:val="0"/>
        <w:jc w:val="both"/>
        <w:rPr>
          <w:sz w:val="28"/>
          <w:szCs w:val="28"/>
        </w:rPr>
      </w:pPr>
      <w:r w:rsidRPr="0033171F">
        <w:rPr>
          <w:sz w:val="28"/>
          <w:szCs w:val="28"/>
        </w:rPr>
        <w:t xml:space="preserve">An </w:t>
      </w:r>
      <w:r w:rsidRPr="0033171F">
        <w:rPr>
          <w:b/>
          <w:bCs/>
          <w:sz w:val="28"/>
          <w:szCs w:val="28"/>
        </w:rPr>
        <w:t>NFA</w:t>
      </w:r>
      <w:r w:rsidRPr="0033171F">
        <w:rPr>
          <w:sz w:val="28"/>
          <w:szCs w:val="28"/>
        </w:rPr>
        <w:t xml:space="preserve"> accepts a string if the symbols of the string specify a path from the start to an accepting state.</w:t>
      </w:r>
    </w:p>
    <w:p w:rsidR="006371DC" w:rsidRPr="0033171F" w:rsidRDefault="006371DC" w:rsidP="00CB25E4">
      <w:pPr>
        <w:numPr>
          <w:ilvl w:val="0"/>
          <w:numId w:val="21"/>
        </w:numPr>
        <w:bidi w:val="0"/>
        <w:jc w:val="both"/>
        <w:rPr>
          <w:sz w:val="28"/>
          <w:szCs w:val="28"/>
          <w:rtl/>
        </w:rPr>
      </w:pPr>
      <w:r w:rsidRPr="0033171F">
        <w:rPr>
          <w:sz w:val="28"/>
          <w:szCs w:val="28"/>
        </w:rPr>
        <w:t xml:space="preserve">These symbols may specify several paths, some of which lead to accepting states and some that don't. </w:t>
      </w:r>
    </w:p>
    <w:p w:rsidR="006371DC" w:rsidRPr="0033171F" w:rsidRDefault="006371DC" w:rsidP="00CB25E4">
      <w:pPr>
        <w:numPr>
          <w:ilvl w:val="0"/>
          <w:numId w:val="21"/>
        </w:numPr>
        <w:bidi w:val="0"/>
        <w:jc w:val="both"/>
        <w:rPr>
          <w:sz w:val="28"/>
          <w:szCs w:val="28"/>
          <w:rtl/>
        </w:rPr>
      </w:pPr>
      <w:r w:rsidRPr="0033171F">
        <w:rPr>
          <w:sz w:val="28"/>
          <w:szCs w:val="28"/>
        </w:rPr>
        <w:t>In such a case the NFA does accept the string, one successful path is enough.</w:t>
      </w:r>
    </w:p>
    <w:p w:rsidR="006371DC" w:rsidRDefault="006371DC" w:rsidP="00CB25E4">
      <w:pPr>
        <w:numPr>
          <w:ilvl w:val="0"/>
          <w:numId w:val="21"/>
        </w:numPr>
        <w:bidi w:val="0"/>
        <w:jc w:val="both"/>
        <w:rPr>
          <w:sz w:val="28"/>
          <w:szCs w:val="28"/>
        </w:rPr>
      </w:pPr>
      <w:r w:rsidRPr="0033171F">
        <w:rPr>
          <w:sz w:val="28"/>
          <w:szCs w:val="28"/>
        </w:rPr>
        <w:t>If an edge is labeled ε, then it can be taken for free.</w:t>
      </w:r>
    </w:p>
    <w:p w:rsidR="00AF782E" w:rsidRDefault="006371DC" w:rsidP="00AF782E">
      <w:pPr>
        <w:bidi w:val="0"/>
        <w:jc w:val="both"/>
        <w:rPr>
          <w:sz w:val="28"/>
          <w:szCs w:val="28"/>
        </w:rPr>
      </w:pPr>
      <w:r w:rsidRPr="008678CB">
        <w:rPr>
          <w:sz w:val="28"/>
          <w:szCs w:val="28"/>
        </w:rPr>
        <w:t xml:space="preserve">A </w:t>
      </w:r>
      <w:r w:rsidRPr="00320CD7">
        <w:rPr>
          <w:b/>
          <w:bCs/>
          <w:sz w:val="28"/>
          <w:szCs w:val="28"/>
        </w:rPr>
        <w:t>deterministic finite automaton</w:t>
      </w:r>
      <w:r w:rsidRPr="008678CB">
        <w:rPr>
          <w:sz w:val="28"/>
          <w:szCs w:val="28"/>
        </w:rPr>
        <w:t xml:space="preserve"> (DFA) is</w:t>
      </w:r>
      <w:r w:rsidR="008678CB">
        <w:rPr>
          <w:sz w:val="28"/>
          <w:szCs w:val="28"/>
        </w:rPr>
        <w:t xml:space="preserve"> a special case of an NFA where</w:t>
      </w:r>
      <w:r w:rsidR="00AF782E">
        <w:rPr>
          <w:sz w:val="28"/>
          <w:szCs w:val="28"/>
        </w:rPr>
        <w:t>:</w:t>
      </w:r>
    </w:p>
    <w:p w:rsidR="00AF782E" w:rsidRDefault="006371DC" w:rsidP="00CB25E4">
      <w:pPr>
        <w:pStyle w:val="ListParagraph"/>
        <w:numPr>
          <w:ilvl w:val="0"/>
          <w:numId w:val="22"/>
        </w:numPr>
        <w:bidi w:val="0"/>
        <w:jc w:val="both"/>
        <w:rPr>
          <w:sz w:val="28"/>
          <w:szCs w:val="28"/>
        </w:rPr>
      </w:pPr>
      <w:r w:rsidRPr="00AF782E">
        <w:rPr>
          <w:sz w:val="28"/>
          <w:szCs w:val="28"/>
        </w:rPr>
        <w:t>There are no moves on input ε, and</w:t>
      </w:r>
      <w:r w:rsidR="008678CB" w:rsidRPr="00AF782E">
        <w:rPr>
          <w:sz w:val="28"/>
          <w:szCs w:val="28"/>
        </w:rPr>
        <w:t xml:space="preserve"> </w:t>
      </w:r>
    </w:p>
    <w:p w:rsidR="009B194B" w:rsidRDefault="00AF782E" w:rsidP="00CB25E4">
      <w:pPr>
        <w:pStyle w:val="ListParagraph"/>
        <w:numPr>
          <w:ilvl w:val="0"/>
          <w:numId w:val="22"/>
        </w:numPr>
        <w:bidi w:val="0"/>
        <w:jc w:val="both"/>
        <w:rPr>
          <w:sz w:val="28"/>
          <w:szCs w:val="28"/>
        </w:rPr>
      </w:pPr>
      <w:r>
        <w:rPr>
          <w:sz w:val="28"/>
          <w:szCs w:val="28"/>
        </w:rPr>
        <w:t>F</w:t>
      </w:r>
      <w:r w:rsidR="006371DC" w:rsidRPr="00AF782E">
        <w:rPr>
          <w:sz w:val="28"/>
          <w:szCs w:val="28"/>
        </w:rPr>
        <w:t>or each state S and input symbol a, there is exactly one edge out of s labeled a.</w:t>
      </w:r>
      <w:r w:rsidR="008678CB" w:rsidRPr="00AF782E">
        <w:rPr>
          <w:sz w:val="28"/>
          <w:szCs w:val="28"/>
        </w:rPr>
        <w:t xml:space="preserve"> </w:t>
      </w:r>
    </w:p>
    <w:p w:rsidR="006D2B5F" w:rsidRDefault="006371DC" w:rsidP="00BD40D6">
      <w:pPr>
        <w:bidi w:val="0"/>
        <w:jc w:val="both"/>
        <w:rPr>
          <w:sz w:val="28"/>
          <w:szCs w:val="28"/>
        </w:rPr>
      </w:pPr>
      <w:r w:rsidRPr="009B194B">
        <w:rPr>
          <w:sz w:val="28"/>
          <w:szCs w:val="28"/>
        </w:rPr>
        <w:t>If we are using a transition table to represent a DFA, then each entry is a single state.</w:t>
      </w:r>
      <w:r w:rsidR="008678CB" w:rsidRPr="009B194B">
        <w:rPr>
          <w:sz w:val="28"/>
          <w:szCs w:val="28"/>
        </w:rPr>
        <w:t xml:space="preserve"> W</w:t>
      </w:r>
      <w:r w:rsidRPr="009B194B">
        <w:rPr>
          <w:sz w:val="28"/>
          <w:szCs w:val="28"/>
        </w:rPr>
        <w:t>e may therefore represent this state without the curly braces that we use to form sets.</w:t>
      </w:r>
      <w:r w:rsidR="00BD40D6">
        <w:rPr>
          <w:sz w:val="28"/>
          <w:szCs w:val="28"/>
        </w:rPr>
        <w:t xml:space="preserve"> </w:t>
      </w:r>
      <w:r w:rsidR="00BD40D6" w:rsidRPr="00BD40D6">
        <w:rPr>
          <w:sz w:val="28"/>
          <w:szCs w:val="28"/>
        </w:rPr>
        <w:t>While the NFA is an abstract representation of an algorithm to recognize</w:t>
      </w:r>
      <w:r w:rsidR="00BD40D6">
        <w:rPr>
          <w:sz w:val="28"/>
          <w:szCs w:val="28"/>
        </w:rPr>
        <w:t xml:space="preserve"> </w:t>
      </w:r>
      <w:r w:rsidR="00BD40D6" w:rsidRPr="00BD40D6">
        <w:rPr>
          <w:sz w:val="28"/>
          <w:szCs w:val="28"/>
        </w:rPr>
        <w:t>the strings of a certain language, the DFA is a simple, concrete algorithm for</w:t>
      </w:r>
      <w:r w:rsidR="00BD40D6">
        <w:rPr>
          <w:sz w:val="28"/>
          <w:szCs w:val="28"/>
        </w:rPr>
        <w:t xml:space="preserve"> </w:t>
      </w:r>
      <w:r w:rsidR="00BD40D6" w:rsidRPr="00BD40D6">
        <w:rPr>
          <w:sz w:val="28"/>
          <w:szCs w:val="28"/>
        </w:rPr>
        <w:t>recognizing strings. It is fortunate indeed that every regular expression and</w:t>
      </w:r>
      <w:r w:rsidR="00BD40D6">
        <w:rPr>
          <w:sz w:val="28"/>
          <w:szCs w:val="28"/>
        </w:rPr>
        <w:t xml:space="preserve"> </w:t>
      </w:r>
      <w:r w:rsidR="00BD40D6" w:rsidRPr="00BD40D6">
        <w:rPr>
          <w:sz w:val="28"/>
          <w:szCs w:val="28"/>
        </w:rPr>
        <w:t>every NFA can be converted to a DFA accepting the same language, because it</w:t>
      </w:r>
      <w:r w:rsidR="00BD40D6">
        <w:rPr>
          <w:sz w:val="28"/>
          <w:szCs w:val="28"/>
        </w:rPr>
        <w:t xml:space="preserve"> </w:t>
      </w:r>
      <w:r w:rsidR="00BD40D6" w:rsidRPr="00BD40D6">
        <w:rPr>
          <w:sz w:val="28"/>
          <w:szCs w:val="28"/>
        </w:rPr>
        <w:t>is the DFA that we really implement or simulate when building lexical analyzers.</w:t>
      </w:r>
    </w:p>
    <w:p w:rsidR="00BD40D6" w:rsidRPr="0033171F" w:rsidRDefault="00B04B00" w:rsidP="00BD40D6">
      <w:pPr>
        <w:bidi w:val="0"/>
        <w:jc w:val="both"/>
        <w:rPr>
          <w:sz w:val="28"/>
          <w:szCs w:val="28"/>
          <w:rtl/>
        </w:rPr>
      </w:pPr>
      <w:r w:rsidRPr="00B04B00">
        <w:rPr>
          <w:sz w:val="28"/>
          <w:szCs w:val="28"/>
        </w:rPr>
        <w:t>The following algorithm shows how to apply a DFA to a string.</w:t>
      </w:r>
    </w:p>
    <w:p w:rsidR="00B04B00" w:rsidRDefault="00B04B00" w:rsidP="00B04B00">
      <w:pPr>
        <w:bidi w:val="0"/>
        <w:jc w:val="left"/>
        <w:rPr>
          <w:sz w:val="28"/>
          <w:szCs w:val="28"/>
        </w:rPr>
      </w:pPr>
    </w:p>
    <w:p w:rsidR="00B04B00" w:rsidRDefault="00B04B00" w:rsidP="00B04B00">
      <w:pPr>
        <w:bidi w:val="0"/>
        <w:jc w:val="left"/>
        <w:rPr>
          <w:sz w:val="28"/>
          <w:szCs w:val="28"/>
        </w:rPr>
      </w:pPr>
      <w:r w:rsidRPr="00B04B00">
        <w:rPr>
          <w:noProof/>
          <w:sz w:val="28"/>
          <w:szCs w:val="28"/>
        </w:rPr>
        <w:drawing>
          <wp:inline distT="0" distB="0" distL="0" distR="0">
            <wp:extent cx="5943600" cy="840105"/>
            <wp:effectExtent l="19050" t="0" r="0" b="0"/>
            <wp:docPr id="36" name="Picture 4"/>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34" cstate="print"/>
                    <a:srcRect/>
                    <a:stretch>
                      <a:fillRect/>
                    </a:stretch>
                  </pic:blipFill>
                  <pic:spPr bwMode="auto">
                    <a:xfrm>
                      <a:off x="0" y="0"/>
                      <a:ext cx="5943600" cy="840105"/>
                    </a:xfrm>
                    <a:prstGeom prst="rect">
                      <a:avLst/>
                    </a:prstGeom>
                    <a:noFill/>
                    <a:ln w="9525">
                      <a:noFill/>
                      <a:miter lim="800000"/>
                      <a:headEnd/>
                      <a:tailEnd/>
                    </a:ln>
                  </pic:spPr>
                </pic:pic>
              </a:graphicData>
            </a:graphic>
          </wp:inline>
        </w:drawing>
      </w:r>
      <w:r w:rsidRPr="00B04B00">
        <w:rPr>
          <w:noProof/>
          <w:sz w:val="28"/>
          <w:szCs w:val="28"/>
        </w:rPr>
        <w:drawing>
          <wp:inline distT="0" distB="0" distL="0" distR="0">
            <wp:extent cx="885825" cy="314325"/>
            <wp:effectExtent l="19050" t="0" r="9525" b="0"/>
            <wp:docPr id="39" name="Picture 5"/>
            <wp:cNvGraphicFramePr/>
            <a:graphic xmlns:a="http://schemas.openxmlformats.org/drawingml/2006/main">
              <a:graphicData uri="http://schemas.openxmlformats.org/drawingml/2006/picture">
                <pic:pic xmlns:pic="http://schemas.openxmlformats.org/drawingml/2006/picture">
                  <pic:nvPicPr>
                    <pic:cNvPr id="3075" name="Picture 3"/>
                    <pic:cNvPicPr>
                      <a:picLocks noGrp="1" noChangeAspect="1" noChangeArrowheads="1"/>
                    </pic:cNvPicPr>
                  </pic:nvPicPr>
                  <pic:blipFill>
                    <a:blip r:embed="rId35" cstate="print"/>
                    <a:srcRect r="81395" b="16667"/>
                    <a:stretch>
                      <a:fillRect/>
                    </a:stretch>
                  </pic:blipFill>
                  <pic:spPr bwMode="auto">
                    <a:xfrm>
                      <a:off x="0" y="0"/>
                      <a:ext cx="885825" cy="314325"/>
                    </a:xfrm>
                    <a:prstGeom prst="rect">
                      <a:avLst/>
                    </a:prstGeom>
                    <a:noFill/>
                    <a:ln w="9525">
                      <a:noFill/>
                      <a:miter lim="800000"/>
                      <a:headEnd/>
                      <a:tailEnd/>
                    </a:ln>
                  </pic:spPr>
                </pic:pic>
              </a:graphicData>
            </a:graphic>
          </wp:inline>
        </w:drawing>
      </w:r>
    </w:p>
    <w:p w:rsidR="00D00969" w:rsidRDefault="00B04B00" w:rsidP="00B04B00">
      <w:pPr>
        <w:bidi w:val="0"/>
        <w:jc w:val="center"/>
        <w:rPr>
          <w:sz w:val="32"/>
          <w:szCs w:val="32"/>
        </w:rPr>
      </w:pPr>
      <w:r w:rsidRPr="00B04B00">
        <w:rPr>
          <w:noProof/>
          <w:sz w:val="28"/>
          <w:szCs w:val="28"/>
        </w:rPr>
        <w:drawing>
          <wp:inline distT="0" distB="0" distL="0" distR="0">
            <wp:extent cx="2343150" cy="1838325"/>
            <wp:effectExtent l="19050" t="0" r="0" b="0"/>
            <wp:docPr id="38" name="Picture 6"/>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36" cstate="print"/>
                    <a:srcRect/>
                    <a:stretch>
                      <a:fillRect/>
                    </a:stretch>
                  </pic:blipFill>
                  <pic:spPr bwMode="auto">
                    <a:xfrm>
                      <a:off x="0" y="0"/>
                      <a:ext cx="2343150" cy="1838325"/>
                    </a:xfrm>
                    <a:prstGeom prst="rect">
                      <a:avLst/>
                    </a:prstGeom>
                    <a:noFill/>
                    <a:ln w="9525">
                      <a:noFill/>
                      <a:miter lim="800000"/>
                      <a:headEnd/>
                      <a:tailEnd/>
                    </a:ln>
                  </pic:spPr>
                </pic:pic>
              </a:graphicData>
            </a:graphic>
          </wp:inline>
        </w:drawing>
      </w:r>
    </w:p>
    <w:p w:rsidR="006371DC" w:rsidRPr="00537B58" w:rsidRDefault="006371DC" w:rsidP="00537B58">
      <w:pPr>
        <w:bidi w:val="0"/>
        <w:jc w:val="left"/>
        <w:rPr>
          <w:sz w:val="28"/>
          <w:szCs w:val="28"/>
        </w:rPr>
      </w:pPr>
      <w:r w:rsidRPr="00537B58">
        <w:rPr>
          <w:sz w:val="28"/>
          <w:szCs w:val="28"/>
        </w:rPr>
        <w:t>The function move(s, c) gives the state to which there is an edge from state s on input c.</w:t>
      </w:r>
    </w:p>
    <w:p w:rsidR="006371DC" w:rsidRPr="00537B58" w:rsidRDefault="006371DC" w:rsidP="00537B58">
      <w:pPr>
        <w:bidi w:val="0"/>
        <w:jc w:val="left"/>
        <w:rPr>
          <w:sz w:val="28"/>
          <w:szCs w:val="28"/>
          <w:rtl/>
        </w:rPr>
      </w:pPr>
      <w:r w:rsidRPr="00537B58">
        <w:rPr>
          <w:sz w:val="28"/>
          <w:szCs w:val="28"/>
        </w:rPr>
        <w:t>The function next Char returns the next character of the input string x.</w:t>
      </w:r>
    </w:p>
    <w:p w:rsidR="006371DC" w:rsidRDefault="00537B58" w:rsidP="00537B58">
      <w:pPr>
        <w:bidi w:val="0"/>
        <w:jc w:val="left"/>
        <w:rPr>
          <w:sz w:val="28"/>
          <w:szCs w:val="28"/>
        </w:rPr>
      </w:pPr>
      <w:r>
        <w:rPr>
          <w:b/>
          <w:bCs/>
          <w:sz w:val="28"/>
          <w:szCs w:val="28"/>
        </w:rPr>
        <w:t>For example</w:t>
      </w:r>
      <w:r w:rsidR="006371DC" w:rsidRPr="00537B58">
        <w:rPr>
          <w:sz w:val="28"/>
          <w:szCs w:val="28"/>
        </w:rPr>
        <w:t xml:space="preserve"> Transition graph of a DFA accepting the language </w:t>
      </w:r>
      <w:r w:rsidR="006371DC" w:rsidRPr="00537B58">
        <w:rPr>
          <w:b/>
          <w:bCs/>
          <w:sz w:val="28"/>
          <w:szCs w:val="28"/>
        </w:rPr>
        <w:t>(a|b)*abb</w:t>
      </w:r>
      <w:r w:rsidR="006371DC" w:rsidRPr="00537B58">
        <w:rPr>
          <w:sz w:val="28"/>
          <w:szCs w:val="28"/>
        </w:rPr>
        <w:t>, same as that accepted by the NFA previously.</w:t>
      </w:r>
    </w:p>
    <w:p w:rsidR="00537B58" w:rsidRPr="00537B58" w:rsidRDefault="00537B58" w:rsidP="00537B58">
      <w:pPr>
        <w:bidi w:val="0"/>
        <w:jc w:val="center"/>
        <w:rPr>
          <w:sz w:val="28"/>
          <w:szCs w:val="28"/>
          <w:rtl/>
        </w:rPr>
      </w:pPr>
      <w:r w:rsidRPr="00537B58">
        <w:rPr>
          <w:noProof/>
          <w:sz w:val="28"/>
          <w:szCs w:val="28"/>
        </w:rPr>
        <w:drawing>
          <wp:inline distT="0" distB="0" distL="0" distR="0">
            <wp:extent cx="3943350" cy="1590675"/>
            <wp:effectExtent l="19050" t="0" r="0" b="0"/>
            <wp:docPr id="41" name="Picture 7"/>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37" cstate="print"/>
                    <a:srcRect l="2880" t="3704"/>
                    <a:stretch>
                      <a:fillRect/>
                    </a:stretch>
                  </pic:blipFill>
                  <pic:spPr bwMode="auto">
                    <a:xfrm>
                      <a:off x="0" y="0"/>
                      <a:ext cx="3943350" cy="1590675"/>
                    </a:xfrm>
                    <a:prstGeom prst="rect">
                      <a:avLst/>
                    </a:prstGeom>
                    <a:noFill/>
                    <a:ln w="9525">
                      <a:noFill/>
                      <a:miter lim="800000"/>
                      <a:headEnd/>
                      <a:tailEnd/>
                    </a:ln>
                  </pic:spPr>
                </pic:pic>
              </a:graphicData>
            </a:graphic>
          </wp:inline>
        </w:drawing>
      </w:r>
    </w:p>
    <w:p w:rsidR="006371DC" w:rsidRPr="0070568C" w:rsidRDefault="006371DC" w:rsidP="0070568C">
      <w:pPr>
        <w:tabs>
          <w:tab w:val="num" w:pos="1440"/>
        </w:tabs>
        <w:bidi w:val="0"/>
        <w:jc w:val="both"/>
        <w:rPr>
          <w:sz w:val="28"/>
          <w:szCs w:val="28"/>
        </w:rPr>
      </w:pPr>
      <w:r w:rsidRPr="00C8696C">
        <w:rPr>
          <w:sz w:val="28"/>
          <w:szCs w:val="28"/>
        </w:rPr>
        <w:t>The regular expression is the notation of choice for describing lexical analyzers and other pattern-processing software.</w:t>
      </w:r>
      <w:r w:rsidR="00C8696C">
        <w:rPr>
          <w:sz w:val="28"/>
          <w:szCs w:val="28"/>
        </w:rPr>
        <w:t xml:space="preserve"> </w:t>
      </w:r>
      <w:r w:rsidRPr="00C8696C">
        <w:rPr>
          <w:sz w:val="28"/>
          <w:szCs w:val="28"/>
        </w:rPr>
        <w:t>Implementation of that software requires the simulation of a DFA, or perhaps simulation of an NFA.</w:t>
      </w:r>
      <w:r w:rsidR="00C8696C">
        <w:rPr>
          <w:sz w:val="28"/>
          <w:szCs w:val="28"/>
        </w:rPr>
        <w:t xml:space="preserve"> </w:t>
      </w:r>
      <w:r w:rsidRPr="00C8696C">
        <w:rPr>
          <w:b/>
          <w:bCs/>
          <w:sz w:val="28"/>
          <w:szCs w:val="28"/>
        </w:rPr>
        <w:t>NFA often has a choice of move on an input symbol or on ε, or even a choice of making a transition ε on or on a real input symbol.</w:t>
      </w:r>
      <w:r w:rsidR="00C8696C">
        <w:rPr>
          <w:sz w:val="28"/>
          <w:szCs w:val="28"/>
        </w:rPr>
        <w:t xml:space="preserve"> </w:t>
      </w:r>
      <w:r w:rsidRPr="00C8696C">
        <w:rPr>
          <w:sz w:val="28"/>
          <w:szCs w:val="28"/>
        </w:rPr>
        <w:t>Its simulation is less</w:t>
      </w:r>
      <w:r w:rsidR="00C8696C">
        <w:rPr>
          <w:sz w:val="28"/>
          <w:szCs w:val="28"/>
        </w:rPr>
        <w:t xml:space="preserve"> </w:t>
      </w:r>
      <w:r w:rsidRPr="00C8696C">
        <w:rPr>
          <w:sz w:val="28"/>
          <w:szCs w:val="28"/>
        </w:rPr>
        <w:t>straightforward than for a DFA. So it is important to convert an NFA to a DFA</w:t>
      </w:r>
      <w:r w:rsidR="00CA0768">
        <w:rPr>
          <w:sz w:val="28"/>
          <w:szCs w:val="28"/>
        </w:rPr>
        <w:t xml:space="preserve"> that accepts the same language. </w:t>
      </w:r>
      <w:r w:rsidR="00CA0768" w:rsidRPr="00CA0768">
        <w:rPr>
          <w:sz w:val="28"/>
          <w:szCs w:val="28"/>
        </w:rPr>
        <w:t>"</w:t>
      </w:r>
      <w:r w:rsidR="00CA0768">
        <w:rPr>
          <w:sz w:val="28"/>
          <w:szCs w:val="28"/>
        </w:rPr>
        <w:t>T</w:t>
      </w:r>
      <w:r w:rsidR="00CA0768" w:rsidRPr="00CA0768">
        <w:rPr>
          <w:sz w:val="28"/>
          <w:szCs w:val="28"/>
        </w:rPr>
        <w:t xml:space="preserve">he subset construction," </w:t>
      </w:r>
      <w:r w:rsidR="00CA0768">
        <w:rPr>
          <w:sz w:val="28"/>
          <w:szCs w:val="28"/>
        </w:rPr>
        <w:t xml:space="preserve">is used </w:t>
      </w:r>
      <w:r w:rsidR="00CA0768" w:rsidRPr="00CA0768">
        <w:rPr>
          <w:sz w:val="28"/>
          <w:szCs w:val="28"/>
        </w:rPr>
        <w:t>to give a useful algorithm</w:t>
      </w:r>
      <w:r w:rsidR="00CA0768">
        <w:rPr>
          <w:sz w:val="28"/>
          <w:szCs w:val="28"/>
        </w:rPr>
        <w:t xml:space="preserve"> </w:t>
      </w:r>
      <w:r w:rsidR="00CA0768" w:rsidRPr="00CA0768">
        <w:rPr>
          <w:sz w:val="28"/>
          <w:szCs w:val="28"/>
        </w:rPr>
        <w:t xml:space="preserve">for simulating NFA's directly, in situations (other than lexical </w:t>
      </w:r>
      <w:r w:rsidR="00CA0768" w:rsidRPr="00CA0768">
        <w:rPr>
          <w:sz w:val="28"/>
          <w:szCs w:val="28"/>
        </w:rPr>
        <w:lastRenderedPageBreak/>
        <w:t>analysis)</w:t>
      </w:r>
      <w:r w:rsidR="00CA0768">
        <w:rPr>
          <w:sz w:val="28"/>
          <w:szCs w:val="28"/>
        </w:rPr>
        <w:t xml:space="preserve"> </w:t>
      </w:r>
      <w:r w:rsidR="00CA0768" w:rsidRPr="00CA0768">
        <w:rPr>
          <w:sz w:val="28"/>
          <w:szCs w:val="28"/>
        </w:rPr>
        <w:t>where the NFA-to-DFA conversion takes more time than the direct simulation.</w:t>
      </w:r>
      <w:r w:rsidR="0070568C">
        <w:rPr>
          <w:sz w:val="28"/>
          <w:szCs w:val="28"/>
        </w:rPr>
        <w:t xml:space="preserve"> </w:t>
      </w:r>
      <w:r w:rsidRPr="0070568C">
        <w:rPr>
          <w:sz w:val="28"/>
          <w:szCs w:val="28"/>
        </w:rPr>
        <w:t xml:space="preserve">The general idea behind the subset construction is that each state of the </w:t>
      </w:r>
      <w:r w:rsidRPr="0070568C">
        <w:rPr>
          <w:b/>
          <w:bCs/>
          <w:sz w:val="28"/>
          <w:szCs w:val="28"/>
        </w:rPr>
        <w:t>constructed DFA corresponds to a set of NFA states</w:t>
      </w:r>
      <w:r w:rsidRPr="0070568C">
        <w:rPr>
          <w:sz w:val="28"/>
          <w:szCs w:val="28"/>
        </w:rPr>
        <w:t>.</w:t>
      </w:r>
    </w:p>
    <w:p w:rsidR="005B7719" w:rsidRPr="005B7719" w:rsidRDefault="005B7719" w:rsidP="005B7719">
      <w:pPr>
        <w:tabs>
          <w:tab w:val="num" w:pos="1440"/>
        </w:tabs>
        <w:bidi w:val="0"/>
        <w:jc w:val="both"/>
        <w:rPr>
          <w:sz w:val="28"/>
          <w:szCs w:val="28"/>
        </w:rPr>
      </w:pPr>
      <w:r w:rsidRPr="005B7719">
        <w:rPr>
          <w:sz w:val="28"/>
          <w:szCs w:val="28"/>
        </w:rPr>
        <w:t>INPUT:</w:t>
      </w:r>
      <w:r w:rsidRPr="005B7719">
        <w:rPr>
          <w:sz w:val="28"/>
          <w:szCs w:val="28"/>
        </w:rPr>
        <w:tab/>
        <w:t>An NFA N</w:t>
      </w:r>
    </w:p>
    <w:p w:rsidR="005B7719" w:rsidRPr="005B7719" w:rsidRDefault="005B7719" w:rsidP="005B7719">
      <w:pPr>
        <w:tabs>
          <w:tab w:val="num" w:pos="1440"/>
        </w:tabs>
        <w:bidi w:val="0"/>
        <w:jc w:val="both"/>
        <w:rPr>
          <w:sz w:val="28"/>
          <w:szCs w:val="28"/>
          <w:rtl/>
        </w:rPr>
      </w:pPr>
      <w:r w:rsidRPr="005B7719">
        <w:rPr>
          <w:sz w:val="28"/>
          <w:szCs w:val="28"/>
        </w:rPr>
        <w:t>OUTPUT:</w:t>
      </w:r>
      <w:r w:rsidRPr="005B7719">
        <w:rPr>
          <w:sz w:val="28"/>
          <w:szCs w:val="28"/>
        </w:rPr>
        <w:tab/>
        <w:t>A DFA D accepting the same language as N.</w:t>
      </w:r>
    </w:p>
    <w:p w:rsidR="00FC22D0" w:rsidRDefault="005B7719" w:rsidP="00FC22D0">
      <w:pPr>
        <w:tabs>
          <w:tab w:val="num" w:pos="1440"/>
        </w:tabs>
        <w:bidi w:val="0"/>
        <w:ind w:left="1440" w:hanging="1440"/>
        <w:jc w:val="both"/>
        <w:rPr>
          <w:sz w:val="28"/>
          <w:szCs w:val="28"/>
        </w:rPr>
      </w:pPr>
      <w:r w:rsidRPr="005B7719">
        <w:rPr>
          <w:sz w:val="28"/>
          <w:szCs w:val="28"/>
        </w:rPr>
        <w:t>METHOD:</w:t>
      </w:r>
      <w:r w:rsidRPr="005B7719">
        <w:rPr>
          <w:sz w:val="28"/>
          <w:szCs w:val="28"/>
        </w:rPr>
        <w:tab/>
        <w:t xml:space="preserve">Construct a transition table Dtran for D. </w:t>
      </w:r>
      <w:r w:rsidRPr="005B7719">
        <w:rPr>
          <w:sz w:val="28"/>
          <w:szCs w:val="28"/>
        </w:rPr>
        <w:tab/>
      </w:r>
      <w:r w:rsidRPr="005B7719">
        <w:rPr>
          <w:sz w:val="28"/>
          <w:szCs w:val="28"/>
        </w:rPr>
        <w:tab/>
      </w:r>
      <w:r w:rsidRPr="005B7719">
        <w:rPr>
          <w:sz w:val="28"/>
          <w:szCs w:val="28"/>
        </w:rPr>
        <w:tab/>
      </w:r>
    </w:p>
    <w:p w:rsidR="005B7719" w:rsidRPr="005B7719" w:rsidRDefault="00FC22D0" w:rsidP="00FC22D0">
      <w:pPr>
        <w:tabs>
          <w:tab w:val="num" w:pos="1440"/>
        </w:tabs>
        <w:bidi w:val="0"/>
        <w:ind w:left="1440" w:hanging="1440"/>
        <w:jc w:val="both"/>
        <w:rPr>
          <w:sz w:val="28"/>
          <w:szCs w:val="28"/>
          <w:rtl/>
        </w:rPr>
      </w:pPr>
      <w:r>
        <w:rPr>
          <w:sz w:val="28"/>
          <w:szCs w:val="28"/>
        </w:rPr>
        <w:tab/>
      </w:r>
      <w:r w:rsidR="005B7719" w:rsidRPr="005B7719">
        <w:rPr>
          <w:sz w:val="28"/>
          <w:szCs w:val="28"/>
        </w:rPr>
        <w:t>Each state of D is a se</w:t>
      </w:r>
      <w:r>
        <w:rPr>
          <w:sz w:val="28"/>
          <w:szCs w:val="28"/>
        </w:rPr>
        <w:t xml:space="preserve">t of NFA states, and construct </w:t>
      </w:r>
      <w:r w:rsidR="005B7719" w:rsidRPr="005B7719">
        <w:rPr>
          <w:sz w:val="28"/>
          <w:szCs w:val="28"/>
        </w:rPr>
        <w:t>Dtran</w:t>
      </w:r>
      <w:r>
        <w:rPr>
          <w:sz w:val="28"/>
          <w:szCs w:val="28"/>
        </w:rPr>
        <w:t xml:space="preserve"> </w:t>
      </w:r>
      <w:r w:rsidR="005B7719" w:rsidRPr="005B7719">
        <w:rPr>
          <w:sz w:val="28"/>
          <w:szCs w:val="28"/>
        </w:rPr>
        <w:t>so D will simulate "in parallel" all possible moves N can make on a given input string.</w:t>
      </w:r>
    </w:p>
    <w:p w:rsidR="006371DC" w:rsidRPr="00D30238" w:rsidRDefault="006371DC" w:rsidP="00D30238">
      <w:pPr>
        <w:tabs>
          <w:tab w:val="num" w:pos="1440"/>
        </w:tabs>
        <w:bidi w:val="0"/>
        <w:jc w:val="both"/>
        <w:rPr>
          <w:sz w:val="28"/>
          <w:szCs w:val="28"/>
          <w:rtl/>
        </w:rPr>
      </w:pPr>
      <w:r w:rsidRPr="00D30238">
        <w:rPr>
          <w:sz w:val="28"/>
          <w:szCs w:val="28"/>
        </w:rPr>
        <w:t xml:space="preserve">First issue is to deal with </w:t>
      </w:r>
      <w:r w:rsidRPr="00D30238">
        <w:rPr>
          <w:b/>
          <w:bCs/>
          <w:sz w:val="28"/>
          <w:szCs w:val="28"/>
        </w:rPr>
        <w:t>ɛ-transitions</w:t>
      </w:r>
      <w:r w:rsidRPr="00D30238">
        <w:rPr>
          <w:sz w:val="28"/>
          <w:szCs w:val="28"/>
        </w:rPr>
        <w:t xml:space="preserve"> of N properly.</w:t>
      </w:r>
      <w:r w:rsidR="00D30238">
        <w:rPr>
          <w:sz w:val="28"/>
          <w:szCs w:val="28"/>
        </w:rPr>
        <w:t xml:space="preserve"> </w:t>
      </w:r>
      <w:r w:rsidRPr="00D30238">
        <w:rPr>
          <w:sz w:val="28"/>
          <w:szCs w:val="28"/>
        </w:rPr>
        <w:t>Definitions of several functions that describe basic computations on the states of N that are needed in the algorithm are described below:</w:t>
      </w:r>
    </w:p>
    <w:p w:rsidR="00CA0768" w:rsidRPr="00C8696C" w:rsidRDefault="00F800DE" w:rsidP="00F800DE">
      <w:pPr>
        <w:tabs>
          <w:tab w:val="num" w:pos="1440"/>
        </w:tabs>
        <w:bidi w:val="0"/>
        <w:jc w:val="center"/>
        <w:rPr>
          <w:sz w:val="28"/>
          <w:szCs w:val="28"/>
          <w:rtl/>
        </w:rPr>
      </w:pPr>
      <w:r w:rsidRPr="00F800DE">
        <w:rPr>
          <w:noProof/>
          <w:sz w:val="28"/>
          <w:szCs w:val="28"/>
        </w:rPr>
        <w:drawing>
          <wp:inline distT="0" distB="0" distL="0" distR="0">
            <wp:extent cx="4772025" cy="1914525"/>
            <wp:effectExtent l="19050" t="0" r="9525" b="0"/>
            <wp:docPr id="42" name="Picture 8"/>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38" cstate="print"/>
                    <a:srcRect/>
                    <a:stretch>
                      <a:fillRect/>
                    </a:stretch>
                  </pic:blipFill>
                  <pic:spPr bwMode="auto">
                    <a:xfrm>
                      <a:off x="0" y="0"/>
                      <a:ext cx="4772025" cy="1914525"/>
                    </a:xfrm>
                    <a:prstGeom prst="rect">
                      <a:avLst/>
                    </a:prstGeom>
                    <a:noFill/>
                    <a:ln w="9525">
                      <a:noFill/>
                      <a:miter lim="800000"/>
                      <a:headEnd/>
                      <a:tailEnd/>
                    </a:ln>
                  </pic:spPr>
                </pic:pic>
              </a:graphicData>
            </a:graphic>
          </wp:inline>
        </w:drawing>
      </w:r>
    </w:p>
    <w:p w:rsidR="00B04B00" w:rsidRDefault="00124CB6" w:rsidP="00124CB6">
      <w:pPr>
        <w:bidi w:val="0"/>
        <w:jc w:val="both"/>
        <w:rPr>
          <w:sz w:val="28"/>
          <w:szCs w:val="28"/>
        </w:rPr>
      </w:pPr>
      <w:r w:rsidRPr="00124CB6">
        <w:rPr>
          <w:sz w:val="28"/>
          <w:szCs w:val="28"/>
        </w:rPr>
        <w:t>Here s is a single state of N, while T is a set of states of N.</w:t>
      </w:r>
      <w:r w:rsidR="00E4253A">
        <w:rPr>
          <w:sz w:val="28"/>
          <w:szCs w:val="28"/>
        </w:rPr>
        <w:t xml:space="preserve"> For the demonstration of this, see example 3.21 of Dragon book</w:t>
      </w:r>
      <w:r w:rsidR="002B38E3" w:rsidRPr="002B38E3">
        <w:rPr>
          <w:sz w:val="28"/>
          <w:szCs w:val="28"/>
          <w:vertAlign w:val="superscript"/>
        </w:rPr>
        <w:t>1</w:t>
      </w:r>
      <w:r w:rsidR="00E4253A">
        <w:rPr>
          <w:sz w:val="28"/>
          <w:szCs w:val="28"/>
        </w:rPr>
        <w:t>.</w:t>
      </w:r>
    </w:p>
    <w:p w:rsidR="006371DC" w:rsidRPr="00AB0F4E" w:rsidRDefault="006371DC" w:rsidP="00AB0F4E">
      <w:pPr>
        <w:bidi w:val="0"/>
        <w:jc w:val="both"/>
        <w:rPr>
          <w:sz w:val="28"/>
          <w:szCs w:val="28"/>
        </w:rPr>
      </w:pPr>
      <w:r w:rsidRPr="00AB0F4E">
        <w:rPr>
          <w:sz w:val="28"/>
          <w:szCs w:val="28"/>
        </w:rPr>
        <w:t xml:space="preserve">A strategy that has been used in a number of text-editing programs is to </w:t>
      </w:r>
      <w:r w:rsidRPr="00AB0F4E">
        <w:rPr>
          <w:b/>
          <w:bCs/>
          <w:sz w:val="28"/>
          <w:szCs w:val="28"/>
        </w:rPr>
        <w:t>construct an NFA from a regular expression and then simulate the NFA</w:t>
      </w:r>
      <w:r w:rsidRPr="00AB0F4E">
        <w:rPr>
          <w:sz w:val="28"/>
          <w:szCs w:val="28"/>
        </w:rPr>
        <w:t>.</w:t>
      </w:r>
    </w:p>
    <w:p w:rsidR="00E4253A" w:rsidRDefault="00AD2DA8" w:rsidP="00AD2DA8">
      <w:pPr>
        <w:bidi w:val="0"/>
        <w:jc w:val="both"/>
        <w:rPr>
          <w:sz w:val="28"/>
          <w:szCs w:val="28"/>
        </w:rPr>
      </w:pPr>
      <w:r w:rsidRPr="00AD2DA8">
        <w:rPr>
          <w:noProof/>
          <w:sz w:val="28"/>
          <w:szCs w:val="28"/>
        </w:rPr>
        <w:drawing>
          <wp:inline distT="0" distB="0" distL="0" distR="0">
            <wp:extent cx="5943600" cy="782955"/>
            <wp:effectExtent l="19050" t="0" r="0" b="0"/>
            <wp:docPr id="43" name="Picture 9"/>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39" cstate="print"/>
                    <a:srcRect/>
                    <a:stretch>
                      <a:fillRect/>
                    </a:stretch>
                  </pic:blipFill>
                  <pic:spPr bwMode="auto">
                    <a:xfrm>
                      <a:off x="0" y="0"/>
                      <a:ext cx="5943600" cy="782955"/>
                    </a:xfrm>
                    <a:prstGeom prst="rect">
                      <a:avLst/>
                    </a:prstGeom>
                    <a:noFill/>
                    <a:ln w="9525">
                      <a:noFill/>
                      <a:miter lim="800000"/>
                      <a:headEnd/>
                      <a:tailEnd/>
                    </a:ln>
                  </pic:spPr>
                </pic:pic>
              </a:graphicData>
            </a:graphic>
          </wp:inline>
        </w:drawing>
      </w:r>
      <w:r w:rsidRPr="00AD2DA8">
        <w:rPr>
          <w:noProof/>
          <w:sz w:val="28"/>
          <w:szCs w:val="28"/>
        </w:rPr>
        <w:drawing>
          <wp:inline distT="0" distB="0" distL="0" distR="0">
            <wp:extent cx="6115050" cy="895350"/>
            <wp:effectExtent l="19050" t="0" r="0" b="0"/>
            <wp:docPr id="44" name="Picture 10" descr="Lec12-01.PNG"/>
            <wp:cNvGraphicFramePr/>
            <a:graphic xmlns:a="http://schemas.openxmlformats.org/drawingml/2006/main">
              <a:graphicData uri="http://schemas.openxmlformats.org/drawingml/2006/picture">
                <pic:pic xmlns:pic="http://schemas.openxmlformats.org/drawingml/2006/picture">
                  <pic:nvPicPr>
                    <pic:cNvPr id="8" name="Picture 7" descr="Lec12-01.PNG"/>
                    <pic:cNvPicPr>
                      <a:picLocks noChangeAspect="1"/>
                    </pic:cNvPicPr>
                  </pic:nvPicPr>
                  <pic:blipFill>
                    <a:blip r:embed="rId40" cstate="print"/>
                    <a:stretch>
                      <a:fillRect/>
                    </a:stretch>
                  </pic:blipFill>
                  <pic:spPr>
                    <a:xfrm>
                      <a:off x="0" y="0"/>
                      <a:ext cx="6119387" cy="895985"/>
                    </a:xfrm>
                    <a:prstGeom prst="rect">
                      <a:avLst/>
                    </a:prstGeom>
                  </pic:spPr>
                </pic:pic>
              </a:graphicData>
            </a:graphic>
          </wp:inline>
        </w:drawing>
      </w:r>
    </w:p>
    <w:p w:rsidR="002B38E3" w:rsidRPr="007F24DE" w:rsidRDefault="002B38E3" w:rsidP="0062071D">
      <w:pPr>
        <w:pStyle w:val="ListParagraph"/>
        <w:numPr>
          <w:ilvl w:val="0"/>
          <w:numId w:val="49"/>
        </w:numPr>
        <w:bidi w:val="0"/>
        <w:jc w:val="both"/>
        <w:rPr>
          <w:b/>
          <w:bCs/>
          <w:i/>
          <w:iCs/>
          <w:sz w:val="24"/>
          <w:szCs w:val="24"/>
        </w:rPr>
      </w:pPr>
      <w:r w:rsidRPr="007F24DE">
        <w:rPr>
          <w:b/>
          <w:bCs/>
          <w:i/>
          <w:iCs/>
          <w:sz w:val="24"/>
          <w:szCs w:val="24"/>
        </w:rPr>
        <w:t>Compilers Principle, Techniques &amp; Tools 2</w:t>
      </w:r>
      <w:r w:rsidRPr="007F24DE">
        <w:rPr>
          <w:b/>
          <w:bCs/>
          <w:i/>
          <w:iCs/>
          <w:sz w:val="24"/>
          <w:szCs w:val="24"/>
          <w:vertAlign w:val="superscript"/>
        </w:rPr>
        <w:t>nd</w:t>
      </w:r>
      <w:r w:rsidRPr="007F24DE">
        <w:rPr>
          <w:b/>
          <w:bCs/>
          <w:i/>
          <w:iCs/>
          <w:sz w:val="24"/>
          <w:szCs w:val="24"/>
        </w:rPr>
        <w:t xml:space="preserve"> Ed by Aho, Lam, Sethi, Ullman</w:t>
      </w:r>
    </w:p>
    <w:p w:rsidR="00124CB6" w:rsidRDefault="00547027" w:rsidP="00547027">
      <w:pPr>
        <w:bidi w:val="0"/>
        <w:jc w:val="center"/>
        <w:rPr>
          <w:sz w:val="28"/>
          <w:szCs w:val="28"/>
        </w:rPr>
      </w:pPr>
      <w:r w:rsidRPr="00547027">
        <w:rPr>
          <w:noProof/>
          <w:sz w:val="28"/>
          <w:szCs w:val="28"/>
        </w:rPr>
        <w:lastRenderedPageBreak/>
        <w:drawing>
          <wp:inline distT="0" distB="0" distL="0" distR="0">
            <wp:extent cx="3619500" cy="2143124"/>
            <wp:effectExtent l="19050" t="0" r="0" b="0"/>
            <wp:docPr id="45" name="Picture 1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41" cstate="print"/>
                    <a:srcRect/>
                    <a:stretch>
                      <a:fillRect/>
                    </a:stretch>
                  </pic:blipFill>
                  <pic:spPr bwMode="auto">
                    <a:xfrm>
                      <a:off x="0" y="0"/>
                      <a:ext cx="3619174" cy="2142931"/>
                    </a:xfrm>
                    <a:prstGeom prst="rect">
                      <a:avLst/>
                    </a:prstGeom>
                    <a:noFill/>
                    <a:ln w="9525">
                      <a:noFill/>
                      <a:miter lim="800000"/>
                      <a:headEnd/>
                      <a:tailEnd/>
                    </a:ln>
                  </pic:spPr>
                </pic:pic>
              </a:graphicData>
            </a:graphic>
          </wp:inline>
        </w:drawing>
      </w:r>
    </w:p>
    <w:p w:rsidR="0031708D" w:rsidRDefault="001C394A" w:rsidP="0031708D">
      <w:pPr>
        <w:bidi w:val="0"/>
        <w:jc w:val="both"/>
        <w:rPr>
          <w:sz w:val="28"/>
          <w:szCs w:val="28"/>
        </w:rPr>
      </w:pPr>
      <w:r w:rsidRPr="001C394A">
        <w:rPr>
          <w:sz w:val="28"/>
          <w:szCs w:val="28"/>
        </w:rPr>
        <w:t xml:space="preserve">If carefully implemented, </w:t>
      </w:r>
      <w:r>
        <w:rPr>
          <w:sz w:val="28"/>
          <w:szCs w:val="28"/>
        </w:rPr>
        <w:t>this a</w:t>
      </w:r>
      <w:r w:rsidRPr="001C394A">
        <w:rPr>
          <w:sz w:val="28"/>
          <w:szCs w:val="28"/>
        </w:rPr>
        <w:t>lgorithm can be quite efficient. As the ideas</w:t>
      </w:r>
      <w:r>
        <w:rPr>
          <w:sz w:val="28"/>
          <w:szCs w:val="28"/>
        </w:rPr>
        <w:t xml:space="preserve"> </w:t>
      </w:r>
      <w:r w:rsidRPr="001C394A">
        <w:rPr>
          <w:sz w:val="28"/>
          <w:szCs w:val="28"/>
        </w:rPr>
        <w:t>involved are useful in a number of similar algorithms involving search of graphs</w:t>
      </w:r>
      <w:r>
        <w:rPr>
          <w:sz w:val="28"/>
          <w:szCs w:val="28"/>
        </w:rPr>
        <w:t>.</w:t>
      </w:r>
      <w:r w:rsidRPr="001C394A">
        <w:rPr>
          <w:sz w:val="28"/>
          <w:szCs w:val="28"/>
        </w:rPr>
        <w:t xml:space="preserve"> The data structures</w:t>
      </w:r>
      <w:r>
        <w:rPr>
          <w:sz w:val="28"/>
          <w:szCs w:val="28"/>
        </w:rPr>
        <w:t xml:space="preserve"> </w:t>
      </w:r>
      <w:r w:rsidRPr="001C394A">
        <w:rPr>
          <w:sz w:val="28"/>
          <w:szCs w:val="28"/>
        </w:rPr>
        <w:t>we need are:</w:t>
      </w:r>
    </w:p>
    <w:p w:rsidR="0031708D" w:rsidRDefault="001C394A" w:rsidP="00CB25E4">
      <w:pPr>
        <w:pStyle w:val="ListParagraph"/>
        <w:numPr>
          <w:ilvl w:val="0"/>
          <w:numId w:val="23"/>
        </w:numPr>
        <w:bidi w:val="0"/>
        <w:jc w:val="both"/>
        <w:rPr>
          <w:sz w:val="28"/>
          <w:szCs w:val="28"/>
        </w:rPr>
      </w:pPr>
      <w:r w:rsidRPr="0031708D">
        <w:rPr>
          <w:sz w:val="28"/>
          <w:szCs w:val="28"/>
        </w:rPr>
        <w:t xml:space="preserve"> Two stacks, each of which holds a set of NFA states. One of these stacks,</w:t>
      </w:r>
      <w:r w:rsidR="0031708D" w:rsidRPr="0031708D">
        <w:rPr>
          <w:sz w:val="28"/>
          <w:szCs w:val="28"/>
        </w:rPr>
        <w:t xml:space="preserve"> </w:t>
      </w:r>
      <w:r w:rsidRPr="0031708D">
        <w:rPr>
          <w:sz w:val="28"/>
          <w:szCs w:val="28"/>
        </w:rPr>
        <w:t>oldStates, holds the "current" set of states, i.e., the value of S on the right</w:t>
      </w:r>
      <w:r w:rsidR="0031708D" w:rsidRPr="0031708D">
        <w:rPr>
          <w:sz w:val="28"/>
          <w:szCs w:val="28"/>
        </w:rPr>
        <w:t xml:space="preserve"> </w:t>
      </w:r>
      <w:r w:rsidRPr="0031708D">
        <w:rPr>
          <w:sz w:val="28"/>
          <w:szCs w:val="28"/>
        </w:rPr>
        <w:t xml:space="preserve">side of line </w:t>
      </w:r>
      <w:r w:rsidR="0031708D">
        <w:rPr>
          <w:sz w:val="28"/>
          <w:szCs w:val="28"/>
        </w:rPr>
        <w:t>(4)</w:t>
      </w:r>
      <w:r w:rsidRPr="0031708D">
        <w:rPr>
          <w:sz w:val="28"/>
          <w:szCs w:val="28"/>
        </w:rPr>
        <w:t>. The second, newStates, holds the "next" set</w:t>
      </w:r>
      <w:r w:rsidR="0031708D" w:rsidRPr="0031708D">
        <w:rPr>
          <w:sz w:val="28"/>
          <w:szCs w:val="28"/>
        </w:rPr>
        <w:t xml:space="preserve"> </w:t>
      </w:r>
      <w:r w:rsidRPr="0031708D">
        <w:rPr>
          <w:sz w:val="28"/>
          <w:szCs w:val="28"/>
        </w:rPr>
        <w:t xml:space="preserve">of states - S on the left side of line </w:t>
      </w:r>
      <w:r w:rsidR="0031708D">
        <w:rPr>
          <w:sz w:val="28"/>
          <w:szCs w:val="28"/>
        </w:rPr>
        <w:t>(4)</w:t>
      </w:r>
      <w:r w:rsidRPr="0031708D">
        <w:rPr>
          <w:sz w:val="28"/>
          <w:szCs w:val="28"/>
        </w:rPr>
        <w:t>. Unseen is a step where, as we</w:t>
      </w:r>
      <w:r w:rsidR="0031708D" w:rsidRPr="0031708D">
        <w:rPr>
          <w:sz w:val="28"/>
          <w:szCs w:val="28"/>
        </w:rPr>
        <w:t xml:space="preserve"> </w:t>
      </w:r>
      <w:r w:rsidRPr="0031708D">
        <w:rPr>
          <w:sz w:val="28"/>
          <w:szCs w:val="28"/>
        </w:rPr>
        <w:t xml:space="preserve">go around the loop of lines (3) through </w:t>
      </w:r>
      <w:r w:rsidR="0031708D">
        <w:rPr>
          <w:sz w:val="28"/>
          <w:szCs w:val="28"/>
        </w:rPr>
        <w:t>(6)</w:t>
      </w:r>
      <w:r w:rsidRPr="0031708D">
        <w:rPr>
          <w:sz w:val="28"/>
          <w:szCs w:val="28"/>
        </w:rPr>
        <w:t>, newStates is transferred to</w:t>
      </w:r>
      <w:r w:rsidR="0031708D" w:rsidRPr="0031708D">
        <w:rPr>
          <w:sz w:val="28"/>
          <w:szCs w:val="28"/>
        </w:rPr>
        <w:t xml:space="preserve"> </w:t>
      </w:r>
      <w:r w:rsidRPr="0031708D">
        <w:rPr>
          <w:sz w:val="28"/>
          <w:szCs w:val="28"/>
        </w:rPr>
        <w:t>oldStates.</w:t>
      </w:r>
      <w:r w:rsidR="0031708D" w:rsidRPr="0031708D">
        <w:rPr>
          <w:sz w:val="28"/>
          <w:szCs w:val="28"/>
        </w:rPr>
        <w:t xml:space="preserve"> </w:t>
      </w:r>
    </w:p>
    <w:p w:rsidR="0031708D" w:rsidRDefault="001C394A" w:rsidP="00CB25E4">
      <w:pPr>
        <w:pStyle w:val="ListParagraph"/>
        <w:numPr>
          <w:ilvl w:val="0"/>
          <w:numId w:val="23"/>
        </w:numPr>
        <w:bidi w:val="0"/>
        <w:jc w:val="both"/>
        <w:rPr>
          <w:sz w:val="28"/>
          <w:szCs w:val="28"/>
        </w:rPr>
      </w:pPr>
      <w:r w:rsidRPr="0031708D">
        <w:rPr>
          <w:sz w:val="28"/>
          <w:szCs w:val="28"/>
        </w:rPr>
        <w:t>A boolean array already On, indexed by the NFA states, to indicate which</w:t>
      </w:r>
      <w:r w:rsidR="0031708D" w:rsidRPr="0031708D">
        <w:rPr>
          <w:sz w:val="28"/>
          <w:szCs w:val="28"/>
        </w:rPr>
        <w:t xml:space="preserve"> </w:t>
      </w:r>
      <w:r w:rsidRPr="0031708D">
        <w:rPr>
          <w:sz w:val="28"/>
          <w:szCs w:val="28"/>
        </w:rPr>
        <w:t>states are in newStates. While the array and stack hold the same information,</w:t>
      </w:r>
      <w:r w:rsidR="0031708D" w:rsidRPr="0031708D">
        <w:rPr>
          <w:sz w:val="28"/>
          <w:szCs w:val="28"/>
        </w:rPr>
        <w:t xml:space="preserve"> </w:t>
      </w:r>
      <w:r w:rsidRPr="0031708D">
        <w:rPr>
          <w:sz w:val="28"/>
          <w:szCs w:val="28"/>
        </w:rPr>
        <w:t xml:space="preserve">it is much faster to interrogate </w:t>
      </w:r>
      <w:r w:rsidR="0031708D" w:rsidRPr="0031708D">
        <w:rPr>
          <w:sz w:val="28"/>
          <w:szCs w:val="28"/>
        </w:rPr>
        <w:t>alreadyOn[</w:t>
      </w:r>
      <w:r w:rsidRPr="0031708D">
        <w:rPr>
          <w:sz w:val="28"/>
          <w:szCs w:val="28"/>
        </w:rPr>
        <w:t>s] than to search for</w:t>
      </w:r>
      <w:r w:rsidR="0031708D" w:rsidRPr="0031708D">
        <w:rPr>
          <w:sz w:val="28"/>
          <w:szCs w:val="28"/>
        </w:rPr>
        <w:t xml:space="preserve"> </w:t>
      </w:r>
      <w:r w:rsidRPr="0031708D">
        <w:rPr>
          <w:sz w:val="28"/>
          <w:szCs w:val="28"/>
        </w:rPr>
        <w:t>state s on the stack newStates. It is for this efficiency that we maintain</w:t>
      </w:r>
      <w:r w:rsidR="0031708D" w:rsidRPr="0031708D">
        <w:rPr>
          <w:sz w:val="28"/>
          <w:szCs w:val="28"/>
        </w:rPr>
        <w:t xml:space="preserve"> </w:t>
      </w:r>
      <w:r w:rsidRPr="0031708D">
        <w:rPr>
          <w:sz w:val="28"/>
          <w:szCs w:val="28"/>
        </w:rPr>
        <w:t>both representations.</w:t>
      </w:r>
      <w:r w:rsidR="0031708D" w:rsidRPr="0031708D">
        <w:rPr>
          <w:sz w:val="28"/>
          <w:szCs w:val="28"/>
        </w:rPr>
        <w:t xml:space="preserve"> </w:t>
      </w:r>
    </w:p>
    <w:p w:rsidR="00537B58" w:rsidRDefault="001C394A" w:rsidP="00CB25E4">
      <w:pPr>
        <w:pStyle w:val="ListParagraph"/>
        <w:numPr>
          <w:ilvl w:val="0"/>
          <w:numId w:val="23"/>
        </w:numPr>
        <w:bidi w:val="0"/>
        <w:jc w:val="both"/>
        <w:rPr>
          <w:sz w:val="28"/>
          <w:szCs w:val="28"/>
        </w:rPr>
      </w:pPr>
      <w:r w:rsidRPr="0031708D">
        <w:rPr>
          <w:sz w:val="28"/>
          <w:szCs w:val="28"/>
        </w:rPr>
        <w:t>A two-dimensional array move</w:t>
      </w:r>
      <w:r w:rsidR="001149FD">
        <w:rPr>
          <w:sz w:val="28"/>
          <w:szCs w:val="28"/>
        </w:rPr>
        <w:t>[</w:t>
      </w:r>
      <w:r w:rsidRPr="0031708D">
        <w:rPr>
          <w:sz w:val="28"/>
          <w:szCs w:val="28"/>
        </w:rPr>
        <w:t>s,a] holding the transition table of the</w:t>
      </w:r>
      <w:r w:rsidR="0031708D" w:rsidRPr="0031708D">
        <w:rPr>
          <w:sz w:val="28"/>
          <w:szCs w:val="28"/>
        </w:rPr>
        <w:t xml:space="preserve"> </w:t>
      </w:r>
      <w:r w:rsidRPr="0031708D">
        <w:rPr>
          <w:sz w:val="28"/>
          <w:szCs w:val="28"/>
        </w:rPr>
        <w:t>NFA. The entries in this table, which are sets of states, are represented</w:t>
      </w:r>
      <w:r w:rsidR="0031708D" w:rsidRPr="0031708D">
        <w:rPr>
          <w:sz w:val="28"/>
          <w:szCs w:val="28"/>
        </w:rPr>
        <w:t xml:space="preserve"> </w:t>
      </w:r>
      <w:r w:rsidRPr="0031708D">
        <w:rPr>
          <w:sz w:val="28"/>
          <w:szCs w:val="28"/>
        </w:rPr>
        <w:t>by linked lists.</w:t>
      </w:r>
    </w:p>
    <w:p w:rsidR="006371DC" w:rsidRDefault="006371DC" w:rsidP="0087049D">
      <w:pPr>
        <w:tabs>
          <w:tab w:val="num" w:pos="1440"/>
        </w:tabs>
        <w:bidi w:val="0"/>
        <w:jc w:val="both"/>
        <w:rPr>
          <w:sz w:val="28"/>
          <w:szCs w:val="28"/>
        </w:rPr>
      </w:pPr>
      <w:r w:rsidRPr="0087049D">
        <w:rPr>
          <w:sz w:val="28"/>
          <w:szCs w:val="28"/>
        </w:rPr>
        <w:t xml:space="preserve">Now we see an </w:t>
      </w:r>
      <w:r w:rsidRPr="00C06919">
        <w:rPr>
          <w:b/>
          <w:bCs/>
          <w:sz w:val="28"/>
          <w:szCs w:val="28"/>
        </w:rPr>
        <w:t>algorithm for converting any RE</w:t>
      </w:r>
      <w:r w:rsidRPr="0087049D">
        <w:rPr>
          <w:b/>
          <w:bCs/>
          <w:sz w:val="28"/>
          <w:szCs w:val="28"/>
        </w:rPr>
        <w:t xml:space="preserve"> to NFA</w:t>
      </w:r>
      <w:r w:rsidRPr="0087049D">
        <w:rPr>
          <w:sz w:val="28"/>
          <w:szCs w:val="28"/>
        </w:rPr>
        <w:t>.</w:t>
      </w:r>
      <w:r w:rsidR="0087049D">
        <w:rPr>
          <w:sz w:val="28"/>
          <w:szCs w:val="28"/>
        </w:rPr>
        <w:t xml:space="preserve"> </w:t>
      </w:r>
      <w:r w:rsidR="0087049D" w:rsidRPr="0087049D">
        <w:rPr>
          <w:b/>
          <w:bCs/>
          <w:i/>
          <w:iCs/>
          <w:sz w:val="28"/>
          <w:szCs w:val="28"/>
        </w:rPr>
        <w:tab/>
      </w:r>
      <w:r w:rsidR="0087049D" w:rsidRPr="0087049D">
        <w:rPr>
          <w:sz w:val="28"/>
          <w:szCs w:val="28"/>
        </w:rPr>
        <w:t>The</w:t>
      </w:r>
      <w:r w:rsidR="0087049D">
        <w:rPr>
          <w:sz w:val="28"/>
          <w:szCs w:val="28"/>
        </w:rPr>
        <w:t xml:space="preserve"> algorithm is syntax-</w:t>
      </w:r>
      <w:r w:rsidR="0087049D" w:rsidRPr="0087049D">
        <w:rPr>
          <w:sz w:val="28"/>
          <w:szCs w:val="28"/>
        </w:rPr>
        <w:t xml:space="preserve">directed, it works recursively up the parse tree for the regular expression. </w:t>
      </w:r>
      <w:r w:rsidRPr="0087049D">
        <w:rPr>
          <w:sz w:val="28"/>
          <w:szCs w:val="28"/>
        </w:rPr>
        <w:t>For each subexpression the algorithm constructs an NFA with a single accepting state.</w:t>
      </w:r>
    </w:p>
    <w:p w:rsidR="00C06919" w:rsidRDefault="00C06919" w:rsidP="00C06919">
      <w:pPr>
        <w:tabs>
          <w:tab w:val="num" w:pos="1440"/>
        </w:tabs>
        <w:bidi w:val="0"/>
        <w:jc w:val="center"/>
        <w:rPr>
          <w:sz w:val="28"/>
          <w:szCs w:val="28"/>
        </w:rPr>
      </w:pPr>
      <w:r w:rsidRPr="00C06919">
        <w:rPr>
          <w:noProof/>
          <w:sz w:val="28"/>
          <w:szCs w:val="28"/>
        </w:rPr>
        <w:drawing>
          <wp:inline distT="0" distB="0" distL="0" distR="0">
            <wp:extent cx="4248150" cy="609600"/>
            <wp:effectExtent l="19050" t="38100" r="114300" b="38100"/>
            <wp:docPr id="46" name="Picture 1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42" cstate="print"/>
                    <a:srcRect/>
                    <a:stretch>
                      <a:fillRect/>
                    </a:stretch>
                  </pic:blipFill>
                  <pic:spPr bwMode="auto">
                    <a:xfrm>
                      <a:off x="0" y="0"/>
                      <a:ext cx="4248150" cy="609600"/>
                    </a:xfrm>
                    <a:prstGeom prst="rect">
                      <a:avLst/>
                    </a:prstGeom>
                    <a:noFill/>
                    <a:ln w="9525">
                      <a:noFill/>
                      <a:miter lim="800000"/>
                      <a:headEnd/>
                      <a:tailEnd/>
                    </a:ln>
                    <a:effectLst>
                      <a:outerShdw blurRad="50800" dist="50800" dir="600000" algn="ctr" rotWithShape="0">
                        <a:srgbClr val="000000">
                          <a:alpha val="43137"/>
                        </a:srgbClr>
                      </a:outerShdw>
                    </a:effectLst>
                  </pic:spPr>
                </pic:pic>
              </a:graphicData>
            </a:graphic>
          </wp:inline>
        </w:drawing>
      </w:r>
    </w:p>
    <w:p w:rsidR="00E5641F" w:rsidRPr="00E5641F" w:rsidRDefault="00E5641F" w:rsidP="00E5641F">
      <w:pPr>
        <w:tabs>
          <w:tab w:val="num" w:pos="1440"/>
        </w:tabs>
        <w:bidi w:val="0"/>
        <w:jc w:val="left"/>
        <w:rPr>
          <w:sz w:val="28"/>
          <w:szCs w:val="28"/>
        </w:rPr>
      </w:pPr>
      <w:r w:rsidRPr="00E5641F">
        <w:rPr>
          <w:b/>
          <w:bCs/>
          <w:sz w:val="28"/>
          <w:szCs w:val="28"/>
        </w:rPr>
        <w:t>Method:</w:t>
      </w:r>
    </w:p>
    <w:p w:rsidR="006371DC" w:rsidRPr="00E5641F" w:rsidRDefault="006371DC" w:rsidP="00CB25E4">
      <w:pPr>
        <w:numPr>
          <w:ilvl w:val="0"/>
          <w:numId w:val="24"/>
        </w:numPr>
        <w:bidi w:val="0"/>
        <w:jc w:val="left"/>
        <w:rPr>
          <w:sz w:val="28"/>
          <w:szCs w:val="28"/>
          <w:rtl/>
        </w:rPr>
      </w:pPr>
      <w:r w:rsidRPr="00E5641F">
        <w:rPr>
          <w:sz w:val="28"/>
          <w:szCs w:val="28"/>
        </w:rPr>
        <w:lastRenderedPageBreak/>
        <w:t xml:space="preserve">Begin by parsing </w:t>
      </w:r>
      <w:r w:rsidRPr="00E5641F">
        <w:rPr>
          <w:b/>
          <w:bCs/>
          <w:sz w:val="28"/>
          <w:szCs w:val="28"/>
        </w:rPr>
        <w:t>r</w:t>
      </w:r>
      <w:r w:rsidRPr="00E5641F">
        <w:rPr>
          <w:sz w:val="28"/>
          <w:szCs w:val="28"/>
        </w:rPr>
        <w:t xml:space="preserve"> into its constituent subexpressions. </w:t>
      </w:r>
    </w:p>
    <w:p w:rsidR="006371DC" w:rsidRPr="00E5641F" w:rsidRDefault="006371DC" w:rsidP="00CB25E4">
      <w:pPr>
        <w:numPr>
          <w:ilvl w:val="0"/>
          <w:numId w:val="24"/>
        </w:numPr>
        <w:bidi w:val="0"/>
        <w:jc w:val="left"/>
        <w:rPr>
          <w:sz w:val="28"/>
          <w:szCs w:val="28"/>
          <w:rtl/>
        </w:rPr>
      </w:pPr>
      <w:r w:rsidRPr="00E5641F">
        <w:rPr>
          <w:sz w:val="28"/>
          <w:szCs w:val="28"/>
        </w:rPr>
        <w:t>The rules for constructing an NFA consist of basis rules for handling subexpressions with no operators.</w:t>
      </w:r>
    </w:p>
    <w:p w:rsidR="006371DC" w:rsidRPr="00E5641F" w:rsidRDefault="006371DC" w:rsidP="00CB25E4">
      <w:pPr>
        <w:numPr>
          <w:ilvl w:val="0"/>
          <w:numId w:val="24"/>
        </w:numPr>
        <w:bidi w:val="0"/>
        <w:jc w:val="left"/>
        <w:rPr>
          <w:sz w:val="28"/>
          <w:szCs w:val="28"/>
          <w:rtl/>
        </w:rPr>
      </w:pPr>
      <w:r w:rsidRPr="00E5641F">
        <w:rPr>
          <w:sz w:val="28"/>
          <w:szCs w:val="28"/>
        </w:rPr>
        <w:t>Inductive rules for constructing larger NFA's from the NFA's for the immediate sub expressions of a given expression.</w:t>
      </w:r>
      <w:r w:rsidRPr="00E5641F">
        <w:rPr>
          <w:b/>
          <w:bCs/>
          <w:sz w:val="28"/>
          <w:szCs w:val="28"/>
        </w:rPr>
        <w:t xml:space="preserve"> </w:t>
      </w:r>
    </w:p>
    <w:p w:rsidR="00A67DE3" w:rsidRPr="00A67DE3" w:rsidRDefault="00A67DE3" w:rsidP="00A67DE3">
      <w:pPr>
        <w:tabs>
          <w:tab w:val="num" w:pos="1440"/>
        </w:tabs>
        <w:bidi w:val="0"/>
        <w:jc w:val="left"/>
        <w:rPr>
          <w:sz w:val="28"/>
          <w:szCs w:val="28"/>
        </w:rPr>
      </w:pPr>
      <w:r w:rsidRPr="00A67DE3">
        <w:rPr>
          <w:b/>
          <w:bCs/>
          <w:sz w:val="28"/>
          <w:szCs w:val="28"/>
        </w:rPr>
        <w:t xml:space="preserve">Basis Step: </w:t>
      </w:r>
    </w:p>
    <w:p w:rsidR="006371DC" w:rsidRPr="00A67DE3" w:rsidRDefault="006371DC" w:rsidP="005678C1">
      <w:pPr>
        <w:bidi w:val="0"/>
        <w:jc w:val="both"/>
        <w:rPr>
          <w:sz w:val="28"/>
          <w:szCs w:val="28"/>
          <w:rtl/>
        </w:rPr>
      </w:pPr>
      <w:r w:rsidRPr="00A67DE3">
        <w:rPr>
          <w:sz w:val="28"/>
          <w:szCs w:val="28"/>
        </w:rPr>
        <w:t xml:space="preserve">For expression </w:t>
      </w:r>
      <w:r w:rsidRPr="00A67DE3">
        <w:rPr>
          <w:b/>
          <w:bCs/>
          <w:sz w:val="28"/>
          <w:szCs w:val="28"/>
        </w:rPr>
        <w:t>ɛ</w:t>
      </w:r>
      <w:r w:rsidRPr="00A67DE3">
        <w:rPr>
          <w:sz w:val="28"/>
          <w:szCs w:val="28"/>
        </w:rPr>
        <w:t xml:space="preserve"> construct the NFA</w:t>
      </w:r>
      <w:r w:rsidR="00F82A04">
        <w:rPr>
          <w:sz w:val="28"/>
          <w:szCs w:val="28"/>
        </w:rPr>
        <w:t xml:space="preserve">          </w:t>
      </w:r>
      <w:r w:rsidR="00F82A04" w:rsidRPr="00F82A04">
        <w:rPr>
          <w:noProof/>
          <w:sz w:val="28"/>
          <w:szCs w:val="28"/>
        </w:rPr>
        <w:drawing>
          <wp:inline distT="0" distB="0" distL="0" distR="0">
            <wp:extent cx="1695450" cy="485775"/>
            <wp:effectExtent l="19050" t="0" r="0" b="0"/>
            <wp:docPr id="47" name="Picture 13"/>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43" cstate="print"/>
                    <a:srcRect/>
                    <a:stretch>
                      <a:fillRect/>
                    </a:stretch>
                  </pic:blipFill>
                  <pic:spPr bwMode="auto">
                    <a:xfrm>
                      <a:off x="0" y="0"/>
                      <a:ext cx="1695806" cy="485877"/>
                    </a:xfrm>
                    <a:prstGeom prst="rect">
                      <a:avLst/>
                    </a:prstGeom>
                    <a:noFill/>
                    <a:ln w="9525">
                      <a:noFill/>
                      <a:miter lim="800000"/>
                      <a:headEnd/>
                      <a:tailEnd/>
                    </a:ln>
                  </pic:spPr>
                </pic:pic>
              </a:graphicData>
            </a:graphic>
          </wp:inline>
        </w:drawing>
      </w:r>
    </w:p>
    <w:p w:rsidR="006371DC" w:rsidRDefault="006371DC" w:rsidP="005678C1">
      <w:pPr>
        <w:bidi w:val="0"/>
        <w:jc w:val="both"/>
        <w:rPr>
          <w:sz w:val="28"/>
          <w:szCs w:val="28"/>
        </w:rPr>
      </w:pPr>
      <w:r w:rsidRPr="00A67DE3">
        <w:rPr>
          <w:sz w:val="28"/>
          <w:szCs w:val="28"/>
        </w:rPr>
        <w:t xml:space="preserve">Here, </w:t>
      </w:r>
      <w:r w:rsidRPr="00A67DE3">
        <w:rPr>
          <w:i/>
          <w:iCs/>
          <w:sz w:val="28"/>
          <w:szCs w:val="28"/>
        </w:rPr>
        <w:t>i</w:t>
      </w:r>
      <w:r w:rsidRPr="00A67DE3">
        <w:rPr>
          <w:sz w:val="28"/>
          <w:szCs w:val="28"/>
        </w:rPr>
        <w:t xml:space="preserve"> is a new state, the start state of this NFA, and </w:t>
      </w:r>
      <w:r w:rsidRPr="00A67DE3">
        <w:rPr>
          <w:i/>
          <w:iCs/>
          <w:sz w:val="28"/>
          <w:szCs w:val="28"/>
        </w:rPr>
        <w:t>f</w:t>
      </w:r>
      <w:r w:rsidRPr="00A67DE3">
        <w:rPr>
          <w:sz w:val="28"/>
          <w:szCs w:val="28"/>
        </w:rPr>
        <w:t xml:space="preserve"> is another new state,</w:t>
      </w:r>
      <w:r w:rsidR="005678C1">
        <w:rPr>
          <w:sz w:val="28"/>
          <w:szCs w:val="28"/>
        </w:rPr>
        <w:t xml:space="preserve"> </w:t>
      </w:r>
      <w:r w:rsidRPr="00A67DE3">
        <w:rPr>
          <w:sz w:val="28"/>
          <w:szCs w:val="28"/>
        </w:rPr>
        <w:t xml:space="preserve">the accepting state for the NFA. </w:t>
      </w:r>
    </w:p>
    <w:p w:rsidR="006371DC" w:rsidRPr="005545DE" w:rsidRDefault="006371DC" w:rsidP="005545DE">
      <w:pPr>
        <w:bidi w:val="0"/>
        <w:jc w:val="both"/>
        <w:rPr>
          <w:sz w:val="28"/>
          <w:szCs w:val="28"/>
        </w:rPr>
      </w:pPr>
      <w:r w:rsidRPr="005545DE">
        <w:rPr>
          <w:sz w:val="28"/>
          <w:szCs w:val="28"/>
        </w:rPr>
        <w:t xml:space="preserve">Now for any sub-expression </w:t>
      </w:r>
      <w:r w:rsidRPr="005545DE">
        <w:rPr>
          <w:b/>
          <w:bCs/>
          <w:i/>
          <w:iCs/>
          <w:sz w:val="28"/>
          <w:szCs w:val="28"/>
        </w:rPr>
        <w:t>a</w:t>
      </w:r>
      <w:r w:rsidRPr="005545DE">
        <w:rPr>
          <w:sz w:val="28"/>
          <w:szCs w:val="28"/>
        </w:rPr>
        <w:t xml:space="preserve"> in </w:t>
      </w:r>
      <w:r w:rsidRPr="005545DE">
        <w:rPr>
          <w:b/>
          <w:bCs/>
          <w:sz w:val="28"/>
          <w:szCs w:val="28"/>
          <w:lang w:val="el-GR"/>
        </w:rPr>
        <w:t>Σ</w:t>
      </w:r>
      <w:r w:rsidRPr="005545DE">
        <w:rPr>
          <w:sz w:val="28"/>
          <w:szCs w:val="28"/>
        </w:rPr>
        <w:t xml:space="preserve"> construct the NFA</w:t>
      </w:r>
      <w:r w:rsidR="005545DE">
        <w:rPr>
          <w:sz w:val="28"/>
          <w:szCs w:val="28"/>
        </w:rPr>
        <w:t xml:space="preserve">   </w:t>
      </w:r>
      <w:r w:rsidR="005545DE" w:rsidRPr="005545DE">
        <w:rPr>
          <w:noProof/>
          <w:sz w:val="28"/>
          <w:szCs w:val="28"/>
        </w:rPr>
        <w:drawing>
          <wp:inline distT="0" distB="0" distL="0" distR="0">
            <wp:extent cx="1724025" cy="600075"/>
            <wp:effectExtent l="19050" t="0" r="9525" b="0"/>
            <wp:docPr id="48" name="Picture 14"/>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44" cstate="print"/>
                    <a:srcRect/>
                    <a:stretch>
                      <a:fillRect/>
                    </a:stretch>
                  </pic:blipFill>
                  <pic:spPr bwMode="auto">
                    <a:xfrm>
                      <a:off x="0" y="0"/>
                      <a:ext cx="1726373" cy="600892"/>
                    </a:xfrm>
                    <a:prstGeom prst="rect">
                      <a:avLst/>
                    </a:prstGeom>
                    <a:noFill/>
                    <a:ln w="9525">
                      <a:noFill/>
                      <a:miter lim="800000"/>
                      <a:headEnd/>
                      <a:tailEnd/>
                    </a:ln>
                  </pic:spPr>
                </pic:pic>
              </a:graphicData>
            </a:graphic>
          </wp:inline>
        </w:drawing>
      </w:r>
    </w:p>
    <w:p w:rsidR="006371DC" w:rsidRPr="005545DE" w:rsidRDefault="006371DC" w:rsidP="005545DE">
      <w:pPr>
        <w:bidi w:val="0"/>
        <w:jc w:val="both"/>
        <w:rPr>
          <w:sz w:val="28"/>
          <w:szCs w:val="28"/>
          <w:rtl/>
        </w:rPr>
      </w:pPr>
      <w:r w:rsidRPr="005545DE">
        <w:rPr>
          <w:sz w:val="28"/>
          <w:szCs w:val="28"/>
        </w:rPr>
        <w:t xml:space="preserve">Here again, </w:t>
      </w:r>
      <w:r w:rsidRPr="005545DE">
        <w:rPr>
          <w:b/>
          <w:bCs/>
          <w:i/>
          <w:iCs/>
          <w:sz w:val="28"/>
          <w:szCs w:val="28"/>
        </w:rPr>
        <w:t>i</w:t>
      </w:r>
      <w:r w:rsidRPr="005545DE">
        <w:rPr>
          <w:sz w:val="28"/>
          <w:szCs w:val="28"/>
        </w:rPr>
        <w:t xml:space="preserve"> is a new state, the start state of this NFA, and </w:t>
      </w:r>
      <w:r w:rsidRPr="005545DE">
        <w:rPr>
          <w:b/>
          <w:bCs/>
          <w:i/>
          <w:iCs/>
          <w:sz w:val="28"/>
          <w:szCs w:val="28"/>
        </w:rPr>
        <w:t>f</w:t>
      </w:r>
      <w:r w:rsidRPr="005545DE">
        <w:rPr>
          <w:sz w:val="28"/>
          <w:szCs w:val="28"/>
        </w:rPr>
        <w:t xml:space="preserve"> is another new state, the accepting state for the NFA.</w:t>
      </w:r>
    </w:p>
    <w:p w:rsidR="006371DC" w:rsidRDefault="006371DC" w:rsidP="005545DE">
      <w:pPr>
        <w:bidi w:val="0"/>
        <w:jc w:val="both"/>
        <w:rPr>
          <w:sz w:val="28"/>
          <w:szCs w:val="28"/>
        </w:rPr>
      </w:pPr>
      <w:r w:rsidRPr="005545DE">
        <w:rPr>
          <w:sz w:val="28"/>
          <w:szCs w:val="28"/>
        </w:rPr>
        <w:t xml:space="preserve">In both of the basis constructions, we construct a distinct NFA, with new states, for every occurrence of </w:t>
      </w:r>
      <w:r w:rsidRPr="005545DE">
        <w:rPr>
          <w:b/>
          <w:bCs/>
          <w:sz w:val="28"/>
          <w:szCs w:val="28"/>
        </w:rPr>
        <w:t>ε</w:t>
      </w:r>
      <w:r w:rsidRPr="005545DE">
        <w:rPr>
          <w:sz w:val="28"/>
          <w:szCs w:val="28"/>
        </w:rPr>
        <w:t xml:space="preserve"> or some </w:t>
      </w:r>
      <w:r w:rsidRPr="005545DE">
        <w:rPr>
          <w:b/>
          <w:bCs/>
          <w:i/>
          <w:iCs/>
          <w:sz w:val="28"/>
          <w:szCs w:val="28"/>
        </w:rPr>
        <w:t>a</w:t>
      </w:r>
      <w:r w:rsidRPr="005545DE">
        <w:rPr>
          <w:sz w:val="28"/>
          <w:szCs w:val="28"/>
        </w:rPr>
        <w:t xml:space="preserve"> as a sub expression of </w:t>
      </w:r>
      <w:r w:rsidRPr="005545DE">
        <w:rPr>
          <w:b/>
          <w:bCs/>
          <w:i/>
          <w:iCs/>
          <w:sz w:val="28"/>
          <w:szCs w:val="28"/>
        </w:rPr>
        <w:t>r</w:t>
      </w:r>
      <w:r w:rsidRPr="005545DE">
        <w:rPr>
          <w:sz w:val="28"/>
          <w:szCs w:val="28"/>
        </w:rPr>
        <w:t>.</w:t>
      </w:r>
    </w:p>
    <w:p w:rsidR="001E1CF0" w:rsidRPr="001E1CF0" w:rsidRDefault="001E1CF0" w:rsidP="001E1CF0">
      <w:pPr>
        <w:bidi w:val="0"/>
        <w:jc w:val="both"/>
        <w:rPr>
          <w:sz w:val="28"/>
          <w:szCs w:val="28"/>
        </w:rPr>
      </w:pPr>
      <w:r w:rsidRPr="001E1CF0">
        <w:rPr>
          <w:b/>
          <w:bCs/>
          <w:sz w:val="28"/>
          <w:szCs w:val="28"/>
        </w:rPr>
        <w:t xml:space="preserve">Induction Step: </w:t>
      </w:r>
    </w:p>
    <w:p w:rsidR="006371DC" w:rsidRPr="001E1CF0" w:rsidRDefault="006371DC" w:rsidP="001E1CF0">
      <w:pPr>
        <w:bidi w:val="0"/>
        <w:jc w:val="both"/>
        <w:rPr>
          <w:sz w:val="28"/>
          <w:szCs w:val="28"/>
          <w:rtl/>
        </w:rPr>
      </w:pPr>
      <w:r w:rsidRPr="001E1CF0">
        <w:rPr>
          <w:sz w:val="28"/>
          <w:szCs w:val="28"/>
        </w:rPr>
        <w:t xml:space="preserve">Suppose </w:t>
      </w:r>
      <w:r w:rsidRPr="001E1CF0">
        <w:rPr>
          <w:i/>
          <w:iCs/>
          <w:sz w:val="28"/>
          <w:szCs w:val="28"/>
        </w:rPr>
        <w:t>N(s)</w:t>
      </w:r>
      <w:r w:rsidRPr="001E1CF0">
        <w:rPr>
          <w:sz w:val="28"/>
          <w:szCs w:val="28"/>
        </w:rPr>
        <w:t xml:space="preserve"> and </w:t>
      </w:r>
      <w:r w:rsidRPr="001E1CF0">
        <w:rPr>
          <w:i/>
          <w:iCs/>
          <w:sz w:val="28"/>
          <w:szCs w:val="28"/>
        </w:rPr>
        <w:t>N(t)</w:t>
      </w:r>
      <w:r w:rsidRPr="001E1CF0">
        <w:rPr>
          <w:sz w:val="28"/>
          <w:szCs w:val="28"/>
        </w:rPr>
        <w:t xml:space="preserve"> are NFA's for regular expressions </w:t>
      </w:r>
      <w:r w:rsidRPr="001E1CF0">
        <w:rPr>
          <w:i/>
          <w:iCs/>
          <w:sz w:val="28"/>
          <w:szCs w:val="28"/>
        </w:rPr>
        <w:t>s</w:t>
      </w:r>
      <w:r w:rsidRPr="001E1CF0">
        <w:rPr>
          <w:sz w:val="28"/>
          <w:szCs w:val="28"/>
        </w:rPr>
        <w:t xml:space="preserve"> and </w:t>
      </w:r>
      <w:r w:rsidRPr="001E1CF0">
        <w:rPr>
          <w:i/>
          <w:iCs/>
          <w:sz w:val="28"/>
          <w:szCs w:val="28"/>
        </w:rPr>
        <w:t>t</w:t>
      </w:r>
      <w:r w:rsidRPr="001E1CF0">
        <w:rPr>
          <w:sz w:val="28"/>
          <w:szCs w:val="28"/>
        </w:rPr>
        <w:t>, respectively.</w:t>
      </w:r>
    </w:p>
    <w:p w:rsidR="006371DC" w:rsidRDefault="006371DC" w:rsidP="00CB25E4">
      <w:pPr>
        <w:numPr>
          <w:ilvl w:val="0"/>
          <w:numId w:val="25"/>
        </w:numPr>
        <w:bidi w:val="0"/>
        <w:jc w:val="both"/>
        <w:rPr>
          <w:sz w:val="28"/>
          <w:szCs w:val="28"/>
        </w:rPr>
      </w:pPr>
      <w:r w:rsidRPr="001E1CF0">
        <w:rPr>
          <w:sz w:val="28"/>
          <w:szCs w:val="28"/>
        </w:rPr>
        <w:t xml:space="preserve">If </w:t>
      </w:r>
      <w:r w:rsidRPr="001E1CF0">
        <w:rPr>
          <w:b/>
          <w:bCs/>
          <w:sz w:val="28"/>
          <w:szCs w:val="28"/>
        </w:rPr>
        <w:t>r = s|t</w:t>
      </w:r>
      <w:r w:rsidRPr="001E1CF0">
        <w:rPr>
          <w:sz w:val="28"/>
          <w:szCs w:val="28"/>
        </w:rPr>
        <w:t>. Then N(r) , the NFA for r, should be constructed as</w:t>
      </w:r>
    </w:p>
    <w:p w:rsidR="003F1477" w:rsidRPr="001E1CF0" w:rsidRDefault="003F1477" w:rsidP="003F1477">
      <w:pPr>
        <w:bidi w:val="0"/>
        <w:ind w:left="720"/>
        <w:jc w:val="center"/>
        <w:rPr>
          <w:sz w:val="28"/>
          <w:szCs w:val="28"/>
          <w:rtl/>
        </w:rPr>
      </w:pPr>
      <w:r w:rsidRPr="003F1477">
        <w:rPr>
          <w:noProof/>
          <w:sz w:val="28"/>
          <w:szCs w:val="28"/>
        </w:rPr>
        <w:drawing>
          <wp:inline distT="0" distB="0" distL="0" distR="0">
            <wp:extent cx="2676525" cy="1685925"/>
            <wp:effectExtent l="19050" t="0" r="9525" b="0"/>
            <wp:docPr id="49" name="Picture 15"/>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45" cstate="print"/>
                    <a:srcRect/>
                    <a:stretch>
                      <a:fillRect/>
                    </a:stretch>
                  </pic:blipFill>
                  <pic:spPr bwMode="auto">
                    <a:xfrm>
                      <a:off x="0" y="0"/>
                      <a:ext cx="2676525" cy="1685925"/>
                    </a:xfrm>
                    <a:prstGeom prst="rect">
                      <a:avLst/>
                    </a:prstGeom>
                    <a:noFill/>
                    <a:ln w="9525">
                      <a:noFill/>
                      <a:miter lim="800000"/>
                      <a:headEnd/>
                      <a:tailEnd/>
                    </a:ln>
                  </pic:spPr>
                </pic:pic>
              </a:graphicData>
            </a:graphic>
          </wp:inline>
        </w:drawing>
      </w:r>
    </w:p>
    <w:p w:rsidR="006371DC" w:rsidRDefault="006371DC" w:rsidP="003F1477">
      <w:pPr>
        <w:bidi w:val="0"/>
        <w:jc w:val="both"/>
        <w:rPr>
          <w:sz w:val="28"/>
          <w:szCs w:val="28"/>
        </w:rPr>
      </w:pPr>
      <w:r w:rsidRPr="001E1CF0">
        <w:rPr>
          <w:sz w:val="28"/>
          <w:szCs w:val="28"/>
        </w:rPr>
        <w:t>N(r) accepts L(s) U L(t) , which is the same as L(r) .</w:t>
      </w:r>
    </w:p>
    <w:p w:rsidR="00F27D33" w:rsidRPr="001E1CF0" w:rsidRDefault="00F27D33" w:rsidP="00F27D33">
      <w:pPr>
        <w:bidi w:val="0"/>
        <w:jc w:val="both"/>
        <w:rPr>
          <w:sz w:val="28"/>
          <w:szCs w:val="28"/>
          <w:rtl/>
        </w:rPr>
      </w:pPr>
    </w:p>
    <w:p w:rsidR="006371DC" w:rsidRDefault="006371DC" w:rsidP="00CB25E4">
      <w:pPr>
        <w:numPr>
          <w:ilvl w:val="0"/>
          <w:numId w:val="26"/>
        </w:numPr>
        <w:bidi w:val="0"/>
        <w:jc w:val="both"/>
        <w:rPr>
          <w:sz w:val="28"/>
          <w:szCs w:val="28"/>
        </w:rPr>
      </w:pPr>
      <w:r w:rsidRPr="003F1477">
        <w:rPr>
          <w:sz w:val="28"/>
          <w:szCs w:val="28"/>
        </w:rPr>
        <w:lastRenderedPageBreak/>
        <w:t xml:space="preserve">Now Suppose </w:t>
      </w:r>
      <w:r w:rsidRPr="003F1477">
        <w:rPr>
          <w:b/>
          <w:bCs/>
          <w:i/>
          <w:iCs/>
          <w:sz w:val="28"/>
          <w:szCs w:val="28"/>
        </w:rPr>
        <w:t>r = st ,</w:t>
      </w:r>
      <w:r w:rsidRPr="003F1477">
        <w:rPr>
          <w:sz w:val="28"/>
          <w:szCs w:val="28"/>
        </w:rPr>
        <w:t xml:space="preserve"> Then N(r) , the NFA for r, should be constructed as</w:t>
      </w:r>
    </w:p>
    <w:p w:rsidR="00F27D33" w:rsidRPr="003F1477" w:rsidRDefault="00F372B0" w:rsidP="00F372B0">
      <w:pPr>
        <w:bidi w:val="0"/>
        <w:jc w:val="center"/>
        <w:rPr>
          <w:sz w:val="28"/>
          <w:szCs w:val="28"/>
        </w:rPr>
      </w:pPr>
      <w:r w:rsidRPr="00F372B0">
        <w:rPr>
          <w:noProof/>
          <w:sz w:val="28"/>
          <w:szCs w:val="28"/>
        </w:rPr>
        <w:drawing>
          <wp:inline distT="0" distB="0" distL="0" distR="0">
            <wp:extent cx="3905250" cy="828675"/>
            <wp:effectExtent l="19050" t="0" r="0" b="0"/>
            <wp:docPr id="50" name="Picture 16"/>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46" cstate="print"/>
                    <a:srcRect/>
                    <a:stretch>
                      <a:fillRect/>
                    </a:stretch>
                  </pic:blipFill>
                  <pic:spPr bwMode="auto">
                    <a:xfrm>
                      <a:off x="0" y="0"/>
                      <a:ext cx="3905250" cy="828675"/>
                    </a:xfrm>
                    <a:prstGeom prst="rect">
                      <a:avLst/>
                    </a:prstGeom>
                    <a:noFill/>
                    <a:ln w="9525">
                      <a:noFill/>
                      <a:miter lim="800000"/>
                      <a:headEnd/>
                      <a:tailEnd/>
                    </a:ln>
                  </pic:spPr>
                </pic:pic>
              </a:graphicData>
            </a:graphic>
          </wp:inline>
        </w:drawing>
      </w:r>
    </w:p>
    <w:p w:rsidR="006371DC" w:rsidRPr="003F1477" w:rsidRDefault="006371DC" w:rsidP="003F1477">
      <w:pPr>
        <w:bidi w:val="0"/>
        <w:jc w:val="both"/>
        <w:rPr>
          <w:sz w:val="28"/>
          <w:szCs w:val="28"/>
          <w:rtl/>
        </w:rPr>
      </w:pPr>
      <w:r w:rsidRPr="003F1477">
        <w:rPr>
          <w:sz w:val="28"/>
          <w:szCs w:val="28"/>
        </w:rPr>
        <w:t>N(r) accepts L(s)L(t) , which is the same as L(r) .</w:t>
      </w:r>
    </w:p>
    <w:p w:rsidR="006371DC" w:rsidRPr="007006C3" w:rsidRDefault="006371DC" w:rsidP="00CB25E4">
      <w:pPr>
        <w:numPr>
          <w:ilvl w:val="0"/>
          <w:numId w:val="27"/>
        </w:numPr>
        <w:bidi w:val="0"/>
        <w:jc w:val="both"/>
        <w:rPr>
          <w:sz w:val="28"/>
          <w:szCs w:val="28"/>
        </w:rPr>
      </w:pPr>
      <w:r w:rsidRPr="007006C3">
        <w:rPr>
          <w:sz w:val="28"/>
          <w:szCs w:val="28"/>
        </w:rPr>
        <w:t xml:space="preserve">Now Suppose </w:t>
      </w:r>
      <w:r w:rsidRPr="007006C3">
        <w:rPr>
          <w:b/>
          <w:bCs/>
          <w:i/>
          <w:iCs/>
          <w:sz w:val="28"/>
          <w:szCs w:val="28"/>
        </w:rPr>
        <w:t>r = s* ,</w:t>
      </w:r>
      <w:r w:rsidRPr="007006C3">
        <w:rPr>
          <w:sz w:val="28"/>
          <w:szCs w:val="28"/>
        </w:rPr>
        <w:t xml:space="preserve"> Then N(r) , the NFA for r, should be constructed as </w:t>
      </w:r>
    </w:p>
    <w:p w:rsidR="007006C3" w:rsidRDefault="00155516" w:rsidP="00155516">
      <w:pPr>
        <w:bidi w:val="0"/>
        <w:jc w:val="center"/>
        <w:rPr>
          <w:sz w:val="28"/>
          <w:szCs w:val="28"/>
        </w:rPr>
      </w:pPr>
      <w:r w:rsidRPr="00155516">
        <w:rPr>
          <w:noProof/>
          <w:sz w:val="28"/>
          <w:szCs w:val="28"/>
        </w:rPr>
        <w:drawing>
          <wp:inline distT="0" distB="0" distL="0" distR="0">
            <wp:extent cx="3705225" cy="1733550"/>
            <wp:effectExtent l="19050" t="0" r="9525" b="0"/>
            <wp:docPr id="51" name="Picture 17"/>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47" cstate="print"/>
                    <a:srcRect l="3990" t="5429" b="2781"/>
                    <a:stretch>
                      <a:fillRect/>
                    </a:stretch>
                  </pic:blipFill>
                  <pic:spPr bwMode="auto">
                    <a:xfrm>
                      <a:off x="0" y="0"/>
                      <a:ext cx="3705225" cy="1733550"/>
                    </a:xfrm>
                    <a:prstGeom prst="rect">
                      <a:avLst/>
                    </a:prstGeom>
                    <a:noFill/>
                    <a:ln w="9525">
                      <a:noFill/>
                      <a:miter lim="800000"/>
                      <a:headEnd/>
                      <a:tailEnd/>
                    </a:ln>
                  </pic:spPr>
                </pic:pic>
              </a:graphicData>
            </a:graphic>
          </wp:inline>
        </w:drawing>
      </w:r>
    </w:p>
    <w:p w:rsidR="006371DC" w:rsidRPr="007006C3" w:rsidRDefault="006371DC" w:rsidP="007006C3">
      <w:pPr>
        <w:bidi w:val="0"/>
        <w:jc w:val="both"/>
        <w:rPr>
          <w:sz w:val="28"/>
          <w:szCs w:val="28"/>
          <w:rtl/>
        </w:rPr>
      </w:pPr>
      <w:r w:rsidRPr="007006C3">
        <w:rPr>
          <w:sz w:val="28"/>
          <w:szCs w:val="28"/>
        </w:rPr>
        <w:t>N(r) accept all the strings in L(s)</w:t>
      </w:r>
      <w:r w:rsidRPr="007006C3">
        <w:rPr>
          <w:sz w:val="28"/>
          <w:szCs w:val="28"/>
          <w:vertAlign w:val="superscript"/>
        </w:rPr>
        <w:t>1</w:t>
      </w:r>
      <w:r w:rsidRPr="007006C3">
        <w:rPr>
          <w:sz w:val="28"/>
          <w:szCs w:val="28"/>
        </w:rPr>
        <w:t xml:space="preserve"> , L(s)</w:t>
      </w:r>
      <w:r w:rsidRPr="007006C3">
        <w:rPr>
          <w:sz w:val="28"/>
          <w:szCs w:val="28"/>
          <w:vertAlign w:val="superscript"/>
        </w:rPr>
        <w:t>2</w:t>
      </w:r>
      <w:r w:rsidRPr="007006C3">
        <w:rPr>
          <w:sz w:val="28"/>
          <w:szCs w:val="28"/>
        </w:rPr>
        <w:t xml:space="preserve"> , and so on , so the entire set of strings accepted by N(r) is L(s*).</w:t>
      </w:r>
    </w:p>
    <w:p w:rsidR="006371DC" w:rsidRDefault="006371DC" w:rsidP="00CB25E4">
      <w:pPr>
        <w:numPr>
          <w:ilvl w:val="0"/>
          <w:numId w:val="28"/>
        </w:numPr>
        <w:bidi w:val="0"/>
        <w:jc w:val="both"/>
        <w:rPr>
          <w:sz w:val="28"/>
          <w:szCs w:val="28"/>
        </w:rPr>
      </w:pPr>
      <w:r w:rsidRPr="005A44FE">
        <w:rPr>
          <w:sz w:val="28"/>
          <w:szCs w:val="28"/>
        </w:rPr>
        <w:t xml:space="preserve">Finally suppose </w:t>
      </w:r>
      <w:r w:rsidRPr="005A44FE">
        <w:rPr>
          <w:b/>
          <w:bCs/>
          <w:i/>
          <w:iCs/>
          <w:sz w:val="28"/>
          <w:szCs w:val="28"/>
        </w:rPr>
        <w:t>r = (s) ,</w:t>
      </w:r>
      <w:r w:rsidRPr="005A44FE">
        <w:rPr>
          <w:sz w:val="28"/>
          <w:szCs w:val="28"/>
        </w:rPr>
        <w:t xml:space="preserve"> Then L(r) = L(s) and we can use the NFA N(s) as N(r). </w:t>
      </w:r>
    </w:p>
    <w:p w:rsidR="005A44FE" w:rsidRDefault="008612C9" w:rsidP="005A44FE">
      <w:pPr>
        <w:bidi w:val="0"/>
        <w:jc w:val="both"/>
        <w:rPr>
          <w:sz w:val="28"/>
          <w:szCs w:val="28"/>
        </w:rPr>
      </w:pPr>
      <w:r>
        <w:rPr>
          <w:sz w:val="28"/>
          <w:szCs w:val="28"/>
        </w:rPr>
        <w:t>See example 3.24 of dragon book for detail demonstration of this algorithm.</w:t>
      </w:r>
    </w:p>
    <w:p w:rsidR="00AF36AE" w:rsidRPr="005C55FA" w:rsidRDefault="00EA130C" w:rsidP="00B04B00">
      <w:pPr>
        <w:bidi w:val="0"/>
        <w:jc w:val="left"/>
        <w:rPr>
          <w:b/>
          <w:bCs/>
          <w:sz w:val="36"/>
          <w:szCs w:val="36"/>
        </w:rPr>
      </w:pPr>
      <w:r w:rsidRPr="005C55FA">
        <w:rPr>
          <w:b/>
          <w:bCs/>
          <w:sz w:val="36"/>
          <w:szCs w:val="36"/>
        </w:rPr>
        <w:t>Lesson 13</w:t>
      </w:r>
      <w:r w:rsidR="00BA169C">
        <w:rPr>
          <w:b/>
          <w:bCs/>
          <w:sz w:val="36"/>
          <w:szCs w:val="36"/>
        </w:rPr>
        <w:t xml:space="preserve"> &amp; 14</w:t>
      </w:r>
    </w:p>
    <w:p w:rsidR="00BA169C" w:rsidRPr="00BA169C" w:rsidRDefault="003A6EAF" w:rsidP="00BA169C">
      <w:pPr>
        <w:bidi w:val="0"/>
        <w:jc w:val="left"/>
        <w:rPr>
          <w:i/>
          <w:iCs/>
          <w:sz w:val="32"/>
          <w:szCs w:val="32"/>
        </w:rPr>
      </w:pPr>
      <w:r w:rsidRPr="00BA169C">
        <w:rPr>
          <w:i/>
          <w:iCs/>
          <w:sz w:val="32"/>
          <w:szCs w:val="32"/>
        </w:rPr>
        <w:t>Design of a Lexical-Analyzer Generator</w:t>
      </w:r>
      <w:r w:rsidR="005C55FA" w:rsidRPr="00BA169C">
        <w:rPr>
          <w:i/>
          <w:iCs/>
          <w:sz w:val="32"/>
          <w:szCs w:val="32"/>
        </w:rPr>
        <w:t xml:space="preserve">, </w:t>
      </w:r>
      <w:r w:rsidRPr="00BA169C">
        <w:rPr>
          <w:i/>
          <w:iCs/>
          <w:sz w:val="32"/>
          <w:szCs w:val="32"/>
        </w:rPr>
        <w:t>Structure of the Generated Analyzer</w:t>
      </w:r>
      <w:r w:rsidR="005C55FA" w:rsidRPr="00BA169C">
        <w:rPr>
          <w:i/>
          <w:iCs/>
          <w:sz w:val="32"/>
          <w:szCs w:val="32"/>
        </w:rPr>
        <w:t xml:space="preserve">, </w:t>
      </w:r>
      <w:r w:rsidRPr="00BA169C">
        <w:rPr>
          <w:i/>
          <w:iCs/>
          <w:sz w:val="32"/>
          <w:szCs w:val="32"/>
        </w:rPr>
        <w:t>Pattern Matching Based on NFA 's</w:t>
      </w:r>
      <w:r w:rsidR="005C55FA" w:rsidRPr="00BA169C">
        <w:rPr>
          <w:i/>
          <w:iCs/>
          <w:sz w:val="32"/>
          <w:szCs w:val="32"/>
        </w:rPr>
        <w:t xml:space="preserve">, </w:t>
      </w:r>
      <w:r w:rsidRPr="00BA169C">
        <w:rPr>
          <w:i/>
          <w:iCs/>
          <w:sz w:val="32"/>
          <w:szCs w:val="32"/>
        </w:rPr>
        <w:t>DFA's for Lexical Analyzers</w:t>
      </w:r>
      <w:r w:rsidR="005C55FA" w:rsidRPr="00BA169C">
        <w:rPr>
          <w:i/>
          <w:iCs/>
          <w:sz w:val="32"/>
          <w:szCs w:val="32"/>
        </w:rPr>
        <w:t xml:space="preserve">, </w:t>
      </w:r>
      <w:r w:rsidRPr="00BA169C">
        <w:rPr>
          <w:i/>
          <w:iCs/>
          <w:sz w:val="32"/>
          <w:szCs w:val="32"/>
        </w:rPr>
        <w:t>Optimization of DFA-Based Pattern Matchers</w:t>
      </w:r>
      <w:r w:rsidR="005C55FA" w:rsidRPr="00BA169C">
        <w:rPr>
          <w:i/>
          <w:iCs/>
          <w:sz w:val="32"/>
          <w:szCs w:val="32"/>
        </w:rPr>
        <w:t xml:space="preserve">, </w:t>
      </w:r>
      <w:r w:rsidR="00BA169C" w:rsidRPr="00BA169C">
        <w:rPr>
          <w:i/>
          <w:iCs/>
          <w:sz w:val="32"/>
          <w:szCs w:val="32"/>
        </w:rPr>
        <w:t>Important States of an NFA, Functions Computed from the Syntax Tree, Computing nullable, firstpos, and lastpos &amp; follow-ups, Converting a RE Directly to DFA</w:t>
      </w:r>
    </w:p>
    <w:p w:rsidR="006371DC" w:rsidRDefault="000216A1" w:rsidP="000216A1">
      <w:pPr>
        <w:tabs>
          <w:tab w:val="num" w:pos="720"/>
          <w:tab w:val="num" w:pos="1440"/>
        </w:tabs>
        <w:bidi w:val="0"/>
        <w:jc w:val="both"/>
        <w:rPr>
          <w:sz w:val="28"/>
          <w:szCs w:val="28"/>
        </w:rPr>
      </w:pPr>
      <w:r>
        <w:rPr>
          <w:sz w:val="28"/>
          <w:szCs w:val="28"/>
        </w:rPr>
        <w:t xml:space="preserve">In this lecture </w:t>
      </w:r>
      <w:r w:rsidR="006371DC" w:rsidRPr="000216A1">
        <w:rPr>
          <w:sz w:val="28"/>
          <w:szCs w:val="28"/>
        </w:rPr>
        <w:t>we will see the designing technique in generating a lexical-analyzer.</w:t>
      </w:r>
      <w:r>
        <w:rPr>
          <w:sz w:val="28"/>
          <w:szCs w:val="28"/>
        </w:rPr>
        <w:t xml:space="preserve"> </w:t>
      </w:r>
      <w:r w:rsidR="006371DC" w:rsidRPr="000216A1">
        <w:rPr>
          <w:sz w:val="28"/>
          <w:szCs w:val="28"/>
        </w:rPr>
        <w:t>We will discuss two approaches, based on NFA's and DFA's.</w:t>
      </w:r>
      <w:r>
        <w:rPr>
          <w:sz w:val="28"/>
          <w:szCs w:val="28"/>
        </w:rPr>
        <w:t xml:space="preserve"> The </w:t>
      </w:r>
      <w:r w:rsidR="006371DC" w:rsidRPr="000216A1">
        <w:rPr>
          <w:sz w:val="28"/>
          <w:szCs w:val="28"/>
        </w:rPr>
        <w:t>program that serves as the lexical analyzer includes a fixed program that simulates an automaton.</w:t>
      </w:r>
      <w:r>
        <w:rPr>
          <w:sz w:val="28"/>
          <w:szCs w:val="28"/>
        </w:rPr>
        <w:t xml:space="preserve"> </w:t>
      </w:r>
      <w:r w:rsidR="006371DC" w:rsidRPr="000216A1">
        <w:rPr>
          <w:sz w:val="28"/>
          <w:szCs w:val="28"/>
        </w:rPr>
        <w:t>The rest of t</w:t>
      </w:r>
      <w:r>
        <w:rPr>
          <w:sz w:val="28"/>
          <w:szCs w:val="28"/>
        </w:rPr>
        <w:t xml:space="preserve">he lexical analyzer consists of </w:t>
      </w:r>
      <w:r w:rsidR="006371DC" w:rsidRPr="000216A1">
        <w:rPr>
          <w:sz w:val="28"/>
          <w:szCs w:val="28"/>
        </w:rPr>
        <w:t>components that are created from the Lex program.</w:t>
      </w:r>
    </w:p>
    <w:p w:rsidR="000216A1" w:rsidRDefault="00F64F05" w:rsidP="00F64F05">
      <w:pPr>
        <w:tabs>
          <w:tab w:val="num" w:pos="720"/>
          <w:tab w:val="num" w:pos="1440"/>
        </w:tabs>
        <w:bidi w:val="0"/>
        <w:jc w:val="center"/>
        <w:rPr>
          <w:sz w:val="28"/>
          <w:szCs w:val="28"/>
        </w:rPr>
      </w:pPr>
      <w:r w:rsidRPr="00F64F05">
        <w:rPr>
          <w:noProof/>
          <w:sz w:val="28"/>
          <w:szCs w:val="28"/>
        </w:rPr>
        <w:lastRenderedPageBreak/>
        <w:drawing>
          <wp:inline distT="0" distB="0" distL="0" distR="0">
            <wp:extent cx="3295650" cy="2409825"/>
            <wp:effectExtent l="19050" t="0" r="0" b="0"/>
            <wp:docPr id="52" name="Picture 18"/>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48" cstate="print"/>
                    <a:srcRect/>
                    <a:stretch>
                      <a:fillRect/>
                    </a:stretch>
                  </pic:blipFill>
                  <pic:spPr bwMode="auto">
                    <a:xfrm>
                      <a:off x="0" y="0"/>
                      <a:ext cx="3295650" cy="2409825"/>
                    </a:xfrm>
                    <a:prstGeom prst="rect">
                      <a:avLst/>
                    </a:prstGeom>
                    <a:noFill/>
                    <a:ln w="9525">
                      <a:noFill/>
                      <a:miter lim="800000"/>
                      <a:headEnd/>
                      <a:tailEnd/>
                    </a:ln>
                  </pic:spPr>
                </pic:pic>
              </a:graphicData>
            </a:graphic>
          </wp:inline>
        </w:drawing>
      </w:r>
    </w:p>
    <w:p w:rsidR="006371DC" w:rsidRPr="00970B68" w:rsidRDefault="006371DC" w:rsidP="00970B68">
      <w:pPr>
        <w:tabs>
          <w:tab w:val="num" w:pos="1440"/>
        </w:tabs>
        <w:bidi w:val="0"/>
        <w:jc w:val="both"/>
        <w:rPr>
          <w:sz w:val="28"/>
          <w:szCs w:val="28"/>
        </w:rPr>
      </w:pPr>
      <w:r w:rsidRPr="00970B68">
        <w:rPr>
          <w:sz w:val="28"/>
          <w:szCs w:val="28"/>
        </w:rPr>
        <w:t>Its components are:</w:t>
      </w:r>
    </w:p>
    <w:p w:rsidR="006371DC" w:rsidRPr="00970B68" w:rsidRDefault="006371DC" w:rsidP="00CB25E4">
      <w:pPr>
        <w:numPr>
          <w:ilvl w:val="0"/>
          <w:numId w:val="29"/>
        </w:numPr>
        <w:tabs>
          <w:tab w:val="num" w:pos="1440"/>
        </w:tabs>
        <w:bidi w:val="0"/>
        <w:jc w:val="both"/>
        <w:rPr>
          <w:sz w:val="28"/>
          <w:szCs w:val="28"/>
          <w:rtl/>
        </w:rPr>
      </w:pPr>
      <w:r w:rsidRPr="00970B68">
        <w:rPr>
          <w:sz w:val="28"/>
          <w:szCs w:val="28"/>
        </w:rPr>
        <w:t>A transition table for the automaton.</w:t>
      </w:r>
    </w:p>
    <w:p w:rsidR="006371DC" w:rsidRPr="00970B68" w:rsidRDefault="006371DC" w:rsidP="00CB25E4">
      <w:pPr>
        <w:numPr>
          <w:ilvl w:val="0"/>
          <w:numId w:val="29"/>
        </w:numPr>
        <w:tabs>
          <w:tab w:val="num" w:pos="1440"/>
        </w:tabs>
        <w:bidi w:val="0"/>
        <w:jc w:val="both"/>
        <w:rPr>
          <w:sz w:val="28"/>
          <w:szCs w:val="28"/>
          <w:rtl/>
        </w:rPr>
      </w:pPr>
      <w:r w:rsidRPr="00970B68">
        <w:rPr>
          <w:sz w:val="28"/>
          <w:szCs w:val="28"/>
        </w:rPr>
        <w:t>Functions that are passed directly through Lex to the output.</w:t>
      </w:r>
    </w:p>
    <w:p w:rsidR="006371DC" w:rsidRPr="00970B68" w:rsidRDefault="006371DC" w:rsidP="00CB25E4">
      <w:pPr>
        <w:numPr>
          <w:ilvl w:val="0"/>
          <w:numId w:val="29"/>
        </w:numPr>
        <w:tabs>
          <w:tab w:val="num" w:pos="1440"/>
        </w:tabs>
        <w:bidi w:val="0"/>
        <w:jc w:val="both"/>
        <w:rPr>
          <w:sz w:val="28"/>
          <w:szCs w:val="28"/>
          <w:rtl/>
        </w:rPr>
      </w:pPr>
      <w:r w:rsidRPr="00970B68">
        <w:rPr>
          <w:sz w:val="28"/>
          <w:szCs w:val="28"/>
        </w:rPr>
        <w:t>The actions from the input program, which appear as fragments of code to be invoked by the automaton simulator.</w:t>
      </w:r>
    </w:p>
    <w:p w:rsidR="006371DC" w:rsidRDefault="006371DC" w:rsidP="00A310CE">
      <w:pPr>
        <w:tabs>
          <w:tab w:val="num" w:pos="720"/>
          <w:tab w:val="num" w:pos="1440"/>
        </w:tabs>
        <w:bidi w:val="0"/>
        <w:jc w:val="both"/>
        <w:rPr>
          <w:sz w:val="28"/>
          <w:szCs w:val="28"/>
        </w:rPr>
      </w:pPr>
      <w:r w:rsidRPr="00A310CE">
        <w:rPr>
          <w:sz w:val="28"/>
          <w:szCs w:val="28"/>
        </w:rPr>
        <w:t xml:space="preserve">For </w:t>
      </w:r>
      <w:r w:rsidRPr="00657D22">
        <w:rPr>
          <w:b/>
          <w:bCs/>
          <w:sz w:val="28"/>
          <w:szCs w:val="28"/>
        </w:rPr>
        <w:t>pattern based matching</w:t>
      </w:r>
      <w:r w:rsidRPr="00A310CE">
        <w:rPr>
          <w:sz w:val="28"/>
          <w:szCs w:val="28"/>
        </w:rPr>
        <w:t xml:space="preserve"> the simulator starts reading characters and calculates the set of states.</w:t>
      </w:r>
      <w:r w:rsidR="00A310CE">
        <w:rPr>
          <w:sz w:val="28"/>
          <w:szCs w:val="28"/>
        </w:rPr>
        <w:t xml:space="preserve"> </w:t>
      </w:r>
      <w:r w:rsidRPr="00A310CE">
        <w:rPr>
          <w:sz w:val="28"/>
          <w:szCs w:val="28"/>
        </w:rPr>
        <w:t xml:space="preserve">At some point the input character does not lead to any state or we have reached the eof. </w:t>
      </w:r>
      <w:r w:rsidR="00A310CE">
        <w:rPr>
          <w:sz w:val="28"/>
          <w:szCs w:val="28"/>
        </w:rPr>
        <w:t xml:space="preserve"> </w:t>
      </w:r>
      <w:r w:rsidRPr="00A310CE">
        <w:rPr>
          <w:sz w:val="28"/>
          <w:szCs w:val="28"/>
        </w:rPr>
        <w:t xml:space="preserve">Since we wish to find the longest lexeme matching the pattern we proceed backwards from the current point (where there was no state) until we reach an accepting state (i.e., the set of NFA states, N-states, contains an accepting N-state). </w:t>
      </w:r>
      <w:r w:rsidR="00A310CE">
        <w:rPr>
          <w:sz w:val="28"/>
          <w:szCs w:val="28"/>
        </w:rPr>
        <w:t xml:space="preserve"> </w:t>
      </w:r>
      <w:r w:rsidRPr="00A310CE">
        <w:rPr>
          <w:sz w:val="28"/>
          <w:szCs w:val="28"/>
        </w:rPr>
        <w:t xml:space="preserve">Each accepting N-state corresponds to a matched pattern. </w:t>
      </w:r>
      <w:r w:rsidR="00A310CE">
        <w:rPr>
          <w:sz w:val="28"/>
          <w:szCs w:val="28"/>
        </w:rPr>
        <w:t xml:space="preserve"> </w:t>
      </w:r>
      <w:r w:rsidRPr="00A310CE">
        <w:rPr>
          <w:sz w:val="28"/>
          <w:szCs w:val="28"/>
        </w:rPr>
        <w:t>The lex rule is that if a lexeme matches multiple patterns we choose the pattern listed first in the lex-program.</w:t>
      </w:r>
    </w:p>
    <w:p w:rsidR="005132BD" w:rsidRDefault="006F7E89" w:rsidP="006371DC">
      <w:pPr>
        <w:tabs>
          <w:tab w:val="num" w:pos="720"/>
          <w:tab w:val="num" w:pos="1440"/>
        </w:tabs>
        <w:bidi w:val="0"/>
        <w:jc w:val="both"/>
        <w:rPr>
          <w:sz w:val="28"/>
          <w:szCs w:val="28"/>
        </w:rPr>
      </w:pPr>
      <w:r>
        <w:rPr>
          <w:sz w:val="28"/>
          <w:szCs w:val="28"/>
        </w:rPr>
        <w:t xml:space="preserve">For example consider three patterns and their associated actions and consider processing the input </w:t>
      </w:r>
      <w:r w:rsidRPr="006F7E89">
        <w:rPr>
          <w:b/>
          <w:bCs/>
          <w:sz w:val="28"/>
          <w:szCs w:val="28"/>
        </w:rPr>
        <w:t>aaba</w:t>
      </w:r>
      <w:r w:rsidR="006371DC">
        <w:rPr>
          <w:b/>
          <w:bCs/>
          <w:sz w:val="28"/>
          <w:szCs w:val="28"/>
        </w:rPr>
        <w:t xml:space="preserve"> </w:t>
      </w:r>
      <w:r w:rsidR="006371DC">
        <w:rPr>
          <w:sz w:val="28"/>
          <w:szCs w:val="28"/>
        </w:rPr>
        <w:t xml:space="preserve">We start </w:t>
      </w:r>
      <w:r w:rsidR="006371DC" w:rsidRPr="006371DC">
        <w:rPr>
          <w:sz w:val="28"/>
          <w:szCs w:val="28"/>
        </w:rPr>
        <w:t>by constructing the three NFAs.</w:t>
      </w:r>
    </w:p>
    <w:p w:rsidR="006371DC" w:rsidRDefault="006371DC" w:rsidP="006371DC">
      <w:pPr>
        <w:tabs>
          <w:tab w:val="num" w:pos="720"/>
          <w:tab w:val="num" w:pos="1440"/>
        </w:tabs>
        <w:bidi w:val="0"/>
        <w:jc w:val="center"/>
        <w:rPr>
          <w:sz w:val="28"/>
          <w:szCs w:val="28"/>
        </w:rPr>
      </w:pPr>
      <w:r w:rsidRPr="006371DC">
        <w:rPr>
          <w:noProof/>
          <w:sz w:val="28"/>
          <w:szCs w:val="28"/>
        </w:rPr>
        <w:lastRenderedPageBreak/>
        <w:drawing>
          <wp:inline distT="0" distB="0" distL="0" distR="0">
            <wp:extent cx="2838450" cy="2409825"/>
            <wp:effectExtent l="19050" t="0" r="0" b="0"/>
            <wp:docPr id="54" name="Picture 20"/>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49" cstate="print"/>
                    <a:srcRect/>
                    <a:stretch>
                      <a:fillRect/>
                    </a:stretch>
                  </pic:blipFill>
                  <pic:spPr bwMode="auto">
                    <a:xfrm>
                      <a:off x="0" y="0"/>
                      <a:ext cx="2838450" cy="2409825"/>
                    </a:xfrm>
                    <a:prstGeom prst="rect">
                      <a:avLst/>
                    </a:prstGeom>
                    <a:noFill/>
                    <a:ln w="9525">
                      <a:noFill/>
                      <a:miter lim="800000"/>
                      <a:headEnd/>
                      <a:tailEnd/>
                    </a:ln>
                  </pic:spPr>
                </pic:pic>
              </a:graphicData>
            </a:graphic>
          </wp:inline>
        </w:drawing>
      </w:r>
    </w:p>
    <w:p w:rsidR="006371DC" w:rsidRDefault="00CB25E4" w:rsidP="00CB25E4">
      <w:pPr>
        <w:tabs>
          <w:tab w:val="num" w:pos="720"/>
          <w:tab w:val="num" w:pos="1440"/>
        </w:tabs>
        <w:bidi w:val="0"/>
        <w:jc w:val="both"/>
        <w:rPr>
          <w:sz w:val="28"/>
          <w:szCs w:val="28"/>
        </w:rPr>
      </w:pPr>
      <w:r w:rsidRPr="00CB25E4">
        <w:rPr>
          <w:sz w:val="28"/>
          <w:szCs w:val="28"/>
        </w:rPr>
        <w:t>We introduce a new start state and ε-transitions</w:t>
      </w:r>
    </w:p>
    <w:p w:rsidR="003321A6" w:rsidRDefault="00CB25E4" w:rsidP="003321A6">
      <w:pPr>
        <w:tabs>
          <w:tab w:val="num" w:pos="720"/>
          <w:tab w:val="num" w:pos="1440"/>
        </w:tabs>
        <w:bidi w:val="0"/>
        <w:jc w:val="center"/>
        <w:rPr>
          <w:sz w:val="28"/>
          <w:szCs w:val="28"/>
        </w:rPr>
      </w:pPr>
      <w:r w:rsidRPr="00CB25E4">
        <w:rPr>
          <w:noProof/>
          <w:sz w:val="28"/>
          <w:szCs w:val="28"/>
        </w:rPr>
        <w:drawing>
          <wp:inline distT="0" distB="0" distL="0" distR="0">
            <wp:extent cx="4105275" cy="2409825"/>
            <wp:effectExtent l="19050" t="0" r="9525" b="0"/>
            <wp:docPr id="55" name="Picture 2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50" cstate="print"/>
                    <a:srcRect/>
                    <a:stretch>
                      <a:fillRect/>
                    </a:stretch>
                  </pic:blipFill>
                  <pic:spPr bwMode="auto">
                    <a:xfrm>
                      <a:off x="0" y="0"/>
                      <a:ext cx="4105275" cy="2409825"/>
                    </a:xfrm>
                    <a:prstGeom prst="rect">
                      <a:avLst/>
                    </a:prstGeom>
                    <a:noFill/>
                    <a:ln w="9525">
                      <a:noFill/>
                      <a:miter lim="800000"/>
                      <a:headEnd/>
                      <a:tailEnd/>
                    </a:ln>
                  </pic:spPr>
                </pic:pic>
              </a:graphicData>
            </a:graphic>
          </wp:inline>
        </w:drawing>
      </w:r>
    </w:p>
    <w:p w:rsidR="00422938" w:rsidRDefault="00422938" w:rsidP="004A4410">
      <w:pPr>
        <w:tabs>
          <w:tab w:val="num" w:pos="720"/>
          <w:tab w:val="num" w:pos="1440"/>
        </w:tabs>
        <w:bidi w:val="0"/>
        <w:jc w:val="both"/>
        <w:rPr>
          <w:sz w:val="28"/>
          <w:szCs w:val="28"/>
        </w:rPr>
      </w:pPr>
      <w:r w:rsidRPr="003321A6">
        <w:rPr>
          <w:sz w:val="28"/>
          <w:szCs w:val="28"/>
        </w:rPr>
        <w:t>We start at the ε-closure of the start state, which is {0,1,3,7}.</w:t>
      </w:r>
      <w:r w:rsidR="003321A6">
        <w:rPr>
          <w:sz w:val="28"/>
          <w:szCs w:val="28"/>
        </w:rPr>
        <w:t xml:space="preserve"> </w:t>
      </w:r>
      <w:r w:rsidRPr="003321A6">
        <w:rPr>
          <w:sz w:val="28"/>
          <w:szCs w:val="28"/>
        </w:rPr>
        <w:t>The first a (remember the input is aaba) takes us to {2,4,7}.</w:t>
      </w:r>
      <w:r w:rsidR="003321A6">
        <w:rPr>
          <w:sz w:val="28"/>
          <w:szCs w:val="28"/>
        </w:rPr>
        <w:t xml:space="preserve"> </w:t>
      </w:r>
      <w:r w:rsidRPr="003321A6">
        <w:rPr>
          <w:sz w:val="28"/>
          <w:szCs w:val="28"/>
        </w:rPr>
        <w:t>This includes an accepting state and indeed we have matched the first patte</w:t>
      </w:r>
      <w:r w:rsidR="004C2339">
        <w:rPr>
          <w:sz w:val="28"/>
          <w:szCs w:val="28"/>
        </w:rPr>
        <w:t>r</w:t>
      </w:r>
      <w:r w:rsidRPr="003321A6">
        <w:rPr>
          <w:sz w:val="28"/>
          <w:szCs w:val="28"/>
        </w:rPr>
        <w:t>n. However, we do </w:t>
      </w:r>
      <w:r w:rsidRPr="003321A6">
        <w:rPr>
          <w:b/>
          <w:bCs/>
          <w:sz w:val="28"/>
          <w:szCs w:val="28"/>
        </w:rPr>
        <w:t>not</w:t>
      </w:r>
      <w:r w:rsidRPr="003321A6">
        <w:rPr>
          <w:sz w:val="28"/>
          <w:szCs w:val="28"/>
        </w:rPr>
        <w:t> stop since we may find a longer match.</w:t>
      </w:r>
      <w:r w:rsidR="003321A6">
        <w:rPr>
          <w:sz w:val="28"/>
          <w:szCs w:val="28"/>
        </w:rPr>
        <w:t xml:space="preserve"> </w:t>
      </w:r>
      <w:r w:rsidRPr="003321A6">
        <w:rPr>
          <w:sz w:val="28"/>
          <w:szCs w:val="28"/>
        </w:rPr>
        <w:t>The next a takes us to {7} and next b takes us to {8}.</w:t>
      </w:r>
      <w:r w:rsidR="003321A6">
        <w:rPr>
          <w:sz w:val="28"/>
          <w:szCs w:val="28"/>
        </w:rPr>
        <w:t xml:space="preserve"> </w:t>
      </w:r>
      <w:r w:rsidRPr="003321A6">
        <w:rPr>
          <w:sz w:val="28"/>
          <w:szCs w:val="28"/>
        </w:rPr>
        <w:t>The next a fails since there are no a-transitions out of state 8.</w:t>
      </w:r>
      <w:r w:rsidR="004A4410">
        <w:rPr>
          <w:sz w:val="28"/>
          <w:szCs w:val="28"/>
        </w:rPr>
        <w:t xml:space="preserve"> </w:t>
      </w:r>
      <w:r w:rsidRPr="004A4410">
        <w:rPr>
          <w:sz w:val="28"/>
          <w:szCs w:val="28"/>
        </w:rPr>
        <w:t>We are back in {8} and ask if one of these N-states is an accepting state.</w:t>
      </w:r>
      <w:r w:rsidR="004A4410">
        <w:rPr>
          <w:sz w:val="28"/>
          <w:szCs w:val="28"/>
        </w:rPr>
        <w:t xml:space="preserve"> </w:t>
      </w:r>
      <w:r w:rsidRPr="004A4410">
        <w:rPr>
          <w:sz w:val="28"/>
          <w:szCs w:val="28"/>
        </w:rPr>
        <w:t xml:space="preserve">Indeed state 8 is accepting for third pattern. Action would now be performed. </w:t>
      </w:r>
    </w:p>
    <w:p w:rsidR="00422938" w:rsidRPr="003321A6" w:rsidRDefault="004A4410" w:rsidP="004A4410">
      <w:pPr>
        <w:tabs>
          <w:tab w:val="num" w:pos="720"/>
          <w:tab w:val="num" w:pos="1440"/>
        </w:tabs>
        <w:bidi w:val="0"/>
        <w:jc w:val="center"/>
        <w:rPr>
          <w:sz w:val="28"/>
          <w:szCs w:val="28"/>
          <w:rtl/>
        </w:rPr>
      </w:pPr>
      <w:r w:rsidRPr="004A4410">
        <w:rPr>
          <w:noProof/>
          <w:sz w:val="28"/>
          <w:szCs w:val="28"/>
        </w:rPr>
        <w:drawing>
          <wp:inline distT="0" distB="0" distL="0" distR="0">
            <wp:extent cx="4276725" cy="1200150"/>
            <wp:effectExtent l="19050" t="0" r="9525" b="0"/>
            <wp:docPr id="33" name="Picture 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51" cstate="print"/>
                    <a:srcRect/>
                    <a:stretch>
                      <a:fillRect/>
                    </a:stretch>
                  </pic:blipFill>
                  <pic:spPr bwMode="auto">
                    <a:xfrm>
                      <a:off x="0" y="0"/>
                      <a:ext cx="4276725" cy="1200150"/>
                    </a:xfrm>
                    <a:prstGeom prst="rect">
                      <a:avLst/>
                    </a:prstGeom>
                    <a:noFill/>
                    <a:ln w="9525">
                      <a:noFill/>
                      <a:miter lim="800000"/>
                      <a:headEnd/>
                      <a:tailEnd/>
                    </a:ln>
                  </pic:spPr>
                </pic:pic>
              </a:graphicData>
            </a:graphic>
          </wp:inline>
        </w:drawing>
      </w:r>
    </w:p>
    <w:p w:rsidR="006F7E89" w:rsidRPr="00A310CE" w:rsidRDefault="006F7E89" w:rsidP="006F7E89">
      <w:pPr>
        <w:tabs>
          <w:tab w:val="num" w:pos="720"/>
          <w:tab w:val="num" w:pos="1440"/>
        </w:tabs>
        <w:bidi w:val="0"/>
        <w:jc w:val="both"/>
        <w:rPr>
          <w:sz w:val="28"/>
          <w:szCs w:val="28"/>
          <w:rtl/>
        </w:rPr>
      </w:pPr>
    </w:p>
    <w:p w:rsidR="00E06081" w:rsidRDefault="002046B9" w:rsidP="002046B9">
      <w:pPr>
        <w:tabs>
          <w:tab w:val="num" w:pos="720"/>
          <w:tab w:val="num" w:pos="1440"/>
        </w:tabs>
        <w:bidi w:val="0"/>
        <w:jc w:val="both"/>
        <w:rPr>
          <w:sz w:val="28"/>
          <w:szCs w:val="28"/>
        </w:rPr>
      </w:pPr>
      <w:r w:rsidRPr="002046B9">
        <w:rPr>
          <w:sz w:val="28"/>
          <w:szCs w:val="28"/>
        </w:rPr>
        <w:lastRenderedPageBreak/>
        <w:t>Another architecture, resembling the output of Lex , is to convert the NFA</w:t>
      </w:r>
      <w:r>
        <w:rPr>
          <w:sz w:val="28"/>
          <w:szCs w:val="28"/>
        </w:rPr>
        <w:t xml:space="preserve"> </w:t>
      </w:r>
      <w:r w:rsidRPr="002046B9">
        <w:rPr>
          <w:sz w:val="28"/>
          <w:szCs w:val="28"/>
        </w:rPr>
        <w:t xml:space="preserve">for all the patterns into an equivalent DFA, </w:t>
      </w:r>
      <w:r>
        <w:rPr>
          <w:sz w:val="28"/>
          <w:szCs w:val="28"/>
        </w:rPr>
        <w:t>using the subset construction method</w:t>
      </w:r>
      <w:r w:rsidRPr="002046B9">
        <w:rPr>
          <w:sz w:val="28"/>
          <w:szCs w:val="28"/>
        </w:rPr>
        <w:t>. Within each DFA state, if there are one or more accepting</w:t>
      </w:r>
      <w:r>
        <w:rPr>
          <w:sz w:val="28"/>
          <w:szCs w:val="28"/>
        </w:rPr>
        <w:t xml:space="preserve"> </w:t>
      </w:r>
      <w:r w:rsidRPr="002046B9">
        <w:rPr>
          <w:sz w:val="28"/>
          <w:szCs w:val="28"/>
        </w:rPr>
        <w:t>NFA states, determine the first pattern whose accepting state is represented,</w:t>
      </w:r>
      <w:r>
        <w:rPr>
          <w:sz w:val="28"/>
          <w:szCs w:val="28"/>
        </w:rPr>
        <w:t xml:space="preserve"> </w:t>
      </w:r>
      <w:r w:rsidRPr="002046B9">
        <w:rPr>
          <w:sz w:val="28"/>
          <w:szCs w:val="28"/>
        </w:rPr>
        <w:t>and make that pattern the output of the DFA state.</w:t>
      </w:r>
    </w:p>
    <w:p w:rsidR="00422938" w:rsidRPr="0011516F" w:rsidRDefault="00422938" w:rsidP="0011516F">
      <w:pPr>
        <w:tabs>
          <w:tab w:val="num" w:pos="1440"/>
        </w:tabs>
        <w:bidi w:val="0"/>
        <w:jc w:val="both"/>
        <w:rPr>
          <w:sz w:val="28"/>
          <w:szCs w:val="28"/>
        </w:rPr>
      </w:pPr>
      <w:r w:rsidRPr="0011516F">
        <w:rPr>
          <w:sz w:val="28"/>
          <w:szCs w:val="28"/>
        </w:rPr>
        <w:t>A transition graph for the DFA handling the patterns a, abb and a*b</w:t>
      </w:r>
      <w:r w:rsidRPr="0011516F">
        <w:rPr>
          <w:sz w:val="28"/>
          <w:szCs w:val="28"/>
          <w:vertAlign w:val="superscript"/>
        </w:rPr>
        <w:t>+</w:t>
      </w:r>
      <w:r w:rsidRPr="0011516F">
        <w:rPr>
          <w:sz w:val="28"/>
          <w:szCs w:val="28"/>
        </w:rPr>
        <w:t xml:space="preserve"> that is constructed by the subset construction from the NFA. </w:t>
      </w:r>
    </w:p>
    <w:p w:rsidR="002046B9" w:rsidRPr="000216A1" w:rsidRDefault="0011516F" w:rsidP="0011516F">
      <w:pPr>
        <w:tabs>
          <w:tab w:val="num" w:pos="720"/>
          <w:tab w:val="num" w:pos="1440"/>
        </w:tabs>
        <w:bidi w:val="0"/>
        <w:jc w:val="center"/>
        <w:rPr>
          <w:sz w:val="28"/>
          <w:szCs w:val="28"/>
          <w:rtl/>
        </w:rPr>
      </w:pPr>
      <w:r w:rsidRPr="0011516F">
        <w:rPr>
          <w:noProof/>
          <w:sz w:val="28"/>
          <w:szCs w:val="28"/>
        </w:rPr>
        <w:drawing>
          <wp:inline distT="0" distB="0" distL="0" distR="0">
            <wp:extent cx="4600575" cy="2247900"/>
            <wp:effectExtent l="19050" t="0" r="9525" b="0"/>
            <wp:docPr id="34" name="Picture 2"/>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52" cstate="print"/>
                    <a:srcRect/>
                    <a:stretch>
                      <a:fillRect/>
                    </a:stretch>
                  </pic:blipFill>
                  <pic:spPr bwMode="auto">
                    <a:xfrm>
                      <a:off x="0" y="0"/>
                      <a:ext cx="4600575" cy="2247900"/>
                    </a:xfrm>
                    <a:prstGeom prst="rect">
                      <a:avLst/>
                    </a:prstGeom>
                    <a:noFill/>
                    <a:ln w="9525">
                      <a:noFill/>
                      <a:miter lim="800000"/>
                      <a:headEnd/>
                      <a:tailEnd/>
                    </a:ln>
                  </pic:spPr>
                </pic:pic>
              </a:graphicData>
            </a:graphic>
          </wp:inline>
        </w:drawing>
      </w:r>
    </w:p>
    <w:p w:rsidR="00422938" w:rsidRDefault="00422938" w:rsidP="005C124A">
      <w:pPr>
        <w:tabs>
          <w:tab w:val="num" w:pos="720"/>
        </w:tabs>
        <w:bidi w:val="0"/>
        <w:jc w:val="both"/>
        <w:rPr>
          <w:sz w:val="28"/>
          <w:szCs w:val="28"/>
        </w:rPr>
      </w:pPr>
      <w:r w:rsidRPr="005C124A">
        <w:rPr>
          <w:sz w:val="28"/>
          <w:szCs w:val="28"/>
        </w:rPr>
        <w:t xml:space="preserve">In the diagram, when there is no NFA state possible, we do not show the edge. </w:t>
      </w:r>
      <w:r w:rsidR="005C124A">
        <w:rPr>
          <w:sz w:val="28"/>
          <w:szCs w:val="28"/>
        </w:rPr>
        <w:t xml:space="preserve"> </w:t>
      </w:r>
      <w:r w:rsidRPr="005C124A">
        <w:rPr>
          <w:sz w:val="28"/>
          <w:szCs w:val="28"/>
        </w:rPr>
        <w:t xml:space="preserve">Technically we should show these edges, all of which lead to the same D-state, called the dead state, and corresponds to the empty subset of N-states. </w:t>
      </w:r>
    </w:p>
    <w:p w:rsidR="00422938" w:rsidRPr="00856781" w:rsidRDefault="00422938" w:rsidP="00856781">
      <w:pPr>
        <w:tabs>
          <w:tab w:val="num" w:pos="720"/>
        </w:tabs>
        <w:bidi w:val="0"/>
        <w:jc w:val="both"/>
        <w:rPr>
          <w:sz w:val="28"/>
          <w:szCs w:val="28"/>
          <w:rtl/>
        </w:rPr>
      </w:pPr>
      <w:r w:rsidRPr="00856781">
        <w:rPr>
          <w:sz w:val="28"/>
          <w:szCs w:val="28"/>
        </w:rPr>
        <w:t xml:space="preserve">Prior to begin our discussion of how to go directly from a regular expression to a DFA, we must first </w:t>
      </w:r>
      <w:r w:rsidRPr="00856781">
        <w:rPr>
          <w:b/>
          <w:bCs/>
          <w:sz w:val="28"/>
          <w:szCs w:val="28"/>
        </w:rPr>
        <w:t xml:space="preserve">dissect the NFA construction </w:t>
      </w:r>
      <w:r w:rsidRPr="00856781">
        <w:rPr>
          <w:sz w:val="28"/>
          <w:szCs w:val="28"/>
        </w:rPr>
        <w:t>and consider the roles played by various states.</w:t>
      </w:r>
      <w:r w:rsidR="00856781">
        <w:rPr>
          <w:sz w:val="28"/>
          <w:szCs w:val="28"/>
        </w:rPr>
        <w:t xml:space="preserve"> </w:t>
      </w:r>
      <w:r w:rsidRPr="00856781">
        <w:rPr>
          <w:sz w:val="28"/>
          <w:szCs w:val="28"/>
        </w:rPr>
        <w:t>We call a state of an NFA important if it has a non-ɛ out-transition.</w:t>
      </w:r>
      <w:r w:rsidR="00856781">
        <w:rPr>
          <w:sz w:val="28"/>
          <w:szCs w:val="28"/>
        </w:rPr>
        <w:t xml:space="preserve"> </w:t>
      </w:r>
      <w:r w:rsidRPr="00856781">
        <w:rPr>
          <w:sz w:val="28"/>
          <w:szCs w:val="28"/>
        </w:rPr>
        <w:t xml:space="preserve">The subset construction uses only the important states in a set T when it computes ɛ- closure (move(T, a)), the set of states reachable from T on input a. </w:t>
      </w:r>
    </w:p>
    <w:p w:rsidR="00422938" w:rsidRPr="007C2A22" w:rsidRDefault="00422938" w:rsidP="007C2A22">
      <w:pPr>
        <w:bidi w:val="0"/>
        <w:jc w:val="both"/>
        <w:rPr>
          <w:sz w:val="28"/>
          <w:szCs w:val="28"/>
        </w:rPr>
      </w:pPr>
      <w:r w:rsidRPr="007C2A22">
        <w:rPr>
          <w:sz w:val="28"/>
          <w:szCs w:val="28"/>
        </w:rPr>
        <w:t>During the subset construction, two sets of NFA states can be identified if they:</w:t>
      </w:r>
    </w:p>
    <w:p w:rsidR="00422938" w:rsidRPr="007C2A22" w:rsidRDefault="00422938" w:rsidP="00FA63DC">
      <w:pPr>
        <w:numPr>
          <w:ilvl w:val="0"/>
          <w:numId w:val="30"/>
        </w:numPr>
        <w:tabs>
          <w:tab w:val="num" w:pos="1440"/>
        </w:tabs>
        <w:bidi w:val="0"/>
        <w:jc w:val="both"/>
        <w:rPr>
          <w:sz w:val="28"/>
          <w:szCs w:val="28"/>
          <w:rtl/>
        </w:rPr>
      </w:pPr>
      <w:r w:rsidRPr="007C2A22">
        <w:rPr>
          <w:sz w:val="28"/>
          <w:szCs w:val="28"/>
        </w:rPr>
        <w:t>Have the same important states, and</w:t>
      </w:r>
    </w:p>
    <w:p w:rsidR="00422938" w:rsidRPr="007C2A22" w:rsidRDefault="00422938" w:rsidP="00FA63DC">
      <w:pPr>
        <w:numPr>
          <w:ilvl w:val="0"/>
          <w:numId w:val="30"/>
        </w:numPr>
        <w:tabs>
          <w:tab w:val="num" w:pos="1440"/>
        </w:tabs>
        <w:bidi w:val="0"/>
        <w:jc w:val="both"/>
        <w:rPr>
          <w:sz w:val="28"/>
          <w:szCs w:val="28"/>
          <w:rtl/>
        </w:rPr>
      </w:pPr>
      <w:r w:rsidRPr="007C2A22">
        <w:rPr>
          <w:sz w:val="28"/>
          <w:szCs w:val="28"/>
        </w:rPr>
        <w:t>Either both have accepting states or neither does.</w:t>
      </w:r>
    </w:p>
    <w:p w:rsidR="00422938" w:rsidRPr="002C3219" w:rsidRDefault="00422938" w:rsidP="002C3219">
      <w:pPr>
        <w:tabs>
          <w:tab w:val="num" w:pos="720"/>
        </w:tabs>
        <w:bidi w:val="0"/>
        <w:jc w:val="both"/>
        <w:rPr>
          <w:sz w:val="28"/>
          <w:szCs w:val="28"/>
        </w:rPr>
      </w:pPr>
      <w:r w:rsidRPr="007C2A22">
        <w:rPr>
          <w:sz w:val="28"/>
          <w:szCs w:val="28"/>
        </w:rPr>
        <w:t xml:space="preserve">The important states are those introduced as initial states in the basis part for a particular symbol position in the regular expression. </w:t>
      </w:r>
      <w:r w:rsidRPr="002D7943">
        <w:rPr>
          <w:sz w:val="28"/>
          <w:szCs w:val="28"/>
        </w:rPr>
        <w:t xml:space="preserve">The constructed NFA has only one accepting state, but this state, having no out-transitions, is not an important state. </w:t>
      </w:r>
      <w:r w:rsidR="00CA1F41">
        <w:rPr>
          <w:sz w:val="28"/>
          <w:szCs w:val="28"/>
        </w:rPr>
        <w:t xml:space="preserve">By concatenating </w:t>
      </w:r>
      <w:r w:rsidR="00DD5F62">
        <w:rPr>
          <w:sz w:val="28"/>
          <w:szCs w:val="28"/>
        </w:rPr>
        <w:t>unique</w:t>
      </w:r>
      <w:r w:rsidRPr="002D7943">
        <w:rPr>
          <w:sz w:val="28"/>
          <w:szCs w:val="28"/>
        </w:rPr>
        <w:t xml:space="preserve"> right </w:t>
      </w:r>
      <w:r w:rsidRPr="002D7943">
        <w:rPr>
          <w:b/>
          <w:bCs/>
          <w:sz w:val="28"/>
          <w:szCs w:val="28"/>
        </w:rPr>
        <w:t xml:space="preserve">endmarker # </w:t>
      </w:r>
      <w:r w:rsidRPr="002D7943">
        <w:rPr>
          <w:sz w:val="28"/>
          <w:szCs w:val="28"/>
        </w:rPr>
        <w:t xml:space="preserve">to a regular </w:t>
      </w:r>
      <w:r w:rsidRPr="002D7943">
        <w:rPr>
          <w:sz w:val="28"/>
          <w:szCs w:val="28"/>
        </w:rPr>
        <w:lastRenderedPageBreak/>
        <w:t>expression r, we give the accepting state for r a transition on #, making it an important state of the NFA for (r) #.</w:t>
      </w:r>
      <w:r w:rsidR="002D7943">
        <w:rPr>
          <w:sz w:val="28"/>
          <w:szCs w:val="28"/>
        </w:rPr>
        <w:t xml:space="preserve"> </w:t>
      </w:r>
      <w:r w:rsidRPr="002D7943">
        <w:rPr>
          <w:sz w:val="28"/>
          <w:szCs w:val="28"/>
        </w:rPr>
        <w:t>The important states of the NFA correspond directly to the positions in the regular expression that hold symbols of the alphabet.</w:t>
      </w:r>
      <w:r w:rsidRPr="002C3219">
        <w:rPr>
          <w:sz w:val="28"/>
          <w:szCs w:val="28"/>
        </w:rPr>
        <w:t xml:space="preserve">It is useful to present the regular expression by its syntax tree, where the leaves correspond to operands and the interior nodes correspond to operators. </w:t>
      </w:r>
    </w:p>
    <w:p w:rsidR="00422938" w:rsidRDefault="00422938" w:rsidP="0044163F">
      <w:pPr>
        <w:bidi w:val="0"/>
        <w:jc w:val="both"/>
        <w:rPr>
          <w:b/>
          <w:bCs/>
          <w:sz w:val="28"/>
          <w:szCs w:val="28"/>
        </w:rPr>
      </w:pPr>
      <w:r w:rsidRPr="002C3219">
        <w:rPr>
          <w:b/>
          <w:bCs/>
          <w:sz w:val="28"/>
          <w:szCs w:val="28"/>
        </w:rPr>
        <w:t xml:space="preserve">An interior node is called a cat-node, or-node, or star-node if it is labeled by the concatenation operator (dot) , union operator </w:t>
      </w:r>
      <w:r w:rsidR="0044163F">
        <w:rPr>
          <w:b/>
          <w:bCs/>
          <w:sz w:val="28"/>
          <w:szCs w:val="28"/>
        </w:rPr>
        <w:t>|</w:t>
      </w:r>
      <w:r w:rsidRPr="002C3219">
        <w:rPr>
          <w:b/>
          <w:bCs/>
          <w:sz w:val="28"/>
          <w:szCs w:val="28"/>
        </w:rPr>
        <w:t xml:space="preserve"> , or star operator *, respectively.</w:t>
      </w:r>
    </w:p>
    <w:p w:rsidR="00AF7E44" w:rsidRDefault="00AF7E44" w:rsidP="00AF7E44">
      <w:pPr>
        <w:tabs>
          <w:tab w:val="num" w:pos="720"/>
        </w:tabs>
        <w:bidi w:val="0"/>
        <w:jc w:val="both"/>
        <w:rPr>
          <w:sz w:val="28"/>
          <w:szCs w:val="28"/>
        </w:rPr>
      </w:pPr>
      <w:r w:rsidRPr="00AF7E44">
        <w:rPr>
          <w:sz w:val="28"/>
          <w:szCs w:val="28"/>
        </w:rPr>
        <w:t>To construct a DFA directly from a regular expression, we construct its syntax</w:t>
      </w:r>
      <w:r>
        <w:rPr>
          <w:sz w:val="28"/>
          <w:szCs w:val="28"/>
        </w:rPr>
        <w:t xml:space="preserve"> </w:t>
      </w:r>
      <w:r w:rsidRPr="00AF7E44">
        <w:rPr>
          <w:sz w:val="28"/>
          <w:szCs w:val="28"/>
        </w:rPr>
        <w:t>tree and then compute four functions: nullable, firstpos, lastpos, and followpos,</w:t>
      </w:r>
      <w:r>
        <w:rPr>
          <w:sz w:val="28"/>
          <w:szCs w:val="28"/>
        </w:rPr>
        <w:t xml:space="preserve"> </w:t>
      </w:r>
      <w:r w:rsidRPr="00AF7E44">
        <w:rPr>
          <w:sz w:val="28"/>
          <w:szCs w:val="28"/>
        </w:rPr>
        <w:t xml:space="preserve">defined as follows. Each definition refers to the syntax tree for </w:t>
      </w:r>
      <w:r w:rsidR="002B0FBB" w:rsidRPr="00AF7E44">
        <w:rPr>
          <w:sz w:val="28"/>
          <w:szCs w:val="28"/>
        </w:rPr>
        <w:t>particular</w:t>
      </w:r>
      <w:r>
        <w:rPr>
          <w:sz w:val="28"/>
          <w:szCs w:val="28"/>
        </w:rPr>
        <w:t xml:space="preserve"> </w:t>
      </w:r>
      <w:r w:rsidRPr="00AF7E44">
        <w:rPr>
          <w:sz w:val="28"/>
          <w:szCs w:val="28"/>
        </w:rPr>
        <w:t>augmented regular expression (r) #.</w:t>
      </w:r>
    </w:p>
    <w:p w:rsidR="00AF7E44" w:rsidRDefault="00AF7E44" w:rsidP="00FA63DC">
      <w:pPr>
        <w:pStyle w:val="ListParagraph"/>
        <w:numPr>
          <w:ilvl w:val="0"/>
          <w:numId w:val="31"/>
        </w:numPr>
        <w:tabs>
          <w:tab w:val="num" w:pos="720"/>
        </w:tabs>
        <w:bidi w:val="0"/>
        <w:jc w:val="both"/>
        <w:rPr>
          <w:sz w:val="28"/>
          <w:szCs w:val="28"/>
        </w:rPr>
      </w:pPr>
      <w:r w:rsidRPr="007D6D69">
        <w:rPr>
          <w:b/>
          <w:bCs/>
          <w:sz w:val="28"/>
          <w:szCs w:val="28"/>
        </w:rPr>
        <w:t>nullable(n)</w:t>
      </w:r>
      <w:r w:rsidRPr="00AF7E44">
        <w:rPr>
          <w:sz w:val="28"/>
          <w:szCs w:val="28"/>
        </w:rPr>
        <w:t xml:space="preserve"> is true for a syntax-tree node n if and only if the subexpression represented by n has E in its language. That is, the subexpressiort can be "made null" or the empty string, even though there may be other strings it can represent as well. </w:t>
      </w:r>
    </w:p>
    <w:p w:rsidR="00AF7E44" w:rsidRDefault="00AF7E44" w:rsidP="00AF7E44">
      <w:pPr>
        <w:pStyle w:val="ListParagraph"/>
        <w:bidi w:val="0"/>
        <w:jc w:val="both"/>
        <w:rPr>
          <w:sz w:val="28"/>
          <w:szCs w:val="28"/>
        </w:rPr>
      </w:pPr>
    </w:p>
    <w:p w:rsidR="00AF7E44" w:rsidRDefault="00AF7E44" w:rsidP="00FA63DC">
      <w:pPr>
        <w:pStyle w:val="ListParagraph"/>
        <w:numPr>
          <w:ilvl w:val="0"/>
          <w:numId w:val="31"/>
        </w:numPr>
        <w:tabs>
          <w:tab w:val="num" w:pos="720"/>
        </w:tabs>
        <w:bidi w:val="0"/>
        <w:jc w:val="both"/>
        <w:rPr>
          <w:sz w:val="28"/>
          <w:szCs w:val="28"/>
        </w:rPr>
      </w:pPr>
      <w:r w:rsidRPr="007D6D69">
        <w:rPr>
          <w:b/>
          <w:bCs/>
          <w:sz w:val="28"/>
          <w:szCs w:val="28"/>
        </w:rPr>
        <w:t>firstpos(n)</w:t>
      </w:r>
      <w:r w:rsidRPr="00AF7E44">
        <w:rPr>
          <w:sz w:val="28"/>
          <w:szCs w:val="28"/>
        </w:rPr>
        <w:t xml:space="preserve"> is the set of positions in the subtree rooted at n that correspond to the first symbol of at least one string in the language of the subexpression rooted at n. </w:t>
      </w:r>
    </w:p>
    <w:p w:rsidR="00AF7E44" w:rsidRPr="00AF7E44" w:rsidRDefault="00AF7E44" w:rsidP="00AF7E44">
      <w:pPr>
        <w:pStyle w:val="ListParagraph"/>
        <w:rPr>
          <w:sz w:val="28"/>
          <w:szCs w:val="28"/>
        </w:rPr>
      </w:pPr>
    </w:p>
    <w:p w:rsidR="00AF7E44" w:rsidRDefault="00AF7E44" w:rsidP="00FA63DC">
      <w:pPr>
        <w:pStyle w:val="ListParagraph"/>
        <w:numPr>
          <w:ilvl w:val="0"/>
          <w:numId w:val="31"/>
        </w:numPr>
        <w:tabs>
          <w:tab w:val="num" w:pos="720"/>
        </w:tabs>
        <w:bidi w:val="0"/>
        <w:jc w:val="both"/>
        <w:rPr>
          <w:sz w:val="28"/>
          <w:szCs w:val="28"/>
        </w:rPr>
      </w:pPr>
      <w:r w:rsidRPr="007D6D69">
        <w:rPr>
          <w:b/>
          <w:bCs/>
          <w:sz w:val="28"/>
          <w:szCs w:val="28"/>
        </w:rPr>
        <w:t>lastpos(n)</w:t>
      </w:r>
      <w:r w:rsidRPr="00AF7E44">
        <w:rPr>
          <w:sz w:val="28"/>
          <w:szCs w:val="28"/>
        </w:rPr>
        <w:t xml:space="preserve"> is the set of positions in the subtree rooted at n that correspond to the last symbol of at least one string in the language of the sub expression rooted at n. </w:t>
      </w:r>
    </w:p>
    <w:p w:rsidR="00AF7E44" w:rsidRPr="00AF7E44" w:rsidRDefault="00AF7E44" w:rsidP="00AF7E44">
      <w:pPr>
        <w:pStyle w:val="ListParagraph"/>
        <w:rPr>
          <w:sz w:val="28"/>
          <w:szCs w:val="28"/>
        </w:rPr>
      </w:pPr>
    </w:p>
    <w:p w:rsidR="00AF7E44" w:rsidRDefault="00AF7E44" w:rsidP="00FA63DC">
      <w:pPr>
        <w:pStyle w:val="ListParagraph"/>
        <w:numPr>
          <w:ilvl w:val="0"/>
          <w:numId w:val="31"/>
        </w:numPr>
        <w:tabs>
          <w:tab w:val="num" w:pos="720"/>
        </w:tabs>
        <w:bidi w:val="0"/>
        <w:jc w:val="both"/>
        <w:rPr>
          <w:sz w:val="28"/>
          <w:szCs w:val="28"/>
        </w:rPr>
      </w:pPr>
      <w:r w:rsidRPr="007D6D69">
        <w:rPr>
          <w:b/>
          <w:bCs/>
          <w:sz w:val="28"/>
          <w:szCs w:val="28"/>
        </w:rPr>
        <w:t>followpos(p)</w:t>
      </w:r>
      <w:r w:rsidRPr="00AF7E44">
        <w:rPr>
          <w:sz w:val="28"/>
          <w:szCs w:val="28"/>
        </w:rPr>
        <w:t xml:space="preserve"> for a position p, is the set of positions q in the entire syntax tree such that there is some string x = a</w:t>
      </w:r>
      <w:r w:rsidR="00DF71FA" w:rsidRPr="00DF71FA">
        <w:rPr>
          <w:sz w:val="28"/>
          <w:szCs w:val="28"/>
          <w:vertAlign w:val="subscript"/>
        </w:rPr>
        <w:t>1</w:t>
      </w:r>
      <w:r w:rsidRPr="00AF7E44">
        <w:rPr>
          <w:sz w:val="28"/>
          <w:szCs w:val="28"/>
        </w:rPr>
        <w:t xml:space="preserve"> a</w:t>
      </w:r>
      <w:r w:rsidRPr="00DF71FA">
        <w:rPr>
          <w:sz w:val="28"/>
          <w:szCs w:val="28"/>
          <w:vertAlign w:val="subscript"/>
        </w:rPr>
        <w:t>2</w:t>
      </w:r>
      <w:r w:rsidRPr="00AF7E44">
        <w:rPr>
          <w:sz w:val="28"/>
          <w:szCs w:val="28"/>
        </w:rPr>
        <w:t xml:space="preserve"> . . . an in L ((r)#) such that for some i, there is a way to explain the membership of x in L((r)#) by matching a</w:t>
      </w:r>
      <w:r w:rsidRPr="00DF71FA">
        <w:rPr>
          <w:sz w:val="28"/>
          <w:szCs w:val="28"/>
          <w:vertAlign w:val="subscript"/>
        </w:rPr>
        <w:t>i</w:t>
      </w:r>
      <w:r w:rsidRPr="00AF7E44">
        <w:rPr>
          <w:sz w:val="28"/>
          <w:szCs w:val="28"/>
        </w:rPr>
        <w:t xml:space="preserve"> to position p of the syntax tree and a</w:t>
      </w:r>
      <w:r w:rsidRPr="00DF71FA">
        <w:rPr>
          <w:sz w:val="28"/>
          <w:szCs w:val="28"/>
          <w:vertAlign w:val="subscript"/>
        </w:rPr>
        <w:t>i</w:t>
      </w:r>
      <w:r w:rsidRPr="00AF7E44">
        <w:rPr>
          <w:sz w:val="28"/>
          <w:szCs w:val="28"/>
        </w:rPr>
        <w:t>+</w:t>
      </w:r>
      <w:r w:rsidR="00DF71FA">
        <w:rPr>
          <w:sz w:val="28"/>
          <w:szCs w:val="28"/>
        </w:rPr>
        <w:t>1</w:t>
      </w:r>
      <w:r w:rsidRPr="00AF7E44">
        <w:rPr>
          <w:sz w:val="28"/>
          <w:szCs w:val="28"/>
        </w:rPr>
        <w:t xml:space="preserve"> to position </w:t>
      </w:r>
      <w:r w:rsidR="00D60976">
        <w:rPr>
          <w:sz w:val="28"/>
          <w:szCs w:val="28"/>
        </w:rPr>
        <w:t>q.</w:t>
      </w:r>
    </w:p>
    <w:p w:rsidR="00422938" w:rsidRDefault="00422938" w:rsidP="00DA1248">
      <w:pPr>
        <w:bidi w:val="0"/>
        <w:jc w:val="both"/>
        <w:rPr>
          <w:sz w:val="28"/>
          <w:szCs w:val="28"/>
        </w:rPr>
      </w:pPr>
      <w:r w:rsidRPr="00DA1248">
        <w:rPr>
          <w:b/>
          <w:bCs/>
          <w:sz w:val="28"/>
          <w:szCs w:val="28"/>
        </w:rPr>
        <w:t>nullable, firstpos,</w:t>
      </w:r>
      <w:r w:rsidRPr="00DA1248">
        <w:rPr>
          <w:sz w:val="28"/>
          <w:szCs w:val="28"/>
        </w:rPr>
        <w:t xml:space="preserve"> and </w:t>
      </w:r>
      <w:r w:rsidRPr="00DA1248">
        <w:rPr>
          <w:b/>
          <w:bCs/>
          <w:sz w:val="28"/>
          <w:szCs w:val="28"/>
        </w:rPr>
        <w:t>lastpos</w:t>
      </w:r>
      <w:r w:rsidRPr="00DA1248">
        <w:rPr>
          <w:sz w:val="28"/>
          <w:szCs w:val="28"/>
        </w:rPr>
        <w:t xml:space="preserve"> can be computed by a straight forward recursion on the height of the tree.</w:t>
      </w:r>
    </w:p>
    <w:p w:rsidR="00DA1248" w:rsidRPr="00DA1248" w:rsidRDefault="00F67F1E" w:rsidP="00F67F1E">
      <w:pPr>
        <w:bidi w:val="0"/>
        <w:jc w:val="center"/>
        <w:rPr>
          <w:sz w:val="28"/>
          <w:szCs w:val="28"/>
        </w:rPr>
      </w:pPr>
      <w:r w:rsidRPr="00F67F1E">
        <w:rPr>
          <w:noProof/>
          <w:sz w:val="28"/>
          <w:szCs w:val="28"/>
        </w:rPr>
        <w:lastRenderedPageBreak/>
        <w:drawing>
          <wp:inline distT="0" distB="0" distL="0" distR="0">
            <wp:extent cx="4486275" cy="1933575"/>
            <wp:effectExtent l="19050" t="0" r="0" b="0"/>
            <wp:docPr id="35" name="Picture 3" descr="Lec14-02.PNG"/>
            <wp:cNvGraphicFramePr/>
            <a:graphic xmlns:a="http://schemas.openxmlformats.org/drawingml/2006/main">
              <a:graphicData uri="http://schemas.openxmlformats.org/drawingml/2006/picture">
                <pic:pic xmlns:pic="http://schemas.openxmlformats.org/drawingml/2006/picture">
                  <pic:nvPicPr>
                    <pic:cNvPr id="5" name="Picture 4" descr="Lec14-02.PNG"/>
                    <pic:cNvPicPr>
                      <a:picLocks noChangeAspect="1"/>
                    </pic:cNvPicPr>
                  </pic:nvPicPr>
                  <pic:blipFill>
                    <a:blip r:embed="rId53" cstate="print"/>
                    <a:stretch>
                      <a:fillRect/>
                    </a:stretch>
                  </pic:blipFill>
                  <pic:spPr>
                    <a:xfrm>
                      <a:off x="0" y="0"/>
                      <a:ext cx="4489657" cy="1935033"/>
                    </a:xfrm>
                    <a:prstGeom prst="rect">
                      <a:avLst/>
                    </a:prstGeom>
                  </pic:spPr>
                </pic:pic>
              </a:graphicData>
            </a:graphic>
          </wp:inline>
        </w:drawing>
      </w:r>
    </w:p>
    <w:p w:rsidR="00B6141E" w:rsidRDefault="00973D07" w:rsidP="00B6141E">
      <w:pPr>
        <w:bidi w:val="0"/>
        <w:jc w:val="both"/>
        <w:rPr>
          <w:sz w:val="28"/>
          <w:szCs w:val="28"/>
        </w:rPr>
      </w:pPr>
      <w:r>
        <w:rPr>
          <w:sz w:val="28"/>
          <w:szCs w:val="28"/>
        </w:rPr>
        <w:t>This is the algorithm to convert a RE directly to a DFA</w:t>
      </w:r>
    </w:p>
    <w:p w:rsidR="00F81F81" w:rsidRPr="00F81F81" w:rsidRDefault="00F81F81" w:rsidP="00F81F81">
      <w:pPr>
        <w:bidi w:val="0"/>
        <w:jc w:val="both"/>
        <w:rPr>
          <w:sz w:val="28"/>
          <w:szCs w:val="28"/>
        </w:rPr>
      </w:pPr>
      <w:r w:rsidRPr="00F81F81">
        <w:rPr>
          <w:b/>
          <w:bCs/>
          <w:sz w:val="28"/>
          <w:szCs w:val="28"/>
        </w:rPr>
        <w:t>INPUT</w:t>
      </w:r>
      <w:r w:rsidRPr="00F81F81">
        <w:rPr>
          <w:sz w:val="28"/>
          <w:szCs w:val="28"/>
        </w:rPr>
        <w:t>:</w:t>
      </w:r>
      <w:r w:rsidRPr="00F81F81">
        <w:rPr>
          <w:sz w:val="28"/>
          <w:szCs w:val="28"/>
        </w:rPr>
        <w:tab/>
        <w:t>A regular expression r</w:t>
      </w:r>
    </w:p>
    <w:p w:rsidR="00F81F81" w:rsidRPr="00F81F81" w:rsidRDefault="00F81F81" w:rsidP="00F81F81">
      <w:pPr>
        <w:bidi w:val="0"/>
        <w:jc w:val="both"/>
        <w:rPr>
          <w:sz w:val="28"/>
          <w:szCs w:val="28"/>
          <w:rtl/>
        </w:rPr>
      </w:pPr>
      <w:r w:rsidRPr="00F81F81">
        <w:rPr>
          <w:b/>
          <w:bCs/>
          <w:sz w:val="28"/>
          <w:szCs w:val="28"/>
        </w:rPr>
        <w:t>OUTPUT</w:t>
      </w:r>
      <w:r w:rsidRPr="00F81F81">
        <w:rPr>
          <w:sz w:val="28"/>
          <w:szCs w:val="28"/>
        </w:rPr>
        <w:t>:</w:t>
      </w:r>
      <w:r w:rsidRPr="00F81F81">
        <w:rPr>
          <w:sz w:val="28"/>
          <w:szCs w:val="28"/>
        </w:rPr>
        <w:tab/>
        <w:t>A DFA D that recognizes L(r)</w:t>
      </w:r>
    </w:p>
    <w:p w:rsidR="00F81F81" w:rsidRPr="00F81F81" w:rsidRDefault="00F81F81" w:rsidP="00F81F81">
      <w:pPr>
        <w:bidi w:val="0"/>
        <w:jc w:val="both"/>
        <w:rPr>
          <w:sz w:val="28"/>
          <w:szCs w:val="28"/>
          <w:rtl/>
        </w:rPr>
      </w:pPr>
      <w:r w:rsidRPr="00F81F81">
        <w:rPr>
          <w:b/>
          <w:bCs/>
          <w:sz w:val="28"/>
          <w:szCs w:val="28"/>
        </w:rPr>
        <w:t>METHOD</w:t>
      </w:r>
      <w:r w:rsidRPr="00F81F81">
        <w:rPr>
          <w:sz w:val="28"/>
          <w:szCs w:val="28"/>
        </w:rPr>
        <w:t>:</w:t>
      </w:r>
      <w:r w:rsidRPr="00F81F81">
        <w:rPr>
          <w:sz w:val="28"/>
          <w:szCs w:val="28"/>
        </w:rPr>
        <w:tab/>
        <w:t>Construct a syntax tree T from the augmented regular expression (r) #.</w:t>
      </w:r>
      <w:r w:rsidRPr="00F81F81">
        <w:rPr>
          <w:sz w:val="28"/>
          <w:szCs w:val="28"/>
        </w:rPr>
        <w:tab/>
        <w:t>Compute nullable, firstpos, lastpos, and followpos for T.</w:t>
      </w:r>
      <w:r>
        <w:rPr>
          <w:sz w:val="28"/>
          <w:szCs w:val="28"/>
        </w:rPr>
        <w:t xml:space="preserve"> </w:t>
      </w:r>
      <w:r w:rsidRPr="00F81F81">
        <w:rPr>
          <w:sz w:val="28"/>
          <w:szCs w:val="28"/>
        </w:rPr>
        <w:t>Construct Dstates, the set of states of DFA D, and Dtran, the transition function for D (Procedure). The states of D are sets of positions in T.</w:t>
      </w:r>
      <w:r>
        <w:rPr>
          <w:sz w:val="28"/>
          <w:szCs w:val="28"/>
        </w:rPr>
        <w:t xml:space="preserve"> </w:t>
      </w:r>
      <w:r w:rsidRPr="00F81F81">
        <w:rPr>
          <w:sz w:val="28"/>
          <w:szCs w:val="28"/>
        </w:rPr>
        <w:t>Initially, each state is "unmarked," and a state becomes "marked" just before we consider its out-transitions. The start state of D is firstpos(n</w:t>
      </w:r>
      <w:r w:rsidRPr="00F81F81">
        <w:rPr>
          <w:sz w:val="28"/>
          <w:szCs w:val="28"/>
          <w:vertAlign w:val="subscript"/>
        </w:rPr>
        <w:t>0</w:t>
      </w:r>
      <w:r w:rsidRPr="00F81F81">
        <w:rPr>
          <w:sz w:val="28"/>
          <w:szCs w:val="28"/>
        </w:rPr>
        <w:t>), where node n</w:t>
      </w:r>
      <w:r w:rsidRPr="00F81F81">
        <w:rPr>
          <w:sz w:val="28"/>
          <w:szCs w:val="28"/>
          <w:vertAlign w:val="subscript"/>
        </w:rPr>
        <w:t>0</w:t>
      </w:r>
      <w:r w:rsidRPr="00F81F81">
        <w:rPr>
          <w:sz w:val="28"/>
          <w:szCs w:val="28"/>
        </w:rPr>
        <w:t xml:space="preserve"> is the root of T. </w:t>
      </w:r>
      <w:r w:rsidRPr="00F81F81">
        <w:rPr>
          <w:sz w:val="28"/>
          <w:szCs w:val="28"/>
        </w:rPr>
        <w:br/>
        <w:t>The accepting states are those containing the position for the endmarker symbol #.</w:t>
      </w:r>
    </w:p>
    <w:p w:rsidR="00F2747A" w:rsidRDefault="00F2747A" w:rsidP="00F2747A">
      <w:pPr>
        <w:bidi w:val="0"/>
        <w:jc w:val="both"/>
        <w:rPr>
          <w:sz w:val="28"/>
          <w:szCs w:val="28"/>
        </w:rPr>
      </w:pPr>
      <w:r w:rsidRPr="00F2747A">
        <w:rPr>
          <w:sz w:val="28"/>
          <w:szCs w:val="28"/>
        </w:rPr>
        <w:t>An example DFA for the regular expression r = (a|b)*abb</w:t>
      </w:r>
      <w:r>
        <w:rPr>
          <w:sz w:val="28"/>
          <w:szCs w:val="28"/>
        </w:rPr>
        <w:t xml:space="preserve">. </w:t>
      </w:r>
      <w:r w:rsidRPr="00F2747A">
        <w:rPr>
          <w:sz w:val="28"/>
          <w:szCs w:val="28"/>
        </w:rPr>
        <w:t xml:space="preserve">Augmented Syntax Tree </w:t>
      </w:r>
      <w:r w:rsidRPr="00F2747A">
        <w:rPr>
          <w:b/>
          <w:bCs/>
          <w:sz w:val="28"/>
          <w:szCs w:val="28"/>
        </w:rPr>
        <w:t>r = (a|b)*abb#</w:t>
      </w:r>
      <w:r>
        <w:rPr>
          <w:sz w:val="28"/>
          <w:szCs w:val="28"/>
        </w:rPr>
        <w:t xml:space="preserve"> </w:t>
      </w:r>
    </w:p>
    <w:p w:rsidR="00FF02D9" w:rsidRPr="00F2747A" w:rsidRDefault="00FF02D9" w:rsidP="00FF02D9">
      <w:pPr>
        <w:bidi w:val="0"/>
        <w:jc w:val="center"/>
        <w:rPr>
          <w:sz w:val="28"/>
          <w:szCs w:val="28"/>
          <w:rtl/>
        </w:rPr>
      </w:pPr>
      <w:r w:rsidRPr="00FF02D9">
        <w:rPr>
          <w:noProof/>
          <w:sz w:val="28"/>
          <w:szCs w:val="28"/>
        </w:rPr>
        <w:drawing>
          <wp:inline distT="0" distB="0" distL="0" distR="0">
            <wp:extent cx="3505200" cy="3057525"/>
            <wp:effectExtent l="19050" t="0" r="0" b="0"/>
            <wp:docPr id="37" name="Picture 4" descr="Lec14-03.PNG"/>
            <wp:cNvGraphicFramePr/>
            <a:graphic xmlns:a="http://schemas.openxmlformats.org/drawingml/2006/main">
              <a:graphicData uri="http://schemas.openxmlformats.org/drawingml/2006/picture">
                <pic:pic xmlns:pic="http://schemas.openxmlformats.org/drawingml/2006/picture">
                  <pic:nvPicPr>
                    <pic:cNvPr id="5" name="Picture 4" descr="Lec14-03.PNG"/>
                    <pic:cNvPicPr>
                      <a:picLocks noChangeAspect="1"/>
                    </pic:cNvPicPr>
                  </pic:nvPicPr>
                  <pic:blipFill>
                    <a:blip r:embed="rId54" cstate="print"/>
                    <a:stretch>
                      <a:fillRect/>
                    </a:stretch>
                  </pic:blipFill>
                  <pic:spPr>
                    <a:xfrm>
                      <a:off x="0" y="0"/>
                      <a:ext cx="3505200" cy="3057525"/>
                    </a:xfrm>
                    <a:prstGeom prst="rect">
                      <a:avLst/>
                    </a:prstGeom>
                  </pic:spPr>
                </pic:pic>
              </a:graphicData>
            </a:graphic>
          </wp:inline>
        </w:drawing>
      </w:r>
    </w:p>
    <w:p w:rsidR="00FF02D9" w:rsidRPr="00F2747A" w:rsidRDefault="00F2747A" w:rsidP="00FF02D9">
      <w:pPr>
        <w:bidi w:val="0"/>
        <w:jc w:val="both"/>
        <w:rPr>
          <w:sz w:val="28"/>
          <w:szCs w:val="28"/>
          <w:rtl/>
        </w:rPr>
      </w:pPr>
      <w:r w:rsidRPr="00F2747A">
        <w:rPr>
          <w:i/>
          <w:iCs/>
          <w:sz w:val="28"/>
          <w:szCs w:val="28"/>
        </w:rPr>
        <w:lastRenderedPageBreak/>
        <w:t>Nullable</w:t>
      </w:r>
      <w:r w:rsidRPr="00F2747A">
        <w:rPr>
          <w:sz w:val="28"/>
          <w:szCs w:val="28"/>
        </w:rPr>
        <w:t xml:space="preserve"> is true for only star node</w:t>
      </w:r>
      <w:r>
        <w:rPr>
          <w:sz w:val="28"/>
          <w:szCs w:val="28"/>
        </w:rPr>
        <w:t xml:space="preserve"> </w:t>
      </w:r>
      <w:r w:rsidRPr="00F2747A">
        <w:rPr>
          <w:i/>
          <w:iCs/>
          <w:sz w:val="28"/>
          <w:szCs w:val="28"/>
        </w:rPr>
        <w:t>firstpos</w:t>
      </w:r>
      <w:r w:rsidRPr="00F2747A">
        <w:rPr>
          <w:sz w:val="28"/>
          <w:szCs w:val="28"/>
        </w:rPr>
        <w:t xml:space="preserve"> &amp; </w:t>
      </w:r>
      <w:r w:rsidRPr="00F2747A">
        <w:rPr>
          <w:i/>
          <w:iCs/>
          <w:sz w:val="28"/>
          <w:szCs w:val="28"/>
        </w:rPr>
        <w:t>lastpos</w:t>
      </w:r>
      <w:r w:rsidRPr="00F2747A">
        <w:rPr>
          <w:sz w:val="28"/>
          <w:szCs w:val="28"/>
        </w:rPr>
        <w:t xml:space="preserve"> are showed in tree</w:t>
      </w:r>
      <w:r>
        <w:rPr>
          <w:sz w:val="28"/>
          <w:szCs w:val="28"/>
        </w:rPr>
        <w:t>.</w:t>
      </w:r>
      <w:r w:rsidR="00FF02D9">
        <w:rPr>
          <w:sz w:val="28"/>
          <w:szCs w:val="28"/>
        </w:rPr>
        <w:t xml:space="preserve"> </w:t>
      </w:r>
      <w:r w:rsidR="00FF02D9" w:rsidRPr="00F2747A">
        <w:rPr>
          <w:i/>
          <w:iCs/>
          <w:sz w:val="28"/>
          <w:szCs w:val="28"/>
        </w:rPr>
        <w:t>followpos</w:t>
      </w:r>
      <w:r w:rsidR="00FF02D9" w:rsidRPr="00F2747A">
        <w:rPr>
          <w:sz w:val="28"/>
          <w:szCs w:val="28"/>
        </w:rPr>
        <w:t xml:space="preserve"> are:</w:t>
      </w:r>
    </w:p>
    <w:p w:rsidR="00FF02D9" w:rsidRPr="00F2747A" w:rsidRDefault="00FF02D9" w:rsidP="00FF02D9">
      <w:pPr>
        <w:bidi w:val="0"/>
        <w:jc w:val="center"/>
        <w:rPr>
          <w:sz w:val="28"/>
          <w:szCs w:val="28"/>
          <w:rtl/>
        </w:rPr>
      </w:pPr>
      <w:r w:rsidRPr="00FF02D9">
        <w:rPr>
          <w:noProof/>
          <w:sz w:val="28"/>
          <w:szCs w:val="28"/>
        </w:rPr>
        <w:drawing>
          <wp:inline distT="0" distB="0" distL="0" distR="0">
            <wp:extent cx="2038350" cy="1866900"/>
            <wp:effectExtent l="19050" t="0" r="0" b="0"/>
            <wp:docPr id="53" name="Picture 5" descr="Lec14-06.PNG"/>
            <wp:cNvGraphicFramePr/>
            <a:graphic xmlns:a="http://schemas.openxmlformats.org/drawingml/2006/main">
              <a:graphicData uri="http://schemas.openxmlformats.org/drawingml/2006/picture">
                <pic:pic xmlns:pic="http://schemas.openxmlformats.org/drawingml/2006/picture">
                  <pic:nvPicPr>
                    <pic:cNvPr id="6" name="Picture 5" descr="Lec14-06.PNG"/>
                    <pic:cNvPicPr>
                      <a:picLocks noChangeAspect="1"/>
                    </pic:cNvPicPr>
                  </pic:nvPicPr>
                  <pic:blipFill>
                    <a:blip r:embed="rId55" cstate="print"/>
                    <a:stretch>
                      <a:fillRect/>
                    </a:stretch>
                  </pic:blipFill>
                  <pic:spPr>
                    <a:xfrm>
                      <a:off x="0" y="0"/>
                      <a:ext cx="2038350" cy="1866900"/>
                    </a:xfrm>
                    <a:prstGeom prst="rect">
                      <a:avLst/>
                    </a:prstGeom>
                  </pic:spPr>
                </pic:pic>
              </a:graphicData>
            </a:graphic>
          </wp:inline>
        </w:drawing>
      </w:r>
    </w:p>
    <w:p w:rsidR="00422938" w:rsidRPr="009F0BE4" w:rsidRDefault="00422938" w:rsidP="009F0BE4">
      <w:pPr>
        <w:tabs>
          <w:tab w:val="num" w:pos="720"/>
          <w:tab w:val="num" w:pos="1440"/>
        </w:tabs>
        <w:bidi w:val="0"/>
        <w:jc w:val="both"/>
        <w:rPr>
          <w:sz w:val="28"/>
          <w:szCs w:val="28"/>
          <w:rtl/>
        </w:rPr>
      </w:pPr>
      <w:r w:rsidRPr="009F0BE4">
        <w:rPr>
          <w:sz w:val="28"/>
          <w:szCs w:val="28"/>
        </w:rPr>
        <w:t>Start state of D =</w:t>
      </w:r>
      <w:r w:rsidRPr="009F0BE4">
        <w:rPr>
          <w:b/>
          <w:bCs/>
          <w:sz w:val="28"/>
          <w:szCs w:val="28"/>
        </w:rPr>
        <w:t xml:space="preserve"> A = </w:t>
      </w:r>
      <w:r w:rsidRPr="009F0BE4">
        <w:rPr>
          <w:b/>
          <w:bCs/>
          <w:i/>
          <w:iCs/>
          <w:sz w:val="28"/>
          <w:szCs w:val="28"/>
        </w:rPr>
        <w:t>firstpos</w:t>
      </w:r>
      <w:r w:rsidRPr="009F0BE4">
        <w:rPr>
          <w:i/>
          <w:iCs/>
          <w:sz w:val="28"/>
          <w:szCs w:val="28"/>
        </w:rPr>
        <w:t>(</w:t>
      </w:r>
      <w:r w:rsidRPr="009F0BE4">
        <w:rPr>
          <w:sz w:val="28"/>
          <w:szCs w:val="28"/>
        </w:rPr>
        <w:t>rootnode)</w:t>
      </w:r>
      <w:r w:rsidRPr="009F0BE4">
        <w:rPr>
          <w:b/>
          <w:bCs/>
          <w:sz w:val="28"/>
          <w:szCs w:val="28"/>
        </w:rPr>
        <w:t xml:space="preserve"> = {1,2,3}</w:t>
      </w:r>
      <w:r w:rsidR="009F0BE4">
        <w:rPr>
          <w:b/>
          <w:bCs/>
          <w:sz w:val="28"/>
          <w:szCs w:val="28"/>
        </w:rPr>
        <w:t xml:space="preserve">. </w:t>
      </w:r>
      <w:r w:rsidRPr="009F0BE4">
        <w:rPr>
          <w:sz w:val="28"/>
          <w:szCs w:val="28"/>
        </w:rPr>
        <w:t>Now we have to compute Dtran[A, a] &amp; Dtran[A, b] Among the positions of A, 1 and 3 corresponds to a, while 2 corresponds to b.</w:t>
      </w:r>
    </w:p>
    <w:p w:rsidR="00422938" w:rsidRPr="009F0BE4" w:rsidRDefault="00422938" w:rsidP="00FA63DC">
      <w:pPr>
        <w:numPr>
          <w:ilvl w:val="0"/>
          <w:numId w:val="32"/>
        </w:numPr>
        <w:bidi w:val="0"/>
        <w:jc w:val="both"/>
        <w:rPr>
          <w:sz w:val="28"/>
          <w:szCs w:val="28"/>
          <w:rtl/>
        </w:rPr>
      </w:pPr>
      <w:r w:rsidRPr="009F0BE4">
        <w:rPr>
          <w:sz w:val="28"/>
          <w:szCs w:val="28"/>
        </w:rPr>
        <w:t xml:space="preserve">Dtran[A, a] = followpos(1) U followpos(3) = { l , 2, 3, 4} </w:t>
      </w:r>
    </w:p>
    <w:p w:rsidR="00422938" w:rsidRPr="009F0BE4" w:rsidRDefault="00422938" w:rsidP="00FA63DC">
      <w:pPr>
        <w:numPr>
          <w:ilvl w:val="0"/>
          <w:numId w:val="32"/>
        </w:numPr>
        <w:bidi w:val="0"/>
        <w:jc w:val="both"/>
        <w:rPr>
          <w:sz w:val="28"/>
          <w:szCs w:val="28"/>
          <w:rtl/>
        </w:rPr>
      </w:pPr>
      <w:r w:rsidRPr="009F0BE4">
        <w:rPr>
          <w:sz w:val="28"/>
          <w:szCs w:val="28"/>
        </w:rPr>
        <w:t>Dtran[A, b] = followpos(2) = {1, 2, 3}</w:t>
      </w:r>
    </w:p>
    <w:p w:rsidR="00422938" w:rsidRPr="009F0BE4" w:rsidRDefault="00422938" w:rsidP="00FA63DC">
      <w:pPr>
        <w:numPr>
          <w:ilvl w:val="0"/>
          <w:numId w:val="32"/>
        </w:numPr>
        <w:bidi w:val="0"/>
        <w:jc w:val="both"/>
        <w:rPr>
          <w:sz w:val="28"/>
          <w:szCs w:val="28"/>
          <w:rtl/>
        </w:rPr>
      </w:pPr>
      <w:r w:rsidRPr="009F0BE4">
        <w:rPr>
          <w:sz w:val="28"/>
          <w:szCs w:val="28"/>
        </w:rPr>
        <w:t>State A is similar, and does not have to be added to Dstates.</w:t>
      </w:r>
    </w:p>
    <w:p w:rsidR="00422938" w:rsidRPr="009F0BE4" w:rsidRDefault="00422938" w:rsidP="00FA63DC">
      <w:pPr>
        <w:numPr>
          <w:ilvl w:val="0"/>
          <w:numId w:val="32"/>
        </w:numPr>
        <w:bidi w:val="0"/>
        <w:jc w:val="both"/>
        <w:rPr>
          <w:sz w:val="28"/>
          <w:szCs w:val="28"/>
          <w:rtl/>
        </w:rPr>
      </w:pPr>
      <w:r w:rsidRPr="009F0BE4">
        <w:rPr>
          <w:b/>
          <w:bCs/>
          <w:sz w:val="28"/>
          <w:szCs w:val="28"/>
        </w:rPr>
        <w:t xml:space="preserve">B = {I, 2, 3, 4 } </w:t>
      </w:r>
      <w:r w:rsidRPr="009F0BE4">
        <w:rPr>
          <w:sz w:val="28"/>
          <w:szCs w:val="28"/>
        </w:rPr>
        <w:t>, is new, so we add it to Dstates.</w:t>
      </w:r>
    </w:p>
    <w:p w:rsidR="00422938" w:rsidRDefault="00422938" w:rsidP="009F0BE4">
      <w:pPr>
        <w:bidi w:val="0"/>
        <w:jc w:val="both"/>
        <w:rPr>
          <w:sz w:val="28"/>
          <w:szCs w:val="28"/>
        </w:rPr>
      </w:pPr>
      <w:r w:rsidRPr="009F0BE4">
        <w:rPr>
          <w:sz w:val="28"/>
          <w:szCs w:val="28"/>
        </w:rPr>
        <w:t>Proceed</w:t>
      </w:r>
      <w:r w:rsidR="009F0BE4">
        <w:rPr>
          <w:sz w:val="28"/>
          <w:szCs w:val="28"/>
        </w:rPr>
        <w:t>ing</w:t>
      </w:r>
      <w:r w:rsidR="00247A20">
        <w:rPr>
          <w:sz w:val="28"/>
          <w:szCs w:val="28"/>
        </w:rPr>
        <w:t xml:space="preserve"> in this way</w:t>
      </w:r>
      <w:r w:rsidRPr="009F0BE4">
        <w:rPr>
          <w:sz w:val="28"/>
          <w:szCs w:val="28"/>
        </w:rPr>
        <w:t xml:space="preserve"> </w:t>
      </w:r>
      <w:r w:rsidR="00247A20">
        <w:rPr>
          <w:sz w:val="28"/>
          <w:szCs w:val="28"/>
        </w:rPr>
        <w:t>to compute its transitions and we got</w:t>
      </w:r>
    </w:p>
    <w:p w:rsidR="00B262C8" w:rsidRPr="009F0BE4" w:rsidRDefault="00B262C8" w:rsidP="00B262C8">
      <w:pPr>
        <w:bidi w:val="0"/>
        <w:jc w:val="center"/>
        <w:rPr>
          <w:sz w:val="28"/>
          <w:szCs w:val="28"/>
          <w:rtl/>
        </w:rPr>
      </w:pPr>
      <w:r w:rsidRPr="00B262C8">
        <w:rPr>
          <w:noProof/>
          <w:sz w:val="28"/>
          <w:szCs w:val="28"/>
        </w:rPr>
        <w:drawing>
          <wp:inline distT="0" distB="0" distL="0" distR="0">
            <wp:extent cx="4200525" cy="1619250"/>
            <wp:effectExtent l="19050" t="0" r="9525" b="0"/>
            <wp:docPr id="56" name="Picture 6" descr="Lec14-09.PNG"/>
            <wp:cNvGraphicFramePr/>
            <a:graphic xmlns:a="http://schemas.openxmlformats.org/drawingml/2006/main">
              <a:graphicData uri="http://schemas.openxmlformats.org/drawingml/2006/picture">
                <pic:pic xmlns:pic="http://schemas.openxmlformats.org/drawingml/2006/picture">
                  <pic:nvPicPr>
                    <pic:cNvPr id="5" name="Picture 4" descr="Lec14-09.PNG"/>
                    <pic:cNvPicPr>
                      <a:picLocks noChangeAspect="1"/>
                    </pic:cNvPicPr>
                  </pic:nvPicPr>
                  <pic:blipFill>
                    <a:blip r:embed="rId56" cstate="print"/>
                    <a:stretch>
                      <a:fillRect/>
                    </a:stretch>
                  </pic:blipFill>
                  <pic:spPr>
                    <a:xfrm>
                      <a:off x="0" y="0"/>
                      <a:ext cx="4203620" cy="1620443"/>
                    </a:xfrm>
                    <a:prstGeom prst="rect">
                      <a:avLst/>
                    </a:prstGeom>
                  </pic:spPr>
                </pic:pic>
              </a:graphicData>
            </a:graphic>
          </wp:inline>
        </w:drawing>
      </w:r>
    </w:p>
    <w:p w:rsidR="00AF36AE" w:rsidRPr="005C55FA" w:rsidRDefault="00EA130C" w:rsidP="00C126FF">
      <w:pPr>
        <w:bidi w:val="0"/>
        <w:jc w:val="left"/>
        <w:rPr>
          <w:b/>
          <w:bCs/>
          <w:sz w:val="36"/>
          <w:szCs w:val="36"/>
        </w:rPr>
      </w:pPr>
      <w:r w:rsidRPr="005C55FA">
        <w:rPr>
          <w:b/>
          <w:bCs/>
          <w:sz w:val="36"/>
          <w:szCs w:val="36"/>
        </w:rPr>
        <w:t>Lesson 15</w:t>
      </w:r>
      <w:r w:rsidR="00492BC1">
        <w:rPr>
          <w:b/>
          <w:bCs/>
          <w:sz w:val="36"/>
          <w:szCs w:val="36"/>
        </w:rPr>
        <w:t xml:space="preserve"> </w:t>
      </w:r>
    </w:p>
    <w:p w:rsidR="002F46E1" w:rsidRDefault="002F46E1" w:rsidP="00F91898">
      <w:pPr>
        <w:bidi w:val="0"/>
        <w:jc w:val="left"/>
        <w:rPr>
          <w:sz w:val="32"/>
          <w:szCs w:val="32"/>
        </w:rPr>
      </w:pPr>
      <w:r w:rsidRPr="005C55FA">
        <w:rPr>
          <w:sz w:val="32"/>
          <w:szCs w:val="32"/>
        </w:rPr>
        <w:t>Minimizing the Number of States of DFA</w:t>
      </w:r>
      <w:r w:rsidR="005C55FA" w:rsidRPr="005C55FA">
        <w:rPr>
          <w:sz w:val="32"/>
          <w:szCs w:val="32"/>
        </w:rPr>
        <w:t xml:space="preserve">, </w:t>
      </w:r>
      <w:r w:rsidRPr="005C55FA">
        <w:rPr>
          <w:sz w:val="32"/>
          <w:szCs w:val="32"/>
        </w:rPr>
        <w:t>Two dimensional Table</w:t>
      </w:r>
    </w:p>
    <w:p w:rsidR="00CA29BD" w:rsidRDefault="00CA29BD" w:rsidP="004266D1">
      <w:pPr>
        <w:tabs>
          <w:tab w:val="num" w:pos="720"/>
        </w:tabs>
        <w:bidi w:val="0"/>
        <w:jc w:val="both"/>
        <w:rPr>
          <w:sz w:val="28"/>
          <w:szCs w:val="28"/>
        </w:rPr>
      </w:pPr>
      <w:r>
        <w:rPr>
          <w:sz w:val="28"/>
          <w:szCs w:val="28"/>
        </w:rPr>
        <w:t>Minimizing the number of states is discussed in detail during lecture, see section 3.9.6 of dragon book for example.</w:t>
      </w:r>
    </w:p>
    <w:p w:rsidR="004266D1" w:rsidRDefault="00CA29BD" w:rsidP="00CA29BD">
      <w:pPr>
        <w:tabs>
          <w:tab w:val="num" w:pos="720"/>
        </w:tabs>
        <w:bidi w:val="0"/>
        <w:jc w:val="both"/>
        <w:rPr>
          <w:sz w:val="28"/>
          <w:szCs w:val="28"/>
        </w:rPr>
      </w:pPr>
      <w:r w:rsidRPr="004266D1">
        <w:rPr>
          <w:sz w:val="28"/>
          <w:szCs w:val="28"/>
        </w:rPr>
        <w:t xml:space="preserve">The simplest and fastest way to represent the transition function of a DFA is a </w:t>
      </w:r>
      <w:r w:rsidRPr="004266D1">
        <w:rPr>
          <w:sz w:val="28"/>
          <w:szCs w:val="28"/>
        </w:rPr>
        <w:t xml:space="preserve">two-dimensional table </w:t>
      </w:r>
      <w:r w:rsidRPr="004266D1">
        <w:rPr>
          <w:sz w:val="28"/>
          <w:szCs w:val="28"/>
        </w:rPr>
        <w:t>indexed by states and characters.</w:t>
      </w:r>
      <w:r w:rsidR="004266D1">
        <w:rPr>
          <w:sz w:val="28"/>
          <w:szCs w:val="28"/>
        </w:rPr>
        <w:t xml:space="preserve"> </w:t>
      </w:r>
      <w:r w:rsidRPr="004266D1">
        <w:rPr>
          <w:sz w:val="28"/>
          <w:szCs w:val="28"/>
        </w:rPr>
        <w:t xml:space="preserve">Given a state and </w:t>
      </w:r>
      <w:r w:rsidRPr="004266D1">
        <w:rPr>
          <w:sz w:val="28"/>
          <w:szCs w:val="28"/>
        </w:rPr>
        <w:lastRenderedPageBreak/>
        <w:t>next input character, we access the array to find the next state and any special action w</w:t>
      </w:r>
      <w:r w:rsidRPr="004266D1">
        <w:rPr>
          <w:sz w:val="28"/>
          <w:szCs w:val="28"/>
        </w:rPr>
        <w:t>e must take, e.g. returning a token to the parser.</w:t>
      </w:r>
      <w:r w:rsidR="004266D1">
        <w:rPr>
          <w:sz w:val="28"/>
          <w:szCs w:val="28"/>
        </w:rPr>
        <w:t xml:space="preserve"> </w:t>
      </w:r>
      <w:r w:rsidRPr="004266D1">
        <w:rPr>
          <w:sz w:val="28"/>
          <w:szCs w:val="28"/>
        </w:rPr>
        <w:t>Since a typical lexical analyzer has several hundred states in its DFA and involves the ASCII alphabet of 128 input characters, the array consumes less than a megabyte.</w:t>
      </w:r>
    </w:p>
    <w:p w:rsidR="00000000" w:rsidRPr="00F21C16" w:rsidRDefault="00CA29BD" w:rsidP="004266D1">
      <w:pPr>
        <w:tabs>
          <w:tab w:val="num" w:pos="720"/>
        </w:tabs>
        <w:bidi w:val="0"/>
        <w:jc w:val="both"/>
        <w:rPr>
          <w:sz w:val="28"/>
          <w:szCs w:val="28"/>
          <w:rtl/>
        </w:rPr>
      </w:pPr>
      <w:r w:rsidRPr="00F21C16">
        <w:rPr>
          <w:sz w:val="28"/>
          <w:szCs w:val="28"/>
        </w:rPr>
        <w:t>A more subtle data structure that allows u</w:t>
      </w:r>
      <w:r w:rsidR="00F21C16">
        <w:rPr>
          <w:sz w:val="28"/>
          <w:szCs w:val="28"/>
        </w:rPr>
        <w:t>s to combine the speed of array a</w:t>
      </w:r>
      <w:r w:rsidRPr="00F21C16">
        <w:rPr>
          <w:sz w:val="28"/>
          <w:szCs w:val="28"/>
        </w:rPr>
        <w:t>ccess with the com</w:t>
      </w:r>
      <w:r w:rsidRPr="00F21C16">
        <w:rPr>
          <w:sz w:val="28"/>
          <w:szCs w:val="28"/>
        </w:rPr>
        <w:t xml:space="preserve">pression of lists with defaults. </w:t>
      </w:r>
      <w:r w:rsidR="00F21C16">
        <w:rPr>
          <w:sz w:val="28"/>
          <w:szCs w:val="28"/>
        </w:rPr>
        <w:t xml:space="preserve"> </w:t>
      </w:r>
      <w:r w:rsidRPr="00F21C16">
        <w:rPr>
          <w:sz w:val="28"/>
          <w:szCs w:val="28"/>
        </w:rPr>
        <w:t>A structure of four arrays:</w:t>
      </w:r>
    </w:p>
    <w:p w:rsidR="004F13E2" w:rsidRDefault="00D22F46" w:rsidP="00D22F46">
      <w:pPr>
        <w:bidi w:val="0"/>
        <w:jc w:val="center"/>
        <w:rPr>
          <w:sz w:val="28"/>
          <w:szCs w:val="28"/>
        </w:rPr>
      </w:pPr>
      <w:r w:rsidRPr="00D22F46">
        <w:rPr>
          <w:sz w:val="28"/>
          <w:szCs w:val="28"/>
        </w:rPr>
        <w:drawing>
          <wp:inline distT="0" distB="0" distL="0" distR="0">
            <wp:extent cx="3705225" cy="2381250"/>
            <wp:effectExtent l="19050" t="0" r="9525" b="0"/>
            <wp:docPr id="94" name="Picture 11" descr="Lec15-05.PNG"/>
            <wp:cNvGraphicFramePr/>
            <a:graphic xmlns:a="http://schemas.openxmlformats.org/drawingml/2006/main">
              <a:graphicData uri="http://schemas.openxmlformats.org/drawingml/2006/picture">
                <pic:pic xmlns:pic="http://schemas.openxmlformats.org/drawingml/2006/picture">
                  <pic:nvPicPr>
                    <pic:cNvPr id="5" name="Picture 4" descr="Lec15-05.PNG"/>
                    <pic:cNvPicPr>
                      <a:picLocks noChangeAspect="1"/>
                    </pic:cNvPicPr>
                  </pic:nvPicPr>
                  <pic:blipFill>
                    <a:blip r:embed="rId57" cstate="print"/>
                    <a:stretch>
                      <a:fillRect/>
                    </a:stretch>
                  </pic:blipFill>
                  <pic:spPr>
                    <a:xfrm>
                      <a:off x="0" y="0"/>
                      <a:ext cx="3705225" cy="2381250"/>
                    </a:xfrm>
                    <a:prstGeom prst="rect">
                      <a:avLst/>
                    </a:prstGeom>
                  </pic:spPr>
                </pic:pic>
              </a:graphicData>
            </a:graphic>
          </wp:inline>
        </w:drawing>
      </w:r>
    </w:p>
    <w:p w:rsidR="00000000" w:rsidRPr="00F92E77" w:rsidRDefault="00CA29BD" w:rsidP="00F92E77">
      <w:pPr>
        <w:tabs>
          <w:tab w:val="num" w:pos="720"/>
        </w:tabs>
        <w:bidi w:val="0"/>
        <w:jc w:val="both"/>
        <w:rPr>
          <w:sz w:val="28"/>
          <w:szCs w:val="28"/>
          <w:rtl/>
        </w:rPr>
      </w:pPr>
      <w:r w:rsidRPr="00F92E77">
        <w:rPr>
          <w:sz w:val="28"/>
          <w:szCs w:val="28"/>
        </w:rPr>
        <w:t xml:space="preserve">The </w:t>
      </w:r>
      <w:r w:rsidRPr="00F92E77">
        <w:rPr>
          <w:b/>
          <w:bCs/>
          <w:sz w:val="28"/>
          <w:szCs w:val="28"/>
        </w:rPr>
        <w:t>base array</w:t>
      </w:r>
      <w:r w:rsidRPr="00F92E77">
        <w:rPr>
          <w:sz w:val="28"/>
          <w:szCs w:val="28"/>
        </w:rPr>
        <w:t xml:space="preserve"> is used to determine the base loca</w:t>
      </w:r>
      <w:r w:rsidR="00F92E77">
        <w:rPr>
          <w:sz w:val="28"/>
          <w:szCs w:val="28"/>
        </w:rPr>
        <w:t>tion of the entries for state s</w:t>
      </w:r>
      <w:r w:rsidRPr="00F92E77">
        <w:rPr>
          <w:sz w:val="28"/>
          <w:szCs w:val="28"/>
        </w:rPr>
        <w:t>, which are located in the next and check arrays.</w:t>
      </w:r>
      <w:r w:rsidR="00F92E77">
        <w:rPr>
          <w:sz w:val="28"/>
          <w:szCs w:val="28"/>
        </w:rPr>
        <w:t xml:space="preserve"> </w:t>
      </w:r>
      <w:r w:rsidRPr="00F92E77">
        <w:rPr>
          <w:sz w:val="28"/>
          <w:szCs w:val="28"/>
        </w:rPr>
        <w:t xml:space="preserve">The </w:t>
      </w:r>
      <w:r w:rsidRPr="00F92E77">
        <w:rPr>
          <w:b/>
          <w:bCs/>
          <w:sz w:val="28"/>
          <w:szCs w:val="28"/>
        </w:rPr>
        <w:t xml:space="preserve">default array </w:t>
      </w:r>
      <w:r w:rsidRPr="00F92E77">
        <w:rPr>
          <w:sz w:val="28"/>
          <w:szCs w:val="28"/>
        </w:rPr>
        <w:t>is used to</w:t>
      </w:r>
      <w:r w:rsidR="00F92E77">
        <w:rPr>
          <w:sz w:val="28"/>
          <w:szCs w:val="28"/>
        </w:rPr>
        <w:t xml:space="preserve"> </w:t>
      </w:r>
      <w:r w:rsidRPr="00F92E77">
        <w:rPr>
          <w:sz w:val="28"/>
          <w:szCs w:val="28"/>
        </w:rPr>
        <w:t xml:space="preserve">determine an alternative base </w:t>
      </w:r>
      <w:r w:rsidRPr="00F92E77">
        <w:rPr>
          <w:sz w:val="28"/>
          <w:szCs w:val="28"/>
        </w:rPr>
        <w:t xml:space="preserve">location if the check array tells us the one given by </w:t>
      </w:r>
      <w:r w:rsidRPr="00F92E77">
        <w:rPr>
          <w:sz w:val="28"/>
          <w:szCs w:val="28"/>
        </w:rPr>
        <w:t>base[s]</w:t>
      </w:r>
      <w:r w:rsidRPr="00F92E77">
        <w:rPr>
          <w:sz w:val="28"/>
          <w:szCs w:val="28"/>
        </w:rPr>
        <w:t xml:space="preserve"> is invalid.</w:t>
      </w:r>
      <w:r w:rsidR="00F92E77">
        <w:rPr>
          <w:sz w:val="28"/>
          <w:szCs w:val="28"/>
        </w:rPr>
        <w:t xml:space="preserve"> </w:t>
      </w:r>
      <w:r w:rsidRPr="00F92E77">
        <w:rPr>
          <w:sz w:val="28"/>
          <w:szCs w:val="28"/>
        </w:rPr>
        <w:t xml:space="preserve">To compute </w:t>
      </w:r>
      <w:r w:rsidRPr="00F92E77">
        <w:rPr>
          <w:sz w:val="28"/>
          <w:szCs w:val="28"/>
        </w:rPr>
        <w:t>nextState(s,a)</w:t>
      </w:r>
      <w:r w:rsidRPr="00F92E77">
        <w:rPr>
          <w:sz w:val="28"/>
          <w:szCs w:val="28"/>
        </w:rPr>
        <w:t xml:space="preserve"> the transition for </w:t>
      </w:r>
      <w:r w:rsidRPr="00F92E77">
        <w:rPr>
          <w:b/>
          <w:bCs/>
          <w:sz w:val="28"/>
          <w:szCs w:val="28"/>
        </w:rPr>
        <w:t>state s on input a</w:t>
      </w:r>
      <w:r w:rsidRPr="00F92E77">
        <w:rPr>
          <w:sz w:val="28"/>
          <w:szCs w:val="28"/>
        </w:rPr>
        <w:t xml:space="preserve">, we examine the next and check entries in location </w:t>
      </w:r>
      <w:r w:rsidRPr="00F92E77">
        <w:rPr>
          <w:b/>
          <w:bCs/>
          <w:i/>
          <w:iCs/>
          <w:sz w:val="28"/>
          <w:szCs w:val="28"/>
        </w:rPr>
        <w:t>l = base[s] +a</w:t>
      </w:r>
    </w:p>
    <w:p w:rsidR="00000000" w:rsidRPr="00F92E77" w:rsidRDefault="005413A9" w:rsidP="00CA29BD">
      <w:pPr>
        <w:numPr>
          <w:ilvl w:val="0"/>
          <w:numId w:val="64"/>
        </w:numPr>
        <w:bidi w:val="0"/>
        <w:jc w:val="left"/>
        <w:rPr>
          <w:sz w:val="28"/>
          <w:szCs w:val="28"/>
          <w:rtl/>
        </w:rPr>
      </w:pPr>
      <w:r>
        <w:rPr>
          <w:sz w:val="28"/>
          <w:szCs w:val="28"/>
        </w:rPr>
        <w:t>C</w:t>
      </w:r>
      <w:r w:rsidR="00CA29BD" w:rsidRPr="00F92E77">
        <w:rPr>
          <w:sz w:val="28"/>
          <w:szCs w:val="28"/>
        </w:rPr>
        <w:t xml:space="preserve">haracter </w:t>
      </w:r>
      <w:r w:rsidR="00CA29BD" w:rsidRPr="005F7AB8">
        <w:rPr>
          <w:b/>
          <w:bCs/>
          <w:sz w:val="28"/>
          <w:szCs w:val="28"/>
        </w:rPr>
        <w:t>a</w:t>
      </w:r>
      <w:r w:rsidR="00F92E77" w:rsidRPr="00F92E77">
        <w:rPr>
          <w:sz w:val="28"/>
          <w:szCs w:val="28"/>
        </w:rPr>
        <w:t xml:space="preserve"> is treated as an integer and range is </w:t>
      </w:r>
      <w:r w:rsidR="00CA29BD" w:rsidRPr="00F92E77">
        <w:rPr>
          <w:sz w:val="28"/>
          <w:szCs w:val="28"/>
        </w:rPr>
        <w:t xml:space="preserve">0 to 127. </w:t>
      </w:r>
    </w:p>
    <w:p w:rsidR="00D22F46" w:rsidRPr="004F13E2" w:rsidRDefault="00D22F46" w:rsidP="007870C4">
      <w:pPr>
        <w:bidi w:val="0"/>
        <w:jc w:val="both"/>
        <w:rPr>
          <w:sz w:val="28"/>
          <w:szCs w:val="28"/>
          <w:rtl/>
        </w:rPr>
      </w:pPr>
    </w:p>
    <w:p w:rsidR="00AF36AE" w:rsidRPr="005C55FA" w:rsidRDefault="00EA130C" w:rsidP="006F0AC2">
      <w:pPr>
        <w:bidi w:val="0"/>
        <w:jc w:val="left"/>
        <w:rPr>
          <w:b/>
          <w:bCs/>
          <w:sz w:val="36"/>
          <w:szCs w:val="36"/>
        </w:rPr>
      </w:pPr>
      <w:r w:rsidRPr="005C55FA">
        <w:rPr>
          <w:b/>
          <w:bCs/>
          <w:sz w:val="36"/>
          <w:szCs w:val="36"/>
        </w:rPr>
        <w:t>Lesson 16</w:t>
      </w:r>
      <w:r w:rsidR="00003CD1">
        <w:rPr>
          <w:b/>
          <w:bCs/>
          <w:sz w:val="36"/>
          <w:szCs w:val="36"/>
        </w:rPr>
        <w:t xml:space="preserve"> &amp; 17</w:t>
      </w:r>
    </w:p>
    <w:p w:rsidR="00E57575" w:rsidRPr="00E943CF" w:rsidRDefault="003A6EAF" w:rsidP="00E943CF">
      <w:pPr>
        <w:bidi w:val="0"/>
        <w:jc w:val="left"/>
        <w:rPr>
          <w:i/>
          <w:iCs/>
          <w:sz w:val="32"/>
          <w:szCs w:val="32"/>
        </w:rPr>
      </w:pPr>
      <w:r w:rsidRPr="00E943CF">
        <w:rPr>
          <w:i/>
          <w:iCs/>
          <w:sz w:val="32"/>
          <w:szCs w:val="32"/>
        </w:rPr>
        <w:t>Syntax Analysis</w:t>
      </w:r>
      <w:r w:rsidR="005C55FA" w:rsidRPr="00E943CF">
        <w:rPr>
          <w:i/>
          <w:iCs/>
          <w:sz w:val="32"/>
          <w:szCs w:val="32"/>
        </w:rPr>
        <w:t xml:space="preserve">, </w:t>
      </w:r>
      <w:r w:rsidRPr="00E943CF">
        <w:rPr>
          <w:i/>
          <w:iCs/>
          <w:sz w:val="32"/>
          <w:szCs w:val="32"/>
        </w:rPr>
        <w:t>The Role of the Parser</w:t>
      </w:r>
      <w:r w:rsidR="005C55FA" w:rsidRPr="00E943CF">
        <w:rPr>
          <w:i/>
          <w:iCs/>
          <w:sz w:val="32"/>
          <w:szCs w:val="32"/>
        </w:rPr>
        <w:t xml:space="preserve">, </w:t>
      </w:r>
      <w:r w:rsidRPr="00E943CF">
        <w:rPr>
          <w:i/>
          <w:iCs/>
          <w:sz w:val="32"/>
          <w:szCs w:val="32"/>
        </w:rPr>
        <w:t>Syntax Error Handling</w:t>
      </w:r>
      <w:r w:rsidR="005C55FA" w:rsidRPr="00E943CF">
        <w:rPr>
          <w:i/>
          <w:iCs/>
          <w:sz w:val="32"/>
          <w:szCs w:val="32"/>
        </w:rPr>
        <w:t xml:space="preserve">, </w:t>
      </w:r>
      <w:r w:rsidRPr="00E943CF">
        <w:rPr>
          <w:i/>
          <w:iCs/>
          <w:sz w:val="32"/>
          <w:szCs w:val="32"/>
        </w:rPr>
        <w:t>Error-Recovery Strategies</w:t>
      </w:r>
      <w:r w:rsidR="005C55FA" w:rsidRPr="00E943CF">
        <w:rPr>
          <w:i/>
          <w:iCs/>
          <w:sz w:val="32"/>
          <w:szCs w:val="32"/>
        </w:rPr>
        <w:t xml:space="preserve">, </w:t>
      </w:r>
      <w:r w:rsidRPr="00E943CF">
        <w:rPr>
          <w:i/>
          <w:iCs/>
          <w:sz w:val="32"/>
          <w:szCs w:val="32"/>
        </w:rPr>
        <w:t>CF</w:t>
      </w:r>
      <w:r w:rsidR="005C55FA" w:rsidRPr="00E943CF">
        <w:rPr>
          <w:i/>
          <w:iCs/>
          <w:sz w:val="32"/>
          <w:szCs w:val="32"/>
        </w:rPr>
        <w:t xml:space="preserve">G, </w:t>
      </w:r>
      <w:r w:rsidR="00E943CF" w:rsidRPr="00E943CF">
        <w:rPr>
          <w:i/>
          <w:iCs/>
          <w:sz w:val="32"/>
          <w:szCs w:val="32"/>
        </w:rPr>
        <w:t>Parse Trees and Derivations, Ambiguity, Verifying the Language Generated by a Grammar, CFG Vs Res, Lexical Vs Syntactic Analysis, Eliminating Ambiguity</w:t>
      </w:r>
    </w:p>
    <w:p w:rsidR="00422938" w:rsidRDefault="00422938" w:rsidP="00194DD9">
      <w:pPr>
        <w:tabs>
          <w:tab w:val="num" w:pos="1440"/>
        </w:tabs>
        <w:bidi w:val="0"/>
        <w:jc w:val="both"/>
        <w:rPr>
          <w:sz w:val="28"/>
          <w:szCs w:val="28"/>
        </w:rPr>
      </w:pPr>
      <w:r w:rsidRPr="004D7E5C">
        <w:rPr>
          <w:sz w:val="28"/>
          <w:szCs w:val="28"/>
        </w:rPr>
        <w:t>In this section parsing methods</w:t>
      </w:r>
      <w:r w:rsidR="004D7E5C">
        <w:rPr>
          <w:sz w:val="28"/>
          <w:szCs w:val="28"/>
        </w:rPr>
        <w:t xml:space="preserve"> are discussed</w:t>
      </w:r>
      <w:r w:rsidRPr="004D7E5C">
        <w:rPr>
          <w:sz w:val="28"/>
          <w:szCs w:val="28"/>
        </w:rPr>
        <w:t xml:space="preserve"> that are typically used in compilers. </w:t>
      </w:r>
      <w:r w:rsidR="00761C67">
        <w:rPr>
          <w:sz w:val="28"/>
          <w:szCs w:val="28"/>
        </w:rPr>
        <w:t>P</w:t>
      </w:r>
      <w:r w:rsidRPr="004D7E5C">
        <w:rPr>
          <w:sz w:val="28"/>
          <w:szCs w:val="28"/>
        </w:rPr>
        <w:t xml:space="preserve">rograms may contain syntactic errors, </w:t>
      </w:r>
      <w:r w:rsidR="00194DD9">
        <w:rPr>
          <w:sz w:val="28"/>
          <w:szCs w:val="28"/>
        </w:rPr>
        <w:t xml:space="preserve">so we will see </w:t>
      </w:r>
      <w:r w:rsidRPr="004D7E5C">
        <w:rPr>
          <w:sz w:val="28"/>
          <w:szCs w:val="28"/>
        </w:rPr>
        <w:t>extensions of the parsing methods for recovery from common errors.</w:t>
      </w:r>
      <w:r w:rsidR="004D7E5C">
        <w:rPr>
          <w:sz w:val="28"/>
          <w:szCs w:val="28"/>
        </w:rPr>
        <w:t xml:space="preserve"> </w:t>
      </w:r>
      <w:r w:rsidRPr="004D7E5C">
        <w:rPr>
          <w:sz w:val="28"/>
          <w:szCs w:val="28"/>
        </w:rPr>
        <w:t xml:space="preserve">The syntax of programming language constructs can be specified by CFG (Backus-Naur Form) </w:t>
      </w:r>
      <w:r w:rsidRPr="004D7E5C">
        <w:rPr>
          <w:sz w:val="28"/>
          <w:szCs w:val="28"/>
        </w:rPr>
        <w:lastRenderedPageBreak/>
        <w:t>notation.</w:t>
      </w:r>
      <w:r w:rsidR="004D7E5C">
        <w:rPr>
          <w:sz w:val="28"/>
          <w:szCs w:val="28"/>
        </w:rPr>
        <w:t xml:space="preserve"> </w:t>
      </w:r>
      <w:r w:rsidRPr="004D7E5C">
        <w:rPr>
          <w:sz w:val="28"/>
          <w:szCs w:val="28"/>
        </w:rPr>
        <w:t>Grammars offer significant benefits for both language designers and compiler writers.</w:t>
      </w:r>
      <w:r w:rsidR="004D7E5C">
        <w:rPr>
          <w:sz w:val="28"/>
          <w:szCs w:val="28"/>
        </w:rPr>
        <w:t xml:space="preserve"> </w:t>
      </w:r>
      <w:r w:rsidRPr="004D7E5C">
        <w:rPr>
          <w:sz w:val="28"/>
          <w:szCs w:val="28"/>
        </w:rPr>
        <w:t>A grammar gives a precise syntactic specification of a programming language. From certain classes of grammars, we can construct automatically an efficient parser that determines the syntactic structure of a source program. The structure imparted to a language by a properly designed grammar is useful for translating source programs into correct object code and for detecting errors.</w:t>
      </w:r>
    </w:p>
    <w:p w:rsidR="006409FA" w:rsidRDefault="006409FA" w:rsidP="006409FA">
      <w:pPr>
        <w:suppressAutoHyphens w:val="0"/>
        <w:autoSpaceDE w:val="0"/>
        <w:autoSpaceDN w:val="0"/>
        <w:bidi w:val="0"/>
        <w:adjustRightInd w:val="0"/>
        <w:spacing w:after="0" w:line="240" w:lineRule="auto"/>
        <w:jc w:val="both"/>
        <w:rPr>
          <w:sz w:val="28"/>
          <w:szCs w:val="28"/>
        </w:rPr>
      </w:pPr>
      <w:r w:rsidRPr="006409FA">
        <w:rPr>
          <w:sz w:val="28"/>
          <w:szCs w:val="28"/>
        </w:rPr>
        <w:t>In our compiler model, the parser obtains a string of tokens from the lexical</w:t>
      </w:r>
      <w:r>
        <w:rPr>
          <w:sz w:val="28"/>
          <w:szCs w:val="28"/>
        </w:rPr>
        <w:t xml:space="preserve"> </w:t>
      </w:r>
      <w:r w:rsidRPr="006409FA">
        <w:rPr>
          <w:sz w:val="28"/>
          <w:szCs w:val="28"/>
        </w:rPr>
        <w:t xml:space="preserve">analyzer, as shown </w:t>
      </w:r>
      <w:r>
        <w:rPr>
          <w:sz w:val="28"/>
          <w:szCs w:val="28"/>
        </w:rPr>
        <w:t>below</w:t>
      </w:r>
      <w:r w:rsidRPr="006409FA">
        <w:rPr>
          <w:sz w:val="28"/>
          <w:szCs w:val="28"/>
        </w:rPr>
        <w:t xml:space="preserve"> and verifies that the string of token names</w:t>
      </w:r>
      <w:r>
        <w:rPr>
          <w:sz w:val="28"/>
          <w:szCs w:val="28"/>
        </w:rPr>
        <w:t xml:space="preserve"> </w:t>
      </w:r>
      <w:r w:rsidRPr="006409FA">
        <w:rPr>
          <w:sz w:val="28"/>
          <w:szCs w:val="28"/>
        </w:rPr>
        <w:t xml:space="preserve">can be generated by the grammar for the source language. </w:t>
      </w:r>
    </w:p>
    <w:p w:rsidR="00FD33C9" w:rsidRDefault="00FD33C9" w:rsidP="00FD33C9">
      <w:pPr>
        <w:suppressAutoHyphens w:val="0"/>
        <w:autoSpaceDE w:val="0"/>
        <w:autoSpaceDN w:val="0"/>
        <w:bidi w:val="0"/>
        <w:adjustRightInd w:val="0"/>
        <w:spacing w:after="0" w:line="240" w:lineRule="auto"/>
        <w:jc w:val="both"/>
        <w:rPr>
          <w:sz w:val="28"/>
          <w:szCs w:val="28"/>
        </w:rPr>
      </w:pPr>
    </w:p>
    <w:p w:rsidR="006409FA" w:rsidRDefault="006409FA" w:rsidP="006409FA">
      <w:pPr>
        <w:suppressAutoHyphens w:val="0"/>
        <w:autoSpaceDE w:val="0"/>
        <w:autoSpaceDN w:val="0"/>
        <w:bidi w:val="0"/>
        <w:adjustRightInd w:val="0"/>
        <w:spacing w:after="0" w:line="240" w:lineRule="auto"/>
        <w:jc w:val="center"/>
        <w:rPr>
          <w:sz w:val="28"/>
          <w:szCs w:val="28"/>
        </w:rPr>
      </w:pPr>
      <w:r w:rsidRPr="006409FA">
        <w:rPr>
          <w:noProof/>
          <w:sz w:val="28"/>
          <w:szCs w:val="28"/>
        </w:rPr>
        <w:drawing>
          <wp:inline distT="0" distB="0" distL="0" distR="0">
            <wp:extent cx="4543425" cy="1666875"/>
            <wp:effectExtent l="19050" t="0" r="9525" b="0"/>
            <wp:docPr id="57" name="Picture 7"/>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58" cstate="print"/>
                    <a:srcRect/>
                    <a:stretch>
                      <a:fillRect/>
                    </a:stretch>
                  </pic:blipFill>
                  <pic:spPr bwMode="auto">
                    <a:xfrm>
                      <a:off x="0" y="0"/>
                      <a:ext cx="4543425" cy="1666875"/>
                    </a:xfrm>
                    <a:prstGeom prst="rect">
                      <a:avLst/>
                    </a:prstGeom>
                    <a:noFill/>
                    <a:ln w="9525">
                      <a:noFill/>
                      <a:miter lim="800000"/>
                      <a:headEnd/>
                      <a:tailEnd/>
                    </a:ln>
                  </pic:spPr>
                </pic:pic>
              </a:graphicData>
            </a:graphic>
          </wp:inline>
        </w:drawing>
      </w:r>
    </w:p>
    <w:p w:rsidR="00FD33C9" w:rsidRDefault="00FD33C9" w:rsidP="008B4226">
      <w:pPr>
        <w:suppressAutoHyphens w:val="0"/>
        <w:autoSpaceDE w:val="0"/>
        <w:autoSpaceDN w:val="0"/>
        <w:bidi w:val="0"/>
        <w:adjustRightInd w:val="0"/>
        <w:spacing w:after="0" w:line="240" w:lineRule="auto"/>
        <w:jc w:val="both"/>
        <w:rPr>
          <w:sz w:val="28"/>
          <w:szCs w:val="28"/>
        </w:rPr>
      </w:pPr>
    </w:p>
    <w:p w:rsidR="004D7E5C" w:rsidRDefault="006409FA" w:rsidP="00FD33C9">
      <w:pPr>
        <w:suppressAutoHyphens w:val="0"/>
        <w:autoSpaceDE w:val="0"/>
        <w:autoSpaceDN w:val="0"/>
        <w:bidi w:val="0"/>
        <w:adjustRightInd w:val="0"/>
        <w:spacing w:after="0" w:line="240" w:lineRule="auto"/>
        <w:jc w:val="both"/>
        <w:rPr>
          <w:sz w:val="28"/>
          <w:szCs w:val="28"/>
        </w:rPr>
      </w:pPr>
      <w:r w:rsidRPr="006409FA">
        <w:rPr>
          <w:sz w:val="28"/>
          <w:szCs w:val="28"/>
        </w:rPr>
        <w:t>We expect the</w:t>
      </w:r>
      <w:r w:rsidR="008B4226">
        <w:rPr>
          <w:sz w:val="28"/>
          <w:szCs w:val="28"/>
        </w:rPr>
        <w:t xml:space="preserve"> </w:t>
      </w:r>
      <w:r w:rsidRPr="006409FA">
        <w:rPr>
          <w:sz w:val="28"/>
          <w:szCs w:val="28"/>
        </w:rPr>
        <w:t>parser to report any syntax errors in an intelligible fashion and to recover from</w:t>
      </w:r>
      <w:r w:rsidR="008B4226">
        <w:rPr>
          <w:sz w:val="28"/>
          <w:szCs w:val="28"/>
        </w:rPr>
        <w:t xml:space="preserve"> </w:t>
      </w:r>
      <w:r w:rsidRPr="006409FA">
        <w:rPr>
          <w:sz w:val="28"/>
          <w:szCs w:val="28"/>
        </w:rPr>
        <w:t>commonly occurring errors to continue processing the remainder of the program.</w:t>
      </w:r>
      <w:r w:rsidR="008B4226">
        <w:rPr>
          <w:sz w:val="28"/>
          <w:szCs w:val="28"/>
        </w:rPr>
        <w:t xml:space="preserve"> </w:t>
      </w:r>
      <w:r w:rsidRPr="006409FA">
        <w:rPr>
          <w:sz w:val="28"/>
          <w:szCs w:val="28"/>
        </w:rPr>
        <w:t>Conceptually, for well-formed programs, the parser constructs a parse tree and</w:t>
      </w:r>
      <w:r w:rsidR="008B4226">
        <w:rPr>
          <w:sz w:val="28"/>
          <w:szCs w:val="28"/>
        </w:rPr>
        <w:t xml:space="preserve"> </w:t>
      </w:r>
      <w:r w:rsidRPr="006409FA">
        <w:rPr>
          <w:sz w:val="28"/>
          <w:szCs w:val="28"/>
        </w:rPr>
        <w:t>passes it to the rest of the compiler for further processing. In fact, the parse</w:t>
      </w:r>
      <w:r w:rsidR="008B4226">
        <w:rPr>
          <w:sz w:val="28"/>
          <w:szCs w:val="28"/>
        </w:rPr>
        <w:t xml:space="preserve"> </w:t>
      </w:r>
      <w:r w:rsidRPr="006409FA">
        <w:rPr>
          <w:sz w:val="28"/>
          <w:szCs w:val="28"/>
        </w:rPr>
        <w:t>tree need not be constructed explicitly, since checking and translation actions</w:t>
      </w:r>
      <w:r w:rsidR="008B4226">
        <w:rPr>
          <w:sz w:val="28"/>
          <w:szCs w:val="28"/>
        </w:rPr>
        <w:t xml:space="preserve"> </w:t>
      </w:r>
      <w:r w:rsidRPr="006409FA">
        <w:rPr>
          <w:sz w:val="28"/>
          <w:szCs w:val="28"/>
        </w:rPr>
        <w:t>can be interspersed with parsing, as we shall see. Thus, the parser and the rest</w:t>
      </w:r>
      <w:r w:rsidR="008B4226">
        <w:rPr>
          <w:sz w:val="28"/>
          <w:szCs w:val="28"/>
        </w:rPr>
        <w:t xml:space="preserve"> </w:t>
      </w:r>
      <w:r w:rsidRPr="006409FA">
        <w:rPr>
          <w:sz w:val="28"/>
          <w:szCs w:val="28"/>
        </w:rPr>
        <w:t>of the front end could well be implemented by a single module.</w:t>
      </w:r>
    </w:p>
    <w:p w:rsidR="008B4226" w:rsidRDefault="008B4226" w:rsidP="008B4226">
      <w:pPr>
        <w:suppressAutoHyphens w:val="0"/>
        <w:autoSpaceDE w:val="0"/>
        <w:autoSpaceDN w:val="0"/>
        <w:bidi w:val="0"/>
        <w:adjustRightInd w:val="0"/>
        <w:spacing w:after="0" w:line="240" w:lineRule="auto"/>
        <w:jc w:val="both"/>
        <w:rPr>
          <w:sz w:val="28"/>
          <w:szCs w:val="28"/>
        </w:rPr>
      </w:pPr>
    </w:p>
    <w:p w:rsidR="00422938" w:rsidRDefault="00422938" w:rsidP="001463D2">
      <w:pPr>
        <w:suppressAutoHyphens w:val="0"/>
        <w:autoSpaceDE w:val="0"/>
        <w:autoSpaceDN w:val="0"/>
        <w:bidi w:val="0"/>
        <w:adjustRightInd w:val="0"/>
        <w:spacing w:after="0" w:line="240" w:lineRule="auto"/>
        <w:jc w:val="both"/>
        <w:rPr>
          <w:sz w:val="28"/>
          <w:szCs w:val="28"/>
        </w:rPr>
      </w:pPr>
      <w:r w:rsidRPr="005E4B86">
        <w:rPr>
          <w:sz w:val="28"/>
          <w:szCs w:val="28"/>
        </w:rPr>
        <w:t>There are 03 general types of parsers for grammars: universal, top-down, and bottom-up. Universal parsing methods such as the Cocke-Younger-Kasami algorithm and Earley's algorithm can parse any grammar. These general methods are, however, too inefficient to use in production compilers.</w:t>
      </w:r>
      <w:r w:rsidR="001463D2">
        <w:rPr>
          <w:sz w:val="28"/>
          <w:szCs w:val="28"/>
        </w:rPr>
        <w:t xml:space="preserve"> </w:t>
      </w:r>
      <w:r w:rsidRPr="002F4997">
        <w:rPr>
          <w:sz w:val="28"/>
          <w:szCs w:val="28"/>
        </w:rPr>
        <w:t xml:space="preserve">The </w:t>
      </w:r>
      <w:r w:rsidR="007D3217" w:rsidRPr="002F4997">
        <w:rPr>
          <w:sz w:val="28"/>
          <w:szCs w:val="28"/>
        </w:rPr>
        <w:t>methods commonly used in compilers are</w:t>
      </w:r>
      <w:r w:rsidRPr="002F4997">
        <w:rPr>
          <w:sz w:val="28"/>
          <w:szCs w:val="28"/>
        </w:rPr>
        <w:t xml:space="preserve"> either top-down or bottom-up. Top-down methods build parse trees from the top (root) to the bottom (leaves), while bottom-up methods start from the leaves and work their way up to the root.</w:t>
      </w:r>
    </w:p>
    <w:p w:rsidR="001463D2" w:rsidRPr="002F4997" w:rsidRDefault="001463D2" w:rsidP="001463D2">
      <w:pPr>
        <w:suppressAutoHyphens w:val="0"/>
        <w:autoSpaceDE w:val="0"/>
        <w:autoSpaceDN w:val="0"/>
        <w:bidi w:val="0"/>
        <w:adjustRightInd w:val="0"/>
        <w:spacing w:after="0" w:line="240" w:lineRule="auto"/>
        <w:jc w:val="both"/>
        <w:rPr>
          <w:sz w:val="28"/>
          <w:szCs w:val="28"/>
          <w:rtl/>
        </w:rPr>
      </w:pPr>
    </w:p>
    <w:p w:rsidR="00492BC1" w:rsidRDefault="00492BC1" w:rsidP="00492BC1">
      <w:pPr>
        <w:suppressAutoHyphens w:val="0"/>
        <w:autoSpaceDE w:val="0"/>
        <w:autoSpaceDN w:val="0"/>
        <w:bidi w:val="0"/>
        <w:adjustRightInd w:val="0"/>
        <w:spacing w:after="0" w:line="240" w:lineRule="auto"/>
        <w:jc w:val="both"/>
        <w:rPr>
          <w:sz w:val="28"/>
          <w:szCs w:val="28"/>
        </w:rPr>
      </w:pPr>
      <w:r w:rsidRPr="00492BC1">
        <w:rPr>
          <w:sz w:val="28"/>
          <w:szCs w:val="28"/>
        </w:rPr>
        <w:t>If a compiler had to process only correct programs, its design and implementation</w:t>
      </w:r>
      <w:r>
        <w:rPr>
          <w:sz w:val="28"/>
          <w:szCs w:val="28"/>
        </w:rPr>
        <w:t xml:space="preserve"> </w:t>
      </w:r>
      <w:r w:rsidRPr="00492BC1">
        <w:rPr>
          <w:sz w:val="28"/>
          <w:szCs w:val="28"/>
        </w:rPr>
        <w:t>would be simplified greatly. However, a compiler is expected to assist</w:t>
      </w:r>
      <w:r>
        <w:rPr>
          <w:sz w:val="28"/>
          <w:szCs w:val="28"/>
        </w:rPr>
        <w:t xml:space="preserve"> t</w:t>
      </w:r>
      <w:r w:rsidRPr="00492BC1">
        <w:rPr>
          <w:sz w:val="28"/>
          <w:szCs w:val="28"/>
        </w:rPr>
        <w:t xml:space="preserve">he programmer in locating and tracking down errors that inevitably </w:t>
      </w:r>
      <w:r w:rsidRPr="00492BC1">
        <w:rPr>
          <w:sz w:val="28"/>
          <w:szCs w:val="28"/>
        </w:rPr>
        <w:lastRenderedPageBreak/>
        <w:t>creep into</w:t>
      </w:r>
      <w:r>
        <w:rPr>
          <w:sz w:val="28"/>
          <w:szCs w:val="28"/>
        </w:rPr>
        <w:t xml:space="preserve"> </w:t>
      </w:r>
      <w:r w:rsidRPr="00492BC1">
        <w:rPr>
          <w:sz w:val="28"/>
          <w:szCs w:val="28"/>
        </w:rPr>
        <w:t>programs, despite the programmer's best efforts. Strikingly, few languages have</w:t>
      </w:r>
      <w:r>
        <w:rPr>
          <w:sz w:val="28"/>
          <w:szCs w:val="28"/>
        </w:rPr>
        <w:t xml:space="preserve"> </w:t>
      </w:r>
      <w:r w:rsidRPr="00492BC1">
        <w:rPr>
          <w:sz w:val="28"/>
          <w:szCs w:val="28"/>
        </w:rPr>
        <w:t>been designed with error handling in mind, even though errors are so commonplace.</w:t>
      </w:r>
      <w:r>
        <w:rPr>
          <w:sz w:val="28"/>
          <w:szCs w:val="28"/>
        </w:rPr>
        <w:t xml:space="preserve"> </w:t>
      </w:r>
      <w:r w:rsidRPr="00492BC1">
        <w:rPr>
          <w:sz w:val="28"/>
          <w:szCs w:val="28"/>
        </w:rPr>
        <w:t>Our civilization would be radically different if spoken languages had</w:t>
      </w:r>
      <w:r>
        <w:rPr>
          <w:sz w:val="28"/>
          <w:szCs w:val="28"/>
        </w:rPr>
        <w:t xml:space="preserve"> </w:t>
      </w:r>
      <w:r w:rsidRPr="00492BC1">
        <w:rPr>
          <w:sz w:val="28"/>
          <w:szCs w:val="28"/>
        </w:rPr>
        <w:t>the same requirements for syntactic accuracy as computer languages. Most</w:t>
      </w:r>
      <w:r>
        <w:rPr>
          <w:sz w:val="28"/>
          <w:szCs w:val="28"/>
        </w:rPr>
        <w:t xml:space="preserve"> </w:t>
      </w:r>
      <w:r w:rsidRPr="00492BC1">
        <w:rPr>
          <w:sz w:val="28"/>
          <w:szCs w:val="28"/>
        </w:rPr>
        <w:t>programming language specifications do not describe how a compiler should</w:t>
      </w:r>
      <w:r>
        <w:rPr>
          <w:sz w:val="28"/>
          <w:szCs w:val="28"/>
        </w:rPr>
        <w:t xml:space="preserve"> </w:t>
      </w:r>
      <w:r w:rsidRPr="00492BC1">
        <w:rPr>
          <w:sz w:val="28"/>
          <w:szCs w:val="28"/>
        </w:rPr>
        <w:t>respond to errors; error ha</w:t>
      </w:r>
      <w:r>
        <w:rPr>
          <w:sz w:val="28"/>
          <w:szCs w:val="28"/>
        </w:rPr>
        <w:t>n</w:t>
      </w:r>
      <w:r w:rsidRPr="00492BC1">
        <w:rPr>
          <w:sz w:val="28"/>
          <w:szCs w:val="28"/>
        </w:rPr>
        <w:t xml:space="preserve">dling is left to the compiler designer. </w:t>
      </w:r>
    </w:p>
    <w:p w:rsidR="00492BC1" w:rsidRDefault="00492BC1" w:rsidP="00492BC1">
      <w:pPr>
        <w:suppressAutoHyphens w:val="0"/>
        <w:autoSpaceDE w:val="0"/>
        <w:autoSpaceDN w:val="0"/>
        <w:bidi w:val="0"/>
        <w:adjustRightInd w:val="0"/>
        <w:spacing w:after="0" w:line="240" w:lineRule="auto"/>
        <w:jc w:val="both"/>
        <w:rPr>
          <w:sz w:val="28"/>
          <w:szCs w:val="28"/>
        </w:rPr>
      </w:pPr>
    </w:p>
    <w:p w:rsidR="00C25D6A" w:rsidRDefault="00492BC1" w:rsidP="00492BC1">
      <w:pPr>
        <w:suppressAutoHyphens w:val="0"/>
        <w:autoSpaceDE w:val="0"/>
        <w:autoSpaceDN w:val="0"/>
        <w:bidi w:val="0"/>
        <w:adjustRightInd w:val="0"/>
        <w:spacing w:after="0" w:line="240" w:lineRule="auto"/>
        <w:jc w:val="both"/>
        <w:rPr>
          <w:sz w:val="28"/>
          <w:szCs w:val="28"/>
        </w:rPr>
      </w:pPr>
      <w:r w:rsidRPr="00492BC1">
        <w:rPr>
          <w:sz w:val="28"/>
          <w:szCs w:val="28"/>
        </w:rPr>
        <w:t>Planning the</w:t>
      </w:r>
      <w:r>
        <w:rPr>
          <w:sz w:val="28"/>
          <w:szCs w:val="28"/>
        </w:rPr>
        <w:t xml:space="preserve"> </w:t>
      </w:r>
      <w:r w:rsidRPr="00492BC1">
        <w:rPr>
          <w:sz w:val="28"/>
          <w:szCs w:val="28"/>
        </w:rPr>
        <w:t>error handling right from the start can both simplify the structure of a compiler</w:t>
      </w:r>
      <w:r>
        <w:rPr>
          <w:sz w:val="28"/>
          <w:szCs w:val="28"/>
        </w:rPr>
        <w:t xml:space="preserve"> </w:t>
      </w:r>
      <w:r w:rsidRPr="00492BC1">
        <w:rPr>
          <w:sz w:val="28"/>
          <w:szCs w:val="28"/>
        </w:rPr>
        <w:t>and improve its handling of errors.</w:t>
      </w:r>
      <w:r>
        <w:rPr>
          <w:sz w:val="28"/>
          <w:szCs w:val="28"/>
        </w:rPr>
        <w:t xml:space="preserve"> </w:t>
      </w:r>
      <w:r w:rsidRPr="00492BC1">
        <w:rPr>
          <w:sz w:val="28"/>
          <w:szCs w:val="28"/>
        </w:rPr>
        <w:t>Common programming errors can occur at many different levels.</w:t>
      </w:r>
    </w:p>
    <w:p w:rsidR="003E1AFF" w:rsidRDefault="003E1AFF" w:rsidP="003E1AFF">
      <w:pPr>
        <w:suppressAutoHyphens w:val="0"/>
        <w:autoSpaceDE w:val="0"/>
        <w:autoSpaceDN w:val="0"/>
        <w:bidi w:val="0"/>
        <w:adjustRightInd w:val="0"/>
        <w:spacing w:after="0" w:line="240" w:lineRule="auto"/>
        <w:jc w:val="both"/>
        <w:rPr>
          <w:sz w:val="28"/>
          <w:szCs w:val="28"/>
        </w:rPr>
      </w:pPr>
    </w:p>
    <w:p w:rsidR="00422938" w:rsidRPr="00624231" w:rsidRDefault="00422938" w:rsidP="00FA63DC">
      <w:pPr>
        <w:numPr>
          <w:ilvl w:val="0"/>
          <w:numId w:val="33"/>
        </w:numPr>
        <w:suppressAutoHyphens w:val="0"/>
        <w:autoSpaceDE w:val="0"/>
        <w:autoSpaceDN w:val="0"/>
        <w:bidi w:val="0"/>
        <w:adjustRightInd w:val="0"/>
        <w:spacing w:after="0" w:line="240" w:lineRule="auto"/>
        <w:jc w:val="both"/>
        <w:rPr>
          <w:sz w:val="28"/>
          <w:szCs w:val="28"/>
        </w:rPr>
      </w:pPr>
      <w:r w:rsidRPr="00624231">
        <w:rPr>
          <w:b/>
          <w:bCs/>
          <w:sz w:val="28"/>
          <w:szCs w:val="28"/>
        </w:rPr>
        <w:t>Lexical errors</w:t>
      </w:r>
      <w:r w:rsidRPr="00624231">
        <w:rPr>
          <w:sz w:val="28"/>
          <w:szCs w:val="28"/>
        </w:rPr>
        <w:t xml:space="preserve"> include misspellings of identifiers, keywords, or operators - e.g., the use of an identifier elipseSize instead of ellipseSize – and missing quotes around text intended as a string.</w:t>
      </w:r>
    </w:p>
    <w:p w:rsidR="00624231" w:rsidRPr="00624231" w:rsidRDefault="00624231" w:rsidP="00624231">
      <w:pPr>
        <w:suppressAutoHyphens w:val="0"/>
        <w:autoSpaceDE w:val="0"/>
        <w:autoSpaceDN w:val="0"/>
        <w:bidi w:val="0"/>
        <w:adjustRightInd w:val="0"/>
        <w:spacing w:after="0" w:line="240" w:lineRule="auto"/>
        <w:ind w:left="720"/>
        <w:jc w:val="both"/>
        <w:rPr>
          <w:sz w:val="28"/>
          <w:szCs w:val="28"/>
        </w:rPr>
      </w:pPr>
    </w:p>
    <w:p w:rsidR="00624231" w:rsidRDefault="00422938" w:rsidP="00FA63DC">
      <w:pPr>
        <w:numPr>
          <w:ilvl w:val="0"/>
          <w:numId w:val="33"/>
        </w:numPr>
        <w:suppressAutoHyphens w:val="0"/>
        <w:autoSpaceDE w:val="0"/>
        <w:autoSpaceDN w:val="0"/>
        <w:bidi w:val="0"/>
        <w:adjustRightInd w:val="0"/>
        <w:spacing w:after="0" w:line="240" w:lineRule="auto"/>
        <w:jc w:val="both"/>
        <w:rPr>
          <w:sz w:val="28"/>
          <w:szCs w:val="28"/>
        </w:rPr>
      </w:pPr>
      <w:r w:rsidRPr="00624231">
        <w:rPr>
          <w:b/>
          <w:bCs/>
          <w:sz w:val="28"/>
          <w:szCs w:val="28"/>
        </w:rPr>
        <w:t xml:space="preserve">Semantic errors </w:t>
      </w:r>
      <w:r w:rsidRPr="00624231">
        <w:rPr>
          <w:sz w:val="28"/>
          <w:szCs w:val="28"/>
        </w:rPr>
        <w:t>include type mismatches between operators and operands. An example is a return statement in a Java method with result type void.</w:t>
      </w:r>
    </w:p>
    <w:p w:rsidR="00624231" w:rsidRDefault="00624231" w:rsidP="00624231">
      <w:pPr>
        <w:pStyle w:val="ListParagraph"/>
        <w:rPr>
          <w:sz w:val="28"/>
          <w:szCs w:val="28"/>
        </w:rPr>
      </w:pPr>
    </w:p>
    <w:p w:rsidR="00422938" w:rsidRPr="00196051" w:rsidRDefault="00422938" w:rsidP="00FA63DC">
      <w:pPr>
        <w:numPr>
          <w:ilvl w:val="0"/>
          <w:numId w:val="33"/>
        </w:numPr>
        <w:tabs>
          <w:tab w:val="num" w:pos="1440"/>
        </w:tabs>
        <w:suppressAutoHyphens w:val="0"/>
        <w:autoSpaceDE w:val="0"/>
        <w:autoSpaceDN w:val="0"/>
        <w:bidi w:val="0"/>
        <w:adjustRightInd w:val="0"/>
        <w:spacing w:after="0" w:line="240" w:lineRule="auto"/>
        <w:jc w:val="both"/>
        <w:rPr>
          <w:sz w:val="28"/>
          <w:szCs w:val="28"/>
        </w:rPr>
      </w:pPr>
      <w:r w:rsidRPr="00196051">
        <w:rPr>
          <w:b/>
          <w:bCs/>
          <w:sz w:val="28"/>
          <w:szCs w:val="28"/>
        </w:rPr>
        <w:t xml:space="preserve">Syntactic errors </w:t>
      </w:r>
      <w:r w:rsidRPr="00196051">
        <w:rPr>
          <w:sz w:val="28"/>
          <w:szCs w:val="28"/>
        </w:rPr>
        <w:t>include misplaced semicolons or extra or missing braces, that is, "{" or "}" As another example, in C or Java, the appearance of a case statement without an enclosing switch is a syntactic error.</w:t>
      </w:r>
    </w:p>
    <w:p w:rsidR="00196051" w:rsidRPr="00196051" w:rsidRDefault="00196051" w:rsidP="00196051">
      <w:pPr>
        <w:suppressAutoHyphens w:val="0"/>
        <w:autoSpaceDE w:val="0"/>
        <w:autoSpaceDN w:val="0"/>
        <w:bidi w:val="0"/>
        <w:adjustRightInd w:val="0"/>
        <w:spacing w:after="0" w:line="240" w:lineRule="auto"/>
        <w:ind w:left="720"/>
        <w:jc w:val="both"/>
        <w:rPr>
          <w:sz w:val="28"/>
          <w:szCs w:val="28"/>
        </w:rPr>
      </w:pPr>
    </w:p>
    <w:p w:rsidR="00624231" w:rsidRPr="00624231" w:rsidRDefault="00196051" w:rsidP="00FA63DC">
      <w:pPr>
        <w:numPr>
          <w:ilvl w:val="0"/>
          <w:numId w:val="33"/>
        </w:numPr>
        <w:suppressAutoHyphens w:val="0"/>
        <w:autoSpaceDE w:val="0"/>
        <w:autoSpaceDN w:val="0"/>
        <w:bidi w:val="0"/>
        <w:adjustRightInd w:val="0"/>
        <w:spacing w:after="0" w:line="240" w:lineRule="auto"/>
        <w:jc w:val="both"/>
        <w:rPr>
          <w:sz w:val="28"/>
          <w:szCs w:val="28"/>
          <w:rtl/>
        </w:rPr>
      </w:pPr>
      <w:r w:rsidRPr="00196051">
        <w:rPr>
          <w:b/>
          <w:bCs/>
          <w:sz w:val="28"/>
          <w:szCs w:val="28"/>
        </w:rPr>
        <w:t>Logical errors</w:t>
      </w:r>
      <w:r w:rsidRPr="00196051">
        <w:rPr>
          <w:sz w:val="28"/>
          <w:szCs w:val="28"/>
        </w:rPr>
        <w:t xml:space="preserve"> can be anything from incorrect reasoning on the part of the programmer to the use in a C program of the assignment operator = instead of the comparison operator ==.</w:t>
      </w:r>
    </w:p>
    <w:p w:rsidR="003E1AFF" w:rsidRDefault="003E1AFF" w:rsidP="003E1AFF">
      <w:pPr>
        <w:suppressAutoHyphens w:val="0"/>
        <w:autoSpaceDE w:val="0"/>
        <w:autoSpaceDN w:val="0"/>
        <w:bidi w:val="0"/>
        <w:adjustRightInd w:val="0"/>
        <w:spacing w:after="0" w:line="240" w:lineRule="auto"/>
        <w:jc w:val="both"/>
        <w:rPr>
          <w:sz w:val="28"/>
          <w:szCs w:val="28"/>
        </w:rPr>
      </w:pPr>
    </w:p>
    <w:p w:rsidR="00422938" w:rsidRDefault="00422938" w:rsidP="00DA61AA">
      <w:pPr>
        <w:tabs>
          <w:tab w:val="num" w:pos="1440"/>
        </w:tabs>
        <w:suppressAutoHyphens w:val="0"/>
        <w:autoSpaceDE w:val="0"/>
        <w:autoSpaceDN w:val="0"/>
        <w:bidi w:val="0"/>
        <w:adjustRightInd w:val="0"/>
        <w:spacing w:after="0" w:line="240" w:lineRule="auto"/>
        <w:jc w:val="both"/>
        <w:rPr>
          <w:sz w:val="28"/>
          <w:szCs w:val="28"/>
        </w:rPr>
      </w:pPr>
      <w:r w:rsidRPr="00C92DA4">
        <w:rPr>
          <w:sz w:val="28"/>
          <w:szCs w:val="28"/>
        </w:rPr>
        <w:t>The error handler in a parser has goals that are simple to state but challenging to realize</w:t>
      </w:r>
      <w:r w:rsidR="00DA61AA">
        <w:rPr>
          <w:sz w:val="28"/>
          <w:szCs w:val="28"/>
        </w:rPr>
        <w:t>. These goals included</w:t>
      </w:r>
      <w:r w:rsidR="00C92DA4">
        <w:rPr>
          <w:sz w:val="28"/>
          <w:szCs w:val="28"/>
        </w:rPr>
        <w:t xml:space="preserve"> </w:t>
      </w:r>
      <w:r w:rsidR="00DA61AA">
        <w:rPr>
          <w:sz w:val="28"/>
          <w:szCs w:val="28"/>
        </w:rPr>
        <w:t>r</w:t>
      </w:r>
      <w:r w:rsidRPr="00C92DA4">
        <w:rPr>
          <w:sz w:val="28"/>
          <w:szCs w:val="28"/>
        </w:rPr>
        <w:t>eport</w:t>
      </w:r>
      <w:r w:rsidR="00DA61AA">
        <w:rPr>
          <w:sz w:val="28"/>
          <w:szCs w:val="28"/>
        </w:rPr>
        <w:t>ing</w:t>
      </w:r>
      <w:r w:rsidRPr="00C92DA4">
        <w:rPr>
          <w:sz w:val="28"/>
          <w:szCs w:val="28"/>
        </w:rPr>
        <w:t xml:space="preserve"> the presence o</w:t>
      </w:r>
      <w:r w:rsidR="00DA61AA">
        <w:rPr>
          <w:sz w:val="28"/>
          <w:szCs w:val="28"/>
        </w:rPr>
        <w:t>f errors clearly and accurately, r</w:t>
      </w:r>
      <w:r w:rsidRPr="00C92DA4">
        <w:rPr>
          <w:sz w:val="28"/>
          <w:szCs w:val="28"/>
        </w:rPr>
        <w:t>ecover</w:t>
      </w:r>
      <w:r w:rsidR="00DA61AA">
        <w:rPr>
          <w:sz w:val="28"/>
          <w:szCs w:val="28"/>
        </w:rPr>
        <w:t>ing</w:t>
      </w:r>
      <w:r w:rsidRPr="00C92DA4">
        <w:rPr>
          <w:sz w:val="28"/>
          <w:szCs w:val="28"/>
        </w:rPr>
        <w:t xml:space="preserve"> from each error quickly enough to detect subsequent errors.</w:t>
      </w:r>
      <w:r w:rsidR="00C92DA4">
        <w:rPr>
          <w:sz w:val="28"/>
          <w:szCs w:val="28"/>
        </w:rPr>
        <w:t xml:space="preserve"> </w:t>
      </w:r>
      <w:r w:rsidRPr="00C92DA4">
        <w:rPr>
          <w:sz w:val="28"/>
          <w:szCs w:val="28"/>
        </w:rPr>
        <w:t>Add minimal overhead to the processing of correct programs.</w:t>
      </w:r>
      <w:r w:rsidRPr="00C92DA4">
        <w:rPr>
          <w:b/>
          <w:bCs/>
          <w:sz w:val="28"/>
          <w:szCs w:val="28"/>
        </w:rPr>
        <w:t xml:space="preserve"> </w:t>
      </w:r>
    </w:p>
    <w:p w:rsidR="00C92DA4" w:rsidRDefault="00807273" w:rsidP="00807273">
      <w:pPr>
        <w:suppressAutoHyphens w:val="0"/>
        <w:autoSpaceDE w:val="0"/>
        <w:autoSpaceDN w:val="0"/>
        <w:bidi w:val="0"/>
        <w:adjustRightInd w:val="0"/>
        <w:spacing w:after="0" w:line="240" w:lineRule="auto"/>
        <w:jc w:val="both"/>
        <w:rPr>
          <w:sz w:val="28"/>
          <w:szCs w:val="28"/>
        </w:rPr>
      </w:pPr>
      <w:r w:rsidRPr="00807273">
        <w:rPr>
          <w:sz w:val="28"/>
          <w:szCs w:val="28"/>
        </w:rPr>
        <w:t>Once an error is detected, how should the parser recover? Although no strategy</w:t>
      </w:r>
      <w:r>
        <w:rPr>
          <w:sz w:val="28"/>
          <w:szCs w:val="28"/>
        </w:rPr>
        <w:t xml:space="preserve"> </w:t>
      </w:r>
      <w:r w:rsidRPr="00807273">
        <w:rPr>
          <w:sz w:val="28"/>
          <w:szCs w:val="28"/>
        </w:rPr>
        <w:t>has proven itself universally acceptable, a few methods have broad applicability.</w:t>
      </w:r>
      <w:r>
        <w:rPr>
          <w:sz w:val="28"/>
          <w:szCs w:val="28"/>
        </w:rPr>
        <w:t xml:space="preserve"> </w:t>
      </w:r>
      <w:r w:rsidRPr="00807273">
        <w:rPr>
          <w:sz w:val="28"/>
          <w:szCs w:val="28"/>
        </w:rPr>
        <w:t>The simplest approach is for the parser to quit with an informative error</w:t>
      </w:r>
      <w:r>
        <w:rPr>
          <w:sz w:val="28"/>
          <w:szCs w:val="28"/>
        </w:rPr>
        <w:t xml:space="preserve"> </w:t>
      </w:r>
      <w:r w:rsidRPr="00807273">
        <w:rPr>
          <w:sz w:val="28"/>
          <w:szCs w:val="28"/>
        </w:rPr>
        <w:t>message when it detects the first error. Additional errors are often uncovered</w:t>
      </w:r>
      <w:r>
        <w:rPr>
          <w:sz w:val="28"/>
          <w:szCs w:val="28"/>
        </w:rPr>
        <w:t xml:space="preserve"> </w:t>
      </w:r>
      <w:r w:rsidRPr="00807273">
        <w:rPr>
          <w:sz w:val="28"/>
          <w:szCs w:val="28"/>
        </w:rPr>
        <w:t>if the parser can restore itself to a state where processing of the input can continue</w:t>
      </w:r>
      <w:r>
        <w:rPr>
          <w:sz w:val="28"/>
          <w:szCs w:val="28"/>
        </w:rPr>
        <w:t xml:space="preserve"> </w:t>
      </w:r>
      <w:r w:rsidRPr="00807273">
        <w:rPr>
          <w:sz w:val="28"/>
          <w:szCs w:val="28"/>
        </w:rPr>
        <w:t>with reasonable hopes that the further processing will provide meaningful</w:t>
      </w:r>
      <w:r>
        <w:rPr>
          <w:sz w:val="28"/>
          <w:szCs w:val="28"/>
        </w:rPr>
        <w:t xml:space="preserve"> </w:t>
      </w:r>
      <w:r w:rsidRPr="00807273">
        <w:rPr>
          <w:sz w:val="28"/>
          <w:szCs w:val="28"/>
        </w:rPr>
        <w:t xml:space="preserve">diagnostic information. If errors pile up, it is better for the </w:t>
      </w:r>
      <w:r w:rsidRPr="00807273">
        <w:rPr>
          <w:sz w:val="28"/>
          <w:szCs w:val="28"/>
        </w:rPr>
        <w:lastRenderedPageBreak/>
        <w:t>compiler to give</w:t>
      </w:r>
      <w:r>
        <w:rPr>
          <w:sz w:val="28"/>
          <w:szCs w:val="28"/>
        </w:rPr>
        <w:t xml:space="preserve"> </w:t>
      </w:r>
      <w:r w:rsidRPr="00807273">
        <w:rPr>
          <w:sz w:val="28"/>
          <w:szCs w:val="28"/>
        </w:rPr>
        <w:t>up after exceeding some error limit than to produce an annoying avalanche of</w:t>
      </w:r>
      <w:r>
        <w:rPr>
          <w:sz w:val="28"/>
          <w:szCs w:val="28"/>
        </w:rPr>
        <w:t xml:space="preserve"> </w:t>
      </w:r>
      <w:r w:rsidRPr="00807273">
        <w:rPr>
          <w:sz w:val="28"/>
          <w:szCs w:val="28"/>
        </w:rPr>
        <w:t>"spurious" errors.</w:t>
      </w:r>
    </w:p>
    <w:p w:rsidR="00C92DA4" w:rsidRPr="00C92DA4" w:rsidRDefault="00C92DA4" w:rsidP="00C92DA4">
      <w:pPr>
        <w:tabs>
          <w:tab w:val="num" w:pos="1440"/>
        </w:tabs>
        <w:suppressAutoHyphens w:val="0"/>
        <w:autoSpaceDE w:val="0"/>
        <w:autoSpaceDN w:val="0"/>
        <w:bidi w:val="0"/>
        <w:adjustRightInd w:val="0"/>
        <w:spacing w:after="0" w:line="240" w:lineRule="auto"/>
        <w:jc w:val="both"/>
        <w:rPr>
          <w:sz w:val="28"/>
          <w:szCs w:val="28"/>
          <w:rtl/>
        </w:rPr>
      </w:pPr>
    </w:p>
    <w:p w:rsidR="00422938" w:rsidRPr="00946609" w:rsidRDefault="00422938" w:rsidP="00FA63DC">
      <w:pPr>
        <w:pStyle w:val="ListParagraph"/>
        <w:numPr>
          <w:ilvl w:val="0"/>
          <w:numId w:val="34"/>
        </w:numPr>
        <w:suppressAutoHyphens w:val="0"/>
        <w:autoSpaceDE w:val="0"/>
        <w:autoSpaceDN w:val="0"/>
        <w:bidi w:val="0"/>
        <w:adjustRightInd w:val="0"/>
        <w:spacing w:after="0" w:line="240" w:lineRule="auto"/>
        <w:jc w:val="both"/>
        <w:rPr>
          <w:b/>
          <w:bCs/>
          <w:sz w:val="28"/>
          <w:szCs w:val="28"/>
        </w:rPr>
      </w:pPr>
      <w:r w:rsidRPr="00946609">
        <w:rPr>
          <w:b/>
          <w:bCs/>
          <w:sz w:val="28"/>
          <w:szCs w:val="28"/>
        </w:rPr>
        <w:t>Trivial Approach: No Recovery</w:t>
      </w:r>
    </w:p>
    <w:p w:rsidR="00422938" w:rsidRDefault="00422938" w:rsidP="000569E8">
      <w:pPr>
        <w:suppressAutoHyphens w:val="0"/>
        <w:autoSpaceDE w:val="0"/>
        <w:autoSpaceDN w:val="0"/>
        <w:bidi w:val="0"/>
        <w:adjustRightInd w:val="0"/>
        <w:spacing w:after="0" w:line="240" w:lineRule="auto"/>
        <w:ind w:left="720"/>
        <w:jc w:val="both"/>
        <w:rPr>
          <w:sz w:val="28"/>
          <w:szCs w:val="28"/>
        </w:rPr>
      </w:pPr>
      <w:r w:rsidRPr="000569E8">
        <w:rPr>
          <w:sz w:val="28"/>
          <w:szCs w:val="28"/>
        </w:rPr>
        <w:t>Print an error message when parsing cannot continue and then terminate parsing.</w:t>
      </w:r>
    </w:p>
    <w:p w:rsidR="000569E8" w:rsidRPr="000569E8" w:rsidRDefault="000569E8" w:rsidP="000569E8">
      <w:pPr>
        <w:suppressAutoHyphens w:val="0"/>
        <w:autoSpaceDE w:val="0"/>
        <w:autoSpaceDN w:val="0"/>
        <w:bidi w:val="0"/>
        <w:adjustRightInd w:val="0"/>
        <w:spacing w:after="0" w:line="240" w:lineRule="auto"/>
        <w:ind w:left="720"/>
        <w:jc w:val="both"/>
        <w:rPr>
          <w:sz w:val="28"/>
          <w:szCs w:val="28"/>
          <w:rtl/>
        </w:rPr>
      </w:pPr>
    </w:p>
    <w:p w:rsidR="00422938" w:rsidRPr="00946609" w:rsidRDefault="00422938" w:rsidP="00FA63DC">
      <w:pPr>
        <w:pStyle w:val="ListParagraph"/>
        <w:numPr>
          <w:ilvl w:val="0"/>
          <w:numId w:val="34"/>
        </w:numPr>
        <w:suppressAutoHyphens w:val="0"/>
        <w:autoSpaceDE w:val="0"/>
        <w:autoSpaceDN w:val="0"/>
        <w:bidi w:val="0"/>
        <w:adjustRightInd w:val="0"/>
        <w:spacing w:after="0" w:line="240" w:lineRule="auto"/>
        <w:jc w:val="both"/>
        <w:rPr>
          <w:b/>
          <w:bCs/>
          <w:sz w:val="28"/>
          <w:szCs w:val="28"/>
          <w:rtl/>
        </w:rPr>
      </w:pPr>
      <w:r w:rsidRPr="00946609">
        <w:rPr>
          <w:b/>
          <w:bCs/>
          <w:sz w:val="28"/>
          <w:szCs w:val="28"/>
        </w:rPr>
        <w:t>Panic-Mode Recovery</w:t>
      </w:r>
    </w:p>
    <w:p w:rsidR="000569E8" w:rsidRDefault="00422938" w:rsidP="000569E8">
      <w:pPr>
        <w:suppressAutoHyphens w:val="0"/>
        <w:autoSpaceDE w:val="0"/>
        <w:autoSpaceDN w:val="0"/>
        <w:bidi w:val="0"/>
        <w:adjustRightInd w:val="0"/>
        <w:spacing w:after="0" w:line="240" w:lineRule="auto"/>
        <w:ind w:left="720"/>
        <w:jc w:val="both"/>
        <w:rPr>
          <w:sz w:val="28"/>
          <w:szCs w:val="28"/>
        </w:rPr>
      </w:pPr>
      <w:r w:rsidRPr="000569E8">
        <w:rPr>
          <w:sz w:val="28"/>
          <w:szCs w:val="28"/>
        </w:rPr>
        <w:t>The parser discards input until it encounters a </w:t>
      </w:r>
      <w:r w:rsidRPr="000569E8">
        <w:rPr>
          <w:i/>
          <w:iCs/>
          <w:sz w:val="28"/>
          <w:szCs w:val="28"/>
        </w:rPr>
        <w:t>synchronizing token</w:t>
      </w:r>
      <w:r w:rsidRPr="000569E8">
        <w:rPr>
          <w:sz w:val="28"/>
          <w:szCs w:val="28"/>
        </w:rPr>
        <w:t>. These tokens are chosen so that the parser can make a fresh beginning. Good examples are ; and }.</w:t>
      </w:r>
    </w:p>
    <w:p w:rsidR="000569E8" w:rsidRDefault="000569E8" w:rsidP="000569E8">
      <w:pPr>
        <w:suppressAutoHyphens w:val="0"/>
        <w:autoSpaceDE w:val="0"/>
        <w:autoSpaceDN w:val="0"/>
        <w:bidi w:val="0"/>
        <w:adjustRightInd w:val="0"/>
        <w:spacing w:after="0" w:line="240" w:lineRule="auto"/>
        <w:jc w:val="both"/>
        <w:rPr>
          <w:sz w:val="28"/>
          <w:szCs w:val="28"/>
        </w:rPr>
      </w:pPr>
    </w:p>
    <w:p w:rsidR="00422938" w:rsidRPr="00946609" w:rsidRDefault="00422938" w:rsidP="00FA63DC">
      <w:pPr>
        <w:numPr>
          <w:ilvl w:val="0"/>
          <w:numId w:val="35"/>
        </w:numPr>
        <w:tabs>
          <w:tab w:val="num" w:pos="720"/>
        </w:tabs>
        <w:suppressAutoHyphens w:val="0"/>
        <w:autoSpaceDE w:val="0"/>
        <w:autoSpaceDN w:val="0"/>
        <w:bidi w:val="0"/>
        <w:adjustRightInd w:val="0"/>
        <w:spacing w:after="0" w:line="240" w:lineRule="auto"/>
        <w:jc w:val="both"/>
        <w:rPr>
          <w:b/>
          <w:bCs/>
          <w:sz w:val="28"/>
          <w:szCs w:val="28"/>
        </w:rPr>
      </w:pPr>
      <w:r w:rsidRPr="00946609">
        <w:rPr>
          <w:b/>
          <w:bCs/>
          <w:sz w:val="28"/>
          <w:szCs w:val="28"/>
        </w:rPr>
        <w:t>Phrase-Level Recovery</w:t>
      </w:r>
    </w:p>
    <w:p w:rsidR="00422938" w:rsidRPr="000569E8" w:rsidRDefault="00422938" w:rsidP="000569E8">
      <w:pPr>
        <w:suppressAutoHyphens w:val="0"/>
        <w:autoSpaceDE w:val="0"/>
        <w:autoSpaceDN w:val="0"/>
        <w:bidi w:val="0"/>
        <w:adjustRightInd w:val="0"/>
        <w:spacing w:after="0" w:line="240" w:lineRule="auto"/>
        <w:ind w:left="720"/>
        <w:jc w:val="both"/>
        <w:rPr>
          <w:sz w:val="28"/>
          <w:szCs w:val="28"/>
          <w:rtl/>
        </w:rPr>
      </w:pPr>
      <w:r w:rsidRPr="000569E8">
        <w:rPr>
          <w:sz w:val="28"/>
          <w:szCs w:val="28"/>
        </w:rPr>
        <w:t xml:space="preserve">Locally replace some prefix of the remaining input by some string. Simple cases are exchanging ; with , and = with ==. </w:t>
      </w:r>
      <w:r w:rsidR="000569E8">
        <w:rPr>
          <w:sz w:val="28"/>
          <w:szCs w:val="28"/>
        </w:rPr>
        <w:t xml:space="preserve"> </w:t>
      </w:r>
      <w:r w:rsidRPr="000569E8">
        <w:rPr>
          <w:sz w:val="28"/>
          <w:szCs w:val="28"/>
        </w:rPr>
        <w:t>Difficulties occur when the real error occurred long before an error was detected.</w:t>
      </w:r>
    </w:p>
    <w:p w:rsidR="000569E8" w:rsidRDefault="000569E8" w:rsidP="000569E8">
      <w:pPr>
        <w:tabs>
          <w:tab w:val="num" w:pos="720"/>
        </w:tabs>
        <w:suppressAutoHyphens w:val="0"/>
        <w:autoSpaceDE w:val="0"/>
        <w:autoSpaceDN w:val="0"/>
        <w:bidi w:val="0"/>
        <w:adjustRightInd w:val="0"/>
        <w:spacing w:after="0" w:line="240" w:lineRule="auto"/>
        <w:ind w:left="360"/>
        <w:jc w:val="both"/>
        <w:rPr>
          <w:sz w:val="28"/>
          <w:szCs w:val="28"/>
        </w:rPr>
      </w:pPr>
    </w:p>
    <w:p w:rsidR="00422938" w:rsidRPr="00946609" w:rsidRDefault="00422938" w:rsidP="00FA63DC">
      <w:pPr>
        <w:numPr>
          <w:ilvl w:val="0"/>
          <w:numId w:val="35"/>
        </w:numPr>
        <w:tabs>
          <w:tab w:val="num" w:pos="720"/>
        </w:tabs>
        <w:suppressAutoHyphens w:val="0"/>
        <w:autoSpaceDE w:val="0"/>
        <w:autoSpaceDN w:val="0"/>
        <w:bidi w:val="0"/>
        <w:adjustRightInd w:val="0"/>
        <w:spacing w:after="0" w:line="240" w:lineRule="auto"/>
        <w:jc w:val="both"/>
        <w:rPr>
          <w:b/>
          <w:bCs/>
          <w:sz w:val="28"/>
          <w:szCs w:val="28"/>
          <w:rtl/>
        </w:rPr>
      </w:pPr>
      <w:r w:rsidRPr="00946609">
        <w:rPr>
          <w:b/>
          <w:bCs/>
          <w:sz w:val="28"/>
          <w:szCs w:val="28"/>
        </w:rPr>
        <w:t>Error Productions</w:t>
      </w:r>
    </w:p>
    <w:p w:rsidR="000569E8" w:rsidRDefault="000569E8" w:rsidP="000569E8">
      <w:pPr>
        <w:suppressAutoHyphens w:val="0"/>
        <w:autoSpaceDE w:val="0"/>
        <w:autoSpaceDN w:val="0"/>
        <w:bidi w:val="0"/>
        <w:adjustRightInd w:val="0"/>
        <w:spacing w:after="0" w:line="240" w:lineRule="auto"/>
        <w:ind w:left="720"/>
        <w:jc w:val="both"/>
        <w:rPr>
          <w:sz w:val="28"/>
          <w:szCs w:val="28"/>
        </w:rPr>
      </w:pPr>
      <w:r w:rsidRPr="000569E8">
        <w:rPr>
          <w:sz w:val="28"/>
          <w:szCs w:val="28"/>
        </w:rPr>
        <w:t>By anticipating common errors that might be encountered, we can augment the</w:t>
      </w:r>
      <w:r>
        <w:rPr>
          <w:sz w:val="28"/>
          <w:szCs w:val="28"/>
        </w:rPr>
        <w:t xml:space="preserve"> </w:t>
      </w:r>
      <w:r w:rsidRPr="000569E8">
        <w:rPr>
          <w:sz w:val="28"/>
          <w:szCs w:val="28"/>
        </w:rPr>
        <w:t>grammar for the language at hand with productions that generate the erroneous</w:t>
      </w:r>
      <w:r>
        <w:rPr>
          <w:sz w:val="28"/>
          <w:szCs w:val="28"/>
        </w:rPr>
        <w:t xml:space="preserve"> </w:t>
      </w:r>
      <w:r w:rsidRPr="000569E8">
        <w:rPr>
          <w:sz w:val="28"/>
          <w:szCs w:val="28"/>
        </w:rPr>
        <w:t>constructs. A parser constructed from a grammar augmented by these error</w:t>
      </w:r>
      <w:r>
        <w:rPr>
          <w:sz w:val="28"/>
          <w:szCs w:val="28"/>
        </w:rPr>
        <w:t xml:space="preserve"> </w:t>
      </w:r>
      <w:r w:rsidRPr="000569E8">
        <w:rPr>
          <w:sz w:val="28"/>
          <w:szCs w:val="28"/>
        </w:rPr>
        <w:t>productions detects the anticipated errors when an error production is used</w:t>
      </w:r>
      <w:r>
        <w:rPr>
          <w:sz w:val="28"/>
          <w:szCs w:val="28"/>
        </w:rPr>
        <w:t xml:space="preserve"> </w:t>
      </w:r>
      <w:r w:rsidRPr="000569E8">
        <w:rPr>
          <w:sz w:val="28"/>
          <w:szCs w:val="28"/>
        </w:rPr>
        <w:t>during parsing. The parser can then generate appropriate error diagnostics</w:t>
      </w:r>
      <w:r>
        <w:rPr>
          <w:sz w:val="28"/>
          <w:szCs w:val="28"/>
        </w:rPr>
        <w:t xml:space="preserve"> </w:t>
      </w:r>
      <w:r w:rsidRPr="000569E8">
        <w:rPr>
          <w:sz w:val="28"/>
          <w:szCs w:val="28"/>
        </w:rPr>
        <w:t>about the erroneous construct that has been recognized in the input.</w:t>
      </w:r>
    </w:p>
    <w:p w:rsidR="000569E8" w:rsidRDefault="000569E8" w:rsidP="000569E8">
      <w:pPr>
        <w:suppressAutoHyphens w:val="0"/>
        <w:autoSpaceDE w:val="0"/>
        <w:autoSpaceDN w:val="0"/>
        <w:bidi w:val="0"/>
        <w:adjustRightInd w:val="0"/>
        <w:spacing w:after="0" w:line="240" w:lineRule="auto"/>
        <w:ind w:left="720"/>
        <w:jc w:val="both"/>
        <w:rPr>
          <w:sz w:val="28"/>
          <w:szCs w:val="28"/>
        </w:rPr>
      </w:pPr>
    </w:p>
    <w:p w:rsidR="00CB1FF0" w:rsidRPr="00946609" w:rsidRDefault="00422938" w:rsidP="00FA63DC">
      <w:pPr>
        <w:numPr>
          <w:ilvl w:val="0"/>
          <w:numId w:val="35"/>
        </w:numPr>
        <w:tabs>
          <w:tab w:val="num" w:pos="720"/>
        </w:tabs>
        <w:suppressAutoHyphens w:val="0"/>
        <w:autoSpaceDE w:val="0"/>
        <w:autoSpaceDN w:val="0"/>
        <w:bidi w:val="0"/>
        <w:adjustRightInd w:val="0"/>
        <w:spacing w:after="0" w:line="240" w:lineRule="auto"/>
        <w:jc w:val="both"/>
        <w:rPr>
          <w:b/>
          <w:bCs/>
          <w:sz w:val="28"/>
          <w:szCs w:val="28"/>
        </w:rPr>
      </w:pPr>
      <w:r w:rsidRPr="00946609">
        <w:rPr>
          <w:b/>
          <w:bCs/>
          <w:sz w:val="28"/>
          <w:szCs w:val="28"/>
        </w:rPr>
        <w:t>Global Correction</w:t>
      </w:r>
    </w:p>
    <w:p w:rsidR="00422938" w:rsidRDefault="00CB1FF0" w:rsidP="00CB1FF0">
      <w:pPr>
        <w:suppressAutoHyphens w:val="0"/>
        <w:autoSpaceDE w:val="0"/>
        <w:autoSpaceDN w:val="0"/>
        <w:bidi w:val="0"/>
        <w:adjustRightInd w:val="0"/>
        <w:spacing w:after="0" w:line="240" w:lineRule="auto"/>
        <w:ind w:left="720"/>
        <w:jc w:val="both"/>
        <w:rPr>
          <w:sz w:val="28"/>
          <w:szCs w:val="28"/>
        </w:rPr>
      </w:pPr>
      <w:r w:rsidRPr="00CB1FF0">
        <w:rPr>
          <w:sz w:val="28"/>
          <w:szCs w:val="28"/>
        </w:rPr>
        <w:t>Ideally, we would like a compiler to make as few changes as possible in processing</w:t>
      </w:r>
      <w:r>
        <w:rPr>
          <w:sz w:val="28"/>
          <w:szCs w:val="28"/>
        </w:rPr>
        <w:t xml:space="preserve"> </w:t>
      </w:r>
      <w:r w:rsidRPr="00CB1FF0">
        <w:rPr>
          <w:sz w:val="28"/>
          <w:szCs w:val="28"/>
        </w:rPr>
        <w:t>an incorrect input string. There are algorithms for choosing a minimal sequence</w:t>
      </w:r>
      <w:r>
        <w:rPr>
          <w:sz w:val="28"/>
          <w:szCs w:val="28"/>
        </w:rPr>
        <w:t xml:space="preserve"> </w:t>
      </w:r>
      <w:r w:rsidRPr="00CB1FF0">
        <w:rPr>
          <w:sz w:val="28"/>
          <w:szCs w:val="28"/>
        </w:rPr>
        <w:t>of changes to obtain a globally least-cost correction. Given an incorrect input</w:t>
      </w:r>
      <w:r>
        <w:rPr>
          <w:sz w:val="28"/>
          <w:szCs w:val="28"/>
        </w:rPr>
        <w:t xml:space="preserve"> </w:t>
      </w:r>
      <w:r w:rsidRPr="00CB1FF0">
        <w:rPr>
          <w:sz w:val="28"/>
          <w:szCs w:val="28"/>
        </w:rPr>
        <w:t>string x and grammar G, these algorithms will find a parse tree for a related</w:t>
      </w:r>
      <w:r>
        <w:rPr>
          <w:sz w:val="28"/>
          <w:szCs w:val="28"/>
        </w:rPr>
        <w:t xml:space="preserve"> </w:t>
      </w:r>
      <w:r w:rsidRPr="00CB1FF0">
        <w:rPr>
          <w:sz w:val="28"/>
          <w:szCs w:val="28"/>
        </w:rPr>
        <w:t xml:space="preserve">string y, </w:t>
      </w:r>
      <w:r>
        <w:rPr>
          <w:sz w:val="28"/>
          <w:szCs w:val="28"/>
        </w:rPr>
        <w:t xml:space="preserve">such that the number of </w:t>
      </w:r>
      <w:r w:rsidRPr="00CB1FF0">
        <w:rPr>
          <w:sz w:val="28"/>
          <w:szCs w:val="28"/>
        </w:rPr>
        <w:t>insertions, deletions, and changes of tokens</w:t>
      </w:r>
      <w:r>
        <w:rPr>
          <w:sz w:val="28"/>
          <w:szCs w:val="28"/>
        </w:rPr>
        <w:t xml:space="preserve"> </w:t>
      </w:r>
      <w:r w:rsidRPr="00CB1FF0">
        <w:rPr>
          <w:sz w:val="28"/>
          <w:szCs w:val="28"/>
        </w:rPr>
        <w:t>required to transform x into y is as small as possible. Unfortunately, these</w:t>
      </w:r>
      <w:r>
        <w:rPr>
          <w:sz w:val="28"/>
          <w:szCs w:val="28"/>
        </w:rPr>
        <w:t xml:space="preserve"> </w:t>
      </w:r>
      <w:r w:rsidRPr="00CB1FF0">
        <w:rPr>
          <w:sz w:val="28"/>
          <w:szCs w:val="28"/>
        </w:rPr>
        <w:t>methods are in general too costly to implement in terms of time and space, so</w:t>
      </w:r>
      <w:r>
        <w:rPr>
          <w:sz w:val="28"/>
          <w:szCs w:val="28"/>
        </w:rPr>
        <w:t xml:space="preserve"> </w:t>
      </w:r>
      <w:r w:rsidRPr="00CB1FF0">
        <w:rPr>
          <w:sz w:val="28"/>
          <w:szCs w:val="28"/>
        </w:rPr>
        <w:t>these techniques are currentl</w:t>
      </w:r>
      <w:r>
        <w:rPr>
          <w:sz w:val="28"/>
          <w:szCs w:val="28"/>
        </w:rPr>
        <w:t>y only of theoretical interest.</w:t>
      </w:r>
    </w:p>
    <w:p w:rsidR="00CB1FF0" w:rsidRDefault="00CB1FF0" w:rsidP="00CB1FF0">
      <w:pPr>
        <w:suppressAutoHyphens w:val="0"/>
        <w:autoSpaceDE w:val="0"/>
        <w:autoSpaceDN w:val="0"/>
        <w:bidi w:val="0"/>
        <w:adjustRightInd w:val="0"/>
        <w:spacing w:after="0" w:line="240" w:lineRule="auto"/>
        <w:jc w:val="both"/>
        <w:rPr>
          <w:sz w:val="28"/>
          <w:szCs w:val="28"/>
        </w:rPr>
      </w:pPr>
    </w:p>
    <w:p w:rsidR="00FA48E0" w:rsidRDefault="00422938" w:rsidP="00FA48E0">
      <w:pPr>
        <w:suppressAutoHyphens w:val="0"/>
        <w:autoSpaceDE w:val="0"/>
        <w:autoSpaceDN w:val="0"/>
        <w:bidi w:val="0"/>
        <w:adjustRightInd w:val="0"/>
        <w:spacing w:after="0" w:line="240" w:lineRule="auto"/>
        <w:jc w:val="both"/>
        <w:rPr>
          <w:b/>
          <w:bCs/>
          <w:sz w:val="28"/>
          <w:szCs w:val="28"/>
        </w:rPr>
      </w:pPr>
      <w:r w:rsidRPr="00FA48E0">
        <w:rPr>
          <w:b/>
          <w:bCs/>
          <w:sz w:val="28"/>
          <w:szCs w:val="28"/>
        </w:rPr>
        <w:t>Grammars</w:t>
      </w:r>
      <w:r w:rsidRPr="00943C96">
        <w:rPr>
          <w:sz w:val="28"/>
          <w:szCs w:val="28"/>
        </w:rPr>
        <w:t xml:space="preserve"> used to systematically describe the syntax of programming language constructs like expressions and statements.</w:t>
      </w:r>
      <w:r w:rsidR="00FA48E0">
        <w:rPr>
          <w:sz w:val="28"/>
          <w:szCs w:val="28"/>
        </w:rPr>
        <w:t xml:space="preserve"> </w:t>
      </w:r>
    </w:p>
    <w:p w:rsidR="00FA48E0" w:rsidRDefault="00FA48E0" w:rsidP="00FA48E0">
      <w:pPr>
        <w:suppressAutoHyphens w:val="0"/>
        <w:autoSpaceDE w:val="0"/>
        <w:autoSpaceDN w:val="0"/>
        <w:bidi w:val="0"/>
        <w:adjustRightInd w:val="0"/>
        <w:spacing w:after="0" w:line="240" w:lineRule="auto"/>
        <w:ind w:left="1440" w:firstLine="720"/>
        <w:jc w:val="both"/>
        <w:rPr>
          <w:b/>
          <w:bCs/>
          <w:sz w:val="28"/>
          <w:szCs w:val="28"/>
        </w:rPr>
      </w:pPr>
    </w:p>
    <w:p w:rsidR="00943C96" w:rsidRPr="00943C96" w:rsidRDefault="00943C96" w:rsidP="00FA48E0">
      <w:pPr>
        <w:suppressAutoHyphens w:val="0"/>
        <w:autoSpaceDE w:val="0"/>
        <w:autoSpaceDN w:val="0"/>
        <w:bidi w:val="0"/>
        <w:adjustRightInd w:val="0"/>
        <w:spacing w:after="0" w:line="240" w:lineRule="auto"/>
        <w:ind w:left="1440" w:firstLine="720"/>
        <w:jc w:val="both"/>
        <w:rPr>
          <w:sz w:val="28"/>
          <w:szCs w:val="28"/>
          <w:rtl/>
        </w:rPr>
      </w:pPr>
      <w:r w:rsidRPr="00943C96">
        <w:rPr>
          <w:b/>
          <w:bCs/>
          <w:sz w:val="28"/>
          <w:szCs w:val="28"/>
        </w:rPr>
        <w:t xml:space="preserve">stmt  </w:t>
      </w:r>
      <w:r w:rsidR="00FA48E0">
        <w:rPr>
          <w:rFonts w:ascii="Arial" w:hAnsi="Arial" w:cs="Arial"/>
          <w:b/>
          <w:bCs/>
          <w:sz w:val="28"/>
          <w:szCs w:val="28"/>
        </w:rPr>
        <w:t>→</w:t>
      </w:r>
      <w:r w:rsidRPr="00943C96">
        <w:rPr>
          <w:b/>
          <w:bCs/>
          <w:sz w:val="28"/>
          <w:szCs w:val="28"/>
        </w:rPr>
        <w:t xml:space="preserve"> if ( </w:t>
      </w:r>
      <w:r w:rsidRPr="00943C96">
        <w:rPr>
          <w:i/>
          <w:iCs/>
          <w:sz w:val="28"/>
          <w:szCs w:val="28"/>
        </w:rPr>
        <w:t>expr</w:t>
      </w:r>
      <w:r w:rsidRPr="00943C96">
        <w:rPr>
          <w:b/>
          <w:bCs/>
          <w:sz w:val="28"/>
          <w:szCs w:val="28"/>
        </w:rPr>
        <w:t xml:space="preserve"> ) </w:t>
      </w:r>
      <w:r w:rsidRPr="00943C96">
        <w:rPr>
          <w:i/>
          <w:iCs/>
          <w:sz w:val="28"/>
          <w:szCs w:val="28"/>
        </w:rPr>
        <w:t>stmt</w:t>
      </w:r>
      <w:r w:rsidRPr="00943C96">
        <w:rPr>
          <w:b/>
          <w:bCs/>
          <w:sz w:val="28"/>
          <w:szCs w:val="28"/>
        </w:rPr>
        <w:t xml:space="preserve"> else </w:t>
      </w:r>
      <w:r w:rsidRPr="00943C96">
        <w:rPr>
          <w:i/>
          <w:iCs/>
          <w:sz w:val="28"/>
          <w:szCs w:val="28"/>
        </w:rPr>
        <w:t>stmt</w:t>
      </w:r>
    </w:p>
    <w:p w:rsidR="00FA48E0" w:rsidRDefault="00FA48E0" w:rsidP="00943C96">
      <w:pPr>
        <w:suppressAutoHyphens w:val="0"/>
        <w:autoSpaceDE w:val="0"/>
        <w:autoSpaceDN w:val="0"/>
        <w:bidi w:val="0"/>
        <w:adjustRightInd w:val="0"/>
        <w:spacing w:after="0" w:line="240" w:lineRule="auto"/>
        <w:jc w:val="both"/>
        <w:rPr>
          <w:sz w:val="28"/>
          <w:szCs w:val="28"/>
        </w:rPr>
      </w:pPr>
    </w:p>
    <w:p w:rsidR="00422938" w:rsidRPr="006B7E1D" w:rsidRDefault="00422938" w:rsidP="00FA48E0">
      <w:pPr>
        <w:suppressAutoHyphens w:val="0"/>
        <w:autoSpaceDE w:val="0"/>
        <w:autoSpaceDN w:val="0"/>
        <w:bidi w:val="0"/>
        <w:adjustRightInd w:val="0"/>
        <w:spacing w:after="0" w:line="240" w:lineRule="auto"/>
        <w:jc w:val="both"/>
        <w:rPr>
          <w:b/>
          <w:bCs/>
          <w:sz w:val="28"/>
          <w:szCs w:val="28"/>
          <w:rtl/>
        </w:rPr>
      </w:pPr>
      <w:r w:rsidRPr="00943C96">
        <w:rPr>
          <w:sz w:val="28"/>
          <w:szCs w:val="28"/>
        </w:rPr>
        <w:lastRenderedPageBreak/>
        <w:t>A syntactic variable stmt is used to denote statements and variable expr to denote expressions.</w:t>
      </w:r>
      <w:r w:rsidR="00943C96">
        <w:rPr>
          <w:sz w:val="28"/>
          <w:szCs w:val="28"/>
        </w:rPr>
        <w:t xml:space="preserve"> </w:t>
      </w:r>
      <w:r w:rsidRPr="00943C96">
        <w:rPr>
          <w:sz w:val="28"/>
          <w:szCs w:val="28"/>
        </w:rPr>
        <w:t>Other productions then define precisely what an expr is and what else a stmt can be.</w:t>
      </w:r>
      <w:r w:rsidR="00943C96">
        <w:rPr>
          <w:sz w:val="28"/>
          <w:szCs w:val="28"/>
        </w:rPr>
        <w:t xml:space="preserve"> </w:t>
      </w:r>
      <w:r w:rsidRPr="006B7E1D">
        <w:rPr>
          <w:b/>
          <w:bCs/>
          <w:sz w:val="28"/>
          <w:szCs w:val="28"/>
        </w:rPr>
        <w:t>A language generated by a (context-free) grammar is called a context free language.</w:t>
      </w:r>
    </w:p>
    <w:p w:rsidR="00CB1FF0" w:rsidRPr="00CB1FF0" w:rsidRDefault="00CB1FF0" w:rsidP="00CB1FF0">
      <w:pPr>
        <w:suppressAutoHyphens w:val="0"/>
        <w:autoSpaceDE w:val="0"/>
        <w:autoSpaceDN w:val="0"/>
        <w:bidi w:val="0"/>
        <w:adjustRightInd w:val="0"/>
        <w:spacing w:after="0" w:line="240" w:lineRule="auto"/>
        <w:jc w:val="both"/>
        <w:rPr>
          <w:sz w:val="28"/>
          <w:szCs w:val="28"/>
          <w:rtl/>
        </w:rPr>
      </w:pPr>
    </w:p>
    <w:p w:rsidR="00422938" w:rsidRPr="00422938" w:rsidRDefault="00DB442E" w:rsidP="00DB442E">
      <w:pPr>
        <w:suppressAutoHyphens w:val="0"/>
        <w:autoSpaceDE w:val="0"/>
        <w:autoSpaceDN w:val="0"/>
        <w:bidi w:val="0"/>
        <w:adjustRightInd w:val="0"/>
        <w:spacing w:after="0" w:line="240" w:lineRule="auto"/>
        <w:jc w:val="both"/>
        <w:rPr>
          <w:sz w:val="28"/>
          <w:szCs w:val="28"/>
        </w:rPr>
      </w:pPr>
      <w:r>
        <w:rPr>
          <w:sz w:val="28"/>
          <w:szCs w:val="28"/>
        </w:rPr>
        <w:t>Context-free grammar (grammar</w:t>
      </w:r>
      <w:r w:rsidR="00422938" w:rsidRPr="00422938">
        <w:rPr>
          <w:sz w:val="28"/>
          <w:szCs w:val="28"/>
        </w:rPr>
        <w:t>) consists of terminals, non-terminals, a start symbol, and productions.</w:t>
      </w:r>
    </w:p>
    <w:p w:rsidR="0059241A" w:rsidRDefault="0059241A" w:rsidP="00DB442E">
      <w:pPr>
        <w:suppressAutoHyphens w:val="0"/>
        <w:autoSpaceDE w:val="0"/>
        <w:autoSpaceDN w:val="0"/>
        <w:bidi w:val="0"/>
        <w:adjustRightInd w:val="0"/>
        <w:spacing w:after="0" w:line="240" w:lineRule="auto"/>
        <w:jc w:val="both"/>
        <w:rPr>
          <w:b/>
          <w:bCs/>
          <w:sz w:val="28"/>
          <w:szCs w:val="28"/>
        </w:rPr>
      </w:pPr>
    </w:p>
    <w:p w:rsidR="00422938" w:rsidRPr="00422938" w:rsidRDefault="00422938" w:rsidP="0059241A">
      <w:pPr>
        <w:suppressAutoHyphens w:val="0"/>
        <w:autoSpaceDE w:val="0"/>
        <w:autoSpaceDN w:val="0"/>
        <w:bidi w:val="0"/>
        <w:adjustRightInd w:val="0"/>
        <w:spacing w:after="0" w:line="240" w:lineRule="auto"/>
        <w:jc w:val="both"/>
        <w:rPr>
          <w:sz w:val="28"/>
          <w:szCs w:val="28"/>
          <w:rtl/>
        </w:rPr>
      </w:pPr>
      <w:r w:rsidRPr="00DB442E">
        <w:rPr>
          <w:b/>
          <w:bCs/>
          <w:sz w:val="28"/>
          <w:szCs w:val="28"/>
        </w:rPr>
        <w:t>Terminals</w:t>
      </w:r>
      <w:r w:rsidRPr="00422938">
        <w:rPr>
          <w:sz w:val="28"/>
          <w:szCs w:val="28"/>
        </w:rPr>
        <w:t xml:space="preserve">: </w:t>
      </w:r>
    </w:p>
    <w:p w:rsidR="00422938" w:rsidRPr="00422938" w:rsidRDefault="00422938" w:rsidP="00FA63DC">
      <w:pPr>
        <w:numPr>
          <w:ilvl w:val="0"/>
          <w:numId w:val="36"/>
        </w:numPr>
        <w:suppressAutoHyphens w:val="0"/>
        <w:autoSpaceDE w:val="0"/>
        <w:autoSpaceDN w:val="0"/>
        <w:bidi w:val="0"/>
        <w:adjustRightInd w:val="0"/>
        <w:spacing w:after="0" w:line="240" w:lineRule="auto"/>
        <w:jc w:val="both"/>
        <w:rPr>
          <w:sz w:val="28"/>
          <w:szCs w:val="28"/>
          <w:rtl/>
        </w:rPr>
      </w:pPr>
      <w:r w:rsidRPr="00422938">
        <w:rPr>
          <w:sz w:val="28"/>
          <w:szCs w:val="28"/>
        </w:rPr>
        <w:t xml:space="preserve">The basic components found by the lexer. </w:t>
      </w:r>
    </w:p>
    <w:p w:rsidR="00422938" w:rsidRPr="00422938" w:rsidRDefault="00422938" w:rsidP="00FA63DC">
      <w:pPr>
        <w:numPr>
          <w:ilvl w:val="0"/>
          <w:numId w:val="36"/>
        </w:numPr>
        <w:suppressAutoHyphens w:val="0"/>
        <w:autoSpaceDE w:val="0"/>
        <w:autoSpaceDN w:val="0"/>
        <w:bidi w:val="0"/>
        <w:adjustRightInd w:val="0"/>
        <w:spacing w:after="0" w:line="240" w:lineRule="auto"/>
        <w:jc w:val="both"/>
        <w:rPr>
          <w:sz w:val="28"/>
          <w:szCs w:val="28"/>
          <w:rtl/>
        </w:rPr>
      </w:pPr>
      <w:r w:rsidRPr="00422938">
        <w:rPr>
          <w:sz w:val="28"/>
          <w:szCs w:val="28"/>
        </w:rPr>
        <w:t>They are sometimes called token names, i.e., the first component of the token as produced by the lexer.</w:t>
      </w:r>
    </w:p>
    <w:p w:rsidR="00422938" w:rsidRPr="00422938" w:rsidRDefault="00422938" w:rsidP="00FA63DC">
      <w:pPr>
        <w:numPr>
          <w:ilvl w:val="0"/>
          <w:numId w:val="36"/>
        </w:numPr>
        <w:suppressAutoHyphens w:val="0"/>
        <w:autoSpaceDE w:val="0"/>
        <w:autoSpaceDN w:val="0"/>
        <w:bidi w:val="0"/>
        <w:adjustRightInd w:val="0"/>
        <w:spacing w:after="0" w:line="240" w:lineRule="auto"/>
        <w:jc w:val="both"/>
        <w:rPr>
          <w:sz w:val="28"/>
          <w:szCs w:val="28"/>
          <w:rtl/>
        </w:rPr>
      </w:pPr>
      <w:r w:rsidRPr="00422938">
        <w:rPr>
          <w:sz w:val="28"/>
          <w:szCs w:val="28"/>
        </w:rPr>
        <w:t>Non-terminals:</w:t>
      </w:r>
    </w:p>
    <w:p w:rsidR="00422938" w:rsidRPr="00422938" w:rsidRDefault="00422938" w:rsidP="00FA63DC">
      <w:pPr>
        <w:numPr>
          <w:ilvl w:val="0"/>
          <w:numId w:val="36"/>
        </w:numPr>
        <w:suppressAutoHyphens w:val="0"/>
        <w:autoSpaceDE w:val="0"/>
        <w:autoSpaceDN w:val="0"/>
        <w:bidi w:val="0"/>
        <w:adjustRightInd w:val="0"/>
        <w:spacing w:after="0" w:line="240" w:lineRule="auto"/>
        <w:jc w:val="both"/>
        <w:rPr>
          <w:sz w:val="28"/>
          <w:szCs w:val="28"/>
          <w:rtl/>
        </w:rPr>
      </w:pPr>
      <w:r w:rsidRPr="00422938">
        <w:rPr>
          <w:sz w:val="28"/>
          <w:szCs w:val="28"/>
        </w:rPr>
        <w:t>Syntactic variables that denote sets of strings.</w:t>
      </w:r>
    </w:p>
    <w:p w:rsidR="00422938" w:rsidRPr="00422938" w:rsidRDefault="00422938" w:rsidP="00FA63DC">
      <w:pPr>
        <w:numPr>
          <w:ilvl w:val="0"/>
          <w:numId w:val="36"/>
        </w:numPr>
        <w:suppressAutoHyphens w:val="0"/>
        <w:autoSpaceDE w:val="0"/>
        <w:autoSpaceDN w:val="0"/>
        <w:bidi w:val="0"/>
        <w:adjustRightInd w:val="0"/>
        <w:spacing w:after="0" w:line="240" w:lineRule="auto"/>
        <w:jc w:val="both"/>
        <w:rPr>
          <w:sz w:val="28"/>
          <w:szCs w:val="28"/>
          <w:rtl/>
        </w:rPr>
      </w:pPr>
      <w:r w:rsidRPr="00422938">
        <w:rPr>
          <w:sz w:val="28"/>
          <w:szCs w:val="28"/>
        </w:rPr>
        <w:t>The sets of strings denoted by non-terminals help define the language generated by the grammar</w:t>
      </w:r>
    </w:p>
    <w:p w:rsidR="0059241A" w:rsidRDefault="0059241A" w:rsidP="00DB442E">
      <w:pPr>
        <w:suppressAutoHyphens w:val="0"/>
        <w:autoSpaceDE w:val="0"/>
        <w:autoSpaceDN w:val="0"/>
        <w:bidi w:val="0"/>
        <w:adjustRightInd w:val="0"/>
        <w:spacing w:after="0" w:line="240" w:lineRule="auto"/>
        <w:jc w:val="both"/>
        <w:rPr>
          <w:b/>
          <w:bCs/>
          <w:sz w:val="28"/>
          <w:szCs w:val="28"/>
        </w:rPr>
      </w:pPr>
    </w:p>
    <w:p w:rsidR="00422938" w:rsidRPr="00422938" w:rsidRDefault="00DB442E" w:rsidP="0059241A">
      <w:pPr>
        <w:suppressAutoHyphens w:val="0"/>
        <w:autoSpaceDE w:val="0"/>
        <w:autoSpaceDN w:val="0"/>
        <w:bidi w:val="0"/>
        <w:adjustRightInd w:val="0"/>
        <w:spacing w:after="0" w:line="240" w:lineRule="auto"/>
        <w:jc w:val="both"/>
        <w:rPr>
          <w:sz w:val="28"/>
          <w:szCs w:val="28"/>
        </w:rPr>
      </w:pPr>
      <w:r w:rsidRPr="00DB442E">
        <w:rPr>
          <w:b/>
          <w:bCs/>
          <w:sz w:val="28"/>
          <w:szCs w:val="28"/>
        </w:rPr>
        <w:t>Start Symbol</w:t>
      </w:r>
      <w:r>
        <w:rPr>
          <w:sz w:val="28"/>
          <w:szCs w:val="28"/>
        </w:rPr>
        <w:t>:</w:t>
      </w:r>
    </w:p>
    <w:p w:rsidR="00422938" w:rsidRPr="00422938" w:rsidRDefault="00422938" w:rsidP="00FA63DC">
      <w:pPr>
        <w:numPr>
          <w:ilvl w:val="0"/>
          <w:numId w:val="36"/>
        </w:numPr>
        <w:suppressAutoHyphens w:val="0"/>
        <w:autoSpaceDE w:val="0"/>
        <w:autoSpaceDN w:val="0"/>
        <w:bidi w:val="0"/>
        <w:adjustRightInd w:val="0"/>
        <w:spacing w:after="0" w:line="240" w:lineRule="auto"/>
        <w:jc w:val="both"/>
        <w:rPr>
          <w:sz w:val="28"/>
          <w:szCs w:val="28"/>
          <w:rtl/>
        </w:rPr>
      </w:pPr>
      <w:r w:rsidRPr="00422938">
        <w:rPr>
          <w:sz w:val="28"/>
          <w:szCs w:val="28"/>
        </w:rPr>
        <w:t>A non-terminal that forms the root of the parse tree.</w:t>
      </w:r>
    </w:p>
    <w:p w:rsidR="00422938" w:rsidRPr="00422938" w:rsidRDefault="00422938" w:rsidP="00FA63DC">
      <w:pPr>
        <w:numPr>
          <w:ilvl w:val="0"/>
          <w:numId w:val="36"/>
        </w:numPr>
        <w:suppressAutoHyphens w:val="0"/>
        <w:autoSpaceDE w:val="0"/>
        <w:autoSpaceDN w:val="0"/>
        <w:bidi w:val="0"/>
        <w:adjustRightInd w:val="0"/>
        <w:spacing w:after="0" w:line="240" w:lineRule="auto"/>
        <w:jc w:val="both"/>
        <w:rPr>
          <w:sz w:val="28"/>
          <w:szCs w:val="28"/>
          <w:rtl/>
        </w:rPr>
      </w:pPr>
      <w:r w:rsidRPr="00422938">
        <w:rPr>
          <w:sz w:val="28"/>
          <w:szCs w:val="28"/>
        </w:rPr>
        <w:t>Conventionally, the productions for the start symbol are listed first.</w:t>
      </w:r>
    </w:p>
    <w:p w:rsidR="0059241A" w:rsidRDefault="0059241A" w:rsidP="00DB442E">
      <w:pPr>
        <w:suppressAutoHyphens w:val="0"/>
        <w:autoSpaceDE w:val="0"/>
        <w:autoSpaceDN w:val="0"/>
        <w:bidi w:val="0"/>
        <w:adjustRightInd w:val="0"/>
        <w:spacing w:after="0" w:line="240" w:lineRule="auto"/>
        <w:jc w:val="both"/>
        <w:rPr>
          <w:b/>
          <w:bCs/>
          <w:sz w:val="28"/>
          <w:szCs w:val="28"/>
        </w:rPr>
      </w:pPr>
    </w:p>
    <w:p w:rsidR="00422938" w:rsidRPr="00422938" w:rsidRDefault="00422938" w:rsidP="0059241A">
      <w:pPr>
        <w:suppressAutoHyphens w:val="0"/>
        <w:autoSpaceDE w:val="0"/>
        <w:autoSpaceDN w:val="0"/>
        <w:bidi w:val="0"/>
        <w:adjustRightInd w:val="0"/>
        <w:spacing w:after="0" w:line="240" w:lineRule="auto"/>
        <w:jc w:val="both"/>
        <w:rPr>
          <w:sz w:val="28"/>
          <w:szCs w:val="28"/>
          <w:rtl/>
        </w:rPr>
      </w:pPr>
      <w:r w:rsidRPr="00DB442E">
        <w:rPr>
          <w:b/>
          <w:bCs/>
          <w:sz w:val="28"/>
          <w:szCs w:val="28"/>
        </w:rPr>
        <w:t>Productions</w:t>
      </w:r>
      <w:r w:rsidRPr="00422938">
        <w:rPr>
          <w:sz w:val="28"/>
          <w:szCs w:val="28"/>
        </w:rPr>
        <w:t>:</w:t>
      </w:r>
    </w:p>
    <w:p w:rsidR="000569E8" w:rsidRPr="00DB442E" w:rsidRDefault="00422938" w:rsidP="00FA63DC">
      <w:pPr>
        <w:numPr>
          <w:ilvl w:val="0"/>
          <w:numId w:val="36"/>
        </w:numPr>
        <w:suppressAutoHyphens w:val="0"/>
        <w:autoSpaceDE w:val="0"/>
        <w:autoSpaceDN w:val="0"/>
        <w:bidi w:val="0"/>
        <w:adjustRightInd w:val="0"/>
        <w:spacing w:after="0" w:line="240" w:lineRule="auto"/>
        <w:jc w:val="both"/>
        <w:rPr>
          <w:sz w:val="28"/>
          <w:szCs w:val="28"/>
          <w:rtl/>
        </w:rPr>
      </w:pPr>
      <w:r w:rsidRPr="00DB442E">
        <w:rPr>
          <w:sz w:val="28"/>
          <w:szCs w:val="28"/>
        </w:rPr>
        <w:t>The productions of a grammar specify the manner in which the terminals and non-terminals can be combined to form strings.</w:t>
      </w:r>
    </w:p>
    <w:p w:rsidR="00FD33C9" w:rsidRPr="004D7E5C" w:rsidRDefault="00FD33C9" w:rsidP="00FD33C9">
      <w:pPr>
        <w:suppressAutoHyphens w:val="0"/>
        <w:autoSpaceDE w:val="0"/>
        <w:autoSpaceDN w:val="0"/>
        <w:bidi w:val="0"/>
        <w:adjustRightInd w:val="0"/>
        <w:spacing w:after="0" w:line="240" w:lineRule="auto"/>
        <w:jc w:val="both"/>
        <w:rPr>
          <w:sz w:val="28"/>
          <w:szCs w:val="28"/>
          <w:rtl/>
        </w:rPr>
      </w:pPr>
    </w:p>
    <w:p w:rsidR="00A71571" w:rsidRDefault="00FA63DC" w:rsidP="00A71571">
      <w:pPr>
        <w:tabs>
          <w:tab w:val="num" w:pos="1440"/>
        </w:tabs>
        <w:bidi w:val="0"/>
        <w:jc w:val="both"/>
        <w:rPr>
          <w:sz w:val="28"/>
          <w:szCs w:val="28"/>
        </w:rPr>
      </w:pPr>
      <w:r w:rsidRPr="0059241A">
        <w:rPr>
          <w:sz w:val="28"/>
          <w:szCs w:val="28"/>
        </w:rPr>
        <w:t xml:space="preserve">A </w:t>
      </w:r>
      <w:r w:rsidRPr="0059241A">
        <w:rPr>
          <w:b/>
          <w:bCs/>
          <w:sz w:val="28"/>
          <w:szCs w:val="28"/>
        </w:rPr>
        <w:t>parse tree</w:t>
      </w:r>
      <w:r w:rsidRPr="0059241A">
        <w:rPr>
          <w:sz w:val="28"/>
          <w:szCs w:val="28"/>
        </w:rPr>
        <w:t xml:space="preserve"> is a graphical representation of a derivation that filters out the order in which productions are app</w:t>
      </w:r>
      <w:r w:rsidR="00331282">
        <w:rPr>
          <w:sz w:val="28"/>
          <w:szCs w:val="28"/>
        </w:rPr>
        <w:t xml:space="preserve">lied to replace non-terminals. </w:t>
      </w:r>
      <w:r w:rsidRPr="0059241A">
        <w:rPr>
          <w:sz w:val="28"/>
          <w:szCs w:val="28"/>
        </w:rPr>
        <w:t>Each interior node of a parse tree represents the application of a production. The interior node is labeled with the non-terminal A in the head of the production.</w:t>
      </w:r>
      <w:r w:rsidR="00331282">
        <w:rPr>
          <w:sz w:val="28"/>
          <w:szCs w:val="28"/>
        </w:rPr>
        <w:t xml:space="preserve"> </w:t>
      </w:r>
      <w:r w:rsidRPr="0059241A">
        <w:rPr>
          <w:sz w:val="28"/>
          <w:szCs w:val="28"/>
        </w:rPr>
        <w:t>The children of the node are labeled, from left to right, by the symbols in the body of the production by which this A was replaced during the derivation.</w:t>
      </w:r>
    </w:p>
    <w:p w:rsidR="00331282" w:rsidRDefault="00E76031" w:rsidP="00A71571">
      <w:pPr>
        <w:tabs>
          <w:tab w:val="num" w:pos="1440"/>
        </w:tabs>
        <w:bidi w:val="0"/>
        <w:jc w:val="both"/>
        <w:rPr>
          <w:sz w:val="28"/>
          <w:szCs w:val="28"/>
        </w:rPr>
      </w:pPr>
      <w:r>
        <w:rPr>
          <w:sz w:val="28"/>
          <w:szCs w:val="28"/>
        </w:rPr>
        <w:t>Parse tree for –(id + id)</w:t>
      </w:r>
    </w:p>
    <w:p w:rsidR="00E76031" w:rsidRPr="0059241A" w:rsidRDefault="00E76031" w:rsidP="00E76031">
      <w:pPr>
        <w:tabs>
          <w:tab w:val="num" w:pos="1440"/>
        </w:tabs>
        <w:bidi w:val="0"/>
        <w:jc w:val="center"/>
        <w:rPr>
          <w:sz w:val="28"/>
          <w:szCs w:val="28"/>
          <w:rtl/>
        </w:rPr>
      </w:pPr>
      <w:r w:rsidRPr="00E76031">
        <w:rPr>
          <w:noProof/>
          <w:sz w:val="28"/>
          <w:szCs w:val="28"/>
        </w:rPr>
        <w:lastRenderedPageBreak/>
        <w:drawing>
          <wp:inline distT="0" distB="0" distL="0" distR="0">
            <wp:extent cx="1628775" cy="1990725"/>
            <wp:effectExtent l="19050" t="0" r="9525" b="0"/>
            <wp:docPr id="58" name="Picture 8"/>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59" cstate="print"/>
                    <a:srcRect l="16667"/>
                    <a:stretch>
                      <a:fillRect/>
                    </a:stretch>
                  </pic:blipFill>
                  <pic:spPr bwMode="auto">
                    <a:xfrm>
                      <a:off x="0" y="0"/>
                      <a:ext cx="1628775" cy="1990725"/>
                    </a:xfrm>
                    <a:prstGeom prst="rect">
                      <a:avLst/>
                    </a:prstGeom>
                    <a:noFill/>
                    <a:ln w="9525">
                      <a:noFill/>
                      <a:miter lim="800000"/>
                      <a:headEnd/>
                      <a:tailEnd/>
                    </a:ln>
                  </pic:spPr>
                </pic:pic>
              </a:graphicData>
            </a:graphic>
          </wp:inline>
        </w:drawing>
      </w:r>
    </w:p>
    <w:p w:rsidR="00E76031" w:rsidRDefault="00FA63DC" w:rsidP="00E76031">
      <w:pPr>
        <w:tabs>
          <w:tab w:val="num" w:pos="1440"/>
        </w:tabs>
        <w:bidi w:val="0"/>
        <w:jc w:val="both"/>
        <w:rPr>
          <w:sz w:val="28"/>
          <w:szCs w:val="28"/>
        </w:rPr>
      </w:pPr>
      <w:r w:rsidRPr="00E76031">
        <w:rPr>
          <w:sz w:val="28"/>
          <w:szCs w:val="28"/>
        </w:rPr>
        <w:t>A derivation starting with a single non-terminal,</w:t>
      </w:r>
      <w:r w:rsidR="00E76031">
        <w:rPr>
          <w:sz w:val="28"/>
          <w:szCs w:val="28"/>
        </w:rPr>
        <w:t xml:space="preserve"> </w:t>
      </w:r>
      <w:r w:rsidRPr="00E76031">
        <w:rPr>
          <w:sz w:val="28"/>
          <w:szCs w:val="28"/>
        </w:rPr>
        <w:t xml:space="preserve">A </w:t>
      </w:r>
      <w:r w:rsidRPr="00E76031">
        <w:rPr>
          <w:rFonts w:ascii="Cambria Math" w:hAnsi="Cambria Math" w:cs="Cambria Math"/>
          <w:sz w:val="28"/>
          <w:szCs w:val="28"/>
        </w:rPr>
        <w:t>⇒</w:t>
      </w:r>
      <w:r w:rsidRPr="00E76031">
        <w:rPr>
          <w:rFonts w:cs="Calibri"/>
          <w:sz w:val="28"/>
          <w:szCs w:val="28"/>
        </w:rPr>
        <w:t xml:space="preserve"> α</w:t>
      </w:r>
      <w:r w:rsidRPr="00E76031">
        <w:rPr>
          <w:sz w:val="28"/>
          <w:szCs w:val="28"/>
          <w:vertAlign w:val="subscript"/>
        </w:rPr>
        <w:t>1</w:t>
      </w:r>
      <w:r w:rsidRPr="00E76031">
        <w:rPr>
          <w:sz w:val="28"/>
          <w:szCs w:val="28"/>
        </w:rPr>
        <w:t> </w:t>
      </w:r>
      <w:r w:rsidRPr="00E76031">
        <w:rPr>
          <w:rFonts w:ascii="Cambria Math" w:hAnsi="Cambria Math" w:cs="Cambria Math"/>
          <w:sz w:val="28"/>
          <w:szCs w:val="28"/>
        </w:rPr>
        <w:t>⇒</w:t>
      </w:r>
      <w:r w:rsidRPr="00E76031">
        <w:rPr>
          <w:rFonts w:cs="Calibri"/>
          <w:sz w:val="28"/>
          <w:szCs w:val="28"/>
        </w:rPr>
        <w:t xml:space="preserve"> α</w:t>
      </w:r>
      <w:r w:rsidRPr="00E76031">
        <w:rPr>
          <w:sz w:val="28"/>
          <w:szCs w:val="28"/>
          <w:vertAlign w:val="subscript"/>
        </w:rPr>
        <w:t>2</w:t>
      </w:r>
      <w:r w:rsidRPr="00E76031">
        <w:rPr>
          <w:sz w:val="28"/>
          <w:szCs w:val="28"/>
        </w:rPr>
        <w:t xml:space="preserve"> ... </w:t>
      </w:r>
      <w:r w:rsidRPr="00E76031">
        <w:rPr>
          <w:rFonts w:ascii="Cambria Math" w:hAnsi="Cambria Math" w:cs="Cambria Math"/>
          <w:sz w:val="28"/>
          <w:szCs w:val="28"/>
        </w:rPr>
        <w:t>⇒</w:t>
      </w:r>
      <w:r w:rsidRPr="00E76031">
        <w:rPr>
          <w:rFonts w:cs="Calibri"/>
          <w:sz w:val="28"/>
          <w:szCs w:val="28"/>
        </w:rPr>
        <w:t xml:space="preserve"> α</w:t>
      </w:r>
      <w:r w:rsidRPr="00E76031">
        <w:rPr>
          <w:sz w:val="28"/>
          <w:szCs w:val="28"/>
          <w:vertAlign w:val="subscript"/>
        </w:rPr>
        <w:t>n</w:t>
      </w:r>
      <w:r w:rsidRPr="00E76031">
        <w:rPr>
          <w:sz w:val="28"/>
          <w:szCs w:val="28"/>
        </w:rPr>
        <w:t> </w:t>
      </w:r>
    </w:p>
    <w:p w:rsidR="000E2989" w:rsidRDefault="00E76031" w:rsidP="00E76031">
      <w:pPr>
        <w:tabs>
          <w:tab w:val="num" w:pos="720"/>
          <w:tab w:val="num" w:pos="1440"/>
        </w:tabs>
        <w:bidi w:val="0"/>
        <w:jc w:val="both"/>
        <w:rPr>
          <w:sz w:val="28"/>
          <w:szCs w:val="28"/>
        </w:rPr>
      </w:pPr>
      <w:r w:rsidRPr="00E76031">
        <w:rPr>
          <w:sz w:val="28"/>
          <w:szCs w:val="28"/>
        </w:rPr>
        <w:t>It is easy to write a parse tree with A as the root and α</w:t>
      </w:r>
      <w:r w:rsidRPr="00E76031">
        <w:rPr>
          <w:sz w:val="28"/>
          <w:szCs w:val="28"/>
          <w:vertAlign w:val="subscript"/>
        </w:rPr>
        <w:t>n</w:t>
      </w:r>
      <w:r w:rsidRPr="00E76031">
        <w:rPr>
          <w:sz w:val="28"/>
          <w:szCs w:val="28"/>
        </w:rPr>
        <w:t xml:space="preserve"> as the leaves. </w:t>
      </w:r>
      <w:r w:rsidR="00FA63DC" w:rsidRPr="00E76031">
        <w:rPr>
          <w:sz w:val="28"/>
          <w:szCs w:val="28"/>
        </w:rPr>
        <w:t>The LHS of each production is a non-terminal in the frontier of the current tree so replace it with the RHS to get the next tree.</w:t>
      </w:r>
      <w:r>
        <w:rPr>
          <w:sz w:val="28"/>
          <w:szCs w:val="28"/>
        </w:rPr>
        <w:t xml:space="preserve"> </w:t>
      </w:r>
      <w:r w:rsidR="00FA63DC" w:rsidRPr="00E76031">
        <w:rPr>
          <w:sz w:val="28"/>
          <w:szCs w:val="28"/>
        </w:rPr>
        <w:t>There can be many derivations that w</w:t>
      </w:r>
      <w:r>
        <w:rPr>
          <w:sz w:val="28"/>
          <w:szCs w:val="28"/>
        </w:rPr>
        <w:t>ind up with the same final tree b</w:t>
      </w:r>
      <w:r w:rsidR="00FA63DC" w:rsidRPr="00E76031">
        <w:rPr>
          <w:sz w:val="28"/>
          <w:szCs w:val="28"/>
        </w:rPr>
        <w:t>ut for any parse tree there is a unique leftmost derivation the produces that tree.</w:t>
      </w:r>
      <w:r>
        <w:rPr>
          <w:sz w:val="28"/>
          <w:szCs w:val="28"/>
        </w:rPr>
        <w:t xml:space="preserve"> </w:t>
      </w:r>
      <w:r w:rsidR="00FA63DC" w:rsidRPr="00E76031">
        <w:rPr>
          <w:sz w:val="28"/>
          <w:szCs w:val="28"/>
        </w:rPr>
        <w:t>Similarly, there is a unique rightmost derivation that produces the tree.</w:t>
      </w:r>
    </w:p>
    <w:p w:rsidR="000E2989" w:rsidRPr="000272FA" w:rsidRDefault="00FA63DC" w:rsidP="000272FA">
      <w:pPr>
        <w:tabs>
          <w:tab w:val="num" w:pos="720"/>
          <w:tab w:val="num" w:pos="1440"/>
        </w:tabs>
        <w:bidi w:val="0"/>
        <w:jc w:val="both"/>
        <w:rPr>
          <w:sz w:val="28"/>
          <w:szCs w:val="28"/>
          <w:rtl/>
        </w:rPr>
      </w:pPr>
      <w:r w:rsidRPr="000272FA">
        <w:rPr>
          <w:sz w:val="28"/>
          <w:szCs w:val="28"/>
        </w:rPr>
        <w:t>A grammar that produces more than one parse tree for some sentence is said to be ambiguous.</w:t>
      </w:r>
      <w:r w:rsidR="000272FA">
        <w:rPr>
          <w:sz w:val="28"/>
          <w:szCs w:val="28"/>
        </w:rPr>
        <w:t xml:space="preserve"> </w:t>
      </w:r>
      <w:r w:rsidRPr="000272FA">
        <w:rPr>
          <w:sz w:val="28"/>
          <w:szCs w:val="28"/>
        </w:rPr>
        <w:t>Alternatively, an ambiguous grammar is one that produces more than one leftmost derivation or more than one rightmost derivation for the same sentence.</w:t>
      </w:r>
    </w:p>
    <w:p w:rsidR="000E2989" w:rsidRPr="000272FA" w:rsidRDefault="00FA63DC" w:rsidP="000272FA">
      <w:pPr>
        <w:tabs>
          <w:tab w:val="num" w:pos="1440"/>
        </w:tabs>
        <w:bidi w:val="0"/>
        <w:ind w:left="1440"/>
        <w:jc w:val="both"/>
        <w:rPr>
          <w:sz w:val="28"/>
          <w:szCs w:val="28"/>
          <w:rtl/>
        </w:rPr>
      </w:pPr>
      <w:r w:rsidRPr="000272FA">
        <w:rPr>
          <w:sz w:val="28"/>
          <w:szCs w:val="28"/>
        </w:rPr>
        <w:t xml:space="preserve">Ex Grammar </w:t>
      </w:r>
      <w:r w:rsidRPr="000272FA">
        <w:rPr>
          <w:sz w:val="28"/>
          <w:szCs w:val="28"/>
        </w:rPr>
        <w:tab/>
        <w:t xml:space="preserve"> E → E + E | E * E | ( E ) | id</w:t>
      </w:r>
    </w:p>
    <w:p w:rsidR="00E76031" w:rsidRDefault="000272FA" w:rsidP="000272FA">
      <w:pPr>
        <w:tabs>
          <w:tab w:val="num" w:pos="720"/>
          <w:tab w:val="num" w:pos="1440"/>
        </w:tabs>
        <w:bidi w:val="0"/>
        <w:jc w:val="both"/>
        <w:rPr>
          <w:sz w:val="28"/>
          <w:szCs w:val="28"/>
        </w:rPr>
      </w:pPr>
      <w:r w:rsidRPr="000272FA">
        <w:rPr>
          <w:sz w:val="28"/>
          <w:szCs w:val="28"/>
        </w:rPr>
        <w:t>It is ambiguous because we have seen two parse trees for </w:t>
      </w:r>
      <w:r w:rsidRPr="000272FA">
        <w:rPr>
          <w:b/>
          <w:bCs/>
          <w:sz w:val="28"/>
          <w:szCs w:val="28"/>
        </w:rPr>
        <w:t>id + id * id</w:t>
      </w:r>
    </w:p>
    <w:p w:rsidR="000272FA" w:rsidRPr="00E76031" w:rsidRDefault="000272FA" w:rsidP="000272FA">
      <w:pPr>
        <w:tabs>
          <w:tab w:val="num" w:pos="720"/>
          <w:tab w:val="num" w:pos="1440"/>
        </w:tabs>
        <w:bidi w:val="0"/>
        <w:jc w:val="center"/>
        <w:rPr>
          <w:sz w:val="28"/>
          <w:szCs w:val="28"/>
          <w:rtl/>
        </w:rPr>
      </w:pPr>
      <w:r w:rsidRPr="000272FA">
        <w:rPr>
          <w:noProof/>
          <w:sz w:val="28"/>
          <w:szCs w:val="28"/>
        </w:rPr>
        <w:drawing>
          <wp:inline distT="0" distB="0" distL="0" distR="0">
            <wp:extent cx="4686300" cy="1485900"/>
            <wp:effectExtent l="19050" t="0" r="0" b="0"/>
            <wp:docPr id="59" name="Picture 9"/>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60" cstate="print"/>
                    <a:srcRect/>
                    <a:stretch>
                      <a:fillRect/>
                    </a:stretch>
                  </pic:blipFill>
                  <pic:spPr bwMode="auto">
                    <a:xfrm>
                      <a:off x="0" y="0"/>
                      <a:ext cx="4694952" cy="1488643"/>
                    </a:xfrm>
                    <a:prstGeom prst="rect">
                      <a:avLst/>
                    </a:prstGeom>
                    <a:noFill/>
                    <a:ln w="9525">
                      <a:noFill/>
                      <a:miter lim="800000"/>
                      <a:headEnd/>
                      <a:tailEnd/>
                    </a:ln>
                  </pic:spPr>
                </pic:pic>
              </a:graphicData>
            </a:graphic>
          </wp:inline>
        </w:drawing>
      </w:r>
      <w:r w:rsidRPr="000272FA">
        <w:rPr>
          <w:noProof/>
          <w:sz w:val="28"/>
          <w:szCs w:val="28"/>
        </w:rPr>
        <w:drawing>
          <wp:inline distT="0" distB="0" distL="0" distR="0">
            <wp:extent cx="4943475" cy="1400175"/>
            <wp:effectExtent l="19050" t="0" r="9525" b="0"/>
            <wp:docPr id="60" name="Picture 10" descr="Lec17-01.PNG"/>
            <wp:cNvGraphicFramePr/>
            <a:graphic xmlns:a="http://schemas.openxmlformats.org/drawingml/2006/main">
              <a:graphicData uri="http://schemas.openxmlformats.org/drawingml/2006/picture">
                <pic:pic xmlns:pic="http://schemas.openxmlformats.org/drawingml/2006/picture">
                  <pic:nvPicPr>
                    <pic:cNvPr id="5" name="Picture 4" descr="Lec17-01.PNG"/>
                    <pic:cNvPicPr>
                      <a:picLocks noChangeAspect="1"/>
                    </pic:cNvPicPr>
                  </pic:nvPicPr>
                  <pic:blipFill>
                    <a:blip r:embed="rId61" cstate="print"/>
                    <a:stretch>
                      <a:fillRect/>
                    </a:stretch>
                  </pic:blipFill>
                  <pic:spPr>
                    <a:xfrm>
                      <a:off x="0" y="0"/>
                      <a:ext cx="4943475" cy="1400175"/>
                    </a:xfrm>
                    <a:prstGeom prst="rect">
                      <a:avLst/>
                    </a:prstGeom>
                  </pic:spPr>
                </pic:pic>
              </a:graphicData>
            </a:graphic>
          </wp:inline>
        </w:drawing>
      </w:r>
    </w:p>
    <w:p w:rsidR="00422938" w:rsidRDefault="00A71571" w:rsidP="00A71571">
      <w:pPr>
        <w:tabs>
          <w:tab w:val="num" w:pos="720"/>
          <w:tab w:val="num" w:pos="1440"/>
        </w:tabs>
        <w:bidi w:val="0"/>
        <w:jc w:val="both"/>
        <w:rPr>
          <w:sz w:val="28"/>
          <w:szCs w:val="28"/>
        </w:rPr>
      </w:pPr>
      <w:r w:rsidRPr="00A71571">
        <w:rPr>
          <w:sz w:val="28"/>
          <w:szCs w:val="28"/>
        </w:rPr>
        <w:lastRenderedPageBreak/>
        <w:t>Although compiler designers rarely do so for a complete programming-</w:t>
      </w:r>
      <w:r>
        <w:rPr>
          <w:sz w:val="28"/>
          <w:szCs w:val="28"/>
        </w:rPr>
        <w:t>l</w:t>
      </w:r>
      <w:r w:rsidRPr="00A71571">
        <w:rPr>
          <w:sz w:val="28"/>
          <w:szCs w:val="28"/>
        </w:rPr>
        <w:t>anguage</w:t>
      </w:r>
      <w:r>
        <w:rPr>
          <w:sz w:val="28"/>
          <w:szCs w:val="28"/>
        </w:rPr>
        <w:t xml:space="preserve"> </w:t>
      </w:r>
      <w:r w:rsidRPr="00A71571">
        <w:rPr>
          <w:sz w:val="28"/>
          <w:szCs w:val="28"/>
        </w:rPr>
        <w:t>grammar, it is useful to be able to reason that a given set of productions generates</w:t>
      </w:r>
      <w:r>
        <w:rPr>
          <w:sz w:val="28"/>
          <w:szCs w:val="28"/>
        </w:rPr>
        <w:t xml:space="preserve"> </w:t>
      </w:r>
      <w:r w:rsidRPr="00A71571">
        <w:rPr>
          <w:sz w:val="28"/>
          <w:szCs w:val="28"/>
        </w:rPr>
        <w:t>a particular language. Troublesome constructs can be studied by writing</w:t>
      </w:r>
      <w:r>
        <w:rPr>
          <w:sz w:val="28"/>
          <w:szCs w:val="28"/>
        </w:rPr>
        <w:t xml:space="preserve"> </w:t>
      </w:r>
      <w:r w:rsidRPr="00A71571">
        <w:rPr>
          <w:sz w:val="28"/>
          <w:szCs w:val="28"/>
        </w:rPr>
        <w:t>a concise, abstract grammar and studying th</w:t>
      </w:r>
      <w:r>
        <w:rPr>
          <w:sz w:val="28"/>
          <w:szCs w:val="28"/>
        </w:rPr>
        <w:t xml:space="preserve">e language that it generates. </w:t>
      </w:r>
      <w:r w:rsidRPr="00A71571">
        <w:rPr>
          <w:sz w:val="28"/>
          <w:szCs w:val="28"/>
        </w:rPr>
        <w:t>A proof that a grammar G generates a language L has two parts: show that</w:t>
      </w:r>
      <w:r>
        <w:rPr>
          <w:sz w:val="28"/>
          <w:szCs w:val="28"/>
        </w:rPr>
        <w:t xml:space="preserve"> </w:t>
      </w:r>
      <w:r w:rsidRPr="00A71571">
        <w:rPr>
          <w:sz w:val="28"/>
          <w:szCs w:val="28"/>
        </w:rPr>
        <w:t>every string generated by G is in L, and conversely that every string in L can</w:t>
      </w:r>
      <w:r>
        <w:rPr>
          <w:sz w:val="28"/>
          <w:szCs w:val="28"/>
        </w:rPr>
        <w:t xml:space="preserve"> </w:t>
      </w:r>
      <w:r w:rsidRPr="00A71571">
        <w:rPr>
          <w:sz w:val="28"/>
          <w:szCs w:val="28"/>
        </w:rPr>
        <w:t>indeed be generated by G.</w:t>
      </w:r>
    </w:p>
    <w:p w:rsidR="000E2989" w:rsidRPr="00C24CC1" w:rsidRDefault="00FA63DC" w:rsidP="00C24CC1">
      <w:pPr>
        <w:tabs>
          <w:tab w:val="num" w:pos="720"/>
          <w:tab w:val="num" w:pos="1440"/>
        </w:tabs>
        <w:bidi w:val="0"/>
        <w:jc w:val="both"/>
        <w:rPr>
          <w:sz w:val="28"/>
          <w:szCs w:val="28"/>
          <w:rtl/>
        </w:rPr>
      </w:pPr>
      <w:r w:rsidRPr="00C24CC1">
        <w:rPr>
          <w:sz w:val="28"/>
          <w:szCs w:val="28"/>
        </w:rPr>
        <w:t>Every construct that can be described by a regular expression can be described by a grammar, but not vice-versa.</w:t>
      </w:r>
      <w:r w:rsidR="00C24CC1">
        <w:rPr>
          <w:sz w:val="28"/>
          <w:szCs w:val="28"/>
        </w:rPr>
        <w:t xml:space="preserve"> </w:t>
      </w:r>
      <w:r w:rsidRPr="00C24CC1">
        <w:rPr>
          <w:sz w:val="28"/>
          <w:szCs w:val="28"/>
        </w:rPr>
        <w:t>Alternatively, every regular language is a context-free language, but not vice-versa.</w:t>
      </w:r>
    </w:p>
    <w:p w:rsidR="00A71571" w:rsidRDefault="00C24CC1" w:rsidP="00C24CC1">
      <w:pPr>
        <w:tabs>
          <w:tab w:val="num" w:pos="720"/>
          <w:tab w:val="num" w:pos="1440"/>
        </w:tabs>
        <w:bidi w:val="0"/>
        <w:jc w:val="both"/>
        <w:rPr>
          <w:sz w:val="28"/>
          <w:szCs w:val="28"/>
        </w:rPr>
      </w:pPr>
      <w:r w:rsidRPr="00C24CC1">
        <w:rPr>
          <w:sz w:val="28"/>
          <w:szCs w:val="28"/>
        </w:rPr>
        <w:t xml:space="preserve">Consider RE </w:t>
      </w:r>
      <w:r w:rsidRPr="00C24CC1">
        <w:rPr>
          <w:b/>
          <w:bCs/>
          <w:sz w:val="28"/>
          <w:szCs w:val="28"/>
        </w:rPr>
        <w:t>(a|b)* abb</w:t>
      </w:r>
      <w:r w:rsidRPr="00C24CC1">
        <w:rPr>
          <w:sz w:val="28"/>
          <w:szCs w:val="28"/>
        </w:rPr>
        <w:t xml:space="preserve"> &amp; the grammar</w:t>
      </w:r>
    </w:p>
    <w:p w:rsidR="00C24CC1" w:rsidRDefault="00C24CC1" w:rsidP="00C24CC1">
      <w:pPr>
        <w:tabs>
          <w:tab w:val="num" w:pos="720"/>
          <w:tab w:val="num" w:pos="1440"/>
        </w:tabs>
        <w:bidi w:val="0"/>
        <w:jc w:val="center"/>
        <w:rPr>
          <w:sz w:val="28"/>
          <w:szCs w:val="28"/>
        </w:rPr>
      </w:pPr>
      <w:r w:rsidRPr="00C24CC1">
        <w:rPr>
          <w:noProof/>
          <w:sz w:val="28"/>
          <w:szCs w:val="28"/>
        </w:rPr>
        <w:drawing>
          <wp:inline distT="0" distB="0" distL="0" distR="0">
            <wp:extent cx="3076575" cy="1143000"/>
            <wp:effectExtent l="19050" t="0" r="9525" b="0"/>
            <wp:docPr id="61" name="Picture 1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62" cstate="print"/>
                    <a:srcRect/>
                    <a:stretch>
                      <a:fillRect/>
                    </a:stretch>
                  </pic:blipFill>
                  <pic:spPr bwMode="auto">
                    <a:xfrm>
                      <a:off x="0" y="0"/>
                      <a:ext cx="3076575" cy="1143000"/>
                    </a:xfrm>
                    <a:prstGeom prst="rect">
                      <a:avLst/>
                    </a:prstGeom>
                    <a:noFill/>
                    <a:ln w="9525">
                      <a:noFill/>
                      <a:miter lim="800000"/>
                      <a:headEnd/>
                      <a:tailEnd/>
                    </a:ln>
                  </pic:spPr>
                </pic:pic>
              </a:graphicData>
            </a:graphic>
          </wp:inline>
        </w:drawing>
      </w:r>
    </w:p>
    <w:p w:rsidR="00C24CC1" w:rsidRDefault="00177474" w:rsidP="00177474">
      <w:pPr>
        <w:tabs>
          <w:tab w:val="num" w:pos="720"/>
          <w:tab w:val="num" w:pos="1440"/>
        </w:tabs>
        <w:bidi w:val="0"/>
        <w:jc w:val="left"/>
        <w:rPr>
          <w:sz w:val="28"/>
          <w:szCs w:val="28"/>
        </w:rPr>
      </w:pPr>
      <w:r w:rsidRPr="00177474">
        <w:rPr>
          <w:sz w:val="28"/>
          <w:szCs w:val="28"/>
        </w:rPr>
        <w:t>We can construct mechanically a grammar to recognize the same language as a nondeterministic finite automaton (NFA).</w:t>
      </w:r>
    </w:p>
    <w:p w:rsidR="000E2989" w:rsidRDefault="00FA63DC" w:rsidP="00177474">
      <w:pPr>
        <w:tabs>
          <w:tab w:val="num" w:pos="1440"/>
        </w:tabs>
        <w:bidi w:val="0"/>
        <w:jc w:val="left"/>
        <w:rPr>
          <w:sz w:val="28"/>
          <w:szCs w:val="28"/>
        </w:rPr>
      </w:pPr>
      <w:r w:rsidRPr="00177474">
        <w:rPr>
          <w:sz w:val="28"/>
          <w:szCs w:val="28"/>
        </w:rPr>
        <w:t>The defined grammar above was constructed from the NFA using the following construction</w:t>
      </w:r>
      <w:r w:rsidR="00733EE5">
        <w:rPr>
          <w:sz w:val="28"/>
          <w:szCs w:val="28"/>
        </w:rPr>
        <w:t xml:space="preserve"> methods:</w:t>
      </w:r>
    </w:p>
    <w:p w:rsidR="00177474" w:rsidRPr="00177474" w:rsidRDefault="00177474" w:rsidP="00177474">
      <w:pPr>
        <w:tabs>
          <w:tab w:val="num" w:pos="1440"/>
        </w:tabs>
        <w:bidi w:val="0"/>
        <w:jc w:val="center"/>
        <w:rPr>
          <w:sz w:val="28"/>
          <w:szCs w:val="28"/>
        </w:rPr>
      </w:pPr>
      <w:r w:rsidRPr="00177474">
        <w:rPr>
          <w:noProof/>
          <w:sz w:val="28"/>
          <w:szCs w:val="28"/>
        </w:rPr>
        <w:drawing>
          <wp:inline distT="0" distB="0" distL="0" distR="0">
            <wp:extent cx="3705225" cy="1114425"/>
            <wp:effectExtent l="19050" t="0" r="9525" b="0"/>
            <wp:docPr id="62" name="Picture 12" descr="Lec17-02.PNG"/>
            <wp:cNvGraphicFramePr/>
            <a:graphic xmlns:a="http://schemas.openxmlformats.org/drawingml/2006/main">
              <a:graphicData uri="http://schemas.openxmlformats.org/drawingml/2006/picture">
                <pic:pic xmlns:pic="http://schemas.openxmlformats.org/drawingml/2006/picture">
                  <pic:nvPicPr>
                    <pic:cNvPr id="5" name="Picture 4" descr="Lec17-02.PNG"/>
                    <pic:cNvPicPr>
                      <a:picLocks noChangeAspect="1"/>
                    </pic:cNvPicPr>
                  </pic:nvPicPr>
                  <pic:blipFill>
                    <a:blip r:embed="rId63" cstate="print"/>
                    <a:stretch>
                      <a:fillRect/>
                    </a:stretch>
                  </pic:blipFill>
                  <pic:spPr>
                    <a:xfrm>
                      <a:off x="0" y="0"/>
                      <a:ext cx="3705744" cy="1114581"/>
                    </a:xfrm>
                    <a:prstGeom prst="rect">
                      <a:avLst/>
                    </a:prstGeom>
                  </pic:spPr>
                </pic:pic>
              </a:graphicData>
            </a:graphic>
          </wp:inline>
        </w:drawing>
      </w:r>
    </w:p>
    <w:p w:rsidR="000E2989" w:rsidRPr="00733EE5" w:rsidRDefault="00FA63DC" w:rsidP="00FA63DC">
      <w:pPr>
        <w:numPr>
          <w:ilvl w:val="0"/>
          <w:numId w:val="37"/>
        </w:numPr>
        <w:tabs>
          <w:tab w:val="num" w:pos="1440"/>
        </w:tabs>
        <w:bidi w:val="0"/>
        <w:jc w:val="left"/>
        <w:rPr>
          <w:sz w:val="28"/>
          <w:szCs w:val="28"/>
        </w:rPr>
      </w:pPr>
      <w:r w:rsidRPr="00733EE5">
        <w:rPr>
          <w:sz w:val="28"/>
          <w:szCs w:val="28"/>
        </w:rPr>
        <w:t xml:space="preserve">For each state </w:t>
      </w:r>
      <w:r w:rsidRPr="00733EE5">
        <w:rPr>
          <w:i/>
          <w:iCs/>
          <w:sz w:val="28"/>
          <w:szCs w:val="28"/>
        </w:rPr>
        <w:t>i</w:t>
      </w:r>
      <w:r w:rsidRPr="00733EE5">
        <w:rPr>
          <w:sz w:val="28"/>
          <w:szCs w:val="28"/>
        </w:rPr>
        <w:t xml:space="preserve"> of the NFA, create a non-terminal A</w:t>
      </w:r>
      <w:r w:rsidRPr="00733EE5">
        <w:rPr>
          <w:sz w:val="28"/>
          <w:szCs w:val="28"/>
          <w:vertAlign w:val="subscript"/>
        </w:rPr>
        <w:t>i</w:t>
      </w:r>
      <w:r w:rsidRPr="00733EE5">
        <w:rPr>
          <w:sz w:val="28"/>
          <w:szCs w:val="28"/>
        </w:rPr>
        <w:t xml:space="preserve"> .</w:t>
      </w:r>
    </w:p>
    <w:p w:rsidR="000E2989" w:rsidRPr="00733EE5" w:rsidRDefault="00FA63DC" w:rsidP="00FA63DC">
      <w:pPr>
        <w:numPr>
          <w:ilvl w:val="0"/>
          <w:numId w:val="37"/>
        </w:numPr>
        <w:tabs>
          <w:tab w:val="num" w:pos="1440"/>
        </w:tabs>
        <w:bidi w:val="0"/>
        <w:jc w:val="left"/>
        <w:rPr>
          <w:sz w:val="28"/>
          <w:szCs w:val="28"/>
          <w:rtl/>
        </w:rPr>
      </w:pPr>
      <w:r w:rsidRPr="00733EE5">
        <w:rPr>
          <w:sz w:val="28"/>
          <w:szCs w:val="28"/>
        </w:rPr>
        <w:t xml:space="preserve">If state </w:t>
      </w:r>
      <w:r w:rsidRPr="00733EE5">
        <w:rPr>
          <w:i/>
          <w:iCs/>
          <w:sz w:val="28"/>
          <w:szCs w:val="28"/>
        </w:rPr>
        <w:t>i</w:t>
      </w:r>
      <w:r w:rsidRPr="00733EE5">
        <w:rPr>
          <w:sz w:val="28"/>
          <w:szCs w:val="28"/>
        </w:rPr>
        <w:t xml:space="preserve"> has a transition to state </w:t>
      </w:r>
      <w:r w:rsidRPr="00733EE5">
        <w:rPr>
          <w:i/>
          <w:iCs/>
          <w:sz w:val="28"/>
          <w:szCs w:val="28"/>
        </w:rPr>
        <w:t>j</w:t>
      </w:r>
      <w:r w:rsidRPr="00733EE5">
        <w:rPr>
          <w:sz w:val="28"/>
          <w:szCs w:val="28"/>
        </w:rPr>
        <w:t xml:space="preserve"> on input a add the production </w:t>
      </w:r>
      <w:r w:rsidRPr="00733EE5">
        <w:rPr>
          <w:sz w:val="28"/>
          <w:szCs w:val="28"/>
        </w:rPr>
        <w:br/>
        <w:t>A</w:t>
      </w:r>
      <w:r w:rsidRPr="00733EE5">
        <w:rPr>
          <w:sz w:val="28"/>
          <w:szCs w:val="28"/>
          <w:vertAlign w:val="subscript"/>
        </w:rPr>
        <w:t>i</w:t>
      </w:r>
      <w:r w:rsidRPr="00733EE5">
        <w:rPr>
          <w:sz w:val="28"/>
          <w:szCs w:val="28"/>
        </w:rPr>
        <w:t xml:space="preserve"> → a Aj If state </w:t>
      </w:r>
      <w:r w:rsidRPr="00733EE5">
        <w:rPr>
          <w:i/>
          <w:iCs/>
          <w:sz w:val="28"/>
          <w:szCs w:val="28"/>
        </w:rPr>
        <w:t>i</w:t>
      </w:r>
      <w:r w:rsidRPr="00733EE5">
        <w:rPr>
          <w:sz w:val="28"/>
          <w:szCs w:val="28"/>
        </w:rPr>
        <w:t xml:space="preserve"> goes to state </w:t>
      </w:r>
      <w:r w:rsidRPr="00733EE5">
        <w:rPr>
          <w:i/>
          <w:iCs/>
          <w:sz w:val="28"/>
          <w:szCs w:val="28"/>
        </w:rPr>
        <w:t>j</w:t>
      </w:r>
      <w:r w:rsidRPr="00733EE5">
        <w:rPr>
          <w:sz w:val="28"/>
          <w:szCs w:val="28"/>
        </w:rPr>
        <w:t xml:space="preserve"> on input </w:t>
      </w:r>
      <w:r w:rsidRPr="00733EE5">
        <w:rPr>
          <w:b/>
          <w:bCs/>
          <w:sz w:val="28"/>
          <w:szCs w:val="28"/>
        </w:rPr>
        <w:t>ɛ</w:t>
      </w:r>
      <w:r w:rsidRPr="00733EE5">
        <w:rPr>
          <w:sz w:val="28"/>
          <w:szCs w:val="28"/>
        </w:rPr>
        <w:t xml:space="preserve"> add the production </w:t>
      </w:r>
      <w:r w:rsidRPr="00733EE5">
        <w:rPr>
          <w:sz w:val="28"/>
          <w:szCs w:val="28"/>
        </w:rPr>
        <w:br/>
        <w:t xml:space="preserve"> A</w:t>
      </w:r>
      <w:r w:rsidRPr="00733EE5">
        <w:rPr>
          <w:sz w:val="28"/>
          <w:szCs w:val="28"/>
          <w:vertAlign w:val="subscript"/>
        </w:rPr>
        <w:t>i</w:t>
      </w:r>
      <w:r w:rsidRPr="00733EE5">
        <w:rPr>
          <w:sz w:val="28"/>
          <w:szCs w:val="28"/>
        </w:rPr>
        <w:t xml:space="preserve"> → Aj </w:t>
      </w:r>
    </w:p>
    <w:p w:rsidR="000E2989" w:rsidRPr="00733EE5" w:rsidRDefault="00FA63DC" w:rsidP="00FA63DC">
      <w:pPr>
        <w:numPr>
          <w:ilvl w:val="0"/>
          <w:numId w:val="37"/>
        </w:numPr>
        <w:tabs>
          <w:tab w:val="num" w:pos="1440"/>
        </w:tabs>
        <w:bidi w:val="0"/>
        <w:jc w:val="left"/>
        <w:rPr>
          <w:sz w:val="28"/>
          <w:szCs w:val="28"/>
          <w:rtl/>
        </w:rPr>
      </w:pPr>
      <w:r w:rsidRPr="00733EE5">
        <w:rPr>
          <w:sz w:val="28"/>
          <w:szCs w:val="28"/>
        </w:rPr>
        <w:t xml:space="preserve">If </w:t>
      </w:r>
      <w:r w:rsidRPr="00733EE5">
        <w:rPr>
          <w:i/>
          <w:iCs/>
          <w:sz w:val="28"/>
          <w:szCs w:val="28"/>
        </w:rPr>
        <w:t>i</w:t>
      </w:r>
      <w:r w:rsidRPr="00733EE5">
        <w:rPr>
          <w:sz w:val="28"/>
          <w:szCs w:val="28"/>
        </w:rPr>
        <w:t xml:space="preserve"> is an accepting state, add A</w:t>
      </w:r>
      <w:r w:rsidRPr="00733EE5">
        <w:rPr>
          <w:sz w:val="28"/>
          <w:szCs w:val="28"/>
          <w:vertAlign w:val="subscript"/>
        </w:rPr>
        <w:t>i</w:t>
      </w:r>
      <w:r w:rsidRPr="00733EE5">
        <w:rPr>
          <w:sz w:val="28"/>
          <w:szCs w:val="28"/>
        </w:rPr>
        <w:t xml:space="preserve"> → </w:t>
      </w:r>
      <w:r w:rsidRPr="00733EE5">
        <w:rPr>
          <w:b/>
          <w:bCs/>
          <w:sz w:val="28"/>
          <w:szCs w:val="28"/>
        </w:rPr>
        <w:t>ɛ</w:t>
      </w:r>
      <w:r w:rsidRPr="00733EE5">
        <w:rPr>
          <w:sz w:val="28"/>
          <w:szCs w:val="28"/>
        </w:rPr>
        <w:t xml:space="preserve"> </w:t>
      </w:r>
    </w:p>
    <w:p w:rsidR="000E2989" w:rsidRPr="00733EE5" w:rsidRDefault="00FA63DC" w:rsidP="00FA63DC">
      <w:pPr>
        <w:numPr>
          <w:ilvl w:val="0"/>
          <w:numId w:val="37"/>
        </w:numPr>
        <w:tabs>
          <w:tab w:val="num" w:pos="1440"/>
        </w:tabs>
        <w:bidi w:val="0"/>
        <w:jc w:val="left"/>
        <w:rPr>
          <w:sz w:val="28"/>
          <w:szCs w:val="28"/>
          <w:rtl/>
        </w:rPr>
      </w:pPr>
      <w:r w:rsidRPr="00733EE5">
        <w:rPr>
          <w:sz w:val="28"/>
          <w:szCs w:val="28"/>
        </w:rPr>
        <w:t xml:space="preserve">If </w:t>
      </w:r>
      <w:r w:rsidRPr="00733EE5">
        <w:rPr>
          <w:i/>
          <w:iCs/>
          <w:sz w:val="28"/>
          <w:szCs w:val="28"/>
        </w:rPr>
        <w:t>i</w:t>
      </w:r>
      <w:r w:rsidRPr="00733EE5">
        <w:rPr>
          <w:sz w:val="28"/>
          <w:szCs w:val="28"/>
        </w:rPr>
        <w:t xml:space="preserve"> is the start state, make </w:t>
      </w:r>
      <w:r w:rsidRPr="00733EE5">
        <w:rPr>
          <w:b/>
          <w:bCs/>
          <w:sz w:val="28"/>
          <w:szCs w:val="28"/>
        </w:rPr>
        <w:t>A</w:t>
      </w:r>
      <w:r w:rsidRPr="00733EE5">
        <w:rPr>
          <w:b/>
          <w:bCs/>
          <w:sz w:val="28"/>
          <w:szCs w:val="28"/>
          <w:vertAlign w:val="subscript"/>
        </w:rPr>
        <w:t>i</w:t>
      </w:r>
      <w:r w:rsidRPr="00733EE5">
        <w:rPr>
          <w:sz w:val="28"/>
          <w:szCs w:val="28"/>
          <w:vertAlign w:val="subscript"/>
        </w:rPr>
        <w:t xml:space="preserve"> </w:t>
      </w:r>
      <w:r w:rsidRPr="00733EE5">
        <w:rPr>
          <w:sz w:val="28"/>
          <w:szCs w:val="28"/>
        </w:rPr>
        <w:t>be the start symbol of the grammar.</w:t>
      </w:r>
    </w:p>
    <w:p w:rsidR="000E2989" w:rsidRPr="00733EE5" w:rsidRDefault="00FA63DC" w:rsidP="00733EE5">
      <w:pPr>
        <w:tabs>
          <w:tab w:val="num" w:pos="1440"/>
        </w:tabs>
        <w:bidi w:val="0"/>
        <w:jc w:val="left"/>
        <w:rPr>
          <w:sz w:val="28"/>
          <w:szCs w:val="28"/>
        </w:rPr>
      </w:pPr>
      <w:r w:rsidRPr="00733EE5">
        <w:rPr>
          <w:sz w:val="28"/>
          <w:szCs w:val="28"/>
        </w:rPr>
        <w:lastRenderedPageBreak/>
        <w:t xml:space="preserve">An ambiguous grammar can be rewritten to </w:t>
      </w:r>
      <w:r w:rsidRPr="00733EE5">
        <w:rPr>
          <w:b/>
          <w:bCs/>
          <w:sz w:val="28"/>
          <w:szCs w:val="28"/>
        </w:rPr>
        <w:t>eliminate the ambiguity</w:t>
      </w:r>
      <w:r w:rsidRPr="00733EE5">
        <w:rPr>
          <w:sz w:val="28"/>
          <w:szCs w:val="28"/>
        </w:rPr>
        <w:t>.</w:t>
      </w:r>
      <w:r w:rsidR="00733EE5">
        <w:rPr>
          <w:sz w:val="28"/>
          <w:szCs w:val="28"/>
        </w:rPr>
        <w:t xml:space="preserve"> For example e</w:t>
      </w:r>
      <w:r w:rsidRPr="00733EE5">
        <w:rPr>
          <w:sz w:val="28"/>
          <w:szCs w:val="28"/>
        </w:rPr>
        <w:t xml:space="preserve">liminating the ambiguity from the following </w:t>
      </w:r>
      <w:r w:rsidRPr="00733EE5">
        <w:rPr>
          <w:b/>
          <w:bCs/>
          <w:sz w:val="28"/>
          <w:szCs w:val="28"/>
        </w:rPr>
        <w:t>dangling-else</w:t>
      </w:r>
      <w:r w:rsidRPr="00733EE5">
        <w:rPr>
          <w:sz w:val="28"/>
          <w:szCs w:val="28"/>
        </w:rPr>
        <w:t xml:space="preserve"> grammar:</w:t>
      </w:r>
    </w:p>
    <w:p w:rsidR="008A7294" w:rsidRDefault="008A7294" w:rsidP="008A7294">
      <w:pPr>
        <w:tabs>
          <w:tab w:val="num" w:pos="1440"/>
        </w:tabs>
        <w:bidi w:val="0"/>
        <w:jc w:val="center"/>
        <w:rPr>
          <w:sz w:val="28"/>
          <w:szCs w:val="28"/>
        </w:rPr>
      </w:pPr>
      <w:r w:rsidRPr="008A7294">
        <w:rPr>
          <w:noProof/>
          <w:sz w:val="28"/>
          <w:szCs w:val="28"/>
        </w:rPr>
        <w:drawing>
          <wp:inline distT="0" distB="0" distL="0" distR="0">
            <wp:extent cx="3514725" cy="790575"/>
            <wp:effectExtent l="19050" t="0" r="0" b="0"/>
            <wp:docPr id="63" name="Picture 1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64" cstate="print"/>
                    <a:srcRect/>
                    <a:stretch>
                      <a:fillRect/>
                    </a:stretch>
                  </pic:blipFill>
                  <pic:spPr bwMode="auto">
                    <a:xfrm>
                      <a:off x="0" y="0"/>
                      <a:ext cx="3516404" cy="790953"/>
                    </a:xfrm>
                    <a:prstGeom prst="rect">
                      <a:avLst/>
                    </a:prstGeom>
                    <a:noFill/>
                    <a:ln w="9525">
                      <a:noFill/>
                      <a:miter lim="800000"/>
                      <a:headEnd/>
                      <a:tailEnd/>
                    </a:ln>
                  </pic:spPr>
                </pic:pic>
              </a:graphicData>
            </a:graphic>
          </wp:inline>
        </w:drawing>
      </w:r>
    </w:p>
    <w:p w:rsidR="008A7294" w:rsidRDefault="008A7294" w:rsidP="008A7294">
      <w:pPr>
        <w:tabs>
          <w:tab w:val="num" w:pos="1440"/>
        </w:tabs>
        <w:bidi w:val="0"/>
        <w:jc w:val="left"/>
        <w:rPr>
          <w:b/>
          <w:bCs/>
          <w:sz w:val="28"/>
          <w:szCs w:val="28"/>
        </w:rPr>
      </w:pPr>
      <w:r>
        <w:rPr>
          <w:sz w:val="28"/>
          <w:szCs w:val="28"/>
        </w:rPr>
        <w:t>We take following c</w:t>
      </w:r>
      <w:r w:rsidR="00FA63DC" w:rsidRPr="008A7294">
        <w:rPr>
          <w:sz w:val="28"/>
          <w:szCs w:val="28"/>
        </w:rPr>
        <w:t>ompound conditional statement</w:t>
      </w:r>
      <w:r>
        <w:rPr>
          <w:sz w:val="28"/>
          <w:szCs w:val="28"/>
        </w:rPr>
        <w:t xml:space="preserve"> as example </w:t>
      </w:r>
    </w:p>
    <w:p w:rsidR="008A7294" w:rsidRDefault="008A7294" w:rsidP="008A7294">
      <w:pPr>
        <w:tabs>
          <w:tab w:val="num" w:pos="1440"/>
        </w:tabs>
        <w:bidi w:val="0"/>
        <w:jc w:val="left"/>
        <w:rPr>
          <w:sz w:val="28"/>
          <w:szCs w:val="28"/>
          <w:vertAlign w:val="subscript"/>
        </w:rPr>
      </w:pPr>
      <w:r w:rsidRPr="008A7294">
        <w:rPr>
          <w:b/>
          <w:bCs/>
          <w:sz w:val="28"/>
          <w:szCs w:val="28"/>
        </w:rPr>
        <w:t xml:space="preserve">if </w:t>
      </w:r>
      <w:r w:rsidRPr="008A7294">
        <w:rPr>
          <w:sz w:val="28"/>
          <w:szCs w:val="28"/>
        </w:rPr>
        <w:t>E</w:t>
      </w:r>
      <w:r w:rsidRPr="008A7294">
        <w:rPr>
          <w:sz w:val="28"/>
          <w:szCs w:val="28"/>
          <w:vertAlign w:val="subscript"/>
        </w:rPr>
        <w:t>1</w:t>
      </w:r>
      <w:r w:rsidRPr="008A7294">
        <w:rPr>
          <w:b/>
          <w:bCs/>
          <w:sz w:val="28"/>
          <w:szCs w:val="28"/>
        </w:rPr>
        <w:t xml:space="preserve"> then </w:t>
      </w:r>
      <w:r w:rsidRPr="008A7294">
        <w:rPr>
          <w:sz w:val="28"/>
          <w:szCs w:val="28"/>
        </w:rPr>
        <w:t>S</w:t>
      </w:r>
      <w:r w:rsidRPr="008A7294">
        <w:rPr>
          <w:sz w:val="28"/>
          <w:szCs w:val="28"/>
          <w:vertAlign w:val="subscript"/>
        </w:rPr>
        <w:t>1</w:t>
      </w:r>
      <w:r w:rsidRPr="008A7294">
        <w:rPr>
          <w:b/>
          <w:bCs/>
          <w:sz w:val="28"/>
          <w:szCs w:val="28"/>
        </w:rPr>
        <w:t xml:space="preserve"> else if </w:t>
      </w:r>
      <w:r w:rsidRPr="008A7294">
        <w:rPr>
          <w:sz w:val="28"/>
          <w:szCs w:val="28"/>
        </w:rPr>
        <w:t>E</w:t>
      </w:r>
      <w:r w:rsidRPr="008A7294">
        <w:rPr>
          <w:sz w:val="28"/>
          <w:szCs w:val="28"/>
          <w:vertAlign w:val="subscript"/>
        </w:rPr>
        <w:t>2</w:t>
      </w:r>
      <w:r w:rsidRPr="008A7294">
        <w:rPr>
          <w:b/>
          <w:bCs/>
          <w:sz w:val="28"/>
          <w:szCs w:val="28"/>
        </w:rPr>
        <w:t xml:space="preserve"> then </w:t>
      </w:r>
      <w:r w:rsidRPr="008A7294">
        <w:rPr>
          <w:sz w:val="28"/>
          <w:szCs w:val="28"/>
        </w:rPr>
        <w:t>S</w:t>
      </w:r>
      <w:r w:rsidRPr="008A7294">
        <w:rPr>
          <w:sz w:val="28"/>
          <w:szCs w:val="28"/>
          <w:vertAlign w:val="subscript"/>
        </w:rPr>
        <w:t>2</w:t>
      </w:r>
      <w:r w:rsidRPr="008A7294">
        <w:rPr>
          <w:b/>
          <w:bCs/>
          <w:sz w:val="28"/>
          <w:szCs w:val="28"/>
        </w:rPr>
        <w:t xml:space="preserve"> else </w:t>
      </w:r>
      <w:r w:rsidRPr="008A7294">
        <w:rPr>
          <w:sz w:val="28"/>
          <w:szCs w:val="28"/>
        </w:rPr>
        <w:t>S</w:t>
      </w:r>
      <w:r w:rsidRPr="008A7294">
        <w:rPr>
          <w:sz w:val="28"/>
          <w:szCs w:val="28"/>
          <w:vertAlign w:val="subscript"/>
        </w:rPr>
        <w:t>3</w:t>
      </w:r>
    </w:p>
    <w:p w:rsidR="000E2989" w:rsidRPr="00742082" w:rsidRDefault="00FA63DC" w:rsidP="00742082">
      <w:pPr>
        <w:tabs>
          <w:tab w:val="num" w:pos="1440"/>
        </w:tabs>
        <w:bidi w:val="0"/>
        <w:jc w:val="both"/>
        <w:rPr>
          <w:sz w:val="28"/>
          <w:szCs w:val="28"/>
        </w:rPr>
      </w:pPr>
      <w:r w:rsidRPr="00742082">
        <w:rPr>
          <w:sz w:val="28"/>
          <w:szCs w:val="28"/>
        </w:rPr>
        <w:t>This Grammar is ambiguous since the following string has the two parse trees:</w:t>
      </w:r>
    </w:p>
    <w:p w:rsidR="00742082" w:rsidRPr="00742082" w:rsidRDefault="00742082" w:rsidP="00742082">
      <w:pPr>
        <w:tabs>
          <w:tab w:val="num" w:pos="1440"/>
        </w:tabs>
        <w:bidi w:val="0"/>
        <w:jc w:val="left"/>
        <w:rPr>
          <w:sz w:val="28"/>
          <w:szCs w:val="28"/>
          <w:rtl/>
        </w:rPr>
      </w:pPr>
      <w:r w:rsidRPr="00742082">
        <w:rPr>
          <w:b/>
          <w:bCs/>
          <w:sz w:val="28"/>
          <w:szCs w:val="28"/>
        </w:rPr>
        <w:t xml:space="preserve">if </w:t>
      </w:r>
      <w:r w:rsidRPr="00742082">
        <w:rPr>
          <w:sz w:val="28"/>
          <w:szCs w:val="28"/>
        </w:rPr>
        <w:t>E</w:t>
      </w:r>
      <w:r w:rsidRPr="00742082">
        <w:rPr>
          <w:sz w:val="28"/>
          <w:szCs w:val="28"/>
          <w:vertAlign w:val="subscript"/>
        </w:rPr>
        <w:t>1</w:t>
      </w:r>
      <w:r w:rsidRPr="00742082">
        <w:rPr>
          <w:b/>
          <w:bCs/>
          <w:sz w:val="28"/>
          <w:szCs w:val="28"/>
        </w:rPr>
        <w:t xml:space="preserve"> then if </w:t>
      </w:r>
      <w:r w:rsidRPr="00742082">
        <w:rPr>
          <w:sz w:val="28"/>
          <w:szCs w:val="28"/>
        </w:rPr>
        <w:t>E</w:t>
      </w:r>
      <w:r w:rsidRPr="00742082">
        <w:rPr>
          <w:sz w:val="28"/>
          <w:szCs w:val="28"/>
          <w:vertAlign w:val="subscript"/>
        </w:rPr>
        <w:t>2</w:t>
      </w:r>
      <w:r w:rsidRPr="00742082">
        <w:rPr>
          <w:b/>
          <w:bCs/>
          <w:sz w:val="28"/>
          <w:szCs w:val="28"/>
        </w:rPr>
        <w:t xml:space="preserve"> then </w:t>
      </w:r>
      <w:r w:rsidRPr="00742082">
        <w:rPr>
          <w:sz w:val="28"/>
          <w:szCs w:val="28"/>
        </w:rPr>
        <w:t>S</w:t>
      </w:r>
      <w:r w:rsidRPr="00742082">
        <w:rPr>
          <w:sz w:val="28"/>
          <w:szCs w:val="28"/>
          <w:vertAlign w:val="subscript"/>
        </w:rPr>
        <w:t>1</w:t>
      </w:r>
      <w:r w:rsidRPr="00742082">
        <w:rPr>
          <w:b/>
          <w:bCs/>
          <w:sz w:val="28"/>
          <w:szCs w:val="28"/>
        </w:rPr>
        <w:t xml:space="preserve"> else </w:t>
      </w:r>
      <w:r w:rsidRPr="00742082">
        <w:rPr>
          <w:sz w:val="28"/>
          <w:szCs w:val="28"/>
        </w:rPr>
        <w:t>S</w:t>
      </w:r>
      <w:r w:rsidRPr="00742082">
        <w:rPr>
          <w:sz w:val="28"/>
          <w:szCs w:val="28"/>
          <w:vertAlign w:val="subscript"/>
        </w:rPr>
        <w:t>2</w:t>
      </w:r>
    </w:p>
    <w:p w:rsidR="00177474" w:rsidRPr="004D7E5C" w:rsidRDefault="00742082" w:rsidP="00742082">
      <w:pPr>
        <w:tabs>
          <w:tab w:val="num" w:pos="720"/>
          <w:tab w:val="num" w:pos="1440"/>
        </w:tabs>
        <w:bidi w:val="0"/>
        <w:jc w:val="center"/>
        <w:rPr>
          <w:sz w:val="28"/>
          <w:szCs w:val="28"/>
          <w:rtl/>
        </w:rPr>
      </w:pPr>
      <w:r w:rsidRPr="00742082">
        <w:rPr>
          <w:noProof/>
          <w:sz w:val="28"/>
          <w:szCs w:val="28"/>
        </w:rPr>
        <w:drawing>
          <wp:inline distT="0" distB="0" distL="0" distR="0">
            <wp:extent cx="4610100" cy="3228975"/>
            <wp:effectExtent l="19050" t="0" r="0" b="0"/>
            <wp:docPr id="64" name="Picture 14"/>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65" cstate="print"/>
                    <a:srcRect/>
                    <a:stretch>
                      <a:fillRect/>
                    </a:stretch>
                  </pic:blipFill>
                  <pic:spPr bwMode="auto">
                    <a:xfrm>
                      <a:off x="0" y="0"/>
                      <a:ext cx="4613379" cy="3231272"/>
                    </a:xfrm>
                    <a:prstGeom prst="rect">
                      <a:avLst/>
                    </a:prstGeom>
                    <a:noFill/>
                    <a:ln w="9525">
                      <a:noFill/>
                      <a:miter lim="800000"/>
                      <a:headEnd/>
                      <a:tailEnd/>
                    </a:ln>
                  </pic:spPr>
                </pic:pic>
              </a:graphicData>
            </a:graphic>
          </wp:inline>
        </w:drawing>
      </w:r>
    </w:p>
    <w:p w:rsidR="000E2989" w:rsidRDefault="00FA63DC" w:rsidP="00985859">
      <w:pPr>
        <w:tabs>
          <w:tab w:val="num" w:pos="1440"/>
        </w:tabs>
        <w:bidi w:val="0"/>
        <w:jc w:val="both"/>
        <w:rPr>
          <w:sz w:val="28"/>
          <w:szCs w:val="28"/>
        </w:rPr>
      </w:pPr>
      <w:r w:rsidRPr="00985859">
        <w:rPr>
          <w:sz w:val="28"/>
          <w:szCs w:val="28"/>
        </w:rPr>
        <w:t>We can rewrite the dang</w:t>
      </w:r>
      <w:r w:rsidR="00985859">
        <w:rPr>
          <w:sz w:val="28"/>
          <w:szCs w:val="28"/>
        </w:rPr>
        <w:t xml:space="preserve">ling-else grammar with this idea. </w:t>
      </w:r>
      <w:r w:rsidRPr="00985859">
        <w:rPr>
          <w:sz w:val="28"/>
          <w:szCs w:val="28"/>
        </w:rPr>
        <w:t xml:space="preserve">A statement </w:t>
      </w:r>
      <w:r w:rsidR="00985859">
        <w:rPr>
          <w:sz w:val="28"/>
          <w:szCs w:val="28"/>
        </w:rPr>
        <w:t>a</w:t>
      </w:r>
      <w:r w:rsidRPr="00985859">
        <w:rPr>
          <w:sz w:val="28"/>
          <w:szCs w:val="28"/>
        </w:rPr>
        <w:t xml:space="preserve">ppearing between a </w:t>
      </w:r>
      <w:r w:rsidRPr="00985859">
        <w:rPr>
          <w:b/>
          <w:bCs/>
          <w:sz w:val="28"/>
          <w:szCs w:val="28"/>
        </w:rPr>
        <w:t>then</w:t>
      </w:r>
      <w:r w:rsidRPr="00985859">
        <w:rPr>
          <w:sz w:val="28"/>
          <w:szCs w:val="28"/>
        </w:rPr>
        <w:t xml:space="preserve"> and an </w:t>
      </w:r>
      <w:r w:rsidRPr="00985859">
        <w:rPr>
          <w:b/>
          <w:bCs/>
          <w:sz w:val="28"/>
          <w:szCs w:val="28"/>
        </w:rPr>
        <w:t>else</w:t>
      </w:r>
      <w:r w:rsidRPr="00985859">
        <w:rPr>
          <w:sz w:val="28"/>
          <w:szCs w:val="28"/>
        </w:rPr>
        <w:t xml:space="preserve"> must be </w:t>
      </w:r>
      <w:r w:rsidRPr="00985859">
        <w:rPr>
          <w:b/>
          <w:bCs/>
          <w:i/>
          <w:iCs/>
          <w:sz w:val="28"/>
          <w:szCs w:val="28"/>
        </w:rPr>
        <w:t>matched</w:t>
      </w:r>
      <w:r w:rsidRPr="00985859">
        <w:rPr>
          <w:sz w:val="28"/>
          <w:szCs w:val="28"/>
        </w:rPr>
        <w:t xml:space="preserve"> that is, the interior statement must not end with an unmatched or open </w:t>
      </w:r>
      <w:r w:rsidRPr="00985859">
        <w:rPr>
          <w:b/>
          <w:bCs/>
          <w:sz w:val="28"/>
          <w:szCs w:val="28"/>
        </w:rPr>
        <w:t>then</w:t>
      </w:r>
      <w:r w:rsidRPr="00985859">
        <w:rPr>
          <w:sz w:val="28"/>
          <w:szCs w:val="28"/>
        </w:rPr>
        <w:t xml:space="preserve">. A matched statement is either an </w:t>
      </w:r>
      <w:r w:rsidRPr="00985859">
        <w:rPr>
          <w:b/>
          <w:bCs/>
          <w:sz w:val="28"/>
          <w:szCs w:val="28"/>
        </w:rPr>
        <w:t>if-then-else</w:t>
      </w:r>
      <w:r w:rsidRPr="00985859">
        <w:rPr>
          <w:sz w:val="28"/>
          <w:szCs w:val="28"/>
        </w:rPr>
        <w:t xml:space="preserve"> statement containing no open statements or it is any other kind of unconditional statement.</w:t>
      </w:r>
    </w:p>
    <w:p w:rsidR="00985859" w:rsidRPr="00985859" w:rsidRDefault="008D3DC0" w:rsidP="008D3DC0">
      <w:pPr>
        <w:tabs>
          <w:tab w:val="num" w:pos="1440"/>
        </w:tabs>
        <w:bidi w:val="0"/>
        <w:jc w:val="center"/>
        <w:rPr>
          <w:sz w:val="28"/>
          <w:szCs w:val="28"/>
          <w:rtl/>
        </w:rPr>
      </w:pPr>
      <w:r w:rsidRPr="008D3DC0">
        <w:rPr>
          <w:noProof/>
          <w:sz w:val="28"/>
          <w:szCs w:val="28"/>
        </w:rPr>
        <w:lastRenderedPageBreak/>
        <w:drawing>
          <wp:inline distT="0" distB="0" distL="0" distR="0">
            <wp:extent cx="5162550" cy="1447800"/>
            <wp:effectExtent l="19050" t="0" r="0" b="0"/>
            <wp:docPr id="65" name="Picture 15"/>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66" cstate="print"/>
                    <a:srcRect l="2087"/>
                    <a:stretch>
                      <a:fillRect/>
                    </a:stretch>
                  </pic:blipFill>
                  <pic:spPr bwMode="auto">
                    <a:xfrm>
                      <a:off x="0" y="0"/>
                      <a:ext cx="5162550" cy="1447800"/>
                    </a:xfrm>
                    <a:prstGeom prst="rect">
                      <a:avLst/>
                    </a:prstGeom>
                    <a:noFill/>
                    <a:ln w="9525">
                      <a:noFill/>
                      <a:miter lim="800000"/>
                      <a:headEnd/>
                      <a:tailEnd/>
                    </a:ln>
                  </pic:spPr>
                </pic:pic>
              </a:graphicData>
            </a:graphic>
          </wp:inline>
        </w:drawing>
      </w:r>
    </w:p>
    <w:p w:rsidR="00D12CB5" w:rsidRPr="00946141" w:rsidRDefault="00EA130C" w:rsidP="00D12CB5">
      <w:pPr>
        <w:bidi w:val="0"/>
        <w:jc w:val="left"/>
        <w:rPr>
          <w:b/>
          <w:bCs/>
          <w:sz w:val="36"/>
          <w:szCs w:val="36"/>
        </w:rPr>
      </w:pPr>
      <w:r w:rsidRPr="00946141">
        <w:rPr>
          <w:b/>
          <w:bCs/>
          <w:sz w:val="36"/>
          <w:szCs w:val="36"/>
        </w:rPr>
        <w:t>Lesson 18</w:t>
      </w:r>
      <w:r w:rsidR="00FA655C">
        <w:rPr>
          <w:b/>
          <w:bCs/>
          <w:sz w:val="36"/>
          <w:szCs w:val="36"/>
        </w:rPr>
        <w:t xml:space="preserve"> &amp; 19</w:t>
      </w:r>
    </w:p>
    <w:p w:rsidR="00E57575" w:rsidRPr="009F5F66" w:rsidRDefault="003A6EAF" w:rsidP="00862B53">
      <w:pPr>
        <w:bidi w:val="0"/>
        <w:jc w:val="left"/>
        <w:rPr>
          <w:i/>
          <w:iCs/>
          <w:sz w:val="32"/>
          <w:szCs w:val="32"/>
        </w:rPr>
      </w:pPr>
      <w:r w:rsidRPr="009F5F66">
        <w:rPr>
          <w:i/>
          <w:iCs/>
          <w:sz w:val="32"/>
          <w:szCs w:val="32"/>
        </w:rPr>
        <w:t>Elimination of Left Recursion</w:t>
      </w:r>
      <w:r w:rsidR="00946141" w:rsidRPr="009F5F66">
        <w:rPr>
          <w:i/>
          <w:iCs/>
          <w:sz w:val="32"/>
          <w:szCs w:val="32"/>
        </w:rPr>
        <w:t xml:space="preserve">, </w:t>
      </w:r>
      <w:r w:rsidRPr="009F5F66">
        <w:rPr>
          <w:i/>
          <w:iCs/>
          <w:sz w:val="32"/>
          <w:szCs w:val="32"/>
        </w:rPr>
        <w:t>Left Factoring</w:t>
      </w:r>
      <w:r w:rsidR="00946141" w:rsidRPr="009F5F66">
        <w:rPr>
          <w:i/>
          <w:iCs/>
          <w:sz w:val="32"/>
          <w:szCs w:val="32"/>
        </w:rPr>
        <w:t xml:space="preserve">, </w:t>
      </w:r>
      <w:r w:rsidRPr="009F5F66">
        <w:rPr>
          <w:i/>
          <w:iCs/>
          <w:sz w:val="32"/>
          <w:szCs w:val="32"/>
        </w:rPr>
        <w:t>Non-Context-Free Language Constructs</w:t>
      </w:r>
      <w:r w:rsidR="00946141" w:rsidRPr="009F5F66">
        <w:rPr>
          <w:i/>
          <w:iCs/>
          <w:sz w:val="32"/>
          <w:szCs w:val="32"/>
        </w:rPr>
        <w:t xml:space="preserve">, </w:t>
      </w:r>
      <w:r w:rsidRPr="009F5F66">
        <w:rPr>
          <w:i/>
          <w:iCs/>
          <w:sz w:val="32"/>
          <w:szCs w:val="32"/>
        </w:rPr>
        <w:t>Top Down Parsing</w:t>
      </w:r>
      <w:r w:rsidR="00946141" w:rsidRPr="009F5F66">
        <w:rPr>
          <w:i/>
          <w:iCs/>
          <w:sz w:val="32"/>
          <w:szCs w:val="32"/>
        </w:rPr>
        <w:t xml:space="preserve">, </w:t>
      </w:r>
      <w:r w:rsidRPr="009F5F66">
        <w:rPr>
          <w:i/>
          <w:iCs/>
          <w:sz w:val="32"/>
          <w:szCs w:val="32"/>
        </w:rPr>
        <w:t>Recursive Decent Parsing</w:t>
      </w:r>
      <w:r w:rsidR="00FA655C" w:rsidRPr="009F5F66">
        <w:rPr>
          <w:i/>
          <w:iCs/>
          <w:sz w:val="32"/>
          <w:szCs w:val="32"/>
        </w:rPr>
        <w:t>,</w:t>
      </w:r>
      <w:r w:rsidR="00946141" w:rsidRPr="009F5F66">
        <w:rPr>
          <w:i/>
          <w:iCs/>
          <w:sz w:val="32"/>
          <w:szCs w:val="32"/>
        </w:rPr>
        <w:t xml:space="preserve"> </w:t>
      </w:r>
      <w:r w:rsidRPr="009F5F66">
        <w:rPr>
          <w:i/>
          <w:iCs/>
          <w:sz w:val="32"/>
          <w:szCs w:val="32"/>
        </w:rPr>
        <w:t>FIRST &amp; FOLLOW</w:t>
      </w:r>
      <w:r w:rsidR="00946141" w:rsidRPr="009F5F66">
        <w:rPr>
          <w:i/>
          <w:iCs/>
          <w:sz w:val="32"/>
          <w:szCs w:val="32"/>
        </w:rPr>
        <w:t xml:space="preserve">, </w:t>
      </w:r>
      <w:r w:rsidRPr="009F5F66">
        <w:rPr>
          <w:i/>
          <w:iCs/>
          <w:sz w:val="32"/>
          <w:szCs w:val="32"/>
        </w:rPr>
        <w:t>LL(1) Grammars</w:t>
      </w:r>
    </w:p>
    <w:p w:rsidR="00FD262E" w:rsidRDefault="00FA63DC" w:rsidP="00AB70B3">
      <w:pPr>
        <w:tabs>
          <w:tab w:val="num" w:pos="720"/>
          <w:tab w:val="num" w:pos="1440"/>
        </w:tabs>
        <w:bidi w:val="0"/>
        <w:jc w:val="both"/>
        <w:rPr>
          <w:b/>
          <w:bCs/>
          <w:i/>
          <w:iCs/>
          <w:sz w:val="28"/>
          <w:szCs w:val="28"/>
        </w:rPr>
      </w:pPr>
      <w:r w:rsidRPr="00FD262E">
        <w:rPr>
          <w:sz w:val="28"/>
          <w:szCs w:val="28"/>
        </w:rPr>
        <w:t xml:space="preserve">A grammar is left recursive if it has a non-terminal </w:t>
      </w:r>
      <w:r w:rsidRPr="00FD262E">
        <w:rPr>
          <w:b/>
          <w:bCs/>
          <w:sz w:val="28"/>
          <w:szCs w:val="28"/>
        </w:rPr>
        <w:t>A</w:t>
      </w:r>
      <w:r w:rsidRPr="00FD262E">
        <w:rPr>
          <w:sz w:val="28"/>
          <w:szCs w:val="28"/>
        </w:rPr>
        <w:t xml:space="preserve"> such that there is a derivation </w:t>
      </w:r>
      <w:r w:rsidRPr="00FD262E">
        <w:rPr>
          <w:b/>
          <w:bCs/>
          <w:sz w:val="28"/>
          <w:szCs w:val="28"/>
        </w:rPr>
        <w:t xml:space="preserve">A  </w:t>
      </w:r>
      <w:r w:rsidRPr="00FD262E">
        <w:rPr>
          <w:rFonts w:ascii="Cambria Math" w:hAnsi="Cambria Math" w:cs="Cambria Math"/>
          <w:b/>
          <w:bCs/>
          <w:sz w:val="28"/>
          <w:szCs w:val="28"/>
        </w:rPr>
        <w:t>⇒</w:t>
      </w:r>
      <w:r w:rsidRPr="00FD262E">
        <w:rPr>
          <w:b/>
          <w:bCs/>
          <w:sz w:val="28"/>
          <w:szCs w:val="28"/>
          <w:vertAlign w:val="superscript"/>
        </w:rPr>
        <w:t>+</w:t>
      </w:r>
      <w:r w:rsidRPr="00FD262E">
        <w:rPr>
          <w:b/>
          <w:bCs/>
          <w:sz w:val="28"/>
          <w:szCs w:val="28"/>
        </w:rPr>
        <w:t xml:space="preserve">  A</w:t>
      </w:r>
      <w:r w:rsidRPr="00FD262E">
        <w:rPr>
          <w:b/>
          <w:bCs/>
          <w:sz w:val="28"/>
          <w:szCs w:val="28"/>
          <w:lang w:val="el-GR"/>
        </w:rPr>
        <w:t>α</w:t>
      </w:r>
      <w:r w:rsidRPr="00FD262E">
        <w:rPr>
          <w:b/>
          <w:bCs/>
          <w:sz w:val="28"/>
          <w:szCs w:val="28"/>
        </w:rPr>
        <w:t xml:space="preserve"> </w:t>
      </w:r>
      <w:r w:rsidRPr="00FD262E">
        <w:rPr>
          <w:sz w:val="28"/>
          <w:szCs w:val="28"/>
        </w:rPr>
        <w:t xml:space="preserve">for some string </w:t>
      </w:r>
      <w:r w:rsidRPr="00FD262E">
        <w:rPr>
          <w:b/>
          <w:bCs/>
          <w:sz w:val="28"/>
          <w:szCs w:val="28"/>
          <w:lang w:val="el-GR"/>
        </w:rPr>
        <w:t>α</w:t>
      </w:r>
      <w:r w:rsidRPr="00FD262E">
        <w:rPr>
          <w:sz w:val="28"/>
          <w:szCs w:val="28"/>
        </w:rPr>
        <w:t xml:space="preserve"> </w:t>
      </w:r>
      <w:r w:rsidR="00FD262E">
        <w:rPr>
          <w:sz w:val="28"/>
          <w:szCs w:val="28"/>
        </w:rPr>
        <w:t>.</w:t>
      </w:r>
      <w:r w:rsidRPr="00FD262E">
        <w:rPr>
          <w:sz w:val="28"/>
          <w:szCs w:val="28"/>
        </w:rPr>
        <w:t>Top-down parsing methods cannot handle left-recursive grammars, so a transformation is needed to eliminate left recursion.</w:t>
      </w:r>
      <w:r w:rsidR="00FD262E">
        <w:rPr>
          <w:sz w:val="28"/>
          <w:szCs w:val="28"/>
        </w:rPr>
        <w:t xml:space="preserve"> </w:t>
      </w:r>
    </w:p>
    <w:p w:rsidR="000E2989" w:rsidRPr="00AB70B3" w:rsidRDefault="00FA63DC" w:rsidP="00AB70B3">
      <w:pPr>
        <w:tabs>
          <w:tab w:val="num" w:pos="1440"/>
        </w:tabs>
        <w:bidi w:val="0"/>
        <w:jc w:val="both"/>
        <w:rPr>
          <w:sz w:val="28"/>
          <w:szCs w:val="28"/>
        </w:rPr>
      </w:pPr>
      <w:r w:rsidRPr="00AB70B3">
        <w:rPr>
          <w:sz w:val="28"/>
          <w:szCs w:val="28"/>
        </w:rPr>
        <w:t>Immediate left recursion can be eliminated by the following technique, which works for any number of A-productions.</w:t>
      </w:r>
    </w:p>
    <w:p w:rsidR="00AB70B3" w:rsidRPr="00AB70B3" w:rsidRDefault="00AB70B3" w:rsidP="00AB70B3">
      <w:pPr>
        <w:tabs>
          <w:tab w:val="num" w:pos="720"/>
          <w:tab w:val="num" w:pos="1440"/>
        </w:tabs>
        <w:bidi w:val="0"/>
        <w:jc w:val="both"/>
        <w:rPr>
          <w:sz w:val="28"/>
          <w:szCs w:val="28"/>
          <w:rtl/>
        </w:rPr>
      </w:pPr>
      <w:r w:rsidRPr="00AB70B3">
        <w:rPr>
          <w:b/>
          <w:bCs/>
          <w:sz w:val="28"/>
          <w:szCs w:val="28"/>
        </w:rPr>
        <w:tab/>
        <w:t>A → A</w:t>
      </w:r>
      <w:r w:rsidRPr="00AB70B3">
        <w:rPr>
          <w:b/>
          <w:bCs/>
          <w:sz w:val="28"/>
          <w:szCs w:val="28"/>
          <w:lang w:val="el-GR"/>
        </w:rPr>
        <w:t>α</w:t>
      </w:r>
      <w:r w:rsidRPr="00AB70B3">
        <w:rPr>
          <w:b/>
          <w:bCs/>
          <w:sz w:val="28"/>
          <w:szCs w:val="28"/>
          <w:vertAlign w:val="subscript"/>
        </w:rPr>
        <w:t>1</w:t>
      </w:r>
      <w:r w:rsidRPr="00AB70B3">
        <w:rPr>
          <w:b/>
          <w:bCs/>
          <w:sz w:val="28"/>
          <w:szCs w:val="28"/>
        </w:rPr>
        <w:t xml:space="preserve"> | A</w:t>
      </w:r>
      <w:r w:rsidRPr="00AB70B3">
        <w:rPr>
          <w:b/>
          <w:bCs/>
          <w:sz w:val="28"/>
          <w:szCs w:val="28"/>
          <w:lang w:val="el-GR"/>
        </w:rPr>
        <w:t>α</w:t>
      </w:r>
      <w:r w:rsidRPr="00AB70B3">
        <w:rPr>
          <w:b/>
          <w:bCs/>
          <w:sz w:val="28"/>
          <w:szCs w:val="28"/>
          <w:vertAlign w:val="subscript"/>
        </w:rPr>
        <w:t>2</w:t>
      </w:r>
      <w:r w:rsidRPr="00AB70B3">
        <w:rPr>
          <w:b/>
          <w:bCs/>
          <w:sz w:val="28"/>
          <w:szCs w:val="28"/>
        </w:rPr>
        <w:t xml:space="preserve"> | … | A</w:t>
      </w:r>
      <w:r w:rsidRPr="00AB70B3">
        <w:rPr>
          <w:b/>
          <w:bCs/>
          <w:sz w:val="28"/>
          <w:szCs w:val="28"/>
          <w:lang w:val="el-GR"/>
        </w:rPr>
        <w:t>α</w:t>
      </w:r>
      <w:r w:rsidRPr="00AB70B3">
        <w:rPr>
          <w:b/>
          <w:bCs/>
          <w:sz w:val="28"/>
          <w:szCs w:val="28"/>
          <w:vertAlign w:val="subscript"/>
        </w:rPr>
        <w:t>m</w:t>
      </w:r>
      <w:r w:rsidRPr="00AB70B3">
        <w:rPr>
          <w:b/>
          <w:bCs/>
          <w:sz w:val="28"/>
          <w:szCs w:val="28"/>
        </w:rPr>
        <w:t xml:space="preserve"> | </w:t>
      </w:r>
      <w:r w:rsidRPr="00AB70B3">
        <w:rPr>
          <w:b/>
          <w:bCs/>
          <w:sz w:val="28"/>
          <w:szCs w:val="28"/>
          <w:lang w:val="el-GR"/>
        </w:rPr>
        <w:t>β</w:t>
      </w:r>
      <w:r w:rsidRPr="00AB70B3">
        <w:rPr>
          <w:b/>
          <w:bCs/>
          <w:sz w:val="28"/>
          <w:szCs w:val="28"/>
          <w:vertAlign w:val="subscript"/>
        </w:rPr>
        <w:t>1</w:t>
      </w:r>
      <w:r w:rsidRPr="00AB70B3">
        <w:rPr>
          <w:b/>
          <w:bCs/>
          <w:sz w:val="28"/>
          <w:szCs w:val="28"/>
        </w:rPr>
        <w:t xml:space="preserve"> | </w:t>
      </w:r>
      <w:r w:rsidRPr="00AB70B3">
        <w:rPr>
          <w:b/>
          <w:bCs/>
          <w:sz w:val="28"/>
          <w:szCs w:val="28"/>
          <w:lang w:val="el-GR"/>
        </w:rPr>
        <w:t>β</w:t>
      </w:r>
      <w:r w:rsidRPr="00AB70B3">
        <w:rPr>
          <w:b/>
          <w:bCs/>
          <w:sz w:val="28"/>
          <w:szCs w:val="28"/>
          <w:vertAlign w:val="subscript"/>
        </w:rPr>
        <w:t xml:space="preserve">2 </w:t>
      </w:r>
      <w:r w:rsidRPr="00AB70B3">
        <w:rPr>
          <w:b/>
          <w:bCs/>
          <w:sz w:val="28"/>
          <w:szCs w:val="28"/>
        </w:rPr>
        <w:t xml:space="preserve">| … | </w:t>
      </w:r>
      <w:r w:rsidRPr="00AB70B3">
        <w:rPr>
          <w:b/>
          <w:bCs/>
          <w:sz w:val="28"/>
          <w:szCs w:val="28"/>
          <w:lang w:val="el-GR"/>
        </w:rPr>
        <w:t>β</w:t>
      </w:r>
      <w:r w:rsidRPr="00AB70B3">
        <w:rPr>
          <w:b/>
          <w:bCs/>
          <w:sz w:val="28"/>
          <w:szCs w:val="28"/>
          <w:vertAlign w:val="subscript"/>
        </w:rPr>
        <w:t>n</w:t>
      </w:r>
    </w:p>
    <w:p w:rsidR="000E2989" w:rsidRPr="00AB70B3" w:rsidRDefault="00FA63DC" w:rsidP="00AB70B3">
      <w:pPr>
        <w:tabs>
          <w:tab w:val="num" w:pos="1440"/>
        </w:tabs>
        <w:bidi w:val="0"/>
        <w:jc w:val="both"/>
        <w:rPr>
          <w:sz w:val="28"/>
          <w:szCs w:val="28"/>
          <w:rtl/>
        </w:rPr>
      </w:pPr>
      <w:r w:rsidRPr="00AB70B3">
        <w:rPr>
          <w:sz w:val="28"/>
          <w:szCs w:val="28"/>
        </w:rPr>
        <w:t>Then the equivalent non-recursive grammar is</w:t>
      </w:r>
    </w:p>
    <w:p w:rsidR="00AB70B3" w:rsidRPr="00AB70B3" w:rsidRDefault="00AB70B3" w:rsidP="00AB70B3">
      <w:pPr>
        <w:tabs>
          <w:tab w:val="num" w:pos="720"/>
          <w:tab w:val="num" w:pos="1440"/>
        </w:tabs>
        <w:bidi w:val="0"/>
        <w:jc w:val="both"/>
        <w:rPr>
          <w:sz w:val="28"/>
          <w:szCs w:val="28"/>
          <w:rtl/>
        </w:rPr>
      </w:pPr>
      <w:r w:rsidRPr="00AB70B3">
        <w:rPr>
          <w:b/>
          <w:bCs/>
          <w:sz w:val="28"/>
          <w:szCs w:val="28"/>
        </w:rPr>
        <w:tab/>
      </w:r>
      <w:r w:rsidRPr="00AB70B3">
        <w:rPr>
          <w:b/>
          <w:bCs/>
          <w:sz w:val="28"/>
          <w:szCs w:val="28"/>
        </w:rPr>
        <w:tab/>
        <w:t xml:space="preserve">A → </w:t>
      </w:r>
      <w:r w:rsidRPr="00AB70B3">
        <w:rPr>
          <w:b/>
          <w:bCs/>
          <w:sz w:val="28"/>
          <w:szCs w:val="28"/>
          <w:lang w:val="el-GR"/>
        </w:rPr>
        <w:t>β</w:t>
      </w:r>
      <w:r w:rsidRPr="00AB70B3">
        <w:rPr>
          <w:b/>
          <w:bCs/>
          <w:sz w:val="28"/>
          <w:szCs w:val="28"/>
          <w:vertAlign w:val="subscript"/>
        </w:rPr>
        <w:t>1</w:t>
      </w:r>
      <w:r w:rsidRPr="00AB70B3">
        <w:rPr>
          <w:b/>
          <w:bCs/>
          <w:i/>
          <w:iCs/>
          <w:sz w:val="28"/>
          <w:szCs w:val="28"/>
        </w:rPr>
        <w:t>A’</w:t>
      </w:r>
      <w:r w:rsidRPr="00AB70B3">
        <w:rPr>
          <w:b/>
          <w:bCs/>
          <w:sz w:val="28"/>
          <w:szCs w:val="28"/>
        </w:rPr>
        <w:t xml:space="preserve"> |</w:t>
      </w:r>
      <w:r w:rsidRPr="00AB70B3">
        <w:rPr>
          <w:b/>
          <w:bCs/>
          <w:sz w:val="28"/>
          <w:szCs w:val="28"/>
          <w:lang w:val="el-GR"/>
        </w:rPr>
        <w:t xml:space="preserve"> β</w:t>
      </w:r>
      <w:r w:rsidRPr="00AB70B3">
        <w:rPr>
          <w:b/>
          <w:bCs/>
          <w:sz w:val="28"/>
          <w:szCs w:val="28"/>
          <w:vertAlign w:val="subscript"/>
        </w:rPr>
        <w:t>2</w:t>
      </w:r>
      <w:r w:rsidRPr="00AB70B3">
        <w:rPr>
          <w:b/>
          <w:bCs/>
          <w:i/>
          <w:iCs/>
          <w:sz w:val="28"/>
          <w:szCs w:val="28"/>
        </w:rPr>
        <w:t>A’</w:t>
      </w:r>
      <w:r w:rsidRPr="00AB70B3">
        <w:rPr>
          <w:b/>
          <w:bCs/>
          <w:sz w:val="28"/>
          <w:szCs w:val="28"/>
        </w:rPr>
        <w:t xml:space="preserve"> | …  | </w:t>
      </w:r>
      <w:r w:rsidRPr="00AB70B3">
        <w:rPr>
          <w:b/>
          <w:bCs/>
          <w:sz w:val="28"/>
          <w:szCs w:val="28"/>
          <w:lang w:val="el-GR"/>
        </w:rPr>
        <w:t>β</w:t>
      </w:r>
      <w:r w:rsidRPr="00AB70B3">
        <w:rPr>
          <w:b/>
          <w:bCs/>
          <w:sz w:val="28"/>
          <w:szCs w:val="28"/>
          <w:vertAlign w:val="subscript"/>
        </w:rPr>
        <w:t>n</w:t>
      </w:r>
      <w:r w:rsidRPr="00AB70B3">
        <w:rPr>
          <w:b/>
          <w:bCs/>
          <w:i/>
          <w:iCs/>
          <w:sz w:val="28"/>
          <w:szCs w:val="28"/>
        </w:rPr>
        <w:t xml:space="preserve">A’ </w:t>
      </w:r>
    </w:p>
    <w:p w:rsidR="00AB70B3" w:rsidRPr="00AB70B3" w:rsidRDefault="00AB70B3" w:rsidP="00AB70B3">
      <w:pPr>
        <w:tabs>
          <w:tab w:val="num" w:pos="720"/>
          <w:tab w:val="num" w:pos="1440"/>
        </w:tabs>
        <w:bidi w:val="0"/>
        <w:jc w:val="both"/>
        <w:rPr>
          <w:sz w:val="28"/>
          <w:szCs w:val="28"/>
          <w:rtl/>
        </w:rPr>
      </w:pPr>
      <w:r w:rsidRPr="00AB70B3">
        <w:rPr>
          <w:b/>
          <w:bCs/>
          <w:sz w:val="28"/>
          <w:szCs w:val="28"/>
        </w:rPr>
        <w:tab/>
      </w:r>
      <w:r w:rsidRPr="00AB70B3">
        <w:rPr>
          <w:b/>
          <w:bCs/>
          <w:sz w:val="28"/>
          <w:szCs w:val="28"/>
        </w:rPr>
        <w:tab/>
      </w:r>
      <w:r w:rsidRPr="00AB70B3">
        <w:rPr>
          <w:b/>
          <w:bCs/>
          <w:i/>
          <w:iCs/>
          <w:sz w:val="28"/>
          <w:szCs w:val="28"/>
        </w:rPr>
        <w:t>A’</w:t>
      </w:r>
      <w:r w:rsidRPr="00AB70B3">
        <w:rPr>
          <w:b/>
          <w:bCs/>
          <w:sz w:val="28"/>
          <w:szCs w:val="28"/>
        </w:rPr>
        <w:t xml:space="preserve"> → </w:t>
      </w:r>
      <w:r w:rsidRPr="00AB70B3">
        <w:rPr>
          <w:b/>
          <w:bCs/>
          <w:sz w:val="28"/>
          <w:szCs w:val="28"/>
          <w:lang w:val="el-GR"/>
        </w:rPr>
        <w:t>α</w:t>
      </w:r>
      <w:r w:rsidRPr="00AB70B3">
        <w:rPr>
          <w:b/>
          <w:bCs/>
          <w:sz w:val="28"/>
          <w:szCs w:val="28"/>
          <w:vertAlign w:val="subscript"/>
        </w:rPr>
        <w:t>1</w:t>
      </w:r>
      <w:r w:rsidRPr="00AB70B3">
        <w:rPr>
          <w:b/>
          <w:bCs/>
          <w:i/>
          <w:iCs/>
          <w:sz w:val="28"/>
          <w:szCs w:val="28"/>
        </w:rPr>
        <w:t>A’</w:t>
      </w:r>
      <w:r w:rsidRPr="00AB70B3">
        <w:rPr>
          <w:b/>
          <w:bCs/>
          <w:sz w:val="28"/>
          <w:szCs w:val="28"/>
        </w:rPr>
        <w:t xml:space="preserve"> |</w:t>
      </w:r>
      <w:r w:rsidRPr="00AB70B3">
        <w:rPr>
          <w:b/>
          <w:bCs/>
          <w:sz w:val="28"/>
          <w:szCs w:val="28"/>
          <w:lang w:val="el-GR"/>
        </w:rPr>
        <w:t xml:space="preserve"> α</w:t>
      </w:r>
      <w:r w:rsidRPr="00AB70B3">
        <w:rPr>
          <w:b/>
          <w:bCs/>
          <w:sz w:val="28"/>
          <w:szCs w:val="28"/>
          <w:vertAlign w:val="subscript"/>
        </w:rPr>
        <w:t>2</w:t>
      </w:r>
      <w:r w:rsidRPr="00AB70B3">
        <w:rPr>
          <w:b/>
          <w:bCs/>
          <w:i/>
          <w:iCs/>
          <w:sz w:val="28"/>
          <w:szCs w:val="28"/>
        </w:rPr>
        <w:t>A’</w:t>
      </w:r>
      <w:r w:rsidRPr="00AB70B3">
        <w:rPr>
          <w:b/>
          <w:bCs/>
          <w:sz w:val="28"/>
          <w:szCs w:val="28"/>
        </w:rPr>
        <w:t xml:space="preserve"> | …  | </w:t>
      </w:r>
      <w:r w:rsidRPr="00AB70B3">
        <w:rPr>
          <w:b/>
          <w:bCs/>
          <w:sz w:val="28"/>
          <w:szCs w:val="28"/>
          <w:lang w:val="el-GR"/>
        </w:rPr>
        <w:t>α</w:t>
      </w:r>
      <w:r w:rsidRPr="00AB70B3">
        <w:rPr>
          <w:b/>
          <w:bCs/>
          <w:sz w:val="28"/>
          <w:szCs w:val="28"/>
          <w:vertAlign w:val="subscript"/>
        </w:rPr>
        <w:t>m</w:t>
      </w:r>
      <w:r w:rsidRPr="00AB70B3">
        <w:rPr>
          <w:b/>
          <w:bCs/>
          <w:i/>
          <w:iCs/>
          <w:sz w:val="28"/>
          <w:szCs w:val="28"/>
        </w:rPr>
        <w:t xml:space="preserve">A’ </w:t>
      </w:r>
      <w:r w:rsidRPr="00AB70B3">
        <w:rPr>
          <w:b/>
          <w:bCs/>
          <w:sz w:val="28"/>
          <w:szCs w:val="28"/>
        </w:rPr>
        <w:t>|</w:t>
      </w:r>
      <w:r w:rsidRPr="00AB70B3">
        <w:rPr>
          <w:b/>
          <w:bCs/>
          <w:i/>
          <w:iCs/>
          <w:sz w:val="28"/>
          <w:szCs w:val="28"/>
        </w:rPr>
        <w:t xml:space="preserve"> ɛ</w:t>
      </w:r>
    </w:p>
    <w:p w:rsidR="007B774A" w:rsidRPr="007B774A" w:rsidRDefault="00FA63DC" w:rsidP="007B774A">
      <w:pPr>
        <w:tabs>
          <w:tab w:val="num" w:pos="720"/>
          <w:tab w:val="num" w:pos="1440"/>
        </w:tabs>
        <w:bidi w:val="0"/>
        <w:jc w:val="both"/>
        <w:rPr>
          <w:sz w:val="28"/>
          <w:szCs w:val="28"/>
          <w:rtl/>
        </w:rPr>
      </w:pPr>
      <w:r w:rsidRPr="00AB70B3">
        <w:rPr>
          <w:sz w:val="28"/>
          <w:szCs w:val="28"/>
        </w:rPr>
        <w:t>The non-terminal A generates the same strings as before but is no longer left recursive.</w:t>
      </w:r>
      <w:r w:rsidR="006F0760">
        <w:rPr>
          <w:sz w:val="28"/>
          <w:szCs w:val="28"/>
        </w:rPr>
        <w:t xml:space="preserve"> </w:t>
      </w:r>
      <w:r w:rsidRPr="006F0760">
        <w:rPr>
          <w:sz w:val="28"/>
          <w:szCs w:val="28"/>
        </w:rPr>
        <w:t xml:space="preserve">This procedure eliminates all left recursion from the </w:t>
      </w:r>
      <w:r w:rsidRPr="006F0760">
        <w:rPr>
          <w:b/>
          <w:bCs/>
          <w:sz w:val="28"/>
          <w:szCs w:val="28"/>
        </w:rPr>
        <w:t>A</w:t>
      </w:r>
      <w:r w:rsidRPr="006F0760">
        <w:rPr>
          <w:sz w:val="28"/>
          <w:szCs w:val="28"/>
        </w:rPr>
        <w:t xml:space="preserve"> and </w:t>
      </w:r>
      <w:r w:rsidRPr="006F0760">
        <w:rPr>
          <w:b/>
          <w:bCs/>
          <w:sz w:val="28"/>
          <w:szCs w:val="28"/>
        </w:rPr>
        <w:t xml:space="preserve">A' </w:t>
      </w:r>
      <w:r w:rsidRPr="006F0760">
        <w:rPr>
          <w:sz w:val="28"/>
          <w:szCs w:val="28"/>
        </w:rPr>
        <w:t>productions (</w:t>
      </w:r>
      <w:r w:rsidRPr="006F0760">
        <w:rPr>
          <w:b/>
          <w:bCs/>
          <w:sz w:val="28"/>
          <w:szCs w:val="28"/>
        </w:rPr>
        <w:t xml:space="preserve">provided no </w:t>
      </w:r>
      <w:r w:rsidRPr="006F0760">
        <w:rPr>
          <w:b/>
          <w:bCs/>
          <w:sz w:val="28"/>
          <w:szCs w:val="28"/>
          <w:lang w:val="el-GR"/>
        </w:rPr>
        <w:t>α</w:t>
      </w:r>
      <w:r w:rsidRPr="006F0760">
        <w:rPr>
          <w:b/>
          <w:bCs/>
          <w:sz w:val="28"/>
          <w:szCs w:val="28"/>
          <w:vertAlign w:val="subscript"/>
        </w:rPr>
        <w:t>i</w:t>
      </w:r>
      <w:r w:rsidRPr="006F0760">
        <w:rPr>
          <w:b/>
          <w:bCs/>
          <w:sz w:val="28"/>
          <w:szCs w:val="28"/>
        </w:rPr>
        <w:t xml:space="preserve"> is ɛ</w:t>
      </w:r>
      <w:r w:rsidR="006F0760">
        <w:rPr>
          <w:sz w:val="28"/>
          <w:szCs w:val="28"/>
        </w:rPr>
        <w:t>)</w:t>
      </w:r>
      <w:r w:rsidRPr="006F0760">
        <w:rPr>
          <w:sz w:val="28"/>
          <w:szCs w:val="28"/>
        </w:rPr>
        <w:t>, but it does not eliminate left recursion involving derivations of two or more steps.</w:t>
      </w:r>
      <w:r w:rsidR="007B774A">
        <w:rPr>
          <w:sz w:val="28"/>
          <w:szCs w:val="28"/>
        </w:rPr>
        <w:t xml:space="preserve"> </w:t>
      </w:r>
      <w:r w:rsidRPr="007B774A">
        <w:rPr>
          <w:sz w:val="28"/>
          <w:szCs w:val="28"/>
        </w:rPr>
        <w:t>Now we will discuss an algorithm that systematically eliminates left recursion from a grammar.</w:t>
      </w:r>
      <w:r w:rsidR="007B774A">
        <w:rPr>
          <w:sz w:val="28"/>
          <w:szCs w:val="28"/>
        </w:rPr>
        <w:t xml:space="preserve"> </w:t>
      </w:r>
      <w:r w:rsidRPr="007B774A">
        <w:rPr>
          <w:sz w:val="28"/>
          <w:szCs w:val="28"/>
        </w:rPr>
        <w:t>It is guaranteed to work if the grammar has no cycles or ɛ-productions.</w:t>
      </w:r>
      <w:r w:rsidR="007B774A">
        <w:rPr>
          <w:sz w:val="28"/>
          <w:szCs w:val="28"/>
        </w:rPr>
        <w:t xml:space="preserve"> </w:t>
      </w:r>
      <w:r w:rsidR="007B774A" w:rsidRPr="007B774A">
        <w:rPr>
          <w:sz w:val="28"/>
          <w:szCs w:val="28"/>
        </w:rPr>
        <w:t>The resulting non-left-recursive grammar may have ɛ-productions.</w:t>
      </w:r>
      <w:r w:rsidR="007B774A" w:rsidRPr="007B774A">
        <w:rPr>
          <w:b/>
          <w:bCs/>
          <w:sz w:val="28"/>
          <w:szCs w:val="28"/>
        </w:rPr>
        <w:t xml:space="preserve"> </w:t>
      </w:r>
    </w:p>
    <w:p w:rsidR="007B774A" w:rsidRDefault="007B774A" w:rsidP="007B774A">
      <w:pPr>
        <w:tabs>
          <w:tab w:val="num" w:pos="720"/>
          <w:tab w:val="num" w:pos="1440"/>
        </w:tabs>
        <w:bidi w:val="0"/>
        <w:spacing w:line="240" w:lineRule="auto"/>
        <w:jc w:val="left"/>
        <w:rPr>
          <w:b/>
          <w:bCs/>
          <w:sz w:val="28"/>
          <w:szCs w:val="28"/>
        </w:rPr>
      </w:pPr>
      <w:r w:rsidRPr="007B774A">
        <w:rPr>
          <w:b/>
          <w:bCs/>
          <w:sz w:val="28"/>
          <w:szCs w:val="28"/>
        </w:rPr>
        <w:t>INPUT:</w:t>
      </w:r>
      <w:r w:rsidRPr="007B774A">
        <w:rPr>
          <w:sz w:val="28"/>
          <w:szCs w:val="28"/>
        </w:rPr>
        <w:t xml:space="preserve"> Grammar G with no cycles or ɛ-productions.</w:t>
      </w:r>
    </w:p>
    <w:p w:rsidR="007B774A" w:rsidRDefault="007B774A" w:rsidP="006E0E30">
      <w:pPr>
        <w:tabs>
          <w:tab w:val="num" w:pos="720"/>
          <w:tab w:val="num" w:pos="1440"/>
        </w:tabs>
        <w:bidi w:val="0"/>
        <w:jc w:val="left"/>
        <w:rPr>
          <w:noProof/>
        </w:rPr>
      </w:pPr>
      <w:r w:rsidRPr="007B774A">
        <w:rPr>
          <w:b/>
          <w:bCs/>
          <w:sz w:val="28"/>
          <w:szCs w:val="28"/>
        </w:rPr>
        <w:lastRenderedPageBreak/>
        <w:t>OUTPUT:</w:t>
      </w:r>
      <w:r>
        <w:rPr>
          <w:b/>
          <w:bCs/>
          <w:sz w:val="28"/>
          <w:szCs w:val="28"/>
        </w:rPr>
        <w:t xml:space="preserve"> </w:t>
      </w:r>
      <w:r w:rsidRPr="007B774A">
        <w:rPr>
          <w:sz w:val="28"/>
          <w:szCs w:val="28"/>
        </w:rPr>
        <w:t>An equivalent grammar with no left recursion.</w:t>
      </w:r>
      <w:r w:rsidRPr="007B774A">
        <w:rPr>
          <w:sz w:val="28"/>
          <w:szCs w:val="28"/>
        </w:rPr>
        <w:br/>
      </w:r>
      <w:r>
        <w:rPr>
          <w:b/>
          <w:bCs/>
          <w:sz w:val="28"/>
          <w:szCs w:val="28"/>
        </w:rPr>
        <w:t>METHOD</w:t>
      </w:r>
      <w:r>
        <w:rPr>
          <w:sz w:val="28"/>
          <w:szCs w:val="28"/>
        </w:rPr>
        <w:t>:</w:t>
      </w:r>
      <w:r w:rsidR="006E0E30" w:rsidRPr="006E0E30">
        <w:rPr>
          <w:noProof/>
        </w:rPr>
        <w:t xml:space="preserve"> </w:t>
      </w:r>
      <w:r w:rsidR="006E0E30" w:rsidRPr="006E0E30">
        <w:rPr>
          <w:noProof/>
          <w:sz w:val="28"/>
          <w:szCs w:val="28"/>
        </w:rPr>
        <w:drawing>
          <wp:inline distT="0" distB="0" distL="0" distR="0">
            <wp:extent cx="5731510" cy="1957654"/>
            <wp:effectExtent l="19050" t="0" r="2540" b="0"/>
            <wp:docPr id="66" name="Picture 16"/>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67" cstate="print"/>
                    <a:srcRect/>
                    <a:stretch>
                      <a:fillRect/>
                    </a:stretch>
                  </pic:blipFill>
                  <pic:spPr bwMode="auto">
                    <a:xfrm>
                      <a:off x="0" y="0"/>
                      <a:ext cx="5731510" cy="1957654"/>
                    </a:xfrm>
                    <a:prstGeom prst="rect">
                      <a:avLst/>
                    </a:prstGeom>
                    <a:noFill/>
                    <a:ln w="9525">
                      <a:noFill/>
                      <a:miter lim="800000"/>
                      <a:headEnd/>
                      <a:tailEnd/>
                    </a:ln>
                  </pic:spPr>
                </pic:pic>
              </a:graphicData>
            </a:graphic>
          </wp:inline>
        </w:drawing>
      </w:r>
    </w:p>
    <w:p w:rsidR="00B2564A" w:rsidRDefault="00B2564A" w:rsidP="00B2564A">
      <w:pPr>
        <w:tabs>
          <w:tab w:val="num" w:pos="720"/>
          <w:tab w:val="num" w:pos="1440"/>
        </w:tabs>
        <w:bidi w:val="0"/>
        <w:jc w:val="left"/>
        <w:rPr>
          <w:sz w:val="28"/>
          <w:szCs w:val="28"/>
        </w:rPr>
      </w:pPr>
      <w:r w:rsidRPr="00B2564A">
        <w:rPr>
          <w:noProof/>
          <w:sz w:val="28"/>
          <w:szCs w:val="28"/>
        </w:rPr>
        <w:t xml:space="preserve">For </w:t>
      </w:r>
      <w:r>
        <w:rPr>
          <w:sz w:val="28"/>
          <w:szCs w:val="28"/>
        </w:rPr>
        <w:t>algorithm implementation see example 4.20 of dragon book.</w:t>
      </w:r>
    </w:p>
    <w:p w:rsidR="000E2989" w:rsidRDefault="00FA63DC" w:rsidP="007D1283">
      <w:pPr>
        <w:tabs>
          <w:tab w:val="num" w:pos="720"/>
          <w:tab w:val="num" w:pos="1440"/>
        </w:tabs>
        <w:bidi w:val="0"/>
        <w:jc w:val="both"/>
        <w:rPr>
          <w:sz w:val="28"/>
          <w:szCs w:val="28"/>
        </w:rPr>
      </w:pPr>
      <w:r w:rsidRPr="007D1283">
        <w:rPr>
          <w:b/>
          <w:bCs/>
          <w:sz w:val="28"/>
          <w:szCs w:val="28"/>
        </w:rPr>
        <w:t xml:space="preserve">Left factoring </w:t>
      </w:r>
      <w:r w:rsidRPr="007D1283">
        <w:rPr>
          <w:sz w:val="28"/>
          <w:szCs w:val="28"/>
        </w:rPr>
        <w:t>is a grammar transformation that is useful for producing a grammar suitable for predictive, or top-down, parsing.</w:t>
      </w:r>
      <w:r w:rsidR="007D1283">
        <w:rPr>
          <w:sz w:val="28"/>
          <w:szCs w:val="28"/>
        </w:rPr>
        <w:t xml:space="preserve"> </w:t>
      </w:r>
      <w:r w:rsidRPr="007D1283">
        <w:rPr>
          <w:sz w:val="28"/>
          <w:szCs w:val="28"/>
        </w:rPr>
        <w:t>If two productions with the same LHS have their RHS beginning with the same symbol (terminal or non-terminal), then the FIRST sets will not be disjoint so predictive parsing will be impossible</w:t>
      </w:r>
      <w:r w:rsidR="007D1283">
        <w:rPr>
          <w:sz w:val="28"/>
          <w:szCs w:val="28"/>
        </w:rPr>
        <w:t>.</w:t>
      </w:r>
      <w:r w:rsidRPr="007D1283">
        <w:rPr>
          <w:sz w:val="28"/>
          <w:szCs w:val="28"/>
        </w:rPr>
        <w:t xml:space="preserve"> Top down parsing will be more difficult as a longer lookahead will be needed to decide which production to use.</w:t>
      </w:r>
    </w:p>
    <w:p w:rsidR="007D1283" w:rsidRDefault="00395EE6" w:rsidP="00395EE6">
      <w:pPr>
        <w:suppressAutoHyphens w:val="0"/>
        <w:autoSpaceDE w:val="0"/>
        <w:autoSpaceDN w:val="0"/>
        <w:bidi w:val="0"/>
        <w:adjustRightInd w:val="0"/>
        <w:spacing w:after="0" w:line="240" w:lineRule="auto"/>
        <w:jc w:val="both"/>
        <w:rPr>
          <w:sz w:val="28"/>
          <w:szCs w:val="28"/>
        </w:rPr>
      </w:pPr>
      <w:r w:rsidRPr="00395EE6">
        <w:rPr>
          <w:sz w:val="28"/>
          <w:szCs w:val="28"/>
        </w:rPr>
        <w:t>When the choice between</w:t>
      </w:r>
      <w:r>
        <w:rPr>
          <w:sz w:val="28"/>
          <w:szCs w:val="28"/>
        </w:rPr>
        <w:t xml:space="preserve"> </w:t>
      </w:r>
      <w:r w:rsidRPr="00395EE6">
        <w:rPr>
          <w:sz w:val="28"/>
          <w:szCs w:val="28"/>
        </w:rPr>
        <w:t>two alternative A-productions is not clear, we may be able to rewrite the productions</w:t>
      </w:r>
      <w:r>
        <w:rPr>
          <w:sz w:val="28"/>
          <w:szCs w:val="28"/>
        </w:rPr>
        <w:t xml:space="preserve"> </w:t>
      </w:r>
      <w:r w:rsidRPr="00395EE6">
        <w:rPr>
          <w:sz w:val="28"/>
          <w:szCs w:val="28"/>
        </w:rPr>
        <w:t>to defer the decision until enough of the input has been seen that we</w:t>
      </w:r>
      <w:r>
        <w:rPr>
          <w:sz w:val="28"/>
          <w:szCs w:val="28"/>
        </w:rPr>
        <w:t xml:space="preserve"> </w:t>
      </w:r>
      <w:r w:rsidRPr="00395EE6">
        <w:rPr>
          <w:sz w:val="28"/>
          <w:szCs w:val="28"/>
        </w:rPr>
        <w:t>can make the right choice</w:t>
      </w:r>
      <w:r>
        <w:rPr>
          <w:sz w:val="28"/>
          <w:szCs w:val="28"/>
        </w:rPr>
        <w:t xml:space="preserve">. </w:t>
      </w:r>
      <w:r w:rsidR="007D1283" w:rsidRPr="007D1283">
        <w:rPr>
          <w:sz w:val="28"/>
          <w:szCs w:val="28"/>
        </w:rPr>
        <w:t>For example, if we have the two productions</w:t>
      </w:r>
    </w:p>
    <w:p w:rsidR="007D1283" w:rsidRPr="007D1283" w:rsidRDefault="007D1283" w:rsidP="007D1283">
      <w:pPr>
        <w:suppressAutoHyphens w:val="0"/>
        <w:autoSpaceDE w:val="0"/>
        <w:autoSpaceDN w:val="0"/>
        <w:bidi w:val="0"/>
        <w:adjustRightInd w:val="0"/>
        <w:spacing w:after="0" w:line="240" w:lineRule="auto"/>
        <w:jc w:val="center"/>
        <w:rPr>
          <w:sz w:val="28"/>
          <w:szCs w:val="28"/>
        </w:rPr>
      </w:pPr>
      <w:r w:rsidRPr="007D1283">
        <w:rPr>
          <w:noProof/>
          <w:sz w:val="28"/>
          <w:szCs w:val="28"/>
        </w:rPr>
        <w:drawing>
          <wp:inline distT="0" distB="0" distL="0" distR="0">
            <wp:extent cx="3095625" cy="504825"/>
            <wp:effectExtent l="19050" t="0" r="0" b="0"/>
            <wp:docPr id="67" name="Picture 17"/>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68" cstate="print"/>
                    <a:srcRect/>
                    <a:stretch>
                      <a:fillRect/>
                    </a:stretch>
                  </pic:blipFill>
                  <pic:spPr bwMode="auto">
                    <a:xfrm>
                      <a:off x="0" y="0"/>
                      <a:ext cx="3097273" cy="505094"/>
                    </a:xfrm>
                    <a:prstGeom prst="rect">
                      <a:avLst/>
                    </a:prstGeom>
                    <a:noFill/>
                    <a:ln w="9525">
                      <a:noFill/>
                      <a:miter lim="800000"/>
                      <a:headEnd/>
                      <a:tailEnd/>
                    </a:ln>
                  </pic:spPr>
                </pic:pic>
              </a:graphicData>
            </a:graphic>
          </wp:inline>
        </w:drawing>
      </w:r>
    </w:p>
    <w:p w:rsidR="007D1283" w:rsidRPr="007D1283" w:rsidRDefault="007D1283" w:rsidP="00395EE6">
      <w:pPr>
        <w:suppressAutoHyphens w:val="0"/>
        <w:autoSpaceDE w:val="0"/>
        <w:autoSpaceDN w:val="0"/>
        <w:bidi w:val="0"/>
        <w:adjustRightInd w:val="0"/>
        <w:spacing w:after="0" w:line="240" w:lineRule="auto"/>
        <w:jc w:val="both"/>
        <w:rPr>
          <w:sz w:val="28"/>
          <w:szCs w:val="28"/>
        </w:rPr>
      </w:pPr>
      <w:r w:rsidRPr="007D1283">
        <w:rPr>
          <w:sz w:val="28"/>
          <w:szCs w:val="28"/>
        </w:rPr>
        <w:t>on seeing the input if we cannot immediately tell which production to choose</w:t>
      </w:r>
    </w:p>
    <w:p w:rsidR="007D1283" w:rsidRDefault="007D1283" w:rsidP="007D1283">
      <w:pPr>
        <w:tabs>
          <w:tab w:val="num" w:pos="720"/>
          <w:tab w:val="num" w:pos="1440"/>
        </w:tabs>
        <w:bidi w:val="0"/>
        <w:jc w:val="both"/>
        <w:rPr>
          <w:sz w:val="28"/>
          <w:szCs w:val="28"/>
        </w:rPr>
      </w:pPr>
      <w:r w:rsidRPr="007D1283">
        <w:rPr>
          <w:sz w:val="28"/>
          <w:szCs w:val="28"/>
        </w:rPr>
        <w:t>to expand stmt.</w:t>
      </w:r>
      <w:r w:rsidR="00643067">
        <w:rPr>
          <w:sz w:val="28"/>
          <w:szCs w:val="28"/>
        </w:rPr>
        <w:t xml:space="preserve"> An algorithm that deals with left factoring.</w:t>
      </w:r>
    </w:p>
    <w:p w:rsidR="00643067" w:rsidRPr="00643067" w:rsidRDefault="00643067" w:rsidP="00643067">
      <w:pPr>
        <w:tabs>
          <w:tab w:val="num" w:pos="720"/>
          <w:tab w:val="num" w:pos="1440"/>
        </w:tabs>
        <w:bidi w:val="0"/>
        <w:jc w:val="both"/>
        <w:rPr>
          <w:sz w:val="28"/>
          <w:szCs w:val="28"/>
        </w:rPr>
      </w:pPr>
      <w:r w:rsidRPr="00643067">
        <w:rPr>
          <w:b/>
          <w:bCs/>
          <w:sz w:val="28"/>
          <w:szCs w:val="28"/>
        </w:rPr>
        <w:t>INPUT:</w:t>
      </w:r>
      <w:r w:rsidRPr="00643067">
        <w:rPr>
          <w:sz w:val="28"/>
          <w:szCs w:val="28"/>
        </w:rPr>
        <w:t xml:space="preserve"> </w:t>
      </w:r>
      <w:r w:rsidRPr="00643067">
        <w:rPr>
          <w:sz w:val="28"/>
          <w:szCs w:val="28"/>
        </w:rPr>
        <w:tab/>
        <w:t>Grammar G.</w:t>
      </w:r>
    </w:p>
    <w:p w:rsidR="00643067" w:rsidRPr="00643067" w:rsidRDefault="00643067" w:rsidP="00643067">
      <w:pPr>
        <w:tabs>
          <w:tab w:val="num" w:pos="720"/>
          <w:tab w:val="num" w:pos="1440"/>
        </w:tabs>
        <w:bidi w:val="0"/>
        <w:jc w:val="both"/>
        <w:rPr>
          <w:sz w:val="28"/>
          <w:szCs w:val="28"/>
          <w:rtl/>
        </w:rPr>
      </w:pPr>
      <w:r w:rsidRPr="00643067">
        <w:rPr>
          <w:b/>
          <w:bCs/>
          <w:sz w:val="28"/>
          <w:szCs w:val="28"/>
        </w:rPr>
        <w:t>OUTPUT:</w:t>
      </w:r>
      <w:r w:rsidRPr="00643067">
        <w:rPr>
          <w:sz w:val="28"/>
          <w:szCs w:val="28"/>
        </w:rPr>
        <w:t xml:space="preserve"> </w:t>
      </w:r>
      <w:r w:rsidRPr="00643067">
        <w:rPr>
          <w:sz w:val="28"/>
          <w:szCs w:val="28"/>
        </w:rPr>
        <w:tab/>
        <w:t>An equivalent left-factored grammar.</w:t>
      </w:r>
    </w:p>
    <w:p w:rsidR="00643067" w:rsidRPr="00643067" w:rsidRDefault="00643067" w:rsidP="00643067">
      <w:pPr>
        <w:tabs>
          <w:tab w:val="num" w:pos="720"/>
          <w:tab w:val="num" w:pos="1440"/>
        </w:tabs>
        <w:bidi w:val="0"/>
        <w:jc w:val="both"/>
        <w:rPr>
          <w:sz w:val="28"/>
          <w:szCs w:val="28"/>
          <w:rtl/>
        </w:rPr>
      </w:pPr>
      <w:r w:rsidRPr="00643067">
        <w:rPr>
          <w:b/>
          <w:bCs/>
          <w:sz w:val="28"/>
          <w:szCs w:val="28"/>
        </w:rPr>
        <w:t>METHOD:</w:t>
      </w:r>
    </w:p>
    <w:p w:rsidR="000E2989" w:rsidRPr="00643067" w:rsidRDefault="00FA63DC" w:rsidP="00FA63DC">
      <w:pPr>
        <w:numPr>
          <w:ilvl w:val="0"/>
          <w:numId w:val="38"/>
        </w:numPr>
        <w:tabs>
          <w:tab w:val="num" w:pos="1440"/>
        </w:tabs>
        <w:bidi w:val="0"/>
        <w:jc w:val="both"/>
        <w:rPr>
          <w:sz w:val="28"/>
          <w:szCs w:val="28"/>
          <w:rtl/>
        </w:rPr>
      </w:pPr>
      <w:r w:rsidRPr="00643067">
        <w:rPr>
          <w:sz w:val="28"/>
          <w:szCs w:val="28"/>
        </w:rPr>
        <w:t xml:space="preserve">For each non-terminal </w:t>
      </w:r>
      <w:r w:rsidRPr="00643067">
        <w:rPr>
          <w:b/>
          <w:bCs/>
          <w:sz w:val="28"/>
          <w:szCs w:val="28"/>
        </w:rPr>
        <w:t>A</w:t>
      </w:r>
      <w:r w:rsidRPr="00643067">
        <w:rPr>
          <w:sz w:val="28"/>
          <w:szCs w:val="28"/>
        </w:rPr>
        <w:t xml:space="preserve">, find the longest prefix </w:t>
      </w:r>
      <w:r w:rsidRPr="00643067">
        <w:rPr>
          <w:b/>
          <w:bCs/>
          <w:sz w:val="28"/>
          <w:szCs w:val="28"/>
          <w:lang w:val="el-GR"/>
        </w:rPr>
        <w:t>α</w:t>
      </w:r>
      <w:r w:rsidRPr="00643067">
        <w:rPr>
          <w:sz w:val="28"/>
          <w:szCs w:val="28"/>
        </w:rPr>
        <w:t xml:space="preserve"> common to two or more of its alternatives.</w:t>
      </w:r>
    </w:p>
    <w:p w:rsidR="000E2989" w:rsidRPr="00643067" w:rsidRDefault="00FA63DC" w:rsidP="00FA63DC">
      <w:pPr>
        <w:numPr>
          <w:ilvl w:val="0"/>
          <w:numId w:val="38"/>
        </w:numPr>
        <w:tabs>
          <w:tab w:val="num" w:pos="1440"/>
        </w:tabs>
        <w:bidi w:val="0"/>
        <w:jc w:val="both"/>
        <w:rPr>
          <w:sz w:val="28"/>
          <w:szCs w:val="28"/>
          <w:rtl/>
        </w:rPr>
      </w:pPr>
      <w:r w:rsidRPr="00643067">
        <w:rPr>
          <w:sz w:val="28"/>
          <w:szCs w:val="28"/>
        </w:rPr>
        <w:t xml:space="preserve">If </w:t>
      </w:r>
      <w:r w:rsidRPr="00643067">
        <w:rPr>
          <w:b/>
          <w:bCs/>
          <w:sz w:val="28"/>
          <w:szCs w:val="28"/>
          <w:lang w:val="el-GR"/>
        </w:rPr>
        <w:t>α ≠</w:t>
      </w:r>
      <w:r w:rsidRPr="00643067">
        <w:rPr>
          <w:b/>
          <w:bCs/>
          <w:sz w:val="28"/>
          <w:szCs w:val="28"/>
        </w:rPr>
        <w:t xml:space="preserve"> ɛ </w:t>
      </w:r>
      <w:r w:rsidRPr="00643067">
        <w:rPr>
          <w:sz w:val="28"/>
          <w:szCs w:val="28"/>
        </w:rPr>
        <w:t>i.e., there is a nontrivial common prefix.</w:t>
      </w:r>
    </w:p>
    <w:p w:rsidR="000E2989" w:rsidRPr="00643067" w:rsidRDefault="00FA63DC" w:rsidP="00FA63DC">
      <w:pPr>
        <w:numPr>
          <w:ilvl w:val="1"/>
          <w:numId w:val="38"/>
        </w:numPr>
        <w:tabs>
          <w:tab w:val="num" w:pos="2160"/>
        </w:tabs>
        <w:bidi w:val="0"/>
        <w:jc w:val="both"/>
        <w:rPr>
          <w:sz w:val="28"/>
          <w:szCs w:val="28"/>
          <w:rtl/>
        </w:rPr>
      </w:pPr>
      <w:r w:rsidRPr="00643067">
        <w:rPr>
          <w:sz w:val="28"/>
          <w:szCs w:val="28"/>
        </w:rPr>
        <w:t xml:space="preserve">Replace all of the </w:t>
      </w:r>
      <w:r w:rsidRPr="00643067">
        <w:rPr>
          <w:b/>
          <w:bCs/>
          <w:sz w:val="28"/>
          <w:szCs w:val="28"/>
        </w:rPr>
        <w:t>A</w:t>
      </w:r>
      <w:r w:rsidRPr="00643067">
        <w:rPr>
          <w:sz w:val="28"/>
          <w:szCs w:val="28"/>
        </w:rPr>
        <w:t xml:space="preserve">-productions </w:t>
      </w:r>
      <w:r w:rsidRPr="00643067">
        <w:rPr>
          <w:b/>
          <w:bCs/>
          <w:sz w:val="28"/>
          <w:szCs w:val="28"/>
        </w:rPr>
        <w:t xml:space="preserve">A → </w:t>
      </w:r>
      <w:r w:rsidRPr="00643067">
        <w:rPr>
          <w:b/>
          <w:bCs/>
          <w:sz w:val="28"/>
          <w:szCs w:val="28"/>
          <w:lang w:val="el-GR"/>
        </w:rPr>
        <w:t>αβ</w:t>
      </w:r>
      <w:r w:rsidRPr="00643067">
        <w:rPr>
          <w:b/>
          <w:bCs/>
          <w:sz w:val="28"/>
          <w:szCs w:val="28"/>
          <w:vertAlign w:val="subscript"/>
        </w:rPr>
        <w:t>1</w:t>
      </w:r>
      <w:r w:rsidRPr="00643067">
        <w:rPr>
          <w:b/>
          <w:bCs/>
          <w:sz w:val="28"/>
          <w:szCs w:val="28"/>
        </w:rPr>
        <w:t xml:space="preserve"> | </w:t>
      </w:r>
      <w:r w:rsidRPr="00643067">
        <w:rPr>
          <w:b/>
          <w:bCs/>
          <w:sz w:val="28"/>
          <w:szCs w:val="28"/>
          <w:lang w:val="el-GR"/>
        </w:rPr>
        <w:t>αβ</w:t>
      </w:r>
      <w:r w:rsidRPr="00643067">
        <w:rPr>
          <w:b/>
          <w:bCs/>
          <w:sz w:val="28"/>
          <w:szCs w:val="28"/>
          <w:vertAlign w:val="subscript"/>
        </w:rPr>
        <w:t xml:space="preserve">2 … </w:t>
      </w:r>
      <w:r w:rsidRPr="00643067">
        <w:rPr>
          <w:b/>
          <w:bCs/>
          <w:sz w:val="28"/>
          <w:szCs w:val="28"/>
        </w:rPr>
        <w:t xml:space="preserve">| </w:t>
      </w:r>
      <w:r w:rsidRPr="00643067">
        <w:rPr>
          <w:b/>
          <w:bCs/>
          <w:sz w:val="28"/>
          <w:szCs w:val="28"/>
          <w:lang w:val="el-GR"/>
        </w:rPr>
        <w:t>αβ</w:t>
      </w:r>
      <w:r w:rsidRPr="00643067">
        <w:rPr>
          <w:b/>
          <w:bCs/>
          <w:sz w:val="28"/>
          <w:szCs w:val="28"/>
          <w:vertAlign w:val="subscript"/>
        </w:rPr>
        <w:t>n</w:t>
      </w:r>
      <w:r w:rsidRPr="00643067">
        <w:rPr>
          <w:sz w:val="28"/>
          <w:szCs w:val="28"/>
        </w:rPr>
        <w:t xml:space="preserve"> </w:t>
      </w:r>
      <w:r w:rsidRPr="00643067">
        <w:rPr>
          <w:b/>
          <w:bCs/>
          <w:sz w:val="28"/>
          <w:szCs w:val="28"/>
        </w:rPr>
        <w:t xml:space="preserve">| </w:t>
      </w:r>
      <w:r w:rsidRPr="00643067">
        <w:rPr>
          <w:b/>
          <w:bCs/>
          <w:sz w:val="28"/>
          <w:szCs w:val="28"/>
          <w:lang w:val="el-GR"/>
        </w:rPr>
        <w:t>γ</w:t>
      </w:r>
      <w:r w:rsidRPr="00643067">
        <w:rPr>
          <w:b/>
          <w:bCs/>
          <w:sz w:val="28"/>
          <w:szCs w:val="28"/>
        </w:rPr>
        <w:t xml:space="preserve">   by</w:t>
      </w:r>
    </w:p>
    <w:p w:rsidR="00643067" w:rsidRPr="00643067" w:rsidRDefault="00643067" w:rsidP="00643067">
      <w:pPr>
        <w:tabs>
          <w:tab w:val="num" w:pos="720"/>
          <w:tab w:val="num" w:pos="1440"/>
        </w:tabs>
        <w:bidi w:val="0"/>
        <w:jc w:val="both"/>
        <w:rPr>
          <w:sz w:val="28"/>
          <w:szCs w:val="28"/>
          <w:rtl/>
        </w:rPr>
      </w:pPr>
      <w:r w:rsidRPr="00643067">
        <w:rPr>
          <w:b/>
          <w:bCs/>
          <w:sz w:val="28"/>
          <w:szCs w:val="28"/>
        </w:rPr>
        <w:lastRenderedPageBreak/>
        <w:tab/>
      </w:r>
      <w:r w:rsidRPr="00643067">
        <w:rPr>
          <w:b/>
          <w:bCs/>
          <w:sz w:val="28"/>
          <w:szCs w:val="28"/>
        </w:rPr>
        <w:tab/>
      </w:r>
      <w:r w:rsidRPr="00643067">
        <w:rPr>
          <w:b/>
          <w:bCs/>
          <w:sz w:val="28"/>
          <w:szCs w:val="28"/>
        </w:rPr>
        <w:tab/>
        <w:t xml:space="preserve">A   →  </w:t>
      </w:r>
      <w:r w:rsidRPr="00643067">
        <w:rPr>
          <w:b/>
          <w:bCs/>
          <w:sz w:val="28"/>
          <w:szCs w:val="28"/>
          <w:lang w:val="el-GR"/>
        </w:rPr>
        <w:t>α</w:t>
      </w:r>
      <w:r w:rsidRPr="00643067">
        <w:rPr>
          <w:b/>
          <w:bCs/>
          <w:sz w:val="28"/>
          <w:szCs w:val="28"/>
        </w:rPr>
        <w:t xml:space="preserve"> A’ | </w:t>
      </w:r>
      <w:r w:rsidRPr="00643067">
        <w:rPr>
          <w:b/>
          <w:bCs/>
          <w:sz w:val="28"/>
          <w:szCs w:val="28"/>
          <w:lang w:val="el-GR"/>
        </w:rPr>
        <w:t>γ</w:t>
      </w:r>
      <w:r w:rsidRPr="00643067">
        <w:rPr>
          <w:b/>
          <w:bCs/>
          <w:sz w:val="28"/>
          <w:szCs w:val="28"/>
        </w:rPr>
        <w:t xml:space="preserve"> </w:t>
      </w:r>
    </w:p>
    <w:p w:rsidR="00643067" w:rsidRPr="00643067" w:rsidRDefault="00643067" w:rsidP="00643067">
      <w:pPr>
        <w:tabs>
          <w:tab w:val="num" w:pos="720"/>
          <w:tab w:val="num" w:pos="1440"/>
        </w:tabs>
        <w:bidi w:val="0"/>
        <w:jc w:val="both"/>
        <w:rPr>
          <w:sz w:val="28"/>
          <w:szCs w:val="28"/>
          <w:rtl/>
        </w:rPr>
      </w:pPr>
      <w:r w:rsidRPr="00643067">
        <w:rPr>
          <w:b/>
          <w:bCs/>
          <w:sz w:val="28"/>
          <w:szCs w:val="28"/>
        </w:rPr>
        <w:tab/>
      </w:r>
      <w:r w:rsidRPr="00643067">
        <w:rPr>
          <w:b/>
          <w:bCs/>
          <w:sz w:val="28"/>
          <w:szCs w:val="28"/>
        </w:rPr>
        <w:tab/>
      </w:r>
      <w:r w:rsidRPr="00643067">
        <w:rPr>
          <w:b/>
          <w:bCs/>
          <w:sz w:val="28"/>
          <w:szCs w:val="28"/>
        </w:rPr>
        <w:tab/>
        <w:t xml:space="preserve">A'  →  </w:t>
      </w:r>
      <w:r w:rsidRPr="00643067">
        <w:rPr>
          <w:b/>
          <w:bCs/>
          <w:sz w:val="28"/>
          <w:szCs w:val="28"/>
          <w:lang w:val="el-GR"/>
        </w:rPr>
        <w:t>β</w:t>
      </w:r>
      <w:r w:rsidRPr="00643067">
        <w:rPr>
          <w:b/>
          <w:bCs/>
          <w:sz w:val="28"/>
          <w:szCs w:val="28"/>
          <w:vertAlign w:val="subscript"/>
        </w:rPr>
        <w:t>1</w:t>
      </w:r>
      <w:r w:rsidRPr="00643067">
        <w:rPr>
          <w:b/>
          <w:bCs/>
          <w:sz w:val="28"/>
          <w:szCs w:val="28"/>
        </w:rPr>
        <w:t xml:space="preserve">| </w:t>
      </w:r>
      <w:r w:rsidRPr="00643067">
        <w:rPr>
          <w:b/>
          <w:bCs/>
          <w:sz w:val="28"/>
          <w:szCs w:val="28"/>
          <w:lang w:val="el-GR"/>
        </w:rPr>
        <w:t>β</w:t>
      </w:r>
      <w:r w:rsidRPr="00643067">
        <w:rPr>
          <w:b/>
          <w:bCs/>
          <w:sz w:val="28"/>
          <w:szCs w:val="28"/>
          <w:vertAlign w:val="subscript"/>
        </w:rPr>
        <w:t>2</w:t>
      </w:r>
      <w:r w:rsidRPr="00643067">
        <w:rPr>
          <w:b/>
          <w:bCs/>
          <w:sz w:val="28"/>
          <w:szCs w:val="28"/>
        </w:rPr>
        <w:t xml:space="preserve">| …. | </w:t>
      </w:r>
      <w:r w:rsidRPr="00643067">
        <w:rPr>
          <w:b/>
          <w:bCs/>
          <w:sz w:val="28"/>
          <w:szCs w:val="28"/>
          <w:lang w:val="el-GR"/>
        </w:rPr>
        <w:t>β</w:t>
      </w:r>
      <w:r w:rsidRPr="00643067">
        <w:rPr>
          <w:b/>
          <w:bCs/>
          <w:sz w:val="28"/>
          <w:szCs w:val="28"/>
          <w:vertAlign w:val="subscript"/>
        </w:rPr>
        <w:t>n</w:t>
      </w:r>
      <w:r w:rsidRPr="00643067">
        <w:rPr>
          <w:b/>
          <w:bCs/>
          <w:sz w:val="28"/>
          <w:szCs w:val="28"/>
        </w:rPr>
        <w:t xml:space="preserve"> </w:t>
      </w:r>
    </w:p>
    <w:p w:rsidR="000E2989" w:rsidRPr="00643067" w:rsidRDefault="00FA63DC" w:rsidP="00FA63DC">
      <w:pPr>
        <w:numPr>
          <w:ilvl w:val="1"/>
          <w:numId w:val="39"/>
        </w:numPr>
        <w:tabs>
          <w:tab w:val="num" w:pos="2160"/>
        </w:tabs>
        <w:bidi w:val="0"/>
        <w:jc w:val="both"/>
        <w:rPr>
          <w:sz w:val="28"/>
          <w:szCs w:val="28"/>
          <w:rtl/>
        </w:rPr>
      </w:pPr>
      <w:r w:rsidRPr="00643067">
        <w:rPr>
          <w:b/>
          <w:bCs/>
          <w:sz w:val="28"/>
          <w:szCs w:val="28"/>
          <w:lang w:val="el-GR"/>
        </w:rPr>
        <w:t>γ</w:t>
      </w:r>
      <w:r w:rsidRPr="00643067">
        <w:rPr>
          <w:sz w:val="28"/>
          <w:szCs w:val="28"/>
        </w:rPr>
        <w:t xml:space="preserve"> represents all alternatives that do not begin with </w:t>
      </w:r>
      <w:r w:rsidRPr="00643067">
        <w:rPr>
          <w:b/>
          <w:bCs/>
          <w:sz w:val="28"/>
          <w:szCs w:val="28"/>
          <w:lang w:val="el-GR"/>
        </w:rPr>
        <w:t>α</w:t>
      </w:r>
      <w:r w:rsidRPr="00643067">
        <w:rPr>
          <w:sz w:val="28"/>
          <w:szCs w:val="28"/>
        </w:rPr>
        <w:t xml:space="preserve"> </w:t>
      </w:r>
    </w:p>
    <w:p w:rsidR="000E2989" w:rsidRPr="002249BB" w:rsidRDefault="00FA63DC" w:rsidP="002249BB">
      <w:pPr>
        <w:tabs>
          <w:tab w:val="num" w:pos="720"/>
          <w:tab w:val="num" w:pos="1440"/>
        </w:tabs>
        <w:bidi w:val="0"/>
        <w:jc w:val="both"/>
        <w:rPr>
          <w:sz w:val="28"/>
          <w:szCs w:val="28"/>
          <w:rtl/>
        </w:rPr>
      </w:pPr>
      <w:r w:rsidRPr="002249BB">
        <w:rPr>
          <w:b/>
          <w:bCs/>
          <w:sz w:val="28"/>
          <w:szCs w:val="28"/>
        </w:rPr>
        <w:t xml:space="preserve">Top-down parsing </w:t>
      </w:r>
      <w:r w:rsidRPr="002249BB">
        <w:rPr>
          <w:sz w:val="28"/>
          <w:szCs w:val="28"/>
        </w:rPr>
        <w:t>can be viewed as the problem of constructing a parse tree for the input string, starting from the root and creating the nodes of the parse tree in preorder (DFT).</w:t>
      </w:r>
      <w:r w:rsidR="002249BB">
        <w:rPr>
          <w:sz w:val="28"/>
          <w:szCs w:val="28"/>
        </w:rPr>
        <w:t xml:space="preserve"> </w:t>
      </w:r>
      <w:r w:rsidR="002249BB" w:rsidRPr="002249BB">
        <w:rPr>
          <w:sz w:val="28"/>
          <w:szCs w:val="28"/>
        </w:rPr>
        <w:t xml:space="preserve">For example below mentioned </w:t>
      </w:r>
      <w:r w:rsidRPr="002249BB">
        <w:rPr>
          <w:sz w:val="28"/>
          <w:szCs w:val="28"/>
        </w:rPr>
        <w:t>is our grammar then the steps involved in construction of a parse tree are</w:t>
      </w:r>
    </w:p>
    <w:p w:rsidR="00643067" w:rsidRPr="007D1283" w:rsidRDefault="002249BB" w:rsidP="002249BB">
      <w:pPr>
        <w:tabs>
          <w:tab w:val="num" w:pos="720"/>
          <w:tab w:val="num" w:pos="1440"/>
        </w:tabs>
        <w:bidi w:val="0"/>
        <w:jc w:val="center"/>
        <w:rPr>
          <w:sz w:val="28"/>
          <w:szCs w:val="28"/>
          <w:rtl/>
        </w:rPr>
      </w:pPr>
      <w:r w:rsidRPr="002249BB">
        <w:rPr>
          <w:noProof/>
          <w:sz w:val="28"/>
          <w:szCs w:val="28"/>
        </w:rPr>
        <w:drawing>
          <wp:inline distT="0" distB="0" distL="0" distR="0">
            <wp:extent cx="1866900" cy="1257300"/>
            <wp:effectExtent l="19050" t="0" r="0" b="0"/>
            <wp:docPr id="68" name="Picture 18"/>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69" cstate="print"/>
                    <a:srcRect/>
                    <a:stretch>
                      <a:fillRect/>
                    </a:stretch>
                  </pic:blipFill>
                  <pic:spPr bwMode="auto">
                    <a:xfrm>
                      <a:off x="0" y="0"/>
                      <a:ext cx="1871718" cy="1260545"/>
                    </a:xfrm>
                    <a:prstGeom prst="rect">
                      <a:avLst/>
                    </a:prstGeom>
                    <a:noFill/>
                    <a:ln w="9525">
                      <a:noFill/>
                      <a:miter lim="800000"/>
                      <a:headEnd/>
                      <a:tailEnd/>
                    </a:ln>
                  </pic:spPr>
                </pic:pic>
              </a:graphicData>
            </a:graphic>
          </wp:inline>
        </w:drawing>
      </w:r>
    </w:p>
    <w:p w:rsidR="002249BB" w:rsidRDefault="002249BB" w:rsidP="002249BB">
      <w:pPr>
        <w:tabs>
          <w:tab w:val="num" w:pos="720"/>
          <w:tab w:val="num" w:pos="1440"/>
        </w:tabs>
        <w:bidi w:val="0"/>
        <w:jc w:val="left"/>
        <w:rPr>
          <w:sz w:val="28"/>
          <w:szCs w:val="28"/>
        </w:rPr>
      </w:pPr>
      <w:r w:rsidRPr="002249BB">
        <w:rPr>
          <w:noProof/>
          <w:sz w:val="28"/>
          <w:szCs w:val="28"/>
        </w:rPr>
        <w:drawing>
          <wp:inline distT="0" distB="0" distL="0" distR="0">
            <wp:extent cx="5943600" cy="1565910"/>
            <wp:effectExtent l="19050" t="0" r="0" b="0"/>
            <wp:docPr id="69" name="Picture 19"/>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70" cstate="print"/>
                    <a:srcRect/>
                    <a:stretch>
                      <a:fillRect/>
                    </a:stretch>
                  </pic:blipFill>
                  <pic:spPr bwMode="auto">
                    <a:xfrm>
                      <a:off x="0" y="0"/>
                      <a:ext cx="5943600" cy="1565910"/>
                    </a:xfrm>
                    <a:prstGeom prst="rect">
                      <a:avLst/>
                    </a:prstGeom>
                    <a:noFill/>
                    <a:ln w="9525">
                      <a:noFill/>
                      <a:miter lim="800000"/>
                      <a:headEnd/>
                      <a:tailEnd/>
                    </a:ln>
                  </pic:spPr>
                </pic:pic>
              </a:graphicData>
            </a:graphic>
          </wp:inline>
        </w:drawing>
      </w:r>
      <w:r w:rsidRPr="002249BB">
        <w:rPr>
          <w:noProof/>
          <w:sz w:val="28"/>
          <w:szCs w:val="28"/>
        </w:rPr>
        <w:drawing>
          <wp:inline distT="0" distB="0" distL="0" distR="0">
            <wp:extent cx="5943600" cy="1894205"/>
            <wp:effectExtent l="19050" t="0" r="0" b="0"/>
            <wp:docPr id="70" name="Picture 20"/>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71" cstate="print"/>
                    <a:srcRect/>
                    <a:stretch>
                      <a:fillRect/>
                    </a:stretch>
                  </pic:blipFill>
                  <pic:spPr bwMode="auto">
                    <a:xfrm>
                      <a:off x="0" y="0"/>
                      <a:ext cx="5943600" cy="1894205"/>
                    </a:xfrm>
                    <a:prstGeom prst="rect">
                      <a:avLst/>
                    </a:prstGeom>
                    <a:noFill/>
                    <a:ln w="9525">
                      <a:noFill/>
                      <a:miter lim="800000"/>
                      <a:headEnd/>
                      <a:tailEnd/>
                    </a:ln>
                  </pic:spPr>
                </pic:pic>
              </a:graphicData>
            </a:graphic>
          </wp:inline>
        </w:drawing>
      </w:r>
      <w:r w:rsidRPr="002249BB">
        <w:rPr>
          <w:noProof/>
          <w:sz w:val="28"/>
          <w:szCs w:val="28"/>
        </w:rPr>
        <w:drawing>
          <wp:inline distT="0" distB="0" distL="0" distR="0">
            <wp:extent cx="5731510" cy="1961328"/>
            <wp:effectExtent l="19050" t="0" r="2540" b="0"/>
            <wp:docPr id="71" name="Picture 2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72" cstate="print"/>
                    <a:srcRect/>
                    <a:stretch>
                      <a:fillRect/>
                    </a:stretch>
                  </pic:blipFill>
                  <pic:spPr bwMode="auto">
                    <a:xfrm>
                      <a:off x="0" y="0"/>
                      <a:ext cx="5731510" cy="1961328"/>
                    </a:xfrm>
                    <a:prstGeom prst="rect">
                      <a:avLst/>
                    </a:prstGeom>
                    <a:noFill/>
                    <a:ln w="9525">
                      <a:noFill/>
                      <a:miter lim="800000"/>
                      <a:headEnd/>
                      <a:tailEnd/>
                    </a:ln>
                  </pic:spPr>
                </pic:pic>
              </a:graphicData>
            </a:graphic>
          </wp:inline>
        </w:drawing>
      </w:r>
    </w:p>
    <w:p w:rsidR="001A2544" w:rsidRDefault="00FA63DC" w:rsidP="00C9054D">
      <w:pPr>
        <w:tabs>
          <w:tab w:val="num" w:pos="720"/>
          <w:tab w:val="num" w:pos="1440"/>
        </w:tabs>
        <w:bidi w:val="0"/>
        <w:jc w:val="both"/>
        <w:rPr>
          <w:sz w:val="28"/>
          <w:szCs w:val="28"/>
        </w:rPr>
      </w:pPr>
      <w:r w:rsidRPr="002249BB">
        <w:rPr>
          <w:sz w:val="28"/>
          <w:szCs w:val="28"/>
        </w:rPr>
        <w:lastRenderedPageBreak/>
        <w:t xml:space="preserve">The class of grammars for which we can construct predictive parsers looking </w:t>
      </w:r>
      <w:r w:rsidRPr="002249BB">
        <w:rPr>
          <w:b/>
          <w:bCs/>
          <w:sz w:val="28"/>
          <w:szCs w:val="28"/>
        </w:rPr>
        <w:t>k</w:t>
      </w:r>
      <w:r w:rsidRPr="002249BB">
        <w:rPr>
          <w:sz w:val="28"/>
          <w:szCs w:val="28"/>
        </w:rPr>
        <w:t xml:space="preserve"> symbols ahead in the input is sometimes called the </w:t>
      </w:r>
      <w:r w:rsidRPr="002249BB">
        <w:rPr>
          <w:b/>
          <w:bCs/>
          <w:sz w:val="28"/>
          <w:szCs w:val="28"/>
        </w:rPr>
        <w:t>LL(k)</w:t>
      </w:r>
      <w:r w:rsidRPr="002249BB">
        <w:rPr>
          <w:sz w:val="28"/>
          <w:szCs w:val="28"/>
        </w:rPr>
        <w:t xml:space="preserve"> class.</w:t>
      </w:r>
      <w:r w:rsidR="002249BB">
        <w:rPr>
          <w:sz w:val="28"/>
          <w:szCs w:val="28"/>
        </w:rPr>
        <w:t xml:space="preserve"> </w:t>
      </w:r>
      <w:r w:rsidRPr="002249BB">
        <w:rPr>
          <w:b/>
          <w:bCs/>
          <w:sz w:val="28"/>
          <w:szCs w:val="28"/>
        </w:rPr>
        <w:t>LL parser</w:t>
      </w:r>
      <w:r w:rsidRPr="002249BB">
        <w:rPr>
          <w:sz w:val="28"/>
          <w:szCs w:val="28"/>
        </w:rPr>
        <w:t> is a top-down parser for a subset of the context-free grammars. It parses the input from </w:t>
      </w:r>
      <w:r w:rsidRPr="002249BB">
        <w:rPr>
          <w:b/>
          <w:bCs/>
          <w:sz w:val="28"/>
          <w:szCs w:val="28"/>
        </w:rPr>
        <w:t>L</w:t>
      </w:r>
      <w:r w:rsidRPr="002249BB">
        <w:rPr>
          <w:sz w:val="28"/>
          <w:szCs w:val="28"/>
        </w:rPr>
        <w:t>eft to right, and constructs a </w:t>
      </w:r>
      <w:r w:rsidRPr="002249BB">
        <w:rPr>
          <w:b/>
          <w:bCs/>
          <w:sz w:val="28"/>
          <w:szCs w:val="28"/>
        </w:rPr>
        <w:t>L</w:t>
      </w:r>
      <w:r w:rsidRPr="002249BB">
        <w:rPr>
          <w:sz w:val="28"/>
          <w:szCs w:val="28"/>
        </w:rPr>
        <w:t>eftmost derivation o</w:t>
      </w:r>
      <w:r w:rsidR="002249BB">
        <w:rPr>
          <w:sz w:val="28"/>
          <w:szCs w:val="28"/>
        </w:rPr>
        <w:t xml:space="preserve">f the sentence and </w:t>
      </w:r>
      <w:r w:rsidRPr="002249BB">
        <w:rPr>
          <w:sz w:val="28"/>
          <w:szCs w:val="28"/>
        </w:rPr>
        <w:t>LR parser con</w:t>
      </w:r>
      <w:r w:rsidR="001A2544">
        <w:rPr>
          <w:sz w:val="28"/>
          <w:szCs w:val="28"/>
        </w:rPr>
        <w:t>structs a rightmost derivation.</w:t>
      </w:r>
      <w:r w:rsidR="00C9054D">
        <w:rPr>
          <w:sz w:val="28"/>
          <w:szCs w:val="28"/>
        </w:rPr>
        <w:t xml:space="preserve"> </w:t>
      </w:r>
      <w:r w:rsidR="00206685">
        <w:rPr>
          <w:sz w:val="28"/>
          <w:szCs w:val="28"/>
        </w:rPr>
        <w:t>Recursive decent parsing is discussed earlier.</w:t>
      </w:r>
    </w:p>
    <w:p w:rsidR="000E2989" w:rsidRPr="00296600" w:rsidRDefault="00FA63DC" w:rsidP="00296600">
      <w:pPr>
        <w:tabs>
          <w:tab w:val="num" w:pos="720"/>
          <w:tab w:val="num" w:pos="1440"/>
        </w:tabs>
        <w:bidi w:val="0"/>
        <w:jc w:val="both"/>
        <w:rPr>
          <w:sz w:val="28"/>
          <w:szCs w:val="28"/>
        </w:rPr>
      </w:pPr>
      <w:r w:rsidRPr="00206685">
        <w:rPr>
          <w:sz w:val="28"/>
          <w:szCs w:val="28"/>
        </w:rPr>
        <w:t xml:space="preserve">The grammar which has the </w:t>
      </w:r>
      <w:r w:rsidR="00206685">
        <w:rPr>
          <w:sz w:val="28"/>
          <w:szCs w:val="28"/>
        </w:rPr>
        <w:t xml:space="preserve">aforementioned </w:t>
      </w:r>
      <w:r w:rsidRPr="00206685">
        <w:rPr>
          <w:sz w:val="28"/>
          <w:szCs w:val="28"/>
        </w:rPr>
        <w:t>proper</w:t>
      </w:r>
      <w:r w:rsidR="00206685">
        <w:rPr>
          <w:sz w:val="28"/>
          <w:szCs w:val="28"/>
        </w:rPr>
        <w:t xml:space="preserve">ties can be categorized as nice. </w:t>
      </w:r>
      <w:r w:rsidRPr="00206685">
        <w:rPr>
          <w:sz w:val="28"/>
          <w:szCs w:val="28"/>
        </w:rPr>
        <w:t>A grammar must be deterministic.</w:t>
      </w:r>
      <w:r w:rsidR="00206685">
        <w:rPr>
          <w:sz w:val="28"/>
          <w:szCs w:val="28"/>
        </w:rPr>
        <w:t xml:space="preserve"> </w:t>
      </w:r>
      <w:r w:rsidRPr="00206685">
        <w:rPr>
          <w:sz w:val="28"/>
          <w:szCs w:val="28"/>
        </w:rPr>
        <w:t>Left</w:t>
      </w:r>
      <w:r w:rsidR="00206685">
        <w:rPr>
          <w:sz w:val="28"/>
          <w:szCs w:val="28"/>
        </w:rPr>
        <w:t xml:space="preserve"> recursion should be eliminated and it </w:t>
      </w:r>
      <w:r w:rsidRPr="00206685">
        <w:rPr>
          <w:sz w:val="28"/>
          <w:szCs w:val="28"/>
        </w:rPr>
        <w:t>must be left factored.</w:t>
      </w:r>
      <w:r w:rsidR="00296600">
        <w:rPr>
          <w:sz w:val="28"/>
          <w:szCs w:val="28"/>
        </w:rPr>
        <w:t xml:space="preserve"> </w:t>
      </w:r>
      <w:r w:rsidRPr="00296600">
        <w:rPr>
          <w:sz w:val="28"/>
          <w:szCs w:val="28"/>
        </w:rPr>
        <w:t>The construction of both top-down and bottom-up parsers is aided by two functions, FIRST and FOLLOW associated with a grammar G.</w:t>
      </w:r>
    </w:p>
    <w:p w:rsidR="000E2989" w:rsidRDefault="00FA63DC" w:rsidP="00296600">
      <w:pPr>
        <w:tabs>
          <w:tab w:val="num" w:pos="720"/>
          <w:tab w:val="num" w:pos="1440"/>
        </w:tabs>
        <w:bidi w:val="0"/>
        <w:jc w:val="both"/>
        <w:rPr>
          <w:sz w:val="28"/>
          <w:szCs w:val="28"/>
        </w:rPr>
      </w:pPr>
      <w:r w:rsidRPr="00296600">
        <w:rPr>
          <w:sz w:val="28"/>
          <w:szCs w:val="28"/>
        </w:rPr>
        <w:t>During top-down parsing, FIRST and FOLLOW allows us to choose which production to apply, based on the next input symbol.</w:t>
      </w:r>
      <w:r w:rsidR="00296600">
        <w:rPr>
          <w:sz w:val="28"/>
          <w:szCs w:val="28"/>
        </w:rPr>
        <w:t xml:space="preserve"> </w:t>
      </w:r>
      <w:r w:rsidRPr="00296600">
        <w:rPr>
          <w:sz w:val="28"/>
          <w:szCs w:val="28"/>
        </w:rPr>
        <w:t>During panic-mode error recovery sets of tokens produced by FOLLOW can be used as synchronizing tokens.</w:t>
      </w:r>
      <w:r w:rsidR="00296600">
        <w:rPr>
          <w:sz w:val="28"/>
          <w:szCs w:val="28"/>
        </w:rPr>
        <w:t xml:space="preserve"> </w:t>
      </w:r>
      <w:r w:rsidRPr="00296600">
        <w:rPr>
          <w:sz w:val="28"/>
          <w:szCs w:val="28"/>
        </w:rPr>
        <w:t xml:space="preserve">The basic idea is that FIRST(α) tells you what the first terminal can be when you fully expand the string </w:t>
      </w:r>
      <w:r w:rsidRPr="00296600">
        <w:rPr>
          <w:b/>
          <w:bCs/>
          <w:sz w:val="28"/>
          <w:szCs w:val="28"/>
        </w:rPr>
        <w:t>α</w:t>
      </w:r>
      <w:r w:rsidRPr="00296600">
        <w:rPr>
          <w:sz w:val="28"/>
          <w:szCs w:val="28"/>
        </w:rPr>
        <w:t xml:space="preserve"> and FOLLOW(A) tells what terminals can immediately follow the non-terminal A</w:t>
      </w:r>
      <w:r w:rsidR="00296600">
        <w:rPr>
          <w:sz w:val="28"/>
          <w:szCs w:val="28"/>
        </w:rPr>
        <w:t>.</w:t>
      </w:r>
    </w:p>
    <w:p w:rsidR="000E2989" w:rsidRPr="007759BF" w:rsidRDefault="00FA63DC" w:rsidP="007759BF">
      <w:pPr>
        <w:tabs>
          <w:tab w:val="num" w:pos="1440"/>
        </w:tabs>
        <w:bidi w:val="0"/>
        <w:jc w:val="both"/>
        <w:rPr>
          <w:sz w:val="28"/>
          <w:szCs w:val="28"/>
        </w:rPr>
      </w:pPr>
      <w:r w:rsidRPr="007759BF">
        <w:rPr>
          <w:i/>
          <w:iCs/>
          <w:sz w:val="28"/>
          <w:szCs w:val="28"/>
        </w:rPr>
        <w:t>FIRST(</w:t>
      </w:r>
      <w:r w:rsidRPr="007759BF">
        <w:rPr>
          <w:b/>
          <w:bCs/>
          <w:sz w:val="28"/>
          <w:szCs w:val="28"/>
        </w:rPr>
        <w:t>A → α</w:t>
      </w:r>
      <w:r w:rsidRPr="007759BF">
        <w:rPr>
          <w:i/>
          <w:iCs/>
          <w:sz w:val="28"/>
          <w:szCs w:val="28"/>
        </w:rPr>
        <w:t xml:space="preserve">) is the set of all terminal symbols </w:t>
      </w:r>
      <w:r w:rsidRPr="007759BF">
        <w:rPr>
          <w:b/>
          <w:bCs/>
          <w:sz w:val="28"/>
          <w:szCs w:val="28"/>
        </w:rPr>
        <w:t>x</w:t>
      </w:r>
      <w:r w:rsidRPr="007759BF">
        <w:rPr>
          <w:i/>
          <w:iCs/>
          <w:sz w:val="28"/>
          <w:szCs w:val="28"/>
        </w:rPr>
        <w:t xml:space="preserve"> such that some string of the form </w:t>
      </w:r>
      <w:r w:rsidRPr="007759BF">
        <w:rPr>
          <w:b/>
          <w:bCs/>
          <w:sz w:val="28"/>
          <w:szCs w:val="28"/>
        </w:rPr>
        <w:t xml:space="preserve">xβ </w:t>
      </w:r>
      <w:r w:rsidRPr="007759BF">
        <w:rPr>
          <w:i/>
          <w:iCs/>
          <w:sz w:val="28"/>
          <w:szCs w:val="28"/>
        </w:rPr>
        <w:t> can be derived from </w:t>
      </w:r>
      <w:r w:rsidRPr="007759BF">
        <w:rPr>
          <w:b/>
          <w:bCs/>
          <w:sz w:val="28"/>
          <w:szCs w:val="28"/>
        </w:rPr>
        <w:t>α</w:t>
      </w:r>
    </w:p>
    <w:p w:rsidR="000D6FFA" w:rsidRPr="007759BF" w:rsidRDefault="00FA63DC" w:rsidP="000D6FFA">
      <w:pPr>
        <w:tabs>
          <w:tab w:val="num" w:pos="1440"/>
        </w:tabs>
        <w:bidi w:val="0"/>
        <w:jc w:val="both"/>
        <w:rPr>
          <w:sz w:val="28"/>
          <w:szCs w:val="28"/>
        </w:rPr>
      </w:pPr>
      <w:r w:rsidRPr="007759BF">
        <w:rPr>
          <w:i/>
          <w:iCs/>
          <w:sz w:val="28"/>
          <w:szCs w:val="28"/>
        </w:rPr>
        <w:t>The </w:t>
      </w:r>
      <w:r w:rsidRPr="007759BF">
        <w:rPr>
          <w:b/>
          <w:bCs/>
          <w:i/>
          <w:iCs/>
          <w:sz w:val="28"/>
          <w:szCs w:val="28"/>
        </w:rPr>
        <w:t>follow set</w:t>
      </w:r>
      <w:r w:rsidRPr="007759BF">
        <w:rPr>
          <w:i/>
          <w:iCs/>
          <w:sz w:val="28"/>
          <w:szCs w:val="28"/>
        </w:rPr>
        <w:t xml:space="preserve"> for the non-terminal </w:t>
      </w:r>
      <w:r w:rsidRPr="007759BF">
        <w:rPr>
          <w:b/>
          <w:bCs/>
          <w:i/>
          <w:iCs/>
          <w:sz w:val="28"/>
          <w:szCs w:val="28"/>
        </w:rPr>
        <w:t>A</w:t>
      </w:r>
      <w:r w:rsidRPr="007759BF">
        <w:rPr>
          <w:i/>
          <w:iCs/>
          <w:sz w:val="28"/>
          <w:szCs w:val="28"/>
        </w:rPr>
        <w:t xml:space="preserve"> is the set of all terminals </w:t>
      </w:r>
      <w:r w:rsidRPr="007759BF">
        <w:rPr>
          <w:b/>
          <w:bCs/>
          <w:sz w:val="28"/>
          <w:szCs w:val="28"/>
        </w:rPr>
        <w:t>x</w:t>
      </w:r>
      <w:r w:rsidRPr="007759BF">
        <w:rPr>
          <w:i/>
          <w:iCs/>
          <w:sz w:val="28"/>
          <w:szCs w:val="28"/>
        </w:rPr>
        <w:t xml:space="preserve"> for which some string </w:t>
      </w:r>
      <w:r w:rsidRPr="007759BF">
        <w:rPr>
          <w:b/>
          <w:bCs/>
          <w:sz w:val="28"/>
          <w:szCs w:val="28"/>
        </w:rPr>
        <w:t xml:space="preserve"> αAxβ</w:t>
      </w:r>
      <w:r w:rsidRPr="007759BF">
        <w:rPr>
          <w:i/>
          <w:iCs/>
          <w:sz w:val="28"/>
          <w:szCs w:val="28"/>
        </w:rPr>
        <w:t xml:space="preserve"> can be derived from the starting symbol </w:t>
      </w:r>
      <w:r w:rsidRPr="007759BF">
        <w:rPr>
          <w:b/>
          <w:bCs/>
          <w:i/>
          <w:iCs/>
          <w:sz w:val="28"/>
          <w:szCs w:val="28"/>
        </w:rPr>
        <w:t>S</w:t>
      </w:r>
      <w:r w:rsidRPr="007759BF">
        <w:rPr>
          <w:i/>
          <w:iCs/>
          <w:sz w:val="28"/>
          <w:szCs w:val="28"/>
        </w:rPr>
        <w:t xml:space="preserve"> </w:t>
      </w:r>
    </w:p>
    <w:p w:rsidR="000E2989" w:rsidRPr="007759BF" w:rsidRDefault="00FA63DC" w:rsidP="007759BF">
      <w:pPr>
        <w:tabs>
          <w:tab w:val="num" w:pos="1440"/>
        </w:tabs>
        <w:bidi w:val="0"/>
        <w:jc w:val="both"/>
        <w:rPr>
          <w:sz w:val="28"/>
          <w:szCs w:val="28"/>
        </w:rPr>
      </w:pPr>
      <w:r w:rsidRPr="007759BF">
        <w:rPr>
          <w:b/>
          <w:bCs/>
          <w:sz w:val="28"/>
          <w:szCs w:val="28"/>
        </w:rPr>
        <w:t>Predictive parsers</w:t>
      </w:r>
      <w:r w:rsidRPr="007759BF">
        <w:rPr>
          <w:sz w:val="28"/>
          <w:szCs w:val="28"/>
        </w:rPr>
        <w:t xml:space="preserve"> that is </w:t>
      </w:r>
      <w:r w:rsidRPr="007759BF">
        <w:rPr>
          <w:b/>
          <w:bCs/>
          <w:sz w:val="28"/>
          <w:szCs w:val="28"/>
        </w:rPr>
        <w:t>recursive-descent parsers</w:t>
      </w:r>
      <w:r w:rsidRPr="007759BF">
        <w:rPr>
          <w:sz w:val="28"/>
          <w:szCs w:val="28"/>
        </w:rPr>
        <w:t xml:space="preserve"> needing no backtracking, can be constructed for a class of grammars called LL(1).</w:t>
      </w:r>
    </w:p>
    <w:p w:rsidR="000E2989" w:rsidRPr="007759BF" w:rsidRDefault="00FA63DC" w:rsidP="00FA63DC">
      <w:pPr>
        <w:numPr>
          <w:ilvl w:val="0"/>
          <w:numId w:val="40"/>
        </w:numPr>
        <w:tabs>
          <w:tab w:val="num" w:pos="1440"/>
        </w:tabs>
        <w:bidi w:val="0"/>
        <w:jc w:val="both"/>
        <w:rPr>
          <w:sz w:val="28"/>
          <w:szCs w:val="28"/>
          <w:rtl/>
        </w:rPr>
      </w:pPr>
      <w:r w:rsidRPr="007759BF">
        <w:rPr>
          <w:sz w:val="28"/>
          <w:szCs w:val="28"/>
        </w:rPr>
        <w:t xml:space="preserve">The first </w:t>
      </w:r>
      <w:r w:rsidRPr="007759BF">
        <w:rPr>
          <w:b/>
          <w:bCs/>
          <w:sz w:val="28"/>
          <w:szCs w:val="28"/>
        </w:rPr>
        <w:t>"L"</w:t>
      </w:r>
      <w:r w:rsidRPr="007759BF">
        <w:rPr>
          <w:sz w:val="28"/>
          <w:szCs w:val="28"/>
        </w:rPr>
        <w:t xml:space="preserve"> in LL(1) stands for scanning the input from left to right.</w:t>
      </w:r>
    </w:p>
    <w:p w:rsidR="000E2989" w:rsidRPr="007759BF" w:rsidRDefault="00FA63DC" w:rsidP="00FA63DC">
      <w:pPr>
        <w:numPr>
          <w:ilvl w:val="0"/>
          <w:numId w:val="40"/>
        </w:numPr>
        <w:tabs>
          <w:tab w:val="num" w:pos="1440"/>
        </w:tabs>
        <w:bidi w:val="0"/>
        <w:jc w:val="both"/>
        <w:rPr>
          <w:sz w:val="28"/>
          <w:szCs w:val="28"/>
          <w:rtl/>
        </w:rPr>
      </w:pPr>
      <w:r w:rsidRPr="007759BF">
        <w:rPr>
          <w:sz w:val="28"/>
          <w:szCs w:val="28"/>
        </w:rPr>
        <w:t xml:space="preserve">The second </w:t>
      </w:r>
      <w:r w:rsidRPr="007759BF">
        <w:rPr>
          <w:b/>
          <w:bCs/>
          <w:sz w:val="28"/>
          <w:szCs w:val="28"/>
        </w:rPr>
        <w:t>"L"</w:t>
      </w:r>
      <w:r w:rsidRPr="007759BF">
        <w:rPr>
          <w:sz w:val="28"/>
          <w:szCs w:val="28"/>
        </w:rPr>
        <w:t xml:space="preserve"> for producing a leftmost derivation.</w:t>
      </w:r>
    </w:p>
    <w:p w:rsidR="000E2989" w:rsidRPr="007759BF" w:rsidRDefault="00FA63DC" w:rsidP="00FA63DC">
      <w:pPr>
        <w:numPr>
          <w:ilvl w:val="0"/>
          <w:numId w:val="40"/>
        </w:numPr>
        <w:tabs>
          <w:tab w:val="num" w:pos="1440"/>
        </w:tabs>
        <w:bidi w:val="0"/>
        <w:jc w:val="both"/>
        <w:rPr>
          <w:sz w:val="28"/>
          <w:szCs w:val="28"/>
          <w:rtl/>
        </w:rPr>
      </w:pPr>
      <w:r w:rsidRPr="007759BF">
        <w:rPr>
          <w:b/>
          <w:bCs/>
          <w:sz w:val="28"/>
          <w:szCs w:val="28"/>
        </w:rPr>
        <w:t>“1"</w:t>
      </w:r>
      <w:r w:rsidRPr="007759BF">
        <w:rPr>
          <w:sz w:val="28"/>
          <w:szCs w:val="28"/>
        </w:rPr>
        <w:t xml:space="preserve"> for using one input symbol of look ahead at each step to make parsing action decisions.</w:t>
      </w:r>
    </w:p>
    <w:p w:rsidR="000E2989" w:rsidRPr="000D6FFA" w:rsidRDefault="00FA63DC" w:rsidP="000D6FFA">
      <w:pPr>
        <w:tabs>
          <w:tab w:val="num" w:pos="1440"/>
        </w:tabs>
        <w:bidi w:val="0"/>
        <w:jc w:val="both"/>
        <w:rPr>
          <w:sz w:val="28"/>
          <w:szCs w:val="28"/>
        </w:rPr>
      </w:pPr>
      <w:r w:rsidRPr="000D6FFA">
        <w:rPr>
          <w:sz w:val="28"/>
          <w:szCs w:val="28"/>
        </w:rPr>
        <w:t xml:space="preserve">The class of </w:t>
      </w:r>
      <w:r w:rsidRPr="000D6FFA">
        <w:rPr>
          <w:b/>
          <w:bCs/>
          <w:sz w:val="28"/>
          <w:szCs w:val="28"/>
        </w:rPr>
        <w:t>LL(1)</w:t>
      </w:r>
      <w:r w:rsidRPr="000D6FFA">
        <w:rPr>
          <w:sz w:val="28"/>
          <w:szCs w:val="28"/>
        </w:rPr>
        <w:t xml:space="preserve"> grammars is rich enough to cover most programming constructs.</w:t>
      </w:r>
    </w:p>
    <w:p w:rsidR="000E2989" w:rsidRPr="000D6FFA" w:rsidRDefault="00FA63DC" w:rsidP="00FA63DC">
      <w:pPr>
        <w:numPr>
          <w:ilvl w:val="0"/>
          <w:numId w:val="40"/>
        </w:numPr>
        <w:tabs>
          <w:tab w:val="num" w:pos="1440"/>
        </w:tabs>
        <w:bidi w:val="0"/>
        <w:jc w:val="both"/>
        <w:rPr>
          <w:sz w:val="28"/>
          <w:szCs w:val="28"/>
          <w:rtl/>
        </w:rPr>
      </w:pPr>
      <w:r w:rsidRPr="000D6FFA">
        <w:rPr>
          <w:sz w:val="28"/>
          <w:szCs w:val="28"/>
        </w:rPr>
        <w:t>No left-recursive or ambiguous grammar can be LL(1)</w:t>
      </w:r>
    </w:p>
    <w:p w:rsidR="000E2989" w:rsidRPr="000D6FFA" w:rsidRDefault="00FA63DC" w:rsidP="00FA63DC">
      <w:pPr>
        <w:numPr>
          <w:ilvl w:val="0"/>
          <w:numId w:val="40"/>
        </w:numPr>
        <w:tabs>
          <w:tab w:val="num" w:pos="1440"/>
        </w:tabs>
        <w:bidi w:val="0"/>
        <w:jc w:val="both"/>
        <w:rPr>
          <w:sz w:val="28"/>
          <w:szCs w:val="28"/>
          <w:rtl/>
        </w:rPr>
      </w:pPr>
      <w:r w:rsidRPr="000D6FFA">
        <w:rPr>
          <w:sz w:val="28"/>
          <w:szCs w:val="28"/>
        </w:rPr>
        <w:lastRenderedPageBreak/>
        <w:t xml:space="preserve">A grammar </w:t>
      </w:r>
      <w:r w:rsidRPr="000D6FFA">
        <w:rPr>
          <w:b/>
          <w:bCs/>
          <w:sz w:val="28"/>
          <w:szCs w:val="28"/>
        </w:rPr>
        <w:t>G</w:t>
      </w:r>
      <w:r w:rsidRPr="000D6FFA">
        <w:rPr>
          <w:sz w:val="28"/>
          <w:szCs w:val="28"/>
        </w:rPr>
        <w:t xml:space="preserve"> is </w:t>
      </w:r>
      <w:r w:rsidRPr="000D6FFA">
        <w:rPr>
          <w:b/>
          <w:bCs/>
          <w:sz w:val="28"/>
          <w:szCs w:val="28"/>
        </w:rPr>
        <w:t>LL(1)</w:t>
      </w:r>
      <w:r w:rsidRPr="000D6FFA">
        <w:rPr>
          <w:sz w:val="28"/>
          <w:szCs w:val="28"/>
        </w:rPr>
        <w:t xml:space="preserve"> iff </w:t>
      </w:r>
      <w:r w:rsidRPr="000D6FFA">
        <w:rPr>
          <w:b/>
          <w:bCs/>
          <w:sz w:val="28"/>
          <w:szCs w:val="28"/>
        </w:rPr>
        <w:t xml:space="preserve">A → </w:t>
      </w:r>
      <w:r w:rsidRPr="000D6FFA">
        <w:rPr>
          <w:b/>
          <w:bCs/>
          <w:sz w:val="28"/>
          <w:szCs w:val="28"/>
          <w:lang w:val="el-GR"/>
        </w:rPr>
        <w:t>α</w:t>
      </w:r>
      <w:r w:rsidRPr="000D6FFA">
        <w:rPr>
          <w:b/>
          <w:bCs/>
          <w:sz w:val="28"/>
          <w:szCs w:val="28"/>
        </w:rPr>
        <w:t xml:space="preserve"> | </w:t>
      </w:r>
      <w:r w:rsidRPr="000D6FFA">
        <w:rPr>
          <w:b/>
          <w:bCs/>
          <w:sz w:val="28"/>
          <w:szCs w:val="28"/>
          <w:lang w:val="el-GR"/>
        </w:rPr>
        <w:t xml:space="preserve">β </w:t>
      </w:r>
      <w:r w:rsidRPr="000D6FFA">
        <w:rPr>
          <w:sz w:val="28"/>
          <w:szCs w:val="28"/>
        </w:rPr>
        <w:t xml:space="preserve">are two distinct productions of </w:t>
      </w:r>
      <w:r w:rsidRPr="000D6FFA">
        <w:rPr>
          <w:b/>
          <w:bCs/>
          <w:sz w:val="28"/>
          <w:szCs w:val="28"/>
        </w:rPr>
        <w:t>G</w:t>
      </w:r>
      <w:r w:rsidRPr="000D6FFA">
        <w:rPr>
          <w:sz w:val="28"/>
          <w:szCs w:val="28"/>
        </w:rPr>
        <w:t xml:space="preserve"> and hold following conditions:</w:t>
      </w:r>
    </w:p>
    <w:p w:rsidR="000E2989" w:rsidRPr="000D6FFA" w:rsidRDefault="00FA63DC" w:rsidP="00FA63DC">
      <w:pPr>
        <w:numPr>
          <w:ilvl w:val="0"/>
          <w:numId w:val="40"/>
        </w:numPr>
        <w:tabs>
          <w:tab w:val="num" w:pos="1440"/>
        </w:tabs>
        <w:bidi w:val="0"/>
        <w:jc w:val="both"/>
        <w:rPr>
          <w:sz w:val="28"/>
          <w:szCs w:val="28"/>
          <w:rtl/>
        </w:rPr>
      </w:pPr>
      <w:r w:rsidRPr="000D6FFA">
        <w:rPr>
          <w:sz w:val="28"/>
          <w:szCs w:val="28"/>
        </w:rPr>
        <w:t xml:space="preserve">For no terminal </w:t>
      </w:r>
      <w:r w:rsidRPr="000D6FFA">
        <w:rPr>
          <w:b/>
          <w:bCs/>
          <w:i/>
          <w:iCs/>
          <w:sz w:val="28"/>
          <w:szCs w:val="28"/>
        </w:rPr>
        <w:t>a</w:t>
      </w:r>
      <w:r w:rsidRPr="000D6FFA">
        <w:rPr>
          <w:sz w:val="28"/>
          <w:szCs w:val="28"/>
        </w:rPr>
        <w:t xml:space="preserve"> do both </w:t>
      </w:r>
      <w:r w:rsidRPr="000D6FFA">
        <w:rPr>
          <w:b/>
          <w:bCs/>
          <w:sz w:val="28"/>
          <w:szCs w:val="28"/>
          <w:lang w:val="el-GR"/>
        </w:rPr>
        <w:t>α</w:t>
      </w:r>
      <w:r w:rsidRPr="000D6FFA">
        <w:rPr>
          <w:sz w:val="28"/>
          <w:szCs w:val="28"/>
        </w:rPr>
        <w:t xml:space="preserve"> and </w:t>
      </w:r>
      <w:r w:rsidRPr="000D6FFA">
        <w:rPr>
          <w:b/>
          <w:bCs/>
          <w:sz w:val="28"/>
          <w:szCs w:val="28"/>
          <w:lang w:val="el-GR"/>
        </w:rPr>
        <w:t>β</w:t>
      </w:r>
      <w:r w:rsidRPr="000D6FFA">
        <w:rPr>
          <w:sz w:val="28"/>
          <w:szCs w:val="28"/>
        </w:rPr>
        <w:t xml:space="preserve"> derive strings beginning with </w:t>
      </w:r>
      <w:r w:rsidRPr="000D6FFA">
        <w:rPr>
          <w:b/>
          <w:bCs/>
          <w:i/>
          <w:iCs/>
          <w:sz w:val="28"/>
          <w:szCs w:val="28"/>
        </w:rPr>
        <w:t>a</w:t>
      </w:r>
    </w:p>
    <w:p w:rsidR="000E2989" w:rsidRPr="000D6FFA" w:rsidRDefault="00FA63DC" w:rsidP="00FA63DC">
      <w:pPr>
        <w:numPr>
          <w:ilvl w:val="0"/>
          <w:numId w:val="40"/>
        </w:numPr>
        <w:tabs>
          <w:tab w:val="num" w:pos="1440"/>
        </w:tabs>
        <w:bidi w:val="0"/>
        <w:jc w:val="both"/>
        <w:rPr>
          <w:sz w:val="28"/>
          <w:szCs w:val="28"/>
          <w:rtl/>
        </w:rPr>
      </w:pPr>
      <w:r w:rsidRPr="000D6FFA">
        <w:rPr>
          <w:sz w:val="28"/>
          <w:szCs w:val="28"/>
        </w:rPr>
        <w:t xml:space="preserve">At most one of </w:t>
      </w:r>
      <w:r w:rsidRPr="000D6FFA">
        <w:rPr>
          <w:b/>
          <w:bCs/>
          <w:sz w:val="28"/>
          <w:szCs w:val="28"/>
          <w:lang w:val="el-GR"/>
        </w:rPr>
        <w:t>α</w:t>
      </w:r>
      <w:r w:rsidRPr="000D6FFA">
        <w:rPr>
          <w:sz w:val="28"/>
          <w:szCs w:val="28"/>
        </w:rPr>
        <w:t xml:space="preserve"> and </w:t>
      </w:r>
      <w:r w:rsidRPr="000D6FFA">
        <w:rPr>
          <w:b/>
          <w:bCs/>
          <w:sz w:val="28"/>
          <w:szCs w:val="28"/>
          <w:lang w:val="el-GR"/>
        </w:rPr>
        <w:t>β</w:t>
      </w:r>
      <w:r w:rsidRPr="000D6FFA">
        <w:rPr>
          <w:sz w:val="28"/>
          <w:szCs w:val="28"/>
        </w:rPr>
        <w:t xml:space="preserve"> can derive the empty string.</w:t>
      </w:r>
    </w:p>
    <w:p w:rsidR="000E2989" w:rsidRPr="000D6FFA" w:rsidRDefault="00FA63DC" w:rsidP="00FA63DC">
      <w:pPr>
        <w:numPr>
          <w:ilvl w:val="0"/>
          <w:numId w:val="40"/>
        </w:numPr>
        <w:tabs>
          <w:tab w:val="num" w:pos="1440"/>
        </w:tabs>
        <w:bidi w:val="0"/>
        <w:jc w:val="both"/>
        <w:rPr>
          <w:sz w:val="28"/>
          <w:szCs w:val="28"/>
          <w:rtl/>
        </w:rPr>
      </w:pPr>
      <w:r w:rsidRPr="000D6FFA">
        <w:rPr>
          <w:sz w:val="28"/>
          <w:szCs w:val="28"/>
        </w:rPr>
        <w:t xml:space="preserve">If </w:t>
      </w:r>
      <w:r w:rsidRPr="000D6FFA">
        <w:rPr>
          <w:b/>
          <w:bCs/>
          <w:sz w:val="28"/>
          <w:szCs w:val="28"/>
          <w:lang w:val="el-GR"/>
        </w:rPr>
        <w:t>β</w:t>
      </w:r>
      <w:r w:rsidRPr="000D6FFA">
        <w:rPr>
          <w:sz w:val="28"/>
          <w:szCs w:val="28"/>
        </w:rPr>
        <w:t xml:space="preserve"> </w:t>
      </w:r>
      <w:r w:rsidRPr="000D6FFA">
        <w:rPr>
          <w:rFonts w:ascii="Cambria Math" w:hAnsi="Cambria Math" w:cs="Cambria Math"/>
          <w:b/>
          <w:bCs/>
          <w:sz w:val="28"/>
          <w:szCs w:val="28"/>
        </w:rPr>
        <w:t>⇒</w:t>
      </w:r>
      <w:r w:rsidRPr="000D6FFA">
        <w:rPr>
          <w:rFonts w:cs="Calibri"/>
          <w:b/>
          <w:bCs/>
          <w:sz w:val="28"/>
          <w:szCs w:val="28"/>
        </w:rPr>
        <w:t xml:space="preserve">* </w:t>
      </w:r>
      <w:r w:rsidRPr="000D6FFA">
        <w:rPr>
          <w:b/>
          <w:bCs/>
          <w:sz w:val="28"/>
          <w:szCs w:val="28"/>
        </w:rPr>
        <w:t>ɛ</w:t>
      </w:r>
      <w:r w:rsidRPr="000D6FFA">
        <w:rPr>
          <w:sz w:val="28"/>
          <w:szCs w:val="28"/>
        </w:rPr>
        <w:t xml:space="preserve"> then </w:t>
      </w:r>
      <w:r w:rsidRPr="000D6FFA">
        <w:rPr>
          <w:b/>
          <w:bCs/>
          <w:sz w:val="28"/>
          <w:szCs w:val="28"/>
          <w:lang w:val="el-GR"/>
        </w:rPr>
        <w:t>α</w:t>
      </w:r>
      <w:r w:rsidRPr="000D6FFA">
        <w:rPr>
          <w:sz w:val="28"/>
          <w:szCs w:val="28"/>
        </w:rPr>
        <w:t xml:space="preserve"> does not derive any string beginning with a terminal in </w:t>
      </w:r>
      <w:r w:rsidRPr="000D6FFA">
        <w:rPr>
          <w:b/>
          <w:bCs/>
          <w:sz w:val="28"/>
          <w:szCs w:val="28"/>
        </w:rPr>
        <w:t>FOLLOW(A)</w:t>
      </w:r>
      <w:r w:rsidRPr="000D6FFA">
        <w:rPr>
          <w:sz w:val="28"/>
          <w:szCs w:val="28"/>
        </w:rPr>
        <w:t xml:space="preserve"> </w:t>
      </w:r>
    </w:p>
    <w:p w:rsidR="000E2989" w:rsidRPr="000D6FFA" w:rsidRDefault="00FA63DC" w:rsidP="00FA63DC">
      <w:pPr>
        <w:numPr>
          <w:ilvl w:val="0"/>
          <w:numId w:val="40"/>
        </w:numPr>
        <w:tabs>
          <w:tab w:val="num" w:pos="1440"/>
        </w:tabs>
        <w:bidi w:val="0"/>
        <w:jc w:val="both"/>
        <w:rPr>
          <w:sz w:val="28"/>
          <w:szCs w:val="28"/>
          <w:rtl/>
        </w:rPr>
      </w:pPr>
      <w:r w:rsidRPr="000D6FFA">
        <w:rPr>
          <w:sz w:val="28"/>
          <w:szCs w:val="28"/>
        </w:rPr>
        <w:t xml:space="preserve">Likewise, if </w:t>
      </w:r>
      <w:r w:rsidRPr="000D6FFA">
        <w:rPr>
          <w:b/>
          <w:bCs/>
          <w:sz w:val="28"/>
          <w:szCs w:val="28"/>
          <w:lang w:val="el-GR"/>
        </w:rPr>
        <w:t>α</w:t>
      </w:r>
      <w:r w:rsidRPr="000D6FFA">
        <w:rPr>
          <w:b/>
          <w:bCs/>
          <w:sz w:val="28"/>
          <w:szCs w:val="28"/>
        </w:rPr>
        <w:t xml:space="preserve"> </w:t>
      </w:r>
      <w:r w:rsidRPr="000D6FFA">
        <w:rPr>
          <w:rFonts w:ascii="Cambria Math" w:hAnsi="Cambria Math" w:cs="Cambria Math"/>
          <w:b/>
          <w:bCs/>
          <w:sz w:val="28"/>
          <w:szCs w:val="28"/>
        </w:rPr>
        <w:t>⇒</w:t>
      </w:r>
      <w:r w:rsidRPr="000D6FFA">
        <w:rPr>
          <w:rFonts w:cs="Calibri"/>
          <w:b/>
          <w:bCs/>
          <w:sz w:val="28"/>
          <w:szCs w:val="28"/>
        </w:rPr>
        <w:t xml:space="preserve">* </w:t>
      </w:r>
      <w:r w:rsidRPr="000D6FFA">
        <w:rPr>
          <w:b/>
          <w:bCs/>
          <w:sz w:val="28"/>
          <w:szCs w:val="28"/>
        </w:rPr>
        <w:t xml:space="preserve">ɛ </w:t>
      </w:r>
      <w:r w:rsidRPr="000D6FFA">
        <w:rPr>
          <w:sz w:val="28"/>
          <w:szCs w:val="28"/>
        </w:rPr>
        <w:t xml:space="preserve">then </w:t>
      </w:r>
      <w:r w:rsidRPr="000D6FFA">
        <w:rPr>
          <w:b/>
          <w:bCs/>
          <w:sz w:val="28"/>
          <w:szCs w:val="28"/>
          <w:lang w:val="el-GR"/>
        </w:rPr>
        <w:t>β</w:t>
      </w:r>
      <w:r w:rsidRPr="000D6FFA">
        <w:rPr>
          <w:sz w:val="28"/>
          <w:szCs w:val="28"/>
        </w:rPr>
        <w:t xml:space="preserve"> does not derive any string beginning with a terminal in </w:t>
      </w:r>
      <w:r w:rsidRPr="000D6FFA">
        <w:rPr>
          <w:b/>
          <w:bCs/>
          <w:sz w:val="28"/>
          <w:szCs w:val="28"/>
        </w:rPr>
        <w:t>FOLLOW(A)</w:t>
      </w:r>
      <w:r w:rsidRPr="000D6FFA">
        <w:rPr>
          <w:sz w:val="28"/>
          <w:szCs w:val="28"/>
        </w:rPr>
        <w:t xml:space="preserve"> </w:t>
      </w:r>
    </w:p>
    <w:p w:rsidR="00296600" w:rsidRDefault="001E19B1" w:rsidP="00296600">
      <w:pPr>
        <w:tabs>
          <w:tab w:val="num" w:pos="720"/>
          <w:tab w:val="num" w:pos="1440"/>
        </w:tabs>
        <w:bidi w:val="0"/>
        <w:jc w:val="both"/>
        <w:rPr>
          <w:sz w:val="28"/>
          <w:szCs w:val="28"/>
        </w:rPr>
      </w:pPr>
      <w:r>
        <w:rPr>
          <w:sz w:val="28"/>
          <w:szCs w:val="28"/>
        </w:rPr>
        <w:t xml:space="preserve">For computation of Predictive Parsing table see </w:t>
      </w:r>
      <w:r w:rsidRPr="001E19B1">
        <w:rPr>
          <w:sz w:val="28"/>
          <w:szCs w:val="28"/>
        </w:rPr>
        <w:t>Algorithm 4.31</w:t>
      </w:r>
      <w:r>
        <w:rPr>
          <w:sz w:val="28"/>
          <w:szCs w:val="28"/>
        </w:rPr>
        <w:t xml:space="preserve"> and Example 4.32 and 4.33 of dragon book.</w:t>
      </w:r>
    </w:p>
    <w:p w:rsidR="00751BCB" w:rsidRPr="00751BCB" w:rsidRDefault="00751BCB" w:rsidP="00751BCB">
      <w:pPr>
        <w:bidi w:val="0"/>
        <w:jc w:val="left"/>
        <w:rPr>
          <w:sz w:val="28"/>
          <w:szCs w:val="28"/>
          <w:rtl/>
        </w:rPr>
      </w:pPr>
    </w:p>
    <w:p w:rsidR="00D12CB5" w:rsidRPr="009311A6" w:rsidRDefault="00EA130C" w:rsidP="00D12CB5">
      <w:pPr>
        <w:bidi w:val="0"/>
        <w:jc w:val="left"/>
        <w:rPr>
          <w:b/>
          <w:bCs/>
          <w:sz w:val="36"/>
          <w:szCs w:val="36"/>
        </w:rPr>
      </w:pPr>
      <w:r w:rsidRPr="009311A6">
        <w:rPr>
          <w:b/>
          <w:bCs/>
          <w:sz w:val="36"/>
          <w:szCs w:val="36"/>
        </w:rPr>
        <w:t>Lesson 20</w:t>
      </w:r>
    </w:p>
    <w:p w:rsidR="001A0A5F" w:rsidRPr="00CA5270" w:rsidRDefault="003A6EAF" w:rsidP="009311A6">
      <w:pPr>
        <w:bidi w:val="0"/>
        <w:jc w:val="left"/>
        <w:rPr>
          <w:i/>
          <w:iCs/>
          <w:sz w:val="32"/>
          <w:szCs w:val="32"/>
        </w:rPr>
      </w:pPr>
      <w:r w:rsidRPr="00CA5270">
        <w:rPr>
          <w:i/>
          <w:iCs/>
          <w:sz w:val="32"/>
          <w:szCs w:val="32"/>
        </w:rPr>
        <w:t>Non-recursive Predictive Parsing</w:t>
      </w:r>
      <w:r w:rsidR="009311A6" w:rsidRPr="00CA5270">
        <w:rPr>
          <w:i/>
          <w:iCs/>
          <w:sz w:val="32"/>
          <w:szCs w:val="32"/>
        </w:rPr>
        <w:t xml:space="preserve">, </w:t>
      </w:r>
      <w:r w:rsidRPr="00CA5270">
        <w:rPr>
          <w:i/>
          <w:iCs/>
          <w:sz w:val="32"/>
          <w:szCs w:val="32"/>
        </w:rPr>
        <w:t>Error Recovery in Predictive Parsing</w:t>
      </w:r>
      <w:r w:rsidR="009311A6" w:rsidRPr="00CA5270">
        <w:rPr>
          <w:i/>
          <w:iCs/>
          <w:sz w:val="32"/>
          <w:szCs w:val="32"/>
        </w:rPr>
        <w:t xml:space="preserve">, </w:t>
      </w:r>
      <w:r w:rsidRPr="00CA5270">
        <w:rPr>
          <w:i/>
          <w:iCs/>
          <w:sz w:val="32"/>
          <w:szCs w:val="32"/>
        </w:rPr>
        <w:t>Bottom Up Parsing</w:t>
      </w:r>
      <w:r w:rsidR="009311A6" w:rsidRPr="00CA5270">
        <w:rPr>
          <w:i/>
          <w:iCs/>
          <w:sz w:val="32"/>
          <w:szCs w:val="32"/>
        </w:rPr>
        <w:t xml:space="preserve">, </w:t>
      </w:r>
      <w:r w:rsidRPr="00CA5270">
        <w:rPr>
          <w:i/>
          <w:iCs/>
          <w:sz w:val="32"/>
          <w:szCs w:val="32"/>
        </w:rPr>
        <w:t>Reductions</w:t>
      </w:r>
      <w:r w:rsidR="009311A6" w:rsidRPr="00CA5270">
        <w:rPr>
          <w:i/>
          <w:iCs/>
          <w:sz w:val="32"/>
          <w:szCs w:val="32"/>
        </w:rPr>
        <w:t xml:space="preserve">, </w:t>
      </w:r>
      <w:r w:rsidRPr="00CA5270">
        <w:rPr>
          <w:i/>
          <w:iCs/>
          <w:sz w:val="32"/>
          <w:szCs w:val="32"/>
        </w:rPr>
        <w:t>Handle Pruning</w:t>
      </w:r>
      <w:r w:rsidR="009311A6" w:rsidRPr="00CA5270">
        <w:rPr>
          <w:i/>
          <w:iCs/>
          <w:sz w:val="32"/>
          <w:szCs w:val="32"/>
        </w:rPr>
        <w:t xml:space="preserve">, </w:t>
      </w:r>
      <w:r w:rsidRPr="00CA5270">
        <w:rPr>
          <w:i/>
          <w:iCs/>
          <w:sz w:val="32"/>
          <w:szCs w:val="32"/>
        </w:rPr>
        <w:t>Shift-Reduce Parsing</w:t>
      </w:r>
    </w:p>
    <w:p w:rsidR="007A0678" w:rsidRDefault="00FA63DC" w:rsidP="007A0678">
      <w:pPr>
        <w:tabs>
          <w:tab w:val="num" w:pos="720"/>
          <w:tab w:val="num" w:pos="1440"/>
        </w:tabs>
        <w:bidi w:val="0"/>
        <w:jc w:val="both"/>
        <w:rPr>
          <w:sz w:val="28"/>
          <w:szCs w:val="28"/>
        </w:rPr>
      </w:pPr>
      <w:r w:rsidRPr="007A0678">
        <w:rPr>
          <w:sz w:val="28"/>
          <w:szCs w:val="28"/>
        </w:rPr>
        <w:t xml:space="preserve">A </w:t>
      </w:r>
      <w:r w:rsidRPr="007A0678">
        <w:rPr>
          <w:b/>
          <w:bCs/>
          <w:sz w:val="28"/>
          <w:szCs w:val="28"/>
        </w:rPr>
        <w:t xml:space="preserve">non recursive predictive parser </w:t>
      </w:r>
      <w:r w:rsidRPr="007A0678">
        <w:rPr>
          <w:sz w:val="28"/>
          <w:szCs w:val="28"/>
        </w:rPr>
        <w:t>can be built by maintaining a stack explicitly, rather than implicitly via recursive calls.</w:t>
      </w:r>
      <w:r w:rsidR="007A0678">
        <w:rPr>
          <w:sz w:val="28"/>
          <w:szCs w:val="28"/>
        </w:rPr>
        <w:t xml:space="preserve"> </w:t>
      </w:r>
      <w:r w:rsidRPr="007A0678">
        <w:rPr>
          <w:sz w:val="28"/>
          <w:szCs w:val="28"/>
        </w:rPr>
        <w:t xml:space="preserve">If </w:t>
      </w:r>
      <w:r w:rsidRPr="007A0678">
        <w:rPr>
          <w:b/>
          <w:bCs/>
          <w:i/>
          <w:iCs/>
          <w:sz w:val="28"/>
          <w:szCs w:val="28"/>
        </w:rPr>
        <w:t>w</w:t>
      </w:r>
      <w:r w:rsidRPr="007A0678">
        <w:rPr>
          <w:sz w:val="28"/>
          <w:szCs w:val="28"/>
        </w:rPr>
        <w:t xml:space="preserve"> is the input that has been </w:t>
      </w:r>
      <w:r w:rsidRPr="007A0678">
        <w:rPr>
          <w:b/>
          <w:bCs/>
          <w:sz w:val="28"/>
          <w:szCs w:val="28"/>
        </w:rPr>
        <w:t>matched</w:t>
      </w:r>
      <w:r w:rsidRPr="007A0678">
        <w:rPr>
          <w:sz w:val="28"/>
          <w:szCs w:val="28"/>
        </w:rPr>
        <w:t xml:space="preserve"> so far, then the </w:t>
      </w:r>
      <w:r w:rsidRPr="007A0678">
        <w:rPr>
          <w:b/>
          <w:bCs/>
          <w:sz w:val="28"/>
          <w:szCs w:val="28"/>
        </w:rPr>
        <w:t>stack</w:t>
      </w:r>
      <w:r w:rsidRPr="007A0678">
        <w:rPr>
          <w:sz w:val="28"/>
          <w:szCs w:val="28"/>
        </w:rPr>
        <w:t xml:space="preserve"> holds a sequence of grammar symbols </w:t>
      </w:r>
      <w:r w:rsidRPr="007A0678">
        <w:rPr>
          <w:b/>
          <w:bCs/>
          <w:sz w:val="28"/>
          <w:szCs w:val="28"/>
          <w:lang w:val="el-GR"/>
        </w:rPr>
        <w:t>α</w:t>
      </w:r>
      <w:r w:rsidRPr="007A0678">
        <w:rPr>
          <w:sz w:val="28"/>
          <w:szCs w:val="28"/>
        </w:rPr>
        <w:t xml:space="preserve"> such that</w:t>
      </w:r>
      <w:r w:rsidR="007A0678">
        <w:rPr>
          <w:sz w:val="28"/>
          <w:szCs w:val="28"/>
        </w:rPr>
        <w:t xml:space="preserve"> </w:t>
      </w:r>
      <w:r w:rsidRPr="007A0678">
        <w:rPr>
          <w:sz w:val="28"/>
          <w:szCs w:val="28"/>
        </w:rPr>
        <w:t>A table-driven parser has an input buffer a stack containing a sequence of grammar symbols, a parsing table and an output stream</w:t>
      </w:r>
      <w:r w:rsidR="007A0678">
        <w:rPr>
          <w:sz w:val="28"/>
          <w:szCs w:val="28"/>
        </w:rPr>
        <w:t>.</w:t>
      </w:r>
    </w:p>
    <w:p w:rsidR="000E2989" w:rsidRPr="007A0678" w:rsidRDefault="007A0678" w:rsidP="007A0678">
      <w:pPr>
        <w:tabs>
          <w:tab w:val="num" w:pos="720"/>
          <w:tab w:val="num" w:pos="1440"/>
        </w:tabs>
        <w:bidi w:val="0"/>
        <w:jc w:val="center"/>
        <w:rPr>
          <w:sz w:val="28"/>
          <w:szCs w:val="28"/>
          <w:rtl/>
        </w:rPr>
      </w:pPr>
      <w:r w:rsidRPr="007A0678">
        <w:rPr>
          <w:noProof/>
          <w:sz w:val="28"/>
          <w:szCs w:val="28"/>
        </w:rPr>
        <w:drawing>
          <wp:inline distT="0" distB="0" distL="0" distR="0">
            <wp:extent cx="4619625" cy="2828925"/>
            <wp:effectExtent l="19050" t="0" r="9525" b="0"/>
            <wp:docPr id="72" name="Picture 2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3" cstate="print"/>
                    <a:srcRect/>
                    <a:stretch>
                      <a:fillRect/>
                    </a:stretch>
                  </pic:blipFill>
                  <pic:spPr bwMode="auto">
                    <a:xfrm>
                      <a:off x="0" y="0"/>
                      <a:ext cx="4619625" cy="2828925"/>
                    </a:xfrm>
                    <a:prstGeom prst="rect">
                      <a:avLst/>
                    </a:prstGeom>
                    <a:noFill/>
                    <a:ln w="9525">
                      <a:noFill/>
                      <a:miter lim="800000"/>
                      <a:headEnd/>
                      <a:tailEnd/>
                    </a:ln>
                  </pic:spPr>
                </pic:pic>
              </a:graphicData>
            </a:graphic>
          </wp:inline>
        </w:drawing>
      </w:r>
    </w:p>
    <w:p w:rsidR="000E2989" w:rsidRDefault="00FA63DC" w:rsidP="00AB202D">
      <w:pPr>
        <w:tabs>
          <w:tab w:val="num" w:pos="720"/>
          <w:tab w:val="num" w:pos="1440"/>
        </w:tabs>
        <w:bidi w:val="0"/>
        <w:jc w:val="both"/>
        <w:rPr>
          <w:sz w:val="28"/>
          <w:szCs w:val="28"/>
        </w:rPr>
      </w:pPr>
      <w:r w:rsidRPr="00C57780">
        <w:rPr>
          <w:sz w:val="28"/>
          <w:szCs w:val="28"/>
        </w:rPr>
        <w:lastRenderedPageBreak/>
        <w:t xml:space="preserve">The </w:t>
      </w:r>
      <w:r w:rsidRPr="00C57780">
        <w:rPr>
          <w:b/>
          <w:bCs/>
          <w:sz w:val="28"/>
          <w:szCs w:val="28"/>
        </w:rPr>
        <w:t xml:space="preserve">input buffer </w:t>
      </w:r>
      <w:r w:rsidRPr="00C57780">
        <w:rPr>
          <w:sz w:val="28"/>
          <w:szCs w:val="28"/>
        </w:rPr>
        <w:t xml:space="preserve">contains the string to be parsed, followed by the end marker </w:t>
      </w:r>
      <w:r w:rsidRPr="00C57780">
        <w:rPr>
          <w:b/>
          <w:bCs/>
          <w:sz w:val="28"/>
          <w:szCs w:val="28"/>
        </w:rPr>
        <w:t>$</w:t>
      </w:r>
      <w:r w:rsidR="00C57780">
        <w:rPr>
          <w:b/>
          <w:bCs/>
          <w:sz w:val="28"/>
          <w:szCs w:val="28"/>
        </w:rPr>
        <w:t xml:space="preserve">. </w:t>
      </w:r>
      <w:r w:rsidRPr="00C57780">
        <w:rPr>
          <w:sz w:val="28"/>
          <w:szCs w:val="28"/>
        </w:rPr>
        <w:t xml:space="preserve">The parser is controlled by a program that considers </w:t>
      </w:r>
      <w:r w:rsidRPr="00C57780">
        <w:rPr>
          <w:b/>
          <w:bCs/>
          <w:sz w:val="28"/>
          <w:szCs w:val="28"/>
        </w:rPr>
        <w:t>X</w:t>
      </w:r>
      <w:r w:rsidRPr="00C57780">
        <w:rPr>
          <w:sz w:val="28"/>
          <w:szCs w:val="28"/>
        </w:rPr>
        <w:t xml:space="preserve">, the symbol on top of the stack, and </w:t>
      </w:r>
      <w:r w:rsidRPr="00C57780">
        <w:rPr>
          <w:b/>
          <w:bCs/>
          <w:sz w:val="28"/>
          <w:szCs w:val="28"/>
        </w:rPr>
        <w:t>a</w:t>
      </w:r>
      <w:r w:rsidRPr="00C57780">
        <w:rPr>
          <w:sz w:val="28"/>
          <w:szCs w:val="28"/>
        </w:rPr>
        <w:t>, the current input symbol.</w:t>
      </w:r>
      <w:r w:rsidR="00AB202D">
        <w:rPr>
          <w:sz w:val="28"/>
          <w:szCs w:val="28"/>
        </w:rPr>
        <w:t xml:space="preserve"> </w:t>
      </w:r>
      <w:r w:rsidRPr="00AB202D">
        <w:rPr>
          <w:sz w:val="28"/>
          <w:szCs w:val="28"/>
        </w:rPr>
        <w:t>The parser is controlled by a program that considers</w:t>
      </w:r>
      <w:r w:rsidR="00AB202D">
        <w:rPr>
          <w:sz w:val="28"/>
          <w:szCs w:val="28"/>
        </w:rPr>
        <w:t xml:space="preserve"> </w:t>
      </w:r>
      <w:r w:rsidRPr="00AB202D">
        <w:rPr>
          <w:b/>
          <w:bCs/>
          <w:sz w:val="28"/>
          <w:szCs w:val="28"/>
        </w:rPr>
        <w:t>X</w:t>
      </w:r>
      <w:r w:rsidRPr="00AB202D">
        <w:rPr>
          <w:sz w:val="28"/>
          <w:szCs w:val="28"/>
        </w:rPr>
        <w:t xml:space="preserve"> the symbol on top of the stack</w:t>
      </w:r>
      <w:r w:rsidR="00AB202D">
        <w:rPr>
          <w:sz w:val="28"/>
          <w:szCs w:val="28"/>
        </w:rPr>
        <w:t xml:space="preserve"> </w:t>
      </w:r>
      <w:r w:rsidR="00AB202D" w:rsidRPr="00AB202D">
        <w:rPr>
          <w:sz w:val="28"/>
          <w:szCs w:val="28"/>
        </w:rPr>
        <w:t>and</w:t>
      </w:r>
      <w:r w:rsidR="00AB202D">
        <w:rPr>
          <w:b/>
          <w:bCs/>
          <w:sz w:val="28"/>
          <w:szCs w:val="28"/>
        </w:rPr>
        <w:t xml:space="preserve"> </w:t>
      </w:r>
      <w:r w:rsidRPr="00AB202D">
        <w:rPr>
          <w:b/>
          <w:bCs/>
          <w:sz w:val="28"/>
          <w:szCs w:val="28"/>
        </w:rPr>
        <w:t>a</w:t>
      </w:r>
      <w:r w:rsidRPr="00AB202D">
        <w:rPr>
          <w:sz w:val="28"/>
          <w:szCs w:val="28"/>
        </w:rPr>
        <w:t xml:space="preserve"> the current input symbol</w:t>
      </w:r>
      <w:r w:rsidR="00AB202D">
        <w:rPr>
          <w:sz w:val="28"/>
          <w:szCs w:val="28"/>
        </w:rPr>
        <w:t xml:space="preserve">. </w:t>
      </w:r>
      <w:r w:rsidRPr="00AB202D">
        <w:rPr>
          <w:sz w:val="28"/>
          <w:szCs w:val="28"/>
        </w:rPr>
        <w:t xml:space="preserve">If </w:t>
      </w:r>
      <w:r w:rsidRPr="00AB202D">
        <w:rPr>
          <w:b/>
          <w:bCs/>
          <w:sz w:val="28"/>
          <w:szCs w:val="28"/>
        </w:rPr>
        <w:t>X</w:t>
      </w:r>
      <w:r w:rsidR="00AB202D">
        <w:rPr>
          <w:sz w:val="28"/>
          <w:szCs w:val="28"/>
        </w:rPr>
        <w:t xml:space="preserve"> is a non-terminal</w:t>
      </w:r>
      <w:r w:rsidRPr="00AB202D">
        <w:rPr>
          <w:sz w:val="28"/>
          <w:szCs w:val="28"/>
        </w:rPr>
        <w:t xml:space="preserve">, the parser chooses an </w:t>
      </w:r>
      <w:r w:rsidRPr="00AB202D">
        <w:rPr>
          <w:b/>
          <w:bCs/>
          <w:sz w:val="28"/>
          <w:szCs w:val="28"/>
        </w:rPr>
        <w:t>X-production</w:t>
      </w:r>
      <w:r w:rsidRPr="00AB202D">
        <w:rPr>
          <w:sz w:val="28"/>
          <w:szCs w:val="28"/>
        </w:rPr>
        <w:t xml:space="preserve"> by consulting entry </w:t>
      </w:r>
      <w:r w:rsidRPr="00AB202D">
        <w:rPr>
          <w:b/>
          <w:bCs/>
          <w:sz w:val="28"/>
          <w:szCs w:val="28"/>
        </w:rPr>
        <w:t>M[X,a]</w:t>
      </w:r>
      <w:r w:rsidRPr="00AB202D">
        <w:rPr>
          <w:sz w:val="28"/>
          <w:szCs w:val="28"/>
        </w:rPr>
        <w:t xml:space="preserve"> of the parsing table </w:t>
      </w:r>
      <w:r w:rsidRPr="00AB202D">
        <w:rPr>
          <w:b/>
          <w:bCs/>
          <w:sz w:val="28"/>
          <w:szCs w:val="28"/>
        </w:rPr>
        <w:t>M</w:t>
      </w:r>
      <w:r w:rsidR="00AB202D">
        <w:rPr>
          <w:sz w:val="28"/>
          <w:szCs w:val="28"/>
        </w:rPr>
        <w:t xml:space="preserve">. </w:t>
      </w:r>
      <w:r w:rsidRPr="00AB202D">
        <w:rPr>
          <w:sz w:val="28"/>
          <w:szCs w:val="28"/>
        </w:rPr>
        <w:t xml:space="preserve">Otherwise, it checks for a match between the terminal </w:t>
      </w:r>
      <w:r w:rsidRPr="00AB202D">
        <w:rPr>
          <w:b/>
          <w:bCs/>
          <w:sz w:val="28"/>
          <w:szCs w:val="28"/>
        </w:rPr>
        <w:t>X</w:t>
      </w:r>
      <w:r w:rsidRPr="00AB202D">
        <w:rPr>
          <w:sz w:val="28"/>
          <w:szCs w:val="28"/>
        </w:rPr>
        <w:t xml:space="preserve"> and current input symbol </w:t>
      </w:r>
      <w:r w:rsidRPr="00AB202D">
        <w:rPr>
          <w:b/>
          <w:bCs/>
          <w:sz w:val="28"/>
          <w:szCs w:val="28"/>
        </w:rPr>
        <w:t>a</w:t>
      </w:r>
      <w:r w:rsidR="00AB202D">
        <w:rPr>
          <w:b/>
          <w:bCs/>
          <w:sz w:val="28"/>
          <w:szCs w:val="28"/>
        </w:rPr>
        <w:t>.</w:t>
      </w:r>
      <w:r w:rsidR="00AB202D">
        <w:rPr>
          <w:sz w:val="28"/>
          <w:szCs w:val="28"/>
        </w:rPr>
        <w:t xml:space="preserve"> </w:t>
      </w:r>
      <w:r w:rsidRPr="00AB202D">
        <w:rPr>
          <w:sz w:val="28"/>
          <w:szCs w:val="28"/>
        </w:rPr>
        <w:t xml:space="preserve">The behavior of the parser can be described in terms of its </w:t>
      </w:r>
      <w:r w:rsidRPr="00AB202D">
        <w:rPr>
          <w:b/>
          <w:bCs/>
          <w:sz w:val="28"/>
          <w:szCs w:val="28"/>
        </w:rPr>
        <w:t>configurations</w:t>
      </w:r>
      <w:r w:rsidRPr="00AB202D">
        <w:rPr>
          <w:sz w:val="28"/>
          <w:szCs w:val="28"/>
        </w:rPr>
        <w:t xml:space="preserve"> </w:t>
      </w:r>
      <w:r w:rsidR="00BB1368" w:rsidRPr="00BB1368">
        <w:rPr>
          <w:sz w:val="28"/>
          <w:szCs w:val="28"/>
        </w:rPr>
        <w:t>which give the stack contents and the remaining input</w:t>
      </w:r>
      <w:r w:rsidR="00BB1368">
        <w:rPr>
          <w:sz w:val="28"/>
          <w:szCs w:val="28"/>
        </w:rPr>
        <w:t>.</w:t>
      </w:r>
    </w:p>
    <w:p w:rsidR="00B54436" w:rsidRDefault="00B54436" w:rsidP="00B54436">
      <w:pPr>
        <w:tabs>
          <w:tab w:val="num" w:pos="720"/>
          <w:tab w:val="num" w:pos="1440"/>
        </w:tabs>
        <w:bidi w:val="0"/>
        <w:jc w:val="both"/>
        <w:rPr>
          <w:sz w:val="28"/>
          <w:szCs w:val="28"/>
        </w:rPr>
      </w:pPr>
      <w:r>
        <w:rPr>
          <w:sz w:val="28"/>
          <w:szCs w:val="28"/>
        </w:rPr>
        <w:t xml:space="preserve">See </w:t>
      </w:r>
      <w:r w:rsidRPr="001E19B1">
        <w:rPr>
          <w:sz w:val="28"/>
          <w:szCs w:val="28"/>
        </w:rPr>
        <w:t>Algorithm 4.3</w:t>
      </w:r>
      <w:r>
        <w:rPr>
          <w:sz w:val="28"/>
          <w:szCs w:val="28"/>
        </w:rPr>
        <w:t>4 and Example 4.35 of dragon book for table driven predictive parsing.</w:t>
      </w:r>
    </w:p>
    <w:p w:rsidR="00BB1368" w:rsidRPr="00BB1368" w:rsidRDefault="005D52EE" w:rsidP="005D52EE">
      <w:pPr>
        <w:tabs>
          <w:tab w:val="num" w:pos="720"/>
          <w:tab w:val="num" w:pos="1440"/>
        </w:tabs>
        <w:bidi w:val="0"/>
        <w:jc w:val="both"/>
        <w:rPr>
          <w:sz w:val="28"/>
          <w:szCs w:val="28"/>
        </w:rPr>
      </w:pPr>
      <w:r w:rsidRPr="005D52EE">
        <w:rPr>
          <w:sz w:val="28"/>
          <w:szCs w:val="28"/>
        </w:rPr>
        <w:t>An error is detected during predictive parsing when the terminal on top of</w:t>
      </w:r>
      <w:r>
        <w:rPr>
          <w:sz w:val="28"/>
          <w:szCs w:val="28"/>
        </w:rPr>
        <w:t xml:space="preserve"> </w:t>
      </w:r>
      <w:r w:rsidRPr="005D52EE">
        <w:rPr>
          <w:sz w:val="28"/>
          <w:szCs w:val="28"/>
        </w:rPr>
        <w:t>the stack does not match the next input symbol or when non</w:t>
      </w:r>
      <w:r w:rsidR="00AC2891">
        <w:rPr>
          <w:sz w:val="28"/>
          <w:szCs w:val="28"/>
        </w:rPr>
        <w:t>-</w:t>
      </w:r>
      <w:r w:rsidRPr="005D52EE">
        <w:rPr>
          <w:sz w:val="28"/>
          <w:szCs w:val="28"/>
        </w:rPr>
        <w:t>terminal A is on</w:t>
      </w:r>
      <w:r>
        <w:rPr>
          <w:sz w:val="28"/>
          <w:szCs w:val="28"/>
        </w:rPr>
        <w:t xml:space="preserve"> </w:t>
      </w:r>
      <w:r w:rsidRPr="005D52EE">
        <w:rPr>
          <w:sz w:val="28"/>
          <w:szCs w:val="28"/>
        </w:rPr>
        <w:t>top of the stack, a is the next input symbol, and M [A, a] is error (i.e. , the</w:t>
      </w:r>
      <w:r>
        <w:rPr>
          <w:sz w:val="28"/>
          <w:szCs w:val="28"/>
        </w:rPr>
        <w:t xml:space="preserve"> parsing-table entry is empty).</w:t>
      </w:r>
    </w:p>
    <w:p w:rsidR="000E2989" w:rsidRPr="00D76C72" w:rsidRDefault="00FA63DC" w:rsidP="00D76C72">
      <w:pPr>
        <w:tabs>
          <w:tab w:val="num" w:pos="1440"/>
        </w:tabs>
        <w:bidi w:val="0"/>
        <w:jc w:val="both"/>
        <w:rPr>
          <w:sz w:val="28"/>
          <w:szCs w:val="28"/>
        </w:rPr>
      </w:pPr>
      <w:r w:rsidRPr="00D76C72">
        <w:rPr>
          <w:b/>
          <w:bCs/>
          <w:sz w:val="28"/>
          <w:szCs w:val="28"/>
        </w:rPr>
        <w:t>Panic Mode Recovery</w:t>
      </w:r>
    </w:p>
    <w:p w:rsidR="000E2989" w:rsidRPr="00D76C72" w:rsidRDefault="00FA63DC" w:rsidP="00D76C72">
      <w:pPr>
        <w:bidi w:val="0"/>
        <w:jc w:val="both"/>
        <w:rPr>
          <w:sz w:val="28"/>
          <w:szCs w:val="28"/>
          <w:rtl/>
        </w:rPr>
      </w:pPr>
      <w:r w:rsidRPr="00D76C72">
        <w:rPr>
          <w:sz w:val="28"/>
          <w:szCs w:val="28"/>
        </w:rPr>
        <w:t>Panic-mode error recovery is based on the idea of skipping symbols on the input until a token in a selected set of synchronizing tokens appears.</w:t>
      </w:r>
      <w:r w:rsidR="00D76C72">
        <w:rPr>
          <w:sz w:val="28"/>
          <w:szCs w:val="28"/>
        </w:rPr>
        <w:t xml:space="preserve"> </w:t>
      </w:r>
      <w:r w:rsidRPr="00D76C72">
        <w:rPr>
          <w:sz w:val="28"/>
          <w:szCs w:val="28"/>
        </w:rPr>
        <w:t>Its effectiveness depends on the choice of synchronizing set.</w:t>
      </w:r>
      <w:r w:rsidR="00D76C72">
        <w:rPr>
          <w:sz w:val="28"/>
          <w:szCs w:val="28"/>
        </w:rPr>
        <w:t xml:space="preserve"> </w:t>
      </w:r>
      <w:r w:rsidRPr="00D76C72">
        <w:rPr>
          <w:sz w:val="28"/>
          <w:szCs w:val="28"/>
        </w:rPr>
        <w:t>The sets should be chosen so that the parser recovers quickly from errors that are likely to occur in practice.</w:t>
      </w:r>
    </w:p>
    <w:p w:rsidR="000E2989" w:rsidRPr="00FA63DC" w:rsidRDefault="00FA63DC" w:rsidP="00FA63DC">
      <w:pPr>
        <w:tabs>
          <w:tab w:val="num" w:pos="1440"/>
        </w:tabs>
        <w:bidi w:val="0"/>
        <w:jc w:val="left"/>
        <w:rPr>
          <w:sz w:val="28"/>
          <w:szCs w:val="28"/>
        </w:rPr>
      </w:pPr>
      <w:r w:rsidRPr="00FA63DC">
        <w:rPr>
          <w:b/>
          <w:bCs/>
          <w:sz w:val="28"/>
          <w:szCs w:val="28"/>
        </w:rPr>
        <w:t>Phrase-level Recovery</w:t>
      </w:r>
    </w:p>
    <w:p w:rsidR="000E2989" w:rsidRDefault="00FA63DC" w:rsidP="00FA63DC">
      <w:pPr>
        <w:tabs>
          <w:tab w:val="num" w:pos="1440"/>
        </w:tabs>
        <w:bidi w:val="0"/>
        <w:jc w:val="both"/>
        <w:rPr>
          <w:sz w:val="28"/>
          <w:szCs w:val="28"/>
        </w:rPr>
      </w:pPr>
      <w:r w:rsidRPr="00FA63DC">
        <w:rPr>
          <w:sz w:val="28"/>
          <w:szCs w:val="28"/>
        </w:rPr>
        <w:t>Phrase-level error recovery is implemented by filling in the blank entries in the predictive parsing table with pointers to error routines. These routines may change, insert, or delete symbols on the input and issue appropriate error messages. They may also pop from the stack. Alteration of stack symbols or the pushing of new symbols onto the stack is questionable for several reasons. First, the steps carried out by the parser might then not correspond to the derivation of any word in the language at all. Second, we must ensure that there is no possibility of an infinite loop.</w:t>
      </w:r>
    </w:p>
    <w:p w:rsidR="00F64F7C" w:rsidRDefault="00F64F7C" w:rsidP="00331673">
      <w:pPr>
        <w:tabs>
          <w:tab w:val="num" w:pos="1440"/>
        </w:tabs>
        <w:bidi w:val="0"/>
        <w:jc w:val="both"/>
        <w:rPr>
          <w:sz w:val="28"/>
          <w:szCs w:val="28"/>
        </w:rPr>
      </w:pPr>
      <w:r w:rsidRPr="00CB549B">
        <w:rPr>
          <w:sz w:val="28"/>
          <w:szCs w:val="28"/>
        </w:rPr>
        <w:t xml:space="preserve">A </w:t>
      </w:r>
      <w:r w:rsidRPr="00CB549B">
        <w:rPr>
          <w:b/>
          <w:bCs/>
          <w:sz w:val="28"/>
          <w:szCs w:val="28"/>
        </w:rPr>
        <w:t xml:space="preserve">bottom-up parse </w:t>
      </w:r>
      <w:r w:rsidRPr="00CB549B">
        <w:rPr>
          <w:sz w:val="28"/>
          <w:szCs w:val="28"/>
        </w:rPr>
        <w:t xml:space="preserve">corresponds to the construction of a parse tree for an input string beginning at the </w:t>
      </w:r>
      <w:r w:rsidRPr="00CB549B">
        <w:rPr>
          <w:b/>
          <w:bCs/>
          <w:sz w:val="28"/>
          <w:szCs w:val="28"/>
        </w:rPr>
        <w:t>leaves</w:t>
      </w:r>
      <w:r w:rsidRPr="00CB549B">
        <w:rPr>
          <w:sz w:val="28"/>
          <w:szCs w:val="28"/>
        </w:rPr>
        <w:t xml:space="preserve"> (the bottom) and working up towards the </w:t>
      </w:r>
      <w:r w:rsidRPr="00CB549B">
        <w:rPr>
          <w:b/>
          <w:bCs/>
          <w:sz w:val="28"/>
          <w:szCs w:val="28"/>
        </w:rPr>
        <w:t>root</w:t>
      </w:r>
      <w:r w:rsidRPr="00CB549B">
        <w:rPr>
          <w:sz w:val="28"/>
          <w:szCs w:val="28"/>
        </w:rPr>
        <w:t xml:space="preserve"> </w:t>
      </w:r>
      <w:r w:rsidR="00CB549B">
        <w:rPr>
          <w:sz w:val="28"/>
          <w:szCs w:val="28"/>
        </w:rPr>
        <w:t>(</w:t>
      </w:r>
      <w:r w:rsidRPr="00CB549B">
        <w:rPr>
          <w:sz w:val="28"/>
          <w:szCs w:val="28"/>
        </w:rPr>
        <w:t>the top)</w:t>
      </w:r>
      <w:r w:rsidR="00CB549B">
        <w:rPr>
          <w:sz w:val="28"/>
          <w:szCs w:val="28"/>
        </w:rPr>
        <w:t>.</w:t>
      </w:r>
      <w:r w:rsidR="00331673">
        <w:rPr>
          <w:sz w:val="28"/>
          <w:szCs w:val="28"/>
        </w:rPr>
        <w:t xml:space="preserve"> </w:t>
      </w:r>
      <w:r w:rsidRPr="00331673">
        <w:rPr>
          <w:sz w:val="28"/>
          <w:szCs w:val="28"/>
        </w:rPr>
        <w:t xml:space="preserve">A bottom-up parse for </w:t>
      </w:r>
      <w:r w:rsidRPr="00331673">
        <w:rPr>
          <w:b/>
          <w:bCs/>
          <w:sz w:val="28"/>
          <w:szCs w:val="28"/>
        </w:rPr>
        <w:t>id * id</w:t>
      </w:r>
    </w:p>
    <w:p w:rsidR="00331673" w:rsidRDefault="00331673" w:rsidP="00331673">
      <w:pPr>
        <w:tabs>
          <w:tab w:val="num" w:pos="1440"/>
        </w:tabs>
        <w:bidi w:val="0"/>
        <w:jc w:val="center"/>
        <w:rPr>
          <w:sz w:val="28"/>
          <w:szCs w:val="28"/>
        </w:rPr>
      </w:pPr>
      <w:r w:rsidRPr="00331673">
        <w:rPr>
          <w:noProof/>
          <w:sz w:val="28"/>
          <w:szCs w:val="28"/>
        </w:rPr>
        <w:lastRenderedPageBreak/>
        <w:drawing>
          <wp:inline distT="0" distB="0" distL="0" distR="0">
            <wp:extent cx="5410200" cy="1219200"/>
            <wp:effectExtent l="19050" t="0" r="0" b="0"/>
            <wp:docPr id="40" name="Picture 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74" cstate="print"/>
                    <a:srcRect/>
                    <a:stretch>
                      <a:fillRect/>
                    </a:stretch>
                  </pic:blipFill>
                  <pic:spPr bwMode="auto">
                    <a:xfrm>
                      <a:off x="0" y="0"/>
                      <a:ext cx="5410892" cy="1219356"/>
                    </a:xfrm>
                    <a:prstGeom prst="rect">
                      <a:avLst/>
                    </a:prstGeom>
                    <a:noFill/>
                    <a:ln w="9525">
                      <a:noFill/>
                      <a:miter lim="800000"/>
                      <a:headEnd/>
                      <a:tailEnd/>
                    </a:ln>
                  </pic:spPr>
                </pic:pic>
              </a:graphicData>
            </a:graphic>
          </wp:inline>
        </w:drawing>
      </w:r>
    </w:p>
    <w:p w:rsidR="00331673" w:rsidRDefault="00331673" w:rsidP="006E5E6A">
      <w:pPr>
        <w:tabs>
          <w:tab w:val="num" w:pos="1440"/>
        </w:tabs>
        <w:bidi w:val="0"/>
        <w:jc w:val="both"/>
        <w:rPr>
          <w:sz w:val="28"/>
          <w:szCs w:val="28"/>
        </w:rPr>
      </w:pPr>
      <w:r w:rsidRPr="00331673">
        <w:rPr>
          <w:sz w:val="28"/>
          <w:szCs w:val="28"/>
        </w:rPr>
        <w:t xml:space="preserve">This section introduces a general style of bottom-up parsing known as </w:t>
      </w:r>
      <w:r>
        <w:rPr>
          <w:sz w:val="28"/>
          <w:szCs w:val="28"/>
        </w:rPr>
        <w:t>shift</w:t>
      </w:r>
      <w:r w:rsidR="006E5E6A">
        <w:rPr>
          <w:sz w:val="28"/>
          <w:szCs w:val="28"/>
        </w:rPr>
        <w:t>-r</w:t>
      </w:r>
      <w:r w:rsidRPr="00331673">
        <w:rPr>
          <w:sz w:val="28"/>
          <w:szCs w:val="28"/>
        </w:rPr>
        <w:t>educe</w:t>
      </w:r>
      <w:r>
        <w:rPr>
          <w:sz w:val="28"/>
          <w:szCs w:val="28"/>
        </w:rPr>
        <w:t xml:space="preserve"> </w:t>
      </w:r>
      <w:r w:rsidRPr="00331673">
        <w:rPr>
          <w:sz w:val="28"/>
          <w:szCs w:val="28"/>
        </w:rPr>
        <w:t>parsing. The largest class of grammars for which shift-reduce parsers can</w:t>
      </w:r>
      <w:r>
        <w:rPr>
          <w:sz w:val="28"/>
          <w:szCs w:val="28"/>
        </w:rPr>
        <w:t xml:space="preserve"> </w:t>
      </w:r>
      <w:r w:rsidRPr="00331673">
        <w:rPr>
          <w:sz w:val="28"/>
          <w:szCs w:val="28"/>
        </w:rPr>
        <w:t>be built, the LR grammars</w:t>
      </w:r>
      <w:r>
        <w:rPr>
          <w:sz w:val="28"/>
          <w:szCs w:val="28"/>
        </w:rPr>
        <w:t>.</w:t>
      </w:r>
      <w:r w:rsidRPr="00331673">
        <w:rPr>
          <w:sz w:val="28"/>
          <w:szCs w:val="28"/>
        </w:rPr>
        <w:t xml:space="preserve"> Although</w:t>
      </w:r>
      <w:r>
        <w:rPr>
          <w:sz w:val="28"/>
          <w:szCs w:val="28"/>
        </w:rPr>
        <w:t xml:space="preserve"> </w:t>
      </w:r>
      <w:r w:rsidRPr="00331673">
        <w:rPr>
          <w:sz w:val="28"/>
          <w:szCs w:val="28"/>
        </w:rPr>
        <w:t>it is too much work to build an LR parser by hand, tools called automatic parser</w:t>
      </w:r>
      <w:r>
        <w:rPr>
          <w:sz w:val="28"/>
          <w:szCs w:val="28"/>
        </w:rPr>
        <w:t xml:space="preserve"> </w:t>
      </w:r>
      <w:r w:rsidRPr="00331673">
        <w:rPr>
          <w:sz w:val="28"/>
          <w:szCs w:val="28"/>
        </w:rPr>
        <w:t>generators make it easy to construct efficient LR parsers from suitable grammars.</w:t>
      </w:r>
      <w:r>
        <w:rPr>
          <w:sz w:val="28"/>
          <w:szCs w:val="28"/>
        </w:rPr>
        <w:t xml:space="preserve"> </w:t>
      </w:r>
      <w:r w:rsidRPr="00331673">
        <w:rPr>
          <w:sz w:val="28"/>
          <w:szCs w:val="28"/>
        </w:rPr>
        <w:t>The concepts in this section are helpful for writing suitable grammars</w:t>
      </w:r>
      <w:r>
        <w:rPr>
          <w:sz w:val="28"/>
          <w:szCs w:val="28"/>
        </w:rPr>
        <w:t xml:space="preserve"> </w:t>
      </w:r>
      <w:r w:rsidRPr="00331673">
        <w:rPr>
          <w:sz w:val="28"/>
          <w:szCs w:val="28"/>
        </w:rPr>
        <w:t>to make effective use of an LR parse</w:t>
      </w:r>
      <w:r>
        <w:rPr>
          <w:sz w:val="28"/>
          <w:szCs w:val="28"/>
        </w:rPr>
        <w:t>r</w:t>
      </w:r>
      <w:r w:rsidRPr="00331673">
        <w:rPr>
          <w:sz w:val="28"/>
          <w:szCs w:val="28"/>
        </w:rPr>
        <w:t xml:space="preserve"> generator.</w:t>
      </w:r>
    </w:p>
    <w:p w:rsidR="00F64F7C" w:rsidRDefault="00F64F7C" w:rsidP="00D11246">
      <w:pPr>
        <w:tabs>
          <w:tab w:val="num" w:pos="1440"/>
        </w:tabs>
        <w:bidi w:val="0"/>
        <w:jc w:val="both"/>
        <w:rPr>
          <w:sz w:val="28"/>
          <w:szCs w:val="28"/>
        </w:rPr>
      </w:pPr>
      <w:r w:rsidRPr="00ED1EF5">
        <w:rPr>
          <w:sz w:val="28"/>
          <w:szCs w:val="28"/>
        </w:rPr>
        <w:t>Bottom-up parsing is the process of "</w:t>
      </w:r>
      <w:r w:rsidRPr="00ED1EF5">
        <w:rPr>
          <w:b/>
          <w:bCs/>
          <w:sz w:val="28"/>
          <w:szCs w:val="28"/>
        </w:rPr>
        <w:t>reducing</w:t>
      </w:r>
      <w:r w:rsidRPr="00ED1EF5">
        <w:rPr>
          <w:sz w:val="28"/>
          <w:szCs w:val="28"/>
        </w:rPr>
        <w:t xml:space="preserve">" a string </w:t>
      </w:r>
      <w:r w:rsidRPr="00ED1EF5">
        <w:rPr>
          <w:b/>
          <w:bCs/>
          <w:i/>
          <w:iCs/>
          <w:sz w:val="28"/>
          <w:szCs w:val="28"/>
        </w:rPr>
        <w:t>w</w:t>
      </w:r>
      <w:r w:rsidRPr="00ED1EF5">
        <w:rPr>
          <w:sz w:val="28"/>
          <w:szCs w:val="28"/>
        </w:rPr>
        <w:t xml:space="preserve"> to the start symbol of the grammar.</w:t>
      </w:r>
      <w:r w:rsidR="00ED1EF5">
        <w:rPr>
          <w:sz w:val="28"/>
          <w:szCs w:val="28"/>
        </w:rPr>
        <w:t xml:space="preserve"> </w:t>
      </w:r>
      <w:r w:rsidRPr="00ED1EF5">
        <w:rPr>
          <w:sz w:val="28"/>
          <w:szCs w:val="28"/>
        </w:rPr>
        <w:t>At each reduction step, a specific substring matching the body of a production is replaced by the non-terminal at the head of that production.</w:t>
      </w:r>
      <w:r w:rsidR="00ED1EF5">
        <w:rPr>
          <w:sz w:val="28"/>
          <w:szCs w:val="28"/>
        </w:rPr>
        <w:t xml:space="preserve"> </w:t>
      </w:r>
      <w:r w:rsidRPr="00ED1EF5">
        <w:rPr>
          <w:sz w:val="28"/>
          <w:szCs w:val="28"/>
        </w:rPr>
        <w:t>The key decisions during bottom-up parsing are about when to reduce and about what production to apply, as the parse proceeds.</w:t>
      </w:r>
      <w:r w:rsidR="00DB5DAF">
        <w:rPr>
          <w:sz w:val="28"/>
          <w:szCs w:val="28"/>
        </w:rPr>
        <w:t xml:space="preserve"> </w:t>
      </w:r>
      <w:r w:rsidRPr="00D11246">
        <w:rPr>
          <w:sz w:val="28"/>
          <w:szCs w:val="28"/>
        </w:rPr>
        <w:t xml:space="preserve">By definition, a </w:t>
      </w:r>
      <w:r w:rsidRPr="00D11246">
        <w:rPr>
          <w:b/>
          <w:bCs/>
          <w:sz w:val="28"/>
          <w:szCs w:val="28"/>
        </w:rPr>
        <w:t>reduction</w:t>
      </w:r>
      <w:r w:rsidRPr="00D11246">
        <w:rPr>
          <w:sz w:val="28"/>
          <w:szCs w:val="28"/>
        </w:rPr>
        <w:t xml:space="preserve"> is the reverse of a step in a derivation. The goal of bottom-up parsing is to construct a derivation in reverse.</w:t>
      </w:r>
    </w:p>
    <w:p w:rsidR="002D26B8" w:rsidRDefault="00E9494A" w:rsidP="002D26B8">
      <w:pPr>
        <w:suppressAutoHyphens w:val="0"/>
        <w:autoSpaceDE w:val="0"/>
        <w:autoSpaceDN w:val="0"/>
        <w:bidi w:val="0"/>
        <w:adjustRightInd w:val="0"/>
        <w:spacing w:after="0" w:line="240" w:lineRule="auto"/>
        <w:jc w:val="both"/>
        <w:rPr>
          <w:sz w:val="28"/>
          <w:szCs w:val="28"/>
        </w:rPr>
      </w:pPr>
      <w:r w:rsidRPr="00E9494A">
        <w:rPr>
          <w:sz w:val="28"/>
          <w:szCs w:val="28"/>
        </w:rPr>
        <w:t>Bottom-up parsing during a left-to-right scan of the input constructs a</w:t>
      </w:r>
      <w:r>
        <w:rPr>
          <w:sz w:val="28"/>
          <w:szCs w:val="28"/>
        </w:rPr>
        <w:t xml:space="preserve"> </w:t>
      </w:r>
      <w:r w:rsidRPr="00E9494A">
        <w:rPr>
          <w:sz w:val="28"/>
          <w:szCs w:val="28"/>
        </w:rPr>
        <w:t>rightmost</w:t>
      </w:r>
      <w:r>
        <w:rPr>
          <w:sz w:val="28"/>
          <w:szCs w:val="28"/>
        </w:rPr>
        <w:t xml:space="preserve"> </w:t>
      </w:r>
      <w:r w:rsidRPr="00E9494A">
        <w:rPr>
          <w:sz w:val="28"/>
          <w:szCs w:val="28"/>
        </w:rPr>
        <w:t>derivation in reverse. Informally, a "handle" is a substring that matches</w:t>
      </w:r>
      <w:r>
        <w:rPr>
          <w:sz w:val="28"/>
          <w:szCs w:val="28"/>
        </w:rPr>
        <w:t xml:space="preserve"> </w:t>
      </w:r>
      <w:r w:rsidRPr="00E9494A">
        <w:rPr>
          <w:sz w:val="28"/>
          <w:szCs w:val="28"/>
        </w:rPr>
        <w:t>the body of a production, and whose reduction represents one step along the</w:t>
      </w:r>
      <w:r>
        <w:rPr>
          <w:sz w:val="28"/>
          <w:szCs w:val="28"/>
        </w:rPr>
        <w:t xml:space="preserve"> </w:t>
      </w:r>
      <w:r w:rsidRPr="00E9494A">
        <w:rPr>
          <w:sz w:val="28"/>
          <w:szCs w:val="28"/>
        </w:rPr>
        <w:t>reverse of a rightmost derivation.</w:t>
      </w:r>
      <w:r w:rsidR="00664AC3">
        <w:rPr>
          <w:sz w:val="28"/>
          <w:szCs w:val="28"/>
        </w:rPr>
        <w:t xml:space="preserve"> </w:t>
      </w:r>
      <w:r w:rsidR="00F64F7C" w:rsidRPr="00664AC3">
        <w:rPr>
          <w:sz w:val="28"/>
          <w:szCs w:val="28"/>
        </w:rPr>
        <w:t>The strings that are reduced during the reverse of a rightmost derivation are called the </w:t>
      </w:r>
      <w:r w:rsidR="00F64F7C" w:rsidRPr="00664AC3">
        <w:rPr>
          <w:b/>
          <w:bCs/>
          <w:i/>
          <w:iCs/>
          <w:sz w:val="28"/>
          <w:szCs w:val="28"/>
        </w:rPr>
        <w:t>handles</w:t>
      </w:r>
      <w:r w:rsidR="00F64F7C" w:rsidRPr="00664AC3">
        <w:rPr>
          <w:sz w:val="28"/>
          <w:szCs w:val="28"/>
        </w:rPr>
        <w:t>.</w:t>
      </w:r>
    </w:p>
    <w:p w:rsidR="002D26B8" w:rsidRDefault="002D26B8" w:rsidP="002D26B8">
      <w:pPr>
        <w:suppressAutoHyphens w:val="0"/>
        <w:autoSpaceDE w:val="0"/>
        <w:autoSpaceDN w:val="0"/>
        <w:bidi w:val="0"/>
        <w:adjustRightInd w:val="0"/>
        <w:spacing w:after="0" w:line="240" w:lineRule="auto"/>
        <w:jc w:val="both"/>
        <w:rPr>
          <w:sz w:val="28"/>
          <w:szCs w:val="28"/>
        </w:rPr>
      </w:pPr>
    </w:p>
    <w:p w:rsidR="002D26B8" w:rsidRPr="002D26B8" w:rsidRDefault="00F64F7C" w:rsidP="002D26B8">
      <w:pPr>
        <w:suppressAutoHyphens w:val="0"/>
        <w:autoSpaceDE w:val="0"/>
        <w:autoSpaceDN w:val="0"/>
        <w:bidi w:val="0"/>
        <w:adjustRightInd w:val="0"/>
        <w:spacing w:after="0" w:line="240" w:lineRule="auto"/>
        <w:jc w:val="both"/>
        <w:rPr>
          <w:sz w:val="28"/>
          <w:szCs w:val="28"/>
          <w:rtl/>
        </w:rPr>
      </w:pPr>
      <w:r w:rsidRPr="002D26B8">
        <w:rPr>
          <w:sz w:val="28"/>
          <w:szCs w:val="28"/>
        </w:rPr>
        <w:t>Formally</w:t>
      </w:r>
      <w:r w:rsidR="002D26B8">
        <w:rPr>
          <w:sz w:val="28"/>
          <w:szCs w:val="28"/>
        </w:rPr>
        <w:t xml:space="preserve"> </w:t>
      </w:r>
      <w:r w:rsidR="002D26B8" w:rsidRPr="002D26B8">
        <w:rPr>
          <w:sz w:val="28"/>
          <w:szCs w:val="28"/>
        </w:rPr>
        <w:t xml:space="preserve">if </w:t>
      </w:r>
      <w:r w:rsidR="002D26B8" w:rsidRPr="002D26B8">
        <w:rPr>
          <w:b/>
          <w:bCs/>
          <w:sz w:val="28"/>
          <w:szCs w:val="28"/>
        </w:rPr>
        <w:t xml:space="preserve">S </w:t>
      </w:r>
      <w:r w:rsidR="002D26B8" w:rsidRPr="002D26B8">
        <w:rPr>
          <w:rFonts w:ascii="Cambria Math" w:hAnsi="Cambria Math" w:cs="Cambria Math"/>
          <w:b/>
          <w:bCs/>
          <w:sz w:val="28"/>
          <w:szCs w:val="28"/>
        </w:rPr>
        <w:t>⇒</w:t>
      </w:r>
      <w:r w:rsidR="002D26B8" w:rsidRPr="002D26B8">
        <w:rPr>
          <w:rFonts w:cs="Calibri"/>
          <w:b/>
          <w:bCs/>
          <w:sz w:val="28"/>
          <w:szCs w:val="28"/>
        </w:rPr>
        <w:t>* αAw</w:t>
      </w:r>
      <w:r w:rsidR="002D26B8" w:rsidRPr="002D26B8">
        <w:rPr>
          <w:sz w:val="28"/>
          <w:szCs w:val="28"/>
        </w:rPr>
        <w:t xml:space="preserve"> then production </w:t>
      </w:r>
      <w:r w:rsidR="002D26B8" w:rsidRPr="002D26B8">
        <w:rPr>
          <w:b/>
          <w:bCs/>
          <w:sz w:val="28"/>
          <w:szCs w:val="28"/>
        </w:rPr>
        <w:t xml:space="preserve">A → </w:t>
      </w:r>
      <w:r w:rsidR="002D26B8" w:rsidRPr="002D26B8">
        <w:rPr>
          <w:b/>
          <w:bCs/>
          <w:sz w:val="28"/>
          <w:szCs w:val="28"/>
          <w:lang w:val="el-GR"/>
        </w:rPr>
        <w:t>β</w:t>
      </w:r>
      <w:r w:rsidR="002D26B8" w:rsidRPr="002D26B8">
        <w:rPr>
          <w:sz w:val="28"/>
          <w:szCs w:val="28"/>
        </w:rPr>
        <w:t xml:space="preserve"> in the position following </w:t>
      </w:r>
      <w:r w:rsidR="002D26B8" w:rsidRPr="002D26B8">
        <w:rPr>
          <w:b/>
          <w:bCs/>
          <w:sz w:val="28"/>
          <w:szCs w:val="28"/>
        </w:rPr>
        <w:t>α</w:t>
      </w:r>
      <w:r w:rsidR="002D26B8" w:rsidRPr="002D26B8">
        <w:rPr>
          <w:sz w:val="28"/>
          <w:szCs w:val="28"/>
        </w:rPr>
        <w:t xml:space="preserve"> is a handle of </w:t>
      </w:r>
      <w:r w:rsidR="002D26B8" w:rsidRPr="002D26B8">
        <w:rPr>
          <w:b/>
          <w:bCs/>
          <w:sz w:val="28"/>
          <w:szCs w:val="28"/>
        </w:rPr>
        <w:t xml:space="preserve">αAw </w:t>
      </w:r>
    </w:p>
    <w:p w:rsidR="002D26B8" w:rsidRDefault="002D26B8" w:rsidP="004C5C89">
      <w:pPr>
        <w:suppressAutoHyphens w:val="0"/>
        <w:autoSpaceDE w:val="0"/>
        <w:autoSpaceDN w:val="0"/>
        <w:bidi w:val="0"/>
        <w:adjustRightInd w:val="0"/>
        <w:spacing w:after="0" w:line="240" w:lineRule="auto"/>
        <w:jc w:val="center"/>
        <w:rPr>
          <w:sz w:val="28"/>
          <w:szCs w:val="28"/>
        </w:rPr>
      </w:pPr>
      <w:r w:rsidRPr="002D26B8">
        <w:rPr>
          <w:noProof/>
          <w:sz w:val="28"/>
          <w:szCs w:val="28"/>
        </w:rPr>
        <w:drawing>
          <wp:inline distT="0" distB="0" distL="0" distR="0">
            <wp:extent cx="2219325" cy="1343025"/>
            <wp:effectExtent l="19050" t="0" r="9525" b="0"/>
            <wp:docPr id="73" name="Picture 2"/>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75" cstate="print"/>
                    <a:srcRect/>
                    <a:stretch>
                      <a:fillRect/>
                    </a:stretch>
                  </pic:blipFill>
                  <pic:spPr bwMode="auto">
                    <a:xfrm>
                      <a:off x="0" y="0"/>
                      <a:ext cx="2219325" cy="1343025"/>
                    </a:xfrm>
                    <a:prstGeom prst="rect">
                      <a:avLst/>
                    </a:prstGeom>
                    <a:noFill/>
                    <a:ln w="9525">
                      <a:noFill/>
                      <a:miter lim="800000"/>
                      <a:headEnd/>
                      <a:tailEnd/>
                    </a:ln>
                  </pic:spPr>
                </pic:pic>
              </a:graphicData>
            </a:graphic>
          </wp:inline>
        </w:drawing>
      </w:r>
    </w:p>
    <w:p w:rsidR="00F64F7C" w:rsidRDefault="00F64F7C" w:rsidP="004C5C89">
      <w:pPr>
        <w:tabs>
          <w:tab w:val="num" w:pos="720"/>
          <w:tab w:val="num" w:pos="1440"/>
        </w:tabs>
        <w:suppressAutoHyphens w:val="0"/>
        <w:autoSpaceDE w:val="0"/>
        <w:autoSpaceDN w:val="0"/>
        <w:bidi w:val="0"/>
        <w:adjustRightInd w:val="0"/>
        <w:spacing w:after="0" w:line="240" w:lineRule="auto"/>
        <w:jc w:val="both"/>
        <w:rPr>
          <w:sz w:val="28"/>
          <w:szCs w:val="28"/>
        </w:rPr>
      </w:pPr>
      <w:r w:rsidRPr="002D26B8">
        <w:rPr>
          <w:sz w:val="28"/>
          <w:szCs w:val="28"/>
        </w:rPr>
        <w:t xml:space="preserve">The string </w:t>
      </w:r>
      <w:r w:rsidRPr="002D26B8">
        <w:rPr>
          <w:i/>
          <w:iCs/>
          <w:sz w:val="28"/>
          <w:szCs w:val="28"/>
        </w:rPr>
        <w:t>w</w:t>
      </w:r>
      <w:r w:rsidRPr="002D26B8">
        <w:rPr>
          <w:sz w:val="28"/>
          <w:szCs w:val="28"/>
        </w:rPr>
        <w:t xml:space="preserve"> to the right of the handle must contain only terminal symbols</w:t>
      </w:r>
      <w:r w:rsidR="002D26B8">
        <w:rPr>
          <w:sz w:val="28"/>
          <w:szCs w:val="28"/>
        </w:rPr>
        <w:t>.</w:t>
      </w:r>
      <w:r w:rsidR="004C5C89">
        <w:rPr>
          <w:sz w:val="28"/>
          <w:szCs w:val="28"/>
        </w:rPr>
        <w:t xml:space="preserve"> </w:t>
      </w:r>
      <w:r w:rsidRPr="004C5C89">
        <w:rPr>
          <w:b/>
          <w:bCs/>
          <w:sz w:val="28"/>
          <w:szCs w:val="28"/>
        </w:rPr>
        <w:t xml:space="preserve">Shift-reduce parsing </w:t>
      </w:r>
      <w:r w:rsidRPr="004C5C89">
        <w:rPr>
          <w:sz w:val="28"/>
          <w:szCs w:val="28"/>
        </w:rPr>
        <w:t>is a form of bottom-up parsing in which a stack holds grammar symbols and an input buffer holds the rest of the string to be parsed.</w:t>
      </w:r>
      <w:r w:rsidR="004C5C89">
        <w:rPr>
          <w:sz w:val="28"/>
          <w:szCs w:val="28"/>
        </w:rPr>
        <w:t xml:space="preserve"> </w:t>
      </w:r>
      <w:r w:rsidRPr="004C5C89">
        <w:rPr>
          <w:sz w:val="28"/>
          <w:szCs w:val="28"/>
        </w:rPr>
        <w:t xml:space="preserve">Handle will always appears at the </w:t>
      </w:r>
      <w:r w:rsidRPr="00BE7489">
        <w:rPr>
          <w:sz w:val="28"/>
          <w:szCs w:val="28"/>
        </w:rPr>
        <w:t>top of the stack</w:t>
      </w:r>
      <w:r w:rsidRPr="004C5C89">
        <w:rPr>
          <w:b/>
          <w:bCs/>
          <w:sz w:val="28"/>
          <w:szCs w:val="28"/>
        </w:rPr>
        <w:t xml:space="preserve"> </w:t>
      </w:r>
      <w:r w:rsidRPr="004C5C89">
        <w:rPr>
          <w:sz w:val="28"/>
          <w:szCs w:val="28"/>
        </w:rPr>
        <w:t xml:space="preserve">just before it is identified as </w:t>
      </w:r>
      <w:r w:rsidRPr="004C5C89">
        <w:rPr>
          <w:sz w:val="28"/>
          <w:szCs w:val="28"/>
        </w:rPr>
        <w:lastRenderedPageBreak/>
        <w:t>the handle</w:t>
      </w:r>
      <w:r w:rsidR="004C5C89">
        <w:rPr>
          <w:sz w:val="28"/>
          <w:szCs w:val="28"/>
        </w:rPr>
        <w:t xml:space="preserve">. </w:t>
      </w:r>
      <w:r w:rsidRPr="004C5C89">
        <w:rPr>
          <w:sz w:val="28"/>
          <w:szCs w:val="28"/>
        </w:rPr>
        <w:t xml:space="preserve">We use </w:t>
      </w:r>
      <w:r w:rsidRPr="004C5C89">
        <w:rPr>
          <w:b/>
          <w:bCs/>
          <w:sz w:val="28"/>
          <w:szCs w:val="28"/>
        </w:rPr>
        <w:t>$</w:t>
      </w:r>
      <w:r w:rsidRPr="004C5C89">
        <w:rPr>
          <w:sz w:val="28"/>
          <w:szCs w:val="28"/>
        </w:rPr>
        <w:t xml:space="preserve"> to mark the bottom of the stack and also the right end of the input.</w:t>
      </w:r>
      <w:r w:rsidR="004C5C89">
        <w:rPr>
          <w:sz w:val="28"/>
          <w:szCs w:val="28"/>
        </w:rPr>
        <w:t xml:space="preserve"> </w:t>
      </w:r>
      <w:r w:rsidRPr="004C5C89">
        <w:rPr>
          <w:sz w:val="28"/>
          <w:szCs w:val="28"/>
        </w:rPr>
        <w:t xml:space="preserve">Initially, the </w:t>
      </w:r>
      <w:r w:rsidRPr="004C5C89">
        <w:rPr>
          <w:b/>
          <w:bCs/>
          <w:sz w:val="28"/>
          <w:szCs w:val="28"/>
        </w:rPr>
        <w:t>stack is empty</w:t>
      </w:r>
      <w:r w:rsidRPr="004C5C89">
        <w:rPr>
          <w:sz w:val="28"/>
          <w:szCs w:val="28"/>
        </w:rPr>
        <w:t xml:space="preserve"> and the string </w:t>
      </w:r>
      <w:r w:rsidRPr="004C5C89">
        <w:rPr>
          <w:b/>
          <w:bCs/>
          <w:i/>
          <w:iCs/>
          <w:sz w:val="28"/>
          <w:szCs w:val="28"/>
        </w:rPr>
        <w:t>w</w:t>
      </w:r>
      <w:r w:rsidRPr="004C5C89">
        <w:rPr>
          <w:sz w:val="28"/>
          <w:szCs w:val="28"/>
        </w:rPr>
        <w:t xml:space="preserve"> is on the </w:t>
      </w:r>
      <w:r w:rsidRPr="004C5C89">
        <w:rPr>
          <w:b/>
          <w:bCs/>
          <w:sz w:val="28"/>
          <w:szCs w:val="28"/>
        </w:rPr>
        <w:t>input</w:t>
      </w:r>
      <w:r w:rsidR="00BE7489">
        <w:rPr>
          <w:sz w:val="28"/>
          <w:szCs w:val="28"/>
        </w:rPr>
        <w:t>.</w:t>
      </w:r>
    </w:p>
    <w:p w:rsidR="00BE7489" w:rsidRDefault="007F1965" w:rsidP="0047704A">
      <w:pPr>
        <w:tabs>
          <w:tab w:val="num" w:pos="720"/>
          <w:tab w:val="num" w:pos="1440"/>
        </w:tabs>
        <w:suppressAutoHyphens w:val="0"/>
        <w:autoSpaceDE w:val="0"/>
        <w:autoSpaceDN w:val="0"/>
        <w:bidi w:val="0"/>
        <w:adjustRightInd w:val="0"/>
        <w:spacing w:after="0" w:line="240" w:lineRule="auto"/>
        <w:jc w:val="center"/>
        <w:rPr>
          <w:sz w:val="28"/>
          <w:szCs w:val="28"/>
        </w:rPr>
      </w:pPr>
      <w:r w:rsidRPr="007F1965">
        <w:rPr>
          <w:noProof/>
          <w:sz w:val="28"/>
          <w:szCs w:val="28"/>
        </w:rPr>
        <w:drawing>
          <wp:inline distT="0" distB="0" distL="0" distR="0">
            <wp:extent cx="2581275" cy="552450"/>
            <wp:effectExtent l="19050" t="0" r="9525" b="0"/>
            <wp:docPr id="74" name="Picture 3"/>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76" cstate="print"/>
                    <a:srcRect/>
                    <a:stretch>
                      <a:fillRect/>
                    </a:stretch>
                  </pic:blipFill>
                  <pic:spPr bwMode="auto">
                    <a:xfrm>
                      <a:off x="0" y="0"/>
                      <a:ext cx="2581275" cy="552450"/>
                    </a:xfrm>
                    <a:prstGeom prst="rect">
                      <a:avLst/>
                    </a:prstGeom>
                    <a:noFill/>
                    <a:ln w="9525">
                      <a:noFill/>
                      <a:miter lim="800000"/>
                      <a:headEnd/>
                      <a:tailEnd/>
                    </a:ln>
                  </pic:spPr>
                </pic:pic>
              </a:graphicData>
            </a:graphic>
          </wp:inline>
        </w:drawing>
      </w:r>
    </w:p>
    <w:p w:rsidR="0047704A" w:rsidRDefault="00F64F7C" w:rsidP="007F1965">
      <w:pPr>
        <w:tabs>
          <w:tab w:val="num" w:pos="720"/>
          <w:tab w:val="num" w:pos="1440"/>
        </w:tabs>
        <w:suppressAutoHyphens w:val="0"/>
        <w:autoSpaceDE w:val="0"/>
        <w:autoSpaceDN w:val="0"/>
        <w:bidi w:val="0"/>
        <w:adjustRightInd w:val="0"/>
        <w:spacing w:after="0" w:line="240" w:lineRule="auto"/>
        <w:jc w:val="both"/>
        <w:rPr>
          <w:sz w:val="28"/>
          <w:szCs w:val="28"/>
        </w:rPr>
      </w:pPr>
      <w:r w:rsidRPr="007F1965">
        <w:rPr>
          <w:sz w:val="28"/>
          <w:szCs w:val="28"/>
        </w:rPr>
        <w:t xml:space="preserve">During a left-to-right scan of the input string, the parser shifts zero or more input symbols onto the stack, until it is ready to reduce a string </w:t>
      </w:r>
      <w:r w:rsidRPr="007F1965">
        <w:rPr>
          <w:b/>
          <w:bCs/>
          <w:sz w:val="28"/>
          <w:szCs w:val="28"/>
          <w:lang w:val="el-GR"/>
        </w:rPr>
        <w:t>β</w:t>
      </w:r>
      <w:r w:rsidRPr="007F1965">
        <w:rPr>
          <w:sz w:val="28"/>
          <w:szCs w:val="28"/>
        </w:rPr>
        <w:t xml:space="preserve"> of grammar symbols on top of the stack. It then reduces </w:t>
      </w:r>
      <w:r w:rsidRPr="007F1965">
        <w:rPr>
          <w:b/>
          <w:bCs/>
          <w:sz w:val="28"/>
          <w:szCs w:val="28"/>
          <w:lang w:val="el-GR"/>
        </w:rPr>
        <w:t>β</w:t>
      </w:r>
      <w:r w:rsidRPr="007F1965">
        <w:rPr>
          <w:sz w:val="28"/>
          <w:szCs w:val="28"/>
        </w:rPr>
        <w:t xml:space="preserve"> to the head of the appropriate production.</w:t>
      </w:r>
      <w:r w:rsidR="007F1965">
        <w:rPr>
          <w:sz w:val="28"/>
          <w:szCs w:val="28"/>
        </w:rPr>
        <w:t xml:space="preserve"> </w:t>
      </w:r>
      <w:r w:rsidRPr="007F1965">
        <w:rPr>
          <w:sz w:val="28"/>
          <w:szCs w:val="28"/>
        </w:rPr>
        <w:t>The parser repeats this cycle until it has detected an error or until the stack contains the star</w:t>
      </w:r>
      <w:r w:rsidR="007F1965">
        <w:rPr>
          <w:sz w:val="28"/>
          <w:szCs w:val="28"/>
        </w:rPr>
        <w:t>t symbol and the input is empty.</w:t>
      </w:r>
    </w:p>
    <w:p w:rsidR="0047704A" w:rsidRDefault="0047704A" w:rsidP="0047704A">
      <w:pPr>
        <w:tabs>
          <w:tab w:val="num" w:pos="720"/>
          <w:tab w:val="num" w:pos="1440"/>
        </w:tabs>
        <w:suppressAutoHyphens w:val="0"/>
        <w:autoSpaceDE w:val="0"/>
        <w:autoSpaceDN w:val="0"/>
        <w:bidi w:val="0"/>
        <w:adjustRightInd w:val="0"/>
        <w:spacing w:after="0" w:line="240" w:lineRule="auto"/>
        <w:jc w:val="center"/>
        <w:rPr>
          <w:sz w:val="28"/>
          <w:szCs w:val="28"/>
        </w:rPr>
      </w:pPr>
      <w:r w:rsidRPr="0047704A">
        <w:rPr>
          <w:noProof/>
          <w:sz w:val="28"/>
          <w:szCs w:val="28"/>
        </w:rPr>
        <w:drawing>
          <wp:inline distT="0" distB="0" distL="0" distR="0">
            <wp:extent cx="2266950" cy="466725"/>
            <wp:effectExtent l="19050" t="0" r="0" b="0"/>
            <wp:docPr id="75" name="Picture 4"/>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77" cstate="print"/>
                    <a:srcRect/>
                    <a:stretch>
                      <a:fillRect/>
                    </a:stretch>
                  </pic:blipFill>
                  <pic:spPr bwMode="auto">
                    <a:xfrm>
                      <a:off x="0" y="0"/>
                      <a:ext cx="2266950" cy="466725"/>
                    </a:xfrm>
                    <a:prstGeom prst="rect">
                      <a:avLst/>
                    </a:prstGeom>
                    <a:noFill/>
                    <a:ln w="9525">
                      <a:noFill/>
                      <a:miter lim="800000"/>
                      <a:headEnd/>
                      <a:tailEnd/>
                    </a:ln>
                  </pic:spPr>
                </pic:pic>
              </a:graphicData>
            </a:graphic>
          </wp:inline>
        </w:drawing>
      </w:r>
    </w:p>
    <w:p w:rsidR="00F64F7C" w:rsidRPr="000855A9" w:rsidRDefault="00F64F7C" w:rsidP="000855A9">
      <w:pPr>
        <w:tabs>
          <w:tab w:val="num" w:pos="720"/>
          <w:tab w:val="num" w:pos="1440"/>
        </w:tabs>
        <w:suppressAutoHyphens w:val="0"/>
        <w:autoSpaceDE w:val="0"/>
        <w:autoSpaceDN w:val="0"/>
        <w:bidi w:val="0"/>
        <w:adjustRightInd w:val="0"/>
        <w:spacing w:after="0" w:line="240" w:lineRule="auto"/>
        <w:jc w:val="both"/>
        <w:rPr>
          <w:sz w:val="28"/>
          <w:szCs w:val="28"/>
        </w:rPr>
      </w:pPr>
      <w:r w:rsidRPr="007F1965">
        <w:rPr>
          <w:sz w:val="28"/>
          <w:szCs w:val="28"/>
        </w:rPr>
        <w:t>Upon entering this configuration, the parser halts and announces successful completion of parsing.</w:t>
      </w:r>
      <w:r w:rsidR="000855A9">
        <w:rPr>
          <w:sz w:val="28"/>
          <w:szCs w:val="28"/>
        </w:rPr>
        <w:t xml:space="preserve"> </w:t>
      </w:r>
      <w:r w:rsidRPr="000855A9">
        <w:rPr>
          <w:sz w:val="28"/>
          <w:szCs w:val="28"/>
        </w:rPr>
        <w:t>The primary operations are shift and reduce.</w:t>
      </w:r>
    </w:p>
    <w:p w:rsidR="000855A9" w:rsidRDefault="000855A9" w:rsidP="000855A9">
      <w:pPr>
        <w:suppressAutoHyphens w:val="0"/>
        <w:autoSpaceDE w:val="0"/>
        <w:autoSpaceDN w:val="0"/>
        <w:bidi w:val="0"/>
        <w:adjustRightInd w:val="0"/>
        <w:spacing w:after="0" w:line="240" w:lineRule="auto"/>
        <w:jc w:val="both"/>
        <w:rPr>
          <w:sz w:val="28"/>
          <w:szCs w:val="28"/>
        </w:rPr>
      </w:pPr>
    </w:p>
    <w:p w:rsidR="00F64F7C" w:rsidRDefault="00F64F7C" w:rsidP="000855A9">
      <w:pPr>
        <w:suppressAutoHyphens w:val="0"/>
        <w:autoSpaceDE w:val="0"/>
        <w:autoSpaceDN w:val="0"/>
        <w:bidi w:val="0"/>
        <w:adjustRightInd w:val="0"/>
        <w:spacing w:after="0" w:line="240" w:lineRule="auto"/>
        <w:jc w:val="both"/>
        <w:rPr>
          <w:sz w:val="28"/>
          <w:szCs w:val="28"/>
        </w:rPr>
      </w:pPr>
      <w:r w:rsidRPr="000855A9">
        <w:rPr>
          <w:sz w:val="28"/>
          <w:szCs w:val="28"/>
        </w:rPr>
        <w:t xml:space="preserve">But there are actually four possible actions a shift-reduce parser can make: </w:t>
      </w:r>
      <w:r w:rsidRPr="000855A9">
        <w:rPr>
          <w:b/>
          <w:bCs/>
          <w:sz w:val="28"/>
          <w:szCs w:val="28"/>
        </w:rPr>
        <w:t>shift, reduce, accept, and error</w:t>
      </w:r>
      <w:r w:rsidR="000855A9">
        <w:rPr>
          <w:sz w:val="28"/>
          <w:szCs w:val="28"/>
        </w:rPr>
        <w:t xml:space="preserve">. </w:t>
      </w:r>
    </w:p>
    <w:p w:rsidR="000855A9" w:rsidRPr="000855A9" w:rsidRDefault="000855A9" w:rsidP="000855A9">
      <w:pPr>
        <w:suppressAutoHyphens w:val="0"/>
        <w:autoSpaceDE w:val="0"/>
        <w:autoSpaceDN w:val="0"/>
        <w:bidi w:val="0"/>
        <w:adjustRightInd w:val="0"/>
        <w:spacing w:after="0" w:line="240" w:lineRule="auto"/>
        <w:jc w:val="both"/>
        <w:rPr>
          <w:sz w:val="28"/>
          <w:szCs w:val="28"/>
          <w:rtl/>
        </w:rPr>
      </w:pPr>
    </w:p>
    <w:p w:rsidR="00F64F7C" w:rsidRPr="000855A9" w:rsidRDefault="00F64F7C" w:rsidP="0062071D">
      <w:pPr>
        <w:numPr>
          <w:ilvl w:val="0"/>
          <w:numId w:val="41"/>
        </w:numPr>
        <w:suppressAutoHyphens w:val="0"/>
        <w:autoSpaceDE w:val="0"/>
        <w:autoSpaceDN w:val="0"/>
        <w:bidi w:val="0"/>
        <w:adjustRightInd w:val="0"/>
        <w:spacing w:after="0" w:line="240" w:lineRule="auto"/>
        <w:jc w:val="both"/>
        <w:rPr>
          <w:sz w:val="28"/>
          <w:szCs w:val="28"/>
          <w:rtl/>
        </w:rPr>
      </w:pPr>
      <w:r w:rsidRPr="000855A9">
        <w:rPr>
          <w:b/>
          <w:bCs/>
          <w:i/>
          <w:iCs/>
          <w:sz w:val="28"/>
          <w:szCs w:val="28"/>
        </w:rPr>
        <w:t>Shift</w:t>
      </w:r>
      <w:r w:rsidRPr="000855A9">
        <w:rPr>
          <w:sz w:val="28"/>
          <w:szCs w:val="28"/>
        </w:rPr>
        <w:t xml:space="preserve"> the next input symbol onto the top of the stack.</w:t>
      </w:r>
    </w:p>
    <w:p w:rsidR="00F64F7C" w:rsidRPr="000855A9" w:rsidRDefault="00F64F7C" w:rsidP="0062071D">
      <w:pPr>
        <w:numPr>
          <w:ilvl w:val="0"/>
          <w:numId w:val="41"/>
        </w:numPr>
        <w:suppressAutoHyphens w:val="0"/>
        <w:autoSpaceDE w:val="0"/>
        <w:autoSpaceDN w:val="0"/>
        <w:bidi w:val="0"/>
        <w:adjustRightInd w:val="0"/>
        <w:spacing w:after="0" w:line="240" w:lineRule="auto"/>
        <w:jc w:val="both"/>
        <w:rPr>
          <w:sz w:val="28"/>
          <w:szCs w:val="28"/>
          <w:rtl/>
        </w:rPr>
      </w:pPr>
      <w:r w:rsidRPr="000855A9">
        <w:rPr>
          <w:b/>
          <w:bCs/>
          <w:sz w:val="28"/>
          <w:szCs w:val="28"/>
        </w:rPr>
        <w:t>Reduce</w:t>
      </w:r>
      <w:r w:rsidRPr="000855A9">
        <w:rPr>
          <w:sz w:val="28"/>
          <w:szCs w:val="28"/>
        </w:rPr>
        <w:t xml:space="preserve"> The right end of the string to be reduced must be at the top of the stack. Locate the left end of the string within the stack and decide with what non-terminal to replace the string.</w:t>
      </w:r>
    </w:p>
    <w:p w:rsidR="00F64F7C" w:rsidRPr="000855A9" w:rsidRDefault="00F64F7C" w:rsidP="0062071D">
      <w:pPr>
        <w:numPr>
          <w:ilvl w:val="0"/>
          <w:numId w:val="41"/>
        </w:numPr>
        <w:suppressAutoHyphens w:val="0"/>
        <w:autoSpaceDE w:val="0"/>
        <w:autoSpaceDN w:val="0"/>
        <w:bidi w:val="0"/>
        <w:adjustRightInd w:val="0"/>
        <w:spacing w:after="0" w:line="240" w:lineRule="auto"/>
        <w:jc w:val="both"/>
        <w:rPr>
          <w:sz w:val="28"/>
          <w:szCs w:val="28"/>
          <w:rtl/>
        </w:rPr>
      </w:pPr>
      <w:r w:rsidRPr="000855A9">
        <w:rPr>
          <w:b/>
          <w:bCs/>
          <w:sz w:val="28"/>
          <w:szCs w:val="28"/>
        </w:rPr>
        <w:t>Accept</w:t>
      </w:r>
      <w:r w:rsidRPr="000855A9">
        <w:rPr>
          <w:sz w:val="28"/>
          <w:szCs w:val="28"/>
        </w:rPr>
        <w:t xml:space="preserve"> Announce successful completion of parsing.</w:t>
      </w:r>
    </w:p>
    <w:p w:rsidR="00F64F7C" w:rsidRPr="000855A9" w:rsidRDefault="00F64F7C" w:rsidP="0062071D">
      <w:pPr>
        <w:numPr>
          <w:ilvl w:val="0"/>
          <w:numId w:val="41"/>
        </w:numPr>
        <w:suppressAutoHyphens w:val="0"/>
        <w:autoSpaceDE w:val="0"/>
        <w:autoSpaceDN w:val="0"/>
        <w:bidi w:val="0"/>
        <w:adjustRightInd w:val="0"/>
        <w:spacing w:after="0" w:line="240" w:lineRule="auto"/>
        <w:jc w:val="both"/>
        <w:rPr>
          <w:sz w:val="28"/>
          <w:szCs w:val="28"/>
          <w:rtl/>
        </w:rPr>
      </w:pPr>
      <w:r w:rsidRPr="000855A9">
        <w:rPr>
          <w:b/>
          <w:bCs/>
          <w:sz w:val="28"/>
          <w:szCs w:val="28"/>
        </w:rPr>
        <w:t>Error</w:t>
      </w:r>
      <w:r w:rsidRPr="000855A9">
        <w:rPr>
          <w:sz w:val="28"/>
          <w:szCs w:val="28"/>
        </w:rPr>
        <w:t xml:space="preserve"> Discover a syntax error and call an error recovery routine.</w:t>
      </w:r>
    </w:p>
    <w:p w:rsidR="004C5C89" w:rsidRPr="00D11246" w:rsidRDefault="004C5C89" w:rsidP="004C5C89">
      <w:pPr>
        <w:suppressAutoHyphens w:val="0"/>
        <w:autoSpaceDE w:val="0"/>
        <w:autoSpaceDN w:val="0"/>
        <w:bidi w:val="0"/>
        <w:adjustRightInd w:val="0"/>
        <w:spacing w:after="0" w:line="240" w:lineRule="auto"/>
        <w:jc w:val="both"/>
        <w:rPr>
          <w:sz w:val="28"/>
          <w:szCs w:val="28"/>
          <w:rtl/>
        </w:rPr>
      </w:pPr>
    </w:p>
    <w:p w:rsidR="007A0678" w:rsidRDefault="009E21E5" w:rsidP="009E21E5">
      <w:pPr>
        <w:suppressAutoHyphens w:val="0"/>
        <w:autoSpaceDE w:val="0"/>
        <w:autoSpaceDN w:val="0"/>
        <w:bidi w:val="0"/>
        <w:adjustRightInd w:val="0"/>
        <w:spacing w:after="0" w:line="240" w:lineRule="auto"/>
        <w:jc w:val="both"/>
        <w:rPr>
          <w:sz w:val="28"/>
          <w:szCs w:val="28"/>
        </w:rPr>
      </w:pPr>
      <w:r w:rsidRPr="009E21E5">
        <w:rPr>
          <w:sz w:val="28"/>
          <w:szCs w:val="28"/>
        </w:rPr>
        <w:t xml:space="preserve">There are context-free grammars for which shift-reduce parsing cannot be </w:t>
      </w:r>
      <w:r>
        <w:rPr>
          <w:sz w:val="28"/>
          <w:szCs w:val="28"/>
        </w:rPr>
        <w:t>u</w:t>
      </w:r>
      <w:r w:rsidRPr="009E21E5">
        <w:rPr>
          <w:sz w:val="28"/>
          <w:szCs w:val="28"/>
        </w:rPr>
        <w:t>sed.</w:t>
      </w:r>
      <w:r>
        <w:rPr>
          <w:sz w:val="28"/>
          <w:szCs w:val="28"/>
        </w:rPr>
        <w:t xml:space="preserve"> </w:t>
      </w:r>
      <w:r w:rsidRPr="009E21E5">
        <w:rPr>
          <w:sz w:val="28"/>
          <w:szCs w:val="28"/>
        </w:rPr>
        <w:t>Every shift-reduce parser for such a grammar can reach a configuration in which</w:t>
      </w:r>
      <w:r>
        <w:rPr>
          <w:sz w:val="28"/>
          <w:szCs w:val="28"/>
        </w:rPr>
        <w:t xml:space="preserve"> </w:t>
      </w:r>
      <w:r w:rsidRPr="009E21E5">
        <w:rPr>
          <w:sz w:val="28"/>
          <w:szCs w:val="28"/>
        </w:rPr>
        <w:t>the parser, knowing the entire stack contents and the next input symbol, cannot</w:t>
      </w:r>
      <w:r>
        <w:rPr>
          <w:sz w:val="28"/>
          <w:szCs w:val="28"/>
        </w:rPr>
        <w:t xml:space="preserve"> </w:t>
      </w:r>
      <w:r w:rsidRPr="009E21E5">
        <w:rPr>
          <w:sz w:val="28"/>
          <w:szCs w:val="28"/>
        </w:rPr>
        <w:t xml:space="preserve">decide whether to shift or to reduce ( a </w:t>
      </w:r>
      <w:r>
        <w:rPr>
          <w:sz w:val="28"/>
          <w:szCs w:val="28"/>
        </w:rPr>
        <w:t>shift/reduce conflict)</w:t>
      </w:r>
      <w:r w:rsidRPr="009E21E5">
        <w:rPr>
          <w:sz w:val="28"/>
          <w:szCs w:val="28"/>
        </w:rPr>
        <w:t>, or cannot decide</w:t>
      </w:r>
      <w:r>
        <w:rPr>
          <w:sz w:val="28"/>
          <w:szCs w:val="28"/>
        </w:rPr>
        <w:t xml:space="preserve"> </w:t>
      </w:r>
      <w:r w:rsidRPr="009E21E5">
        <w:rPr>
          <w:sz w:val="28"/>
          <w:szCs w:val="28"/>
        </w:rPr>
        <w:t xml:space="preserve">which of several reductions to make (a </w:t>
      </w:r>
      <w:r>
        <w:rPr>
          <w:sz w:val="28"/>
          <w:szCs w:val="28"/>
        </w:rPr>
        <w:t>reduce/reduce conflict).</w:t>
      </w:r>
    </w:p>
    <w:p w:rsidR="007A0678" w:rsidRDefault="007A0678" w:rsidP="007A0678">
      <w:pPr>
        <w:bidi w:val="0"/>
        <w:jc w:val="left"/>
        <w:rPr>
          <w:sz w:val="28"/>
          <w:szCs w:val="28"/>
        </w:rPr>
      </w:pPr>
    </w:p>
    <w:p w:rsidR="00D12CB5" w:rsidRPr="009311A6" w:rsidRDefault="00EA130C" w:rsidP="007A0678">
      <w:pPr>
        <w:bidi w:val="0"/>
        <w:jc w:val="left"/>
        <w:rPr>
          <w:b/>
          <w:bCs/>
          <w:sz w:val="36"/>
          <w:szCs w:val="36"/>
        </w:rPr>
      </w:pPr>
      <w:r w:rsidRPr="009311A6">
        <w:rPr>
          <w:b/>
          <w:bCs/>
          <w:sz w:val="36"/>
          <w:szCs w:val="36"/>
        </w:rPr>
        <w:t>Lesson 21</w:t>
      </w:r>
      <w:r w:rsidR="00F746F5">
        <w:rPr>
          <w:b/>
          <w:bCs/>
          <w:sz w:val="36"/>
          <w:szCs w:val="36"/>
        </w:rPr>
        <w:t xml:space="preserve"> &amp; 22</w:t>
      </w:r>
      <w:r w:rsidR="006D54A3">
        <w:rPr>
          <w:b/>
          <w:bCs/>
          <w:sz w:val="36"/>
          <w:szCs w:val="36"/>
        </w:rPr>
        <w:t xml:space="preserve"> &amp; 23</w:t>
      </w:r>
    </w:p>
    <w:p w:rsidR="00E57575" w:rsidRPr="00D664A5" w:rsidRDefault="009311A6" w:rsidP="00CD1797">
      <w:pPr>
        <w:bidi w:val="0"/>
        <w:jc w:val="left"/>
        <w:rPr>
          <w:i/>
          <w:iCs/>
          <w:sz w:val="32"/>
          <w:szCs w:val="32"/>
        </w:rPr>
      </w:pPr>
      <w:r w:rsidRPr="00D664A5">
        <w:rPr>
          <w:i/>
          <w:iCs/>
          <w:sz w:val="32"/>
          <w:szCs w:val="32"/>
        </w:rPr>
        <w:t>L</w:t>
      </w:r>
      <w:r w:rsidR="003A6EAF" w:rsidRPr="00D664A5">
        <w:rPr>
          <w:i/>
          <w:iCs/>
          <w:sz w:val="32"/>
          <w:szCs w:val="32"/>
        </w:rPr>
        <w:t>R Parsing</w:t>
      </w:r>
      <w:r w:rsidRPr="00D664A5">
        <w:rPr>
          <w:i/>
          <w:iCs/>
          <w:sz w:val="32"/>
          <w:szCs w:val="32"/>
        </w:rPr>
        <w:t xml:space="preserve">, </w:t>
      </w:r>
      <w:r w:rsidR="00637E2B" w:rsidRPr="00D664A5">
        <w:rPr>
          <w:i/>
          <w:iCs/>
          <w:sz w:val="32"/>
          <w:szCs w:val="32"/>
        </w:rPr>
        <w:t>Items and the LR(0) Automaton</w:t>
      </w:r>
      <w:r w:rsidR="00F746F5" w:rsidRPr="00D664A5">
        <w:rPr>
          <w:i/>
          <w:iCs/>
          <w:sz w:val="32"/>
          <w:szCs w:val="32"/>
        </w:rPr>
        <w:t xml:space="preserve">, </w:t>
      </w:r>
      <w:r w:rsidR="003A6EAF" w:rsidRPr="00D664A5">
        <w:rPr>
          <w:i/>
          <w:iCs/>
          <w:sz w:val="32"/>
          <w:szCs w:val="32"/>
        </w:rPr>
        <w:t>Constructing SLR-Parsing Tables</w:t>
      </w:r>
      <w:r w:rsidR="006D54A3">
        <w:rPr>
          <w:i/>
          <w:iCs/>
          <w:sz w:val="32"/>
          <w:szCs w:val="32"/>
        </w:rPr>
        <w:t xml:space="preserve">, </w:t>
      </w:r>
      <w:r w:rsidR="006D54A3" w:rsidRPr="006D54A3">
        <w:rPr>
          <w:i/>
          <w:iCs/>
          <w:sz w:val="32"/>
          <w:szCs w:val="32"/>
        </w:rPr>
        <w:t>Viable Prefixes, Powerful LR Parsers, Canonical LR(1) Items, Constructing LR(1) Sets of Items, Canonical LR(1) Parsing Tables</w:t>
      </w:r>
    </w:p>
    <w:p w:rsidR="00F64F7C" w:rsidRPr="006207FE" w:rsidRDefault="00F64F7C" w:rsidP="006207FE">
      <w:pPr>
        <w:bidi w:val="0"/>
        <w:jc w:val="left"/>
        <w:rPr>
          <w:sz w:val="28"/>
          <w:szCs w:val="28"/>
        </w:rPr>
      </w:pPr>
      <w:r w:rsidRPr="006207FE">
        <w:rPr>
          <w:b/>
          <w:bCs/>
          <w:sz w:val="28"/>
          <w:szCs w:val="28"/>
        </w:rPr>
        <w:t>LR(k) parsing</w:t>
      </w:r>
    </w:p>
    <w:p w:rsidR="00F64F7C" w:rsidRPr="006207FE" w:rsidRDefault="00F64F7C" w:rsidP="0062071D">
      <w:pPr>
        <w:numPr>
          <w:ilvl w:val="0"/>
          <w:numId w:val="42"/>
        </w:numPr>
        <w:bidi w:val="0"/>
        <w:jc w:val="left"/>
        <w:rPr>
          <w:sz w:val="28"/>
          <w:szCs w:val="28"/>
          <w:rtl/>
        </w:rPr>
      </w:pPr>
      <w:r w:rsidRPr="006207FE">
        <w:rPr>
          <w:b/>
          <w:bCs/>
          <w:sz w:val="28"/>
          <w:szCs w:val="28"/>
        </w:rPr>
        <w:t>L</w:t>
      </w:r>
      <w:r w:rsidRPr="006207FE">
        <w:rPr>
          <w:sz w:val="28"/>
          <w:szCs w:val="28"/>
        </w:rPr>
        <w:t xml:space="preserve"> is for left-to-right scanning of the input.</w:t>
      </w:r>
    </w:p>
    <w:p w:rsidR="00F64F7C" w:rsidRPr="006207FE" w:rsidRDefault="00F64F7C" w:rsidP="0062071D">
      <w:pPr>
        <w:numPr>
          <w:ilvl w:val="0"/>
          <w:numId w:val="42"/>
        </w:numPr>
        <w:bidi w:val="0"/>
        <w:jc w:val="left"/>
        <w:rPr>
          <w:sz w:val="28"/>
          <w:szCs w:val="28"/>
          <w:rtl/>
        </w:rPr>
      </w:pPr>
      <w:r w:rsidRPr="006207FE">
        <w:rPr>
          <w:b/>
          <w:bCs/>
          <w:sz w:val="28"/>
          <w:szCs w:val="28"/>
        </w:rPr>
        <w:lastRenderedPageBreak/>
        <w:t>R</w:t>
      </w:r>
      <w:r w:rsidRPr="006207FE">
        <w:rPr>
          <w:sz w:val="28"/>
          <w:szCs w:val="28"/>
        </w:rPr>
        <w:t xml:space="preserve"> is for constructing a rightmost derivation in reverse.</w:t>
      </w:r>
    </w:p>
    <w:p w:rsidR="00F64F7C" w:rsidRPr="006207FE" w:rsidRDefault="00F64F7C" w:rsidP="0062071D">
      <w:pPr>
        <w:numPr>
          <w:ilvl w:val="0"/>
          <w:numId w:val="42"/>
        </w:numPr>
        <w:bidi w:val="0"/>
        <w:jc w:val="left"/>
        <w:rPr>
          <w:sz w:val="28"/>
          <w:szCs w:val="28"/>
          <w:rtl/>
        </w:rPr>
      </w:pPr>
      <w:r w:rsidRPr="006207FE">
        <w:rPr>
          <w:b/>
          <w:bCs/>
          <w:sz w:val="28"/>
          <w:szCs w:val="28"/>
        </w:rPr>
        <w:t>(k)</w:t>
      </w:r>
      <w:r w:rsidRPr="006207FE">
        <w:rPr>
          <w:sz w:val="28"/>
          <w:szCs w:val="28"/>
        </w:rPr>
        <w:t xml:space="preserve"> represents the number of input symbols of look-ahead that are used in making parsing decisions.</w:t>
      </w:r>
    </w:p>
    <w:p w:rsidR="00F64F7C" w:rsidRDefault="00F64F7C" w:rsidP="0062071D">
      <w:pPr>
        <w:numPr>
          <w:ilvl w:val="0"/>
          <w:numId w:val="42"/>
        </w:numPr>
        <w:bidi w:val="0"/>
        <w:jc w:val="left"/>
        <w:rPr>
          <w:sz w:val="28"/>
          <w:szCs w:val="28"/>
        </w:rPr>
      </w:pPr>
      <w:r w:rsidRPr="006207FE">
        <w:rPr>
          <w:sz w:val="28"/>
          <w:szCs w:val="28"/>
        </w:rPr>
        <w:t>When (k) is omitted, k is assumed to be 1</w:t>
      </w:r>
    </w:p>
    <w:p w:rsidR="00AA5890" w:rsidRDefault="00F64F7C" w:rsidP="002718BE">
      <w:pPr>
        <w:bidi w:val="0"/>
        <w:jc w:val="left"/>
        <w:rPr>
          <w:sz w:val="28"/>
          <w:szCs w:val="28"/>
        </w:rPr>
      </w:pPr>
      <w:r w:rsidRPr="00D708BF">
        <w:rPr>
          <w:sz w:val="28"/>
          <w:szCs w:val="28"/>
        </w:rPr>
        <w:t>Most commercial compilers use hand-written top-down parsers of the recursive-descent (LL not LR) variety. Since the grammars for these languages are not LL(1), the straightforward application of the techniques we have seen will not work.</w:t>
      </w:r>
      <w:r w:rsidR="00D708BF">
        <w:rPr>
          <w:sz w:val="28"/>
          <w:szCs w:val="28"/>
        </w:rPr>
        <w:t xml:space="preserve"> </w:t>
      </w:r>
      <w:r w:rsidRPr="00D708BF">
        <w:rPr>
          <w:sz w:val="28"/>
          <w:szCs w:val="28"/>
        </w:rPr>
        <w:t>Instead the parsers actually look ahead further than one token, but only at those few places where the grammar is in fact not LL(1). </w:t>
      </w:r>
    </w:p>
    <w:p w:rsidR="00F64F7C" w:rsidRDefault="00F64F7C" w:rsidP="00F64F7C">
      <w:pPr>
        <w:suppressAutoHyphens w:val="0"/>
        <w:autoSpaceDE w:val="0"/>
        <w:autoSpaceDN w:val="0"/>
        <w:bidi w:val="0"/>
        <w:adjustRightInd w:val="0"/>
        <w:spacing w:after="0" w:line="240" w:lineRule="auto"/>
        <w:jc w:val="left"/>
        <w:rPr>
          <w:sz w:val="28"/>
          <w:szCs w:val="28"/>
        </w:rPr>
      </w:pPr>
      <w:r w:rsidRPr="00F64F7C">
        <w:rPr>
          <w:sz w:val="28"/>
          <w:szCs w:val="28"/>
        </w:rPr>
        <w:t>LR parsing is attractive for a variety of reasons:</w:t>
      </w:r>
    </w:p>
    <w:p w:rsidR="0055302F" w:rsidRDefault="0055302F" w:rsidP="0055302F">
      <w:pPr>
        <w:pStyle w:val="ListParagraph"/>
        <w:suppressAutoHyphens w:val="0"/>
        <w:autoSpaceDE w:val="0"/>
        <w:autoSpaceDN w:val="0"/>
        <w:bidi w:val="0"/>
        <w:adjustRightInd w:val="0"/>
        <w:spacing w:after="0" w:line="240" w:lineRule="auto"/>
        <w:ind w:left="360"/>
        <w:jc w:val="both"/>
        <w:rPr>
          <w:sz w:val="28"/>
          <w:szCs w:val="28"/>
        </w:rPr>
      </w:pPr>
    </w:p>
    <w:p w:rsidR="009F1D99" w:rsidRDefault="00F64F7C" w:rsidP="009F1D99">
      <w:pPr>
        <w:pStyle w:val="ListParagraph"/>
        <w:numPr>
          <w:ilvl w:val="0"/>
          <w:numId w:val="34"/>
        </w:numPr>
        <w:suppressAutoHyphens w:val="0"/>
        <w:autoSpaceDE w:val="0"/>
        <w:autoSpaceDN w:val="0"/>
        <w:bidi w:val="0"/>
        <w:adjustRightInd w:val="0"/>
        <w:spacing w:after="0" w:line="240" w:lineRule="auto"/>
        <w:jc w:val="both"/>
        <w:rPr>
          <w:sz w:val="28"/>
          <w:szCs w:val="28"/>
        </w:rPr>
      </w:pPr>
      <w:r w:rsidRPr="009F1D99">
        <w:rPr>
          <w:sz w:val="28"/>
          <w:szCs w:val="28"/>
        </w:rPr>
        <w:t>LR parsers can be constructed to recognize virtually all programming language constructs for which context-free grammars can be written. Non LR context-free grammars exist, but these can generally be avoided for</w:t>
      </w:r>
      <w:r w:rsidR="003600D2" w:rsidRPr="009F1D99">
        <w:rPr>
          <w:sz w:val="28"/>
          <w:szCs w:val="28"/>
        </w:rPr>
        <w:t xml:space="preserve"> </w:t>
      </w:r>
      <w:r w:rsidRPr="009F1D99">
        <w:rPr>
          <w:sz w:val="28"/>
          <w:szCs w:val="28"/>
        </w:rPr>
        <w:t>typical programming-language constructs.</w:t>
      </w:r>
    </w:p>
    <w:p w:rsidR="009F1D99" w:rsidRDefault="009F1D99" w:rsidP="009F1D99">
      <w:pPr>
        <w:pStyle w:val="ListParagraph"/>
        <w:suppressAutoHyphens w:val="0"/>
        <w:autoSpaceDE w:val="0"/>
        <w:autoSpaceDN w:val="0"/>
        <w:bidi w:val="0"/>
        <w:adjustRightInd w:val="0"/>
        <w:spacing w:after="0" w:line="240" w:lineRule="auto"/>
        <w:ind w:left="360"/>
        <w:jc w:val="both"/>
        <w:rPr>
          <w:sz w:val="28"/>
          <w:szCs w:val="28"/>
        </w:rPr>
      </w:pPr>
    </w:p>
    <w:p w:rsidR="009F1D99" w:rsidRDefault="009F1D99" w:rsidP="009F1D99">
      <w:pPr>
        <w:pStyle w:val="ListParagraph"/>
        <w:numPr>
          <w:ilvl w:val="0"/>
          <w:numId w:val="34"/>
        </w:numPr>
        <w:suppressAutoHyphens w:val="0"/>
        <w:autoSpaceDE w:val="0"/>
        <w:autoSpaceDN w:val="0"/>
        <w:bidi w:val="0"/>
        <w:adjustRightInd w:val="0"/>
        <w:spacing w:after="0" w:line="240" w:lineRule="auto"/>
        <w:jc w:val="both"/>
        <w:rPr>
          <w:sz w:val="28"/>
          <w:szCs w:val="28"/>
        </w:rPr>
      </w:pPr>
      <w:r w:rsidRPr="009F1D99">
        <w:rPr>
          <w:sz w:val="28"/>
          <w:szCs w:val="28"/>
        </w:rPr>
        <w:t>The LR-parsing method is the most general nonbacktracking shift-reduce parsing method known, yet it can be implemented as efficiently as other,</w:t>
      </w:r>
      <w:r>
        <w:rPr>
          <w:sz w:val="28"/>
          <w:szCs w:val="28"/>
        </w:rPr>
        <w:t xml:space="preserve"> </w:t>
      </w:r>
      <w:r w:rsidRPr="009F1D99">
        <w:rPr>
          <w:sz w:val="28"/>
          <w:szCs w:val="28"/>
        </w:rPr>
        <w:t>more primitive shift-reduce methods (see the bibliographic notes).</w:t>
      </w:r>
    </w:p>
    <w:p w:rsidR="009F1D99" w:rsidRPr="009F1D99" w:rsidRDefault="009F1D99" w:rsidP="009F1D99">
      <w:pPr>
        <w:pStyle w:val="ListParagraph"/>
        <w:rPr>
          <w:sz w:val="28"/>
          <w:szCs w:val="28"/>
        </w:rPr>
      </w:pPr>
    </w:p>
    <w:p w:rsidR="0055302F" w:rsidRDefault="009F1D99" w:rsidP="009F1D99">
      <w:pPr>
        <w:pStyle w:val="ListParagraph"/>
        <w:numPr>
          <w:ilvl w:val="0"/>
          <w:numId w:val="34"/>
        </w:numPr>
        <w:suppressAutoHyphens w:val="0"/>
        <w:autoSpaceDE w:val="0"/>
        <w:autoSpaceDN w:val="0"/>
        <w:bidi w:val="0"/>
        <w:adjustRightInd w:val="0"/>
        <w:spacing w:after="0" w:line="240" w:lineRule="auto"/>
        <w:jc w:val="both"/>
        <w:rPr>
          <w:sz w:val="28"/>
          <w:szCs w:val="28"/>
        </w:rPr>
      </w:pPr>
      <w:r w:rsidRPr="009F1D99">
        <w:rPr>
          <w:sz w:val="28"/>
          <w:szCs w:val="28"/>
        </w:rPr>
        <w:t>An LR parser can detect a syntactic error as soon as it is possible to do so on a left-to-right scan of the input. The class of grammars that can be parsed using LR methods is a proper superset of the class of grammars that can be parsed with predictive or LL methods.</w:t>
      </w:r>
    </w:p>
    <w:p w:rsidR="009F1D99" w:rsidRPr="006C4E85" w:rsidRDefault="009F1D99" w:rsidP="006C4E85">
      <w:pPr>
        <w:bidi w:val="0"/>
        <w:jc w:val="left"/>
        <w:rPr>
          <w:sz w:val="28"/>
          <w:szCs w:val="28"/>
        </w:rPr>
      </w:pPr>
    </w:p>
    <w:p w:rsidR="009F1D99" w:rsidRDefault="009743C8" w:rsidP="009743C8">
      <w:pPr>
        <w:suppressAutoHyphens w:val="0"/>
        <w:autoSpaceDE w:val="0"/>
        <w:autoSpaceDN w:val="0"/>
        <w:bidi w:val="0"/>
        <w:adjustRightInd w:val="0"/>
        <w:spacing w:after="0" w:line="240" w:lineRule="auto"/>
        <w:jc w:val="both"/>
        <w:rPr>
          <w:rFonts w:asciiTheme="minorHAnsi" w:hAnsiTheme="minorHAnsi" w:cstheme="minorHAnsi"/>
          <w:sz w:val="28"/>
          <w:szCs w:val="28"/>
        </w:rPr>
      </w:pPr>
      <w:r w:rsidRPr="009743C8">
        <w:rPr>
          <w:rFonts w:asciiTheme="minorHAnsi" w:eastAsia="Fd2399443-Identity-H" w:hAnsiTheme="minorHAnsi" w:cstheme="minorHAnsi"/>
          <w:color w:val="auto"/>
          <w:sz w:val="28"/>
          <w:szCs w:val="28"/>
        </w:rPr>
        <w:t>The principal drawback of the LR method is that it is too much work to</w:t>
      </w:r>
      <w:r>
        <w:rPr>
          <w:rFonts w:asciiTheme="minorHAnsi" w:eastAsia="Fd2399443-Identity-H" w:hAnsiTheme="minorHAnsi" w:cstheme="minorHAnsi"/>
          <w:color w:val="auto"/>
          <w:sz w:val="28"/>
          <w:szCs w:val="28"/>
        </w:rPr>
        <w:t xml:space="preserve"> </w:t>
      </w:r>
      <w:r w:rsidRPr="009743C8">
        <w:rPr>
          <w:rFonts w:asciiTheme="minorHAnsi" w:eastAsia="Fd2399443-Identity-H" w:hAnsiTheme="minorHAnsi" w:cstheme="minorHAnsi"/>
          <w:color w:val="auto"/>
          <w:sz w:val="28"/>
          <w:szCs w:val="28"/>
        </w:rPr>
        <w:t>construct an LR parser by hand for a typical programming-language grammar.</w:t>
      </w:r>
      <w:r>
        <w:rPr>
          <w:rFonts w:asciiTheme="minorHAnsi" w:eastAsia="Fd2399443-Identity-H" w:hAnsiTheme="minorHAnsi" w:cstheme="minorHAnsi"/>
          <w:color w:val="auto"/>
          <w:sz w:val="28"/>
          <w:szCs w:val="28"/>
        </w:rPr>
        <w:t xml:space="preserve"> </w:t>
      </w:r>
      <w:r w:rsidRPr="009743C8">
        <w:rPr>
          <w:rFonts w:asciiTheme="minorHAnsi" w:eastAsia="Fd2399443-Identity-H" w:hAnsiTheme="minorHAnsi" w:cstheme="minorHAnsi"/>
          <w:color w:val="auto"/>
          <w:sz w:val="28"/>
          <w:szCs w:val="28"/>
        </w:rPr>
        <w:t>A specialized tool, an LR parser generator, is needed. Fortunately, many such</w:t>
      </w:r>
      <w:r>
        <w:rPr>
          <w:rFonts w:asciiTheme="minorHAnsi" w:eastAsia="Fd2399443-Identity-H" w:hAnsiTheme="minorHAnsi" w:cstheme="minorHAnsi"/>
          <w:color w:val="auto"/>
          <w:sz w:val="28"/>
          <w:szCs w:val="28"/>
        </w:rPr>
        <w:t xml:space="preserve"> </w:t>
      </w:r>
      <w:r w:rsidRPr="009743C8">
        <w:rPr>
          <w:rFonts w:asciiTheme="minorHAnsi" w:eastAsia="Fd2399443-Identity-H" w:hAnsiTheme="minorHAnsi" w:cstheme="minorHAnsi"/>
          <w:color w:val="auto"/>
          <w:sz w:val="28"/>
          <w:szCs w:val="28"/>
        </w:rPr>
        <w:t>generators are available, and we shall discuss one of the most commonly used</w:t>
      </w:r>
      <w:r>
        <w:rPr>
          <w:rFonts w:asciiTheme="minorHAnsi" w:eastAsia="Fd2399443-Identity-H" w:hAnsiTheme="minorHAnsi" w:cstheme="minorHAnsi"/>
          <w:color w:val="auto"/>
          <w:sz w:val="28"/>
          <w:szCs w:val="28"/>
        </w:rPr>
        <w:t xml:space="preserve"> </w:t>
      </w:r>
      <w:r w:rsidRPr="009743C8">
        <w:rPr>
          <w:rFonts w:asciiTheme="minorHAnsi" w:eastAsia="Fd2399443-Identity-H" w:hAnsiTheme="minorHAnsi" w:cstheme="minorHAnsi"/>
          <w:color w:val="auto"/>
          <w:sz w:val="28"/>
          <w:szCs w:val="28"/>
        </w:rPr>
        <w:t xml:space="preserve">ones, </w:t>
      </w:r>
      <w:r>
        <w:rPr>
          <w:rFonts w:asciiTheme="minorHAnsi" w:eastAsia="Fd2399443-Identity-H" w:hAnsiTheme="minorHAnsi" w:cstheme="minorHAnsi"/>
          <w:color w:val="auto"/>
          <w:sz w:val="28"/>
          <w:szCs w:val="28"/>
        </w:rPr>
        <w:t>Yacc</w:t>
      </w:r>
      <w:r w:rsidRPr="009743C8">
        <w:rPr>
          <w:rFonts w:asciiTheme="minorHAnsi" w:eastAsia="Fd2399443-Identity-H" w:hAnsiTheme="minorHAnsi" w:cstheme="minorHAnsi"/>
          <w:color w:val="auto"/>
          <w:sz w:val="28"/>
          <w:szCs w:val="28"/>
        </w:rPr>
        <w:t>. Such a generator takes a context-free grammar and</w:t>
      </w:r>
      <w:r>
        <w:rPr>
          <w:rFonts w:asciiTheme="minorHAnsi" w:eastAsia="Fd2399443-Identity-H" w:hAnsiTheme="minorHAnsi" w:cstheme="minorHAnsi"/>
          <w:color w:val="auto"/>
          <w:sz w:val="28"/>
          <w:szCs w:val="28"/>
        </w:rPr>
        <w:t xml:space="preserve"> </w:t>
      </w:r>
      <w:r w:rsidRPr="009743C8">
        <w:rPr>
          <w:rFonts w:asciiTheme="minorHAnsi" w:eastAsia="Fd2399443-Identity-H" w:hAnsiTheme="minorHAnsi" w:cstheme="minorHAnsi"/>
          <w:color w:val="auto"/>
          <w:sz w:val="28"/>
          <w:szCs w:val="28"/>
        </w:rPr>
        <w:t>automatically produces a parser for that grammar. If the grammar contains</w:t>
      </w:r>
      <w:r>
        <w:rPr>
          <w:rFonts w:asciiTheme="minorHAnsi" w:eastAsia="Fd2399443-Identity-H" w:hAnsiTheme="minorHAnsi" w:cstheme="minorHAnsi"/>
          <w:color w:val="auto"/>
          <w:sz w:val="28"/>
          <w:szCs w:val="28"/>
        </w:rPr>
        <w:t xml:space="preserve"> </w:t>
      </w:r>
      <w:r w:rsidRPr="009743C8">
        <w:rPr>
          <w:rFonts w:asciiTheme="minorHAnsi" w:eastAsia="Fd2399443-Identity-H" w:hAnsiTheme="minorHAnsi" w:cstheme="minorHAnsi"/>
          <w:color w:val="auto"/>
          <w:sz w:val="28"/>
          <w:szCs w:val="28"/>
        </w:rPr>
        <w:t>ambiguities or other constructs that are difficult to parse in a left-to-right scan</w:t>
      </w:r>
      <w:r>
        <w:rPr>
          <w:rFonts w:asciiTheme="minorHAnsi" w:eastAsia="Fd2399443-Identity-H" w:hAnsiTheme="minorHAnsi" w:cstheme="minorHAnsi"/>
          <w:color w:val="auto"/>
          <w:sz w:val="28"/>
          <w:szCs w:val="28"/>
        </w:rPr>
        <w:t xml:space="preserve"> </w:t>
      </w:r>
      <w:r w:rsidRPr="009743C8">
        <w:rPr>
          <w:rFonts w:asciiTheme="minorHAnsi" w:eastAsia="Fd2399443-Identity-H" w:hAnsiTheme="minorHAnsi" w:cstheme="minorHAnsi"/>
          <w:color w:val="auto"/>
          <w:sz w:val="28"/>
          <w:szCs w:val="28"/>
        </w:rPr>
        <w:t>of the input, then the parser generator locates these constructs and provides</w:t>
      </w:r>
      <w:r>
        <w:rPr>
          <w:rFonts w:asciiTheme="minorHAnsi" w:eastAsia="Fd2399443-Identity-H" w:hAnsiTheme="minorHAnsi" w:cstheme="minorHAnsi"/>
          <w:color w:val="auto"/>
          <w:sz w:val="28"/>
          <w:szCs w:val="28"/>
        </w:rPr>
        <w:t xml:space="preserve"> </w:t>
      </w:r>
      <w:r w:rsidRPr="009743C8">
        <w:rPr>
          <w:rFonts w:asciiTheme="minorHAnsi" w:eastAsia="Fd2399443-Identity-H" w:hAnsiTheme="minorHAnsi" w:cstheme="minorHAnsi"/>
          <w:color w:val="auto"/>
          <w:sz w:val="28"/>
          <w:szCs w:val="28"/>
        </w:rPr>
        <w:t>detailed diagnostic messages.</w:t>
      </w:r>
    </w:p>
    <w:p w:rsidR="009743C8" w:rsidRDefault="009743C8" w:rsidP="009743C8">
      <w:pPr>
        <w:suppressAutoHyphens w:val="0"/>
        <w:autoSpaceDE w:val="0"/>
        <w:autoSpaceDN w:val="0"/>
        <w:bidi w:val="0"/>
        <w:adjustRightInd w:val="0"/>
        <w:spacing w:after="0" w:line="240" w:lineRule="auto"/>
        <w:jc w:val="both"/>
        <w:rPr>
          <w:rFonts w:asciiTheme="minorHAnsi" w:hAnsiTheme="minorHAnsi" w:cstheme="minorHAnsi"/>
          <w:sz w:val="28"/>
          <w:szCs w:val="28"/>
        </w:rPr>
      </w:pPr>
    </w:p>
    <w:p w:rsidR="00880AC7" w:rsidRPr="006746D7" w:rsidRDefault="0062071D" w:rsidP="006746D7">
      <w:pPr>
        <w:tabs>
          <w:tab w:val="num" w:pos="1440"/>
        </w:tabs>
        <w:suppressAutoHyphens w:val="0"/>
        <w:autoSpaceDE w:val="0"/>
        <w:autoSpaceDN w:val="0"/>
        <w:bidi w:val="0"/>
        <w:adjustRightInd w:val="0"/>
        <w:spacing w:after="0" w:line="240" w:lineRule="auto"/>
        <w:jc w:val="both"/>
        <w:rPr>
          <w:rFonts w:asciiTheme="minorHAnsi" w:hAnsiTheme="minorHAnsi" w:cstheme="minorHAnsi"/>
          <w:sz w:val="28"/>
          <w:szCs w:val="28"/>
          <w:rtl/>
        </w:rPr>
      </w:pPr>
      <w:r w:rsidRPr="006746D7">
        <w:rPr>
          <w:rFonts w:asciiTheme="minorHAnsi" w:hAnsiTheme="minorHAnsi" w:cstheme="minorHAnsi"/>
          <w:sz w:val="28"/>
          <w:szCs w:val="28"/>
        </w:rPr>
        <w:t xml:space="preserve">An </w:t>
      </w:r>
      <w:r w:rsidRPr="006746D7">
        <w:rPr>
          <w:rFonts w:asciiTheme="minorHAnsi" w:hAnsiTheme="minorHAnsi" w:cstheme="minorHAnsi"/>
          <w:b/>
          <w:bCs/>
          <w:sz w:val="28"/>
          <w:szCs w:val="28"/>
        </w:rPr>
        <w:t xml:space="preserve">LR parser </w:t>
      </w:r>
      <w:r w:rsidRPr="006746D7">
        <w:rPr>
          <w:rFonts w:asciiTheme="minorHAnsi" w:hAnsiTheme="minorHAnsi" w:cstheme="minorHAnsi"/>
          <w:sz w:val="28"/>
          <w:szCs w:val="28"/>
        </w:rPr>
        <w:t xml:space="preserve">makes shift-reduce decisions by </w:t>
      </w:r>
      <w:r w:rsidRPr="006746D7">
        <w:rPr>
          <w:rFonts w:asciiTheme="minorHAnsi" w:hAnsiTheme="minorHAnsi" w:cstheme="minorHAnsi"/>
          <w:b/>
          <w:bCs/>
          <w:sz w:val="28"/>
          <w:szCs w:val="28"/>
        </w:rPr>
        <w:t xml:space="preserve">maintaining states </w:t>
      </w:r>
      <w:r w:rsidRPr="006746D7">
        <w:rPr>
          <w:rFonts w:asciiTheme="minorHAnsi" w:hAnsiTheme="minorHAnsi" w:cstheme="minorHAnsi"/>
          <w:sz w:val="28"/>
          <w:szCs w:val="28"/>
        </w:rPr>
        <w:t>to keep tr</w:t>
      </w:r>
      <w:r w:rsidR="006746D7">
        <w:rPr>
          <w:rFonts w:asciiTheme="minorHAnsi" w:hAnsiTheme="minorHAnsi" w:cstheme="minorHAnsi"/>
          <w:sz w:val="28"/>
          <w:szCs w:val="28"/>
        </w:rPr>
        <w:t>ack of where we are in a parse tree s</w:t>
      </w:r>
      <w:r w:rsidRPr="006746D7">
        <w:rPr>
          <w:rFonts w:asciiTheme="minorHAnsi" w:hAnsiTheme="minorHAnsi" w:cstheme="minorHAnsi"/>
          <w:sz w:val="28"/>
          <w:szCs w:val="28"/>
        </w:rPr>
        <w:t>tates represent sets of "items." An</w:t>
      </w:r>
      <w:r w:rsidRPr="006746D7">
        <w:rPr>
          <w:rFonts w:asciiTheme="minorHAnsi" w:hAnsiTheme="minorHAnsi" w:cstheme="minorHAnsi"/>
          <w:b/>
          <w:bCs/>
          <w:sz w:val="28"/>
          <w:szCs w:val="28"/>
        </w:rPr>
        <w:t xml:space="preserve"> LR(0) </w:t>
      </w:r>
      <w:r w:rsidRPr="006746D7">
        <w:rPr>
          <w:rFonts w:asciiTheme="minorHAnsi" w:hAnsiTheme="minorHAnsi" w:cstheme="minorHAnsi"/>
          <w:sz w:val="28"/>
          <w:szCs w:val="28"/>
        </w:rPr>
        <w:t xml:space="preserve">item </w:t>
      </w:r>
      <w:r w:rsidRPr="006746D7">
        <w:rPr>
          <w:rFonts w:asciiTheme="minorHAnsi" w:hAnsiTheme="minorHAnsi" w:cstheme="minorHAnsi"/>
          <w:sz w:val="28"/>
          <w:szCs w:val="28"/>
        </w:rPr>
        <w:lastRenderedPageBreak/>
        <w:t>of a grammar G is a production of G with a dot at some position of the body.</w:t>
      </w:r>
      <w:r w:rsidR="006746D7">
        <w:rPr>
          <w:rFonts w:asciiTheme="minorHAnsi" w:hAnsiTheme="minorHAnsi" w:cstheme="minorHAnsi"/>
          <w:sz w:val="28"/>
          <w:szCs w:val="28"/>
        </w:rPr>
        <w:t xml:space="preserve"> </w:t>
      </w:r>
      <w:r w:rsidRPr="006746D7">
        <w:rPr>
          <w:rFonts w:asciiTheme="minorHAnsi" w:hAnsiTheme="minorHAnsi" w:cstheme="minorHAnsi"/>
          <w:sz w:val="28"/>
          <w:szCs w:val="28"/>
        </w:rPr>
        <w:t>Thus, production A → XYZ yields the four items</w:t>
      </w:r>
    </w:p>
    <w:p w:rsidR="006746D7" w:rsidRPr="006746D7" w:rsidRDefault="006746D7" w:rsidP="006746D7">
      <w:pPr>
        <w:suppressAutoHyphens w:val="0"/>
        <w:autoSpaceDE w:val="0"/>
        <w:autoSpaceDN w:val="0"/>
        <w:bidi w:val="0"/>
        <w:adjustRightInd w:val="0"/>
        <w:spacing w:after="0" w:line="240" w:lineRule="auto"/>
        <w:ind w:firstLine="720"/>
        <w:jc w:val="both"/>
        <w:rPr>
          <w:rFonts w:asciiTheme="minorHAnsi" w:hAnsiTheme="minorHAnsi" w:cstheme="minorHAnsi"/>
          <w:sz w:val="28"/>
          <w:szCs w:val="28"/>
          <w:rtl/>
        </w:rPr>
      </w:pPr>
      <w:r w:rsidRPr="006746D7">
        <w:rPr>
          <w:rFonts w:asciiTheme="minorHAnsi" w:hAnsiTheme="minorHAnsi" w:cstheme="minorHAnsi"/>
          <w:b/>
          <w:bCs/>
          <w:sz w:val="28"/>
          <w:szCs w:val="28"/>
        </w:rPr>
        <w:t>A → ·XYZ</w:t>
      </w:r>
    </w:p>
    <w:p w:rsidR="006746D7" w:rsidRPr="006746D7" w:rsidRDefault="006746D7" w:rsidP="006746D7">
      <w:pPr>
        <w:suppressAutoHyphens w:val="0"/>
        <w:autoSpaceDE w:val="0"/>
        <w:autoSpaceDN w:val="0"/>
        <w:bidi w:val="0"/>
        <w:adjustRightInd w:val="0"/>
        <w:spacing w:after="0" w:line="240" w:lineRule="auto"/>
        <w:ind w:firstLine="720"/>
        <w:jc w:val="both"/>
        <w:rPr>
          <w:rFonts w:asciiTheme="minorHAnsi" w:hAnsiTheme="minorHAnsi" w:cstheme="minorHAnsi"/>
          <w:sz w:val="28"/>
          <w:szCs w:val="28"/>
          <w:rtl/>
        </w:rPr>
      </w:pPr>
      <w:r w:rsidRPr="006746D7">
        <w:rPr>
          <w:rFonts w:asciiTheme="minorHAnsi" w:hAnsiTheme="minorHAnsi" w:cstheme="minorHAnsi"/>
          <w:b/>
          <w:bCs/>
          <w:sz w:val="28"/>
          <w:szCs w:val="28"/>
        </w:rPr>
        <w:t>A → X ·YZ</w:t>
      </w:r>
    </w:p>
    <w:p w:rsidR="006746D7" w:rsidRPr="006746D7" w:rsidRDefault="006746D7" w:rsidP="006746D7">
      <w:pPr>
        <w:suppressAutoHyphens w:val="0"/>
        <w:autoSpaceDE w:val="0"/>
        <w:autoSpaceDN w:val="0"/>
        <w:bidi w:val="0"/>
        <w:adjustRightInd w:val="0"/>
        <w:spacing w:after="0" w:line="240" w:lineRule="auto"/>
        <w:ind w:firstLine="720"/>
        <w:jc w:val="both"/>
        <w:rPr>
          <w:rFonts w:asciiTheme="minorHAnsi" w:hAnsiTheme="minorHAnsi" w:cstheme="minorHAnsi"/>
          <w:sz w:val="28"/>
          <w:szCs w:val="28"/>
          <w:rtl/>
        </w:rPr>
      </w:pPr>
      <w:r w:rsidRPr="006746D7">
        <w:rPr>
          <w:rFonts w:asciiTheme="minorHAnsi" w:hAnsiTheme="minorHAnsi" w:cstheme="minorHAnsi"/>
          <w:b/>
          <w:bCs/>
          <w:sz w:val="28"/>
          <w:szCs w:val="28"/>
        </w:rPr>
        <w:t>A → XY· Z</w:t>
      </w:r>
    </w:p>
    <w:p w:rsidR="006746D7" w:rsidRPr="006746D7" w:rsidRDefault="006746D7" w:rsidP="006746D7">
      <w:pPr>
        <w:suppressAutoHyphens w:val="0"/>
        <w:autoSpaceDE w:val="0"/>
        <w:autoSpaceDN w:val="0"/>
        <w:bidi w:val="0"/>
        <w:adjustRightInd w:val="0"/>
        <w:spacing w:after="0" w:line="240" w:lineRule="auto"/>
        <w:ind w:firstLine="720"/>
        <w:jc w:val="both"/>
        <w:rPr>
          <w:rFonts w:asciiTheme="minorHAnsi" w:hAnsiTheme="minorHAnsi" w:cstheme="minorHAnsi"/>
          <w:sz w:val="28"/>
          <w:szCs w:val="28"/>
          <w:rtl/>
        </w:rPr>
      </w:pPr>
      <w:r w:rsidRPr="006746D7">
        <w:rPr>
          <w:rFonts w:asciiTheme="minorHAnsi" w:hAnsiTheme="minorHAnsi" w:cstheme="minorHAnsi"/>
          <w:b/>
          <w:bCs/>
          <w:sz w:val="28"/>
          <w:szCs w:val="28"/>
        </w:rPr>
        <w:t>A → XYZ·</w:t>
      </w:r>
    </w:p>
    <w:p w:rsidR="00880AC7" w:rsidRPr="00D1151D" w:rsidRDefault="0062071D" w:rsidP="00D1151D">
      <w:pPr>
        <w:tabs>
          <w:tab w:val="num" w:pos="720"/>
        </w:tabs>
        <w:suppressAutoHyphens w:val="0"/>
        <w:autoSpaceDE w:val="0"/>
        <w:autoSpaceDN w:val="0"/>
        <w:bidi w:val="0"/>
        <w:adjustRightInd w:val="0"/>
        <w:spacing w:after="0" w:line="240" w:lineRule="auto"/>
        <w:jc w:val="both"/>
        <w:rPr>
          <w:rFonts w:asciiTheme="minorHAnsi" w:hAnsiTheme="minorHAnsi" w:cstheme="minorHAnsi"/>
          <w:sz w:val="28"/>
          <w:szCs w:val="28"/>
          <w:rtl/>
        </w:rPr>
      </w:pPr>
      <w:r w:rsidRPr="00D1151D">
        <w:rPr>
          <w:rFonts w:asciiTheme="minorHAnsi" w:hAnsiTheme="minorHAnsi" w:cstheme="minorHAnsi"/>
          <w:sz w:val="28"/>
          <w:szCs w:val="28"/>
        </w:rPr>
        <w:t xml:space="preserve">One collection of </w:t>
      </w:r>
      <w:r w:rsidRPr="00D1151D">
        <w:rPr>
          <w:rFonts w:asciiTheme="minorHAnsi" w:hAnsiTheme="minorHAnsi" w:cstheme="minorHAnsi"/>
          <w:b/>
          <w:bCs/>
          <w:sz w:val="28"/>
          <w:szCs w:val="28"/>
        </w:rPr>
        <w:t>sets of LR(0)</w:t>
      </w:r>
      <w:r w:rsidRPr="00D1151D">
        <w:rPr>
          <w:rFonts w:asciiTheme="minorHAnsi" w:hAnsiTheme="minorHAnsi" w:cstheme="minorHAnsi"/>
          <w:sz w:val="28"/>
          <w:szCs w:val="28"/>
        </w:rPr>
        <w:t xml:space="preserve"> items, called the </w:t>
      </w:r>
      <w:r w:rsidRPr="00D1151D">
        <w:rPr>
          <w:rFonts w:asciiTheme="minorHAnsi" w:hAnsiTheme="minorHAnsi" w:cstheme="minorHAnsi"/>
          <w:b/>
          <w:bCs/>
          <w:sz w:val="28"/>
          <w:szCs w:val="28"/>
        </w:rPr>
        <w:t>canonical LR(0) collection</w:t>
      </w:r>
      <w:r w:rsidRPr="00D1151D">
        <w:rPr>
          <w:rFonts w:asciiTheme="minorHAnsi" w:hAnsiTheme="minorHAnsi" w:cstheme="minorHAnsi"/>
          <w:sz w:val="28"/>
          <w:szCs w:val="28"/>
        </w:rPr>
        <w:t xml:space="preserve"> provides the basis for constructing a deterministic finite automaton that is used to make parsing decisions known as </w:t>
      </w:r>
      <w:r w:rsidRPr="00D1151D">
        <w:rPr>
          <w:rFonts w:asciiTheme="minorHAnsi" w:hAnsiTheme="minorHAnsi" w:cstheme="minorHAnsi"/>
          <w:b/>
          <w:bCs/>
          <w:sz w:val="28"/>
          <w:szCs w:val="28"/>
        </w:rPr>
        <w:t>LR(0) automaton</w:t>
      </w:r>
      <w:r w:rsidRPr="00D1151D">
        <w:rPr>
          <w:rFonts w:asciiTheme="minorHAnsi" w:hAnsiTheme="minorHAnsi" w:cstheme="minorHAnsi"/>
          <w:sz w:val="28"/>
          <w:szCs w:val="28"/>
        </w:rPr>
        <w:t>.</w:t>
      </w:r>
      <w:r w:rsidR="00D1151D">
        <w:rPr>
          <w:rFonts w:asciiTheme="minorHAnsi" w:hAnsiTheme="minorHAnsi" w:cstheme="minorHAnsi"/>
          <w:sz w:val="28"/>
          <w:szCs w:val="28"/>
        </w:rPr>
        <w:t xml:space="preserve"> </w:t>
      </w:r>
      <w:r w:rsidRPr="00D1151D">
        <w:rPr>
          <w:rFonts w:asciiTheme="minorHAnsi" w:hAnsiTheme="minorHAnsi" w:cstheme="minorHAnsi"/>
          <w:sz w:val="28"/>
          <w:szCs w:val="28"/>
        </w:rPr>
        <w:t>The automaton for the expression grammar is shown in next slide and will serve as the running example for discussing the canonical LR( 0) collection for a grammar.</w:t>
      </w:r>
    </w:p>
    <w:p w:rsidR="00D1151D" w:rsidRDefault="00D1151D" w:rsidP="00D1151D">
      <w:pPr>
        <w:suppressAutoHyphens w:val="0"/>
        <w:autoSpaceDE w:val="0"/>
        <w:autoSpaceDN w:val="0"/>
        <w:bidi w:val="0"/>
        <w:adjustRightInd w:val="0"/>
        <w:spacing w:after="0" w:line="240" w:lineRule="auto"/>
        <w:jc w:val="both"/>
        <w:rPr>
          <w:rFonts w:asciiTheme="minorHAnsi" w:hAnsiTheme="minorHAnsi" w:cstheme="minorHAnsi"/>
          <w:b/>
          <w:bCs/>
          <w:sz w:val="28"/>
          <w:szCs w:val="28"/>
          <w:lang w:val="de-DE"/>
        </w:rPr>
      </w:pPr>
      <w:r w:rsidRPr="00D1151D">
        <w:rPr>
          <w:rFonts w:asciiTheme="minorHAnsi" w:hAnsiTheme="minorHAnsi" w:cstheme="minorHAnsi"/>
          <w:b/>
          <w:bCs/>
          <w:sz w:val="28"/>
          <w:szCs w:val="28"/>
          <w:lang w:val="de-DE"/>
        </w:rPr>
        <w:tab/>
      </w:r>
    </w:p>
    <w:p w:rsidR="00D1151D" w:rsidRDefault="00D1151D" w:rsidP="00D1151D">
      <w:pPr>
        <w:suppressAutoHyphens w:val="0"/>
        <w:autoSpaceDE w:val="0"/>
        <w:autoSpaceDN w:val="0"/>
        <w:bidi w:val="0"/>
        <w:adjustRightInd w:val="0"/>
        <w:spacing w:after="0" w:line="240" w:lineRule="auto"/>
        <w:jc w:val="both"/>
        <w:rPr>
          <w:rFonts w:asciiTheme="minorHAnsi" w:hAnsiTheme="minorHAnsi" w:cstheme="minorHAnsi"/>
          <w:b/>
          <w:bCs/>
          <w:sz w:val="28"/>
          <w:szCs w:val="28"/>
          <w:lang w:val="de-DE"/>
        </w:rPr>
      </w:pPr>
    </w:p>
    <w:p w:rsidR="00D1151D" w:rsidRPr="00D1151D" w:rsidRDefault="00D1151D" w:rsidP="00D1151D">
      <w:pPr>
        <w:suppressAutoHyphens w:val="0"/>
        <w:autoSpaceDE w:val="0"/>
        <w:autoSpaceDN w:val="0"/>
        <w:bidi w:val="0"/>
        <w:adjustRightInd w:val="0"/>
        <w:spacing w:after="0" w:line="240" w:lineRule="auto"/>
        <w:ind w:firstLine="720"/>
        <w:jc w:val="both"/>
        <w:rPr>
          <w:rFonts w:asciiTheme="minorHAnsi" w:hAnsiTheme="minorHAnsi" w:cstheme="minorHAnsi"/>
          <w:sz w:val="28"/>
          <w:szCs w:val="28"/>
          <w:rtl/>
        </w:rPr>
      </w:pPr>
      <w:r w:rsidRPr="00D1151D">
        <w:rPr>
          <w:rFonts w:asciiTheme="minorHAnsi" w:hAnsiTheme="minorHAnsi" w:cstheme="minorHAnsi"/>
          <w:b/>
          <w:bCs/>
          <w:sz w:val="28"/>
          <w:szCs w:val="28"/>
          <w:lang w:val="de-DE"/>
        </w:rPr>
        <w:t>E → E + T | T</w:t>
      </w:r>
    </w:p>
    <w:p w:rsidR="00D1151D" w:rsidRPr="00D1151D" w:rsidRDefault="00D1151D" w:rsidP="00D1151D">
      <w:pPr>
        <w:suppressAutoHyphens w:val="0"/>
        <w:autoSpaceDE w:val="0"/>
        <w:autoSpaceDN w:val="0"/>
        <w:bidi w:val="0"/>
        <w:adjustRightInd w:val="0"/>
        <w:spacing w:after="0" w:line="240" w:lineRule="auto"/>
        <w:jc w:val="both"/>
        <w:rPr>
          <w:rFonts w:asciiTheme="minorHAnsi" w:hAnsiTheme="minorHAnsi" w:cstheme="minorHAnsi"/>
          <w:sz w:val="28"/>
          <w:szCs w:val="28"/>
          <w:rtl/>
        </w:rPr>
      </w:pPr>
      <w:r w:rsidRPr="00D1151D">
        <w:rPr>
          <w:rFonts w:asciiTheme="minorHAnsi" w:hAnsiTheme="minorHAnsi" w:cstheme="minorHAnsi"/>
          <w:b/>
          <w:bCs/>
          <w:sz w:val="28"/>
          <w:szCs w:val="28"/>
          <w:lang w:val="de-DE"/>
        </w:rPr>
        <w:tab/>
        <w:t>T → T * F | F</w:t>
      </w:r>
    </w:p>
    <w:p w:rsidR="00D1151D" w:rsidRDefault="00D1151D" w:rsidP="00D1151D">
      <w:pPr>
        <w:suppressAutoHyphens w:val="0"/>
        <w:autoSpaceDE w:val="0"/>
        <w:autoSpaceDN w:val="0"/>
        <w:bidi w:val="0"/>
        <w:adjustRightInd w:val="0"/>
        <w:spacing w:after="0" w:line="240" w:lineRule="auto"/>
        <w:jc w:val="both"/>
        <w:rPr>
          <w:rFonts w:asciiTheme="minorHAnsi" w:hAnsiTheme="minorHAnsi" w:cstheme="minorHAnsi"/>
          <w:sz w:val="28"/>
          <w:szCs w:val="28"/>
        </w:rPr>
      </w:pPr>
      <w:r w:rsidRPr="00D1151D">
        <w:rPr>
          <w:rFonts w:asciiTheme="minorHAnsi" w:hAnsiTheme="minorHAnsi" w:cstheme="minorHAnsi"/>
          <w:b/>
          <w:bCs/>
          <w:sz w:val="28"/>
          <w:szCs w:val="28"/>
          <w:lang w:val="de-DE"/>
        </w:rPr>
        <w:tab/>
        <w:t>F → ( E ) | id</w:t>
      </w:r>
    </w:p>
    <w:p w:rsidR="00B32603" w:rsidRPr="00D1151D" w:rsidRDefault="00B32603" w:rsidP="00B32603">
      <w:pPr>
        <w:suppressAutoHyphens w:val="0"/>
        <w:autoSpaceDE w:val="0"/>
        <w:autoSpaceDN w:val="0"/>
        <w:bidi w:val="0"/>
        <w:adjustRightInd w:val="0"/>
        <w:spacing w:after="0" w:line="240" w:lineRule="auto"/>
        <w:jc w:val="both"/>
        <w:rPr>
          <w:rFonts w:asciiTheme="minorHAnsi" w:hAnsiTheme="minorHAnsi" w:cstheme="minorHAnsi"/>
          <w:sz w:val="28"/>
          <w:szCs w:val="28"/>
          <w:rtl/>
        </w:rPr>
      </w:pPr>
    </w:p>
    <w:p w:rsidR="009743C8" w:rsidRDefault="00D1151D" w:rsidP="00D1151D">
      <w:pPr>
        <w:suppressAutoHyphens w:val="0"/>
        <w:autoSpaceDE w:val="0"/>
        <w:autoSpaceDN w:val="0"/>
        <w:bidi w:val="0"/>
        <w:adjustRightInd w:val="0"/>
        <w:spacing w:after="0" w:line="240" w:lineRule="auto"/>
        <w:jc w:val="center"/>
        <w:rPr>
          <w:rFonts w:asciiTheme="minorHAnsi" w:hAnsiTheme="minorHAnsi" w:cstheme="minorHAnsi"/>
          <w:sz w:val="28"/>
          <w:szCs w:val="28"/>
        </w:rPr>
      </w:pPr>
      <w:r w:rsidRPr="00D1151D">
        <w:rPr>
          <w:rFonts w:asciiTheme="minorHAnsi" w:hAnsiTheme="minorHAnsi" w:cstheme="minorHAnsi"/>
          <w:noProof/>
          <w:sz w:val="28"/>
          <w:szCs w:val="28"/>
        </w:rPr>
        <w:lastRenderedPageBreak/>
        <w:drawing>
          <wp:inline distT="0" distB="0" distL="0" distR="0">
            <wp:extent cx="4657996" cy="5580279"/>
            <wp:effectExtent l="19050" t="0" r="9254" b="0"/>
            <wp:docPr id="76" name="Picture 5" descr="Lec21-03.png"/>
            <wp:cNvGraphicFramePr/>
            <a:graphic xmlns:a="http://schemas.openxmlformats.org/drawingml/2006/main">
              <a:graphicData uri="http://schemas.openxmlformats.org/drawingml/2006/picture">
                <pic:pic xmlns:pic="http://schemas.openxmlformats.org/drawingml/2006/picture">
                  <pic:nvPicPr>
                    <pic:cNvPr id="6" name="Content Placeholder 5" descr="Lec21-03.png"/>
                    <pic:cNvPicPr>
                      <a:picLocks noGrp="1" noChangeAspect="1"/>
                    </pic:cNvPicPr>
                  </pic:nvPicPr>
                  <pic:blipFill>
                    <a:blip r:embed="rId78" cstate="print"/>
                    <a:stretch>
                      <a:fillRect/>
                    </a:stretch>
                  </pic:blipFill>
                  <pic:spPr>
                    <a:xfrm>
                      <a:off x="0" y="0"/>
                      <a:ext cx="4657996" cy="5580279"/>
                    </a:xfrm>
                    <a:prstGeom prst="rect">
                      <a:avLst/>
                    </a:prstGeom>
                  </pic:spPr>
                </pic:pic>
              </a:graphicData>
            </a:graphic>
          </wp:inline>
        </w:drawing>
      </w:r>
    </w:p>
    <w:p w:rsidR="00D1151D" w:rsidRPr="009743C8" w:rsidRDefault="00D1151D" w:rsidP="00D1151D">
      <w:pPr>
        <w:suppressAutoHyphens w:val="0"/>
        <w:autoSpaceDE w:val="0"/>
        <w:autoSpaceDN w:val="0"/>
        <w:bidi w:val="0"/>
        <w:adjustRightInd w:val="0"/>
        <w:spacing w:after="0" w:line="240" w:lineRule="auto"/>
        <w:jc w:val="both"/>
        <w:rPr>
          <w:rFonts w:asciiTheme="minorHAnsi" w:hAnsiTheme="minorHAnsi" w:cstheme="minorHAnsi"/>
          <w:sz w:val="28"/>
          <w:szCs w:val="28"/>
        </w:rPr>
      </w:pPr>
    </w:p>
    <w:p w:rsidR="004744F6" w:rsidRDefault="0062071D" w:rsidP="004744F6">
      <w:pPr>
        <w:suppressAutoHyphens w:val="0"/>
        <w:autoSpaceDE w:val="0"/>
        <w:autoSpaceDN w:val="0"/>
        <w:bidi w:val="0"/>
        <w:adjustRightInd w:val="0"/>
        <w:spacing w:after="0" w:line="240" w:lineRule="auto"/>
        <w:jc w:val="both"/>
        <w:rPr>
          <w:sz w:val="28"/>
          <w:szCs w:val="28"/>
        </w:rPr>
      </w:pPr>
      <w:r w:rsidRPr="004744F6">
        <w:rPr>
          <w:sz w:val="28"/>
          <w:szCs w:val="28"/>
        </w:rPr>
        <w:t xml:space="preserve">To construct the </w:t>
      </w:r>
      <w:r w:rsidRPr="004744F6">
        <w:rPr>
          <w:b/>
          <w:bCs/>
          <w:sz w:val="28"/>
          <w:szCs w:val="28"/>
        </w:rPr>
        <w:t>canonical LR(0)</w:t>
      </w:r>
      <w:r w:rsidRPr="004744F6">
        <w:rPr>
          <w:sz w:val="28"/>
          <w:szCs w:val="28"/>
        </w:rPr>
        <w:t xml:space="preserve"> collection for a grammar, we define an </w:t>
      </w:r>
      <w:r w:rsidRPr="004744F6">
        <w:rPr>
          <w:b/>
          <w:bCs/>
          <w:sz w:val="28"/>
          <w:szCs w:val="28"/>
        </w:rPr>
        <w:t xml:space="preserve">augmented grammar </w:t>
      </w:r>
      <w:r w:rsidRPr="004744F6">
        <w:rPr>
          <w:sz w:val="28"/>
          <w:szCs w:val="28"/>
        </w:rPr>
        <w:t xml:space="preserve">and two functions, </w:t>
      </w:r>
      <w:r w:rsidRPr="004744F6">
        <w:rPr>
          <w:b/>
          <w:bCs/>
          <w:sz w:val="28"/>
          <w:szCs w:val="28"/>
        </w:rPr>
        <w:t>CLOSURE</w:t>
      </w:r>
      <w:r w:rsidRPr="004744F6">
        <w:rPr>
          <w:sz w:val="28"/>
          <w:szCs w:val="28"/>
        </w:rPr>
        <w:t xml:space="preserve"> and </w:t>
      </w:r>
      <w:r w:rsidRPr="004744F6">
        <w:rPr>
          <w:b/>
          <w:bCs/>
          <w:sz w:val="28"/>
          <w:szCs w:val="28"/>
        </w:rPr>
        <w:t>GOTO</w:t>
      </w:r>
      <w:r w:rsidRPr="004744F6">
        <w:rPr>
          <w:sz w:val="28"/>
          <w:szCs w:val="28"/>
        </w:rPr>
        <w:t xml:space="preserve"> </w:t>
      </w:r>
    </w:p>
    <w:p w:rsidR="004744F6" w:rsidRDefault="004744F6" w:rsidP="004744F6">
      <w:pPr>
        <w:suppressAutoHyphens w:val="0"/>
        <w:autoSpaceDE w:val="0"/>
        <w:autoSpaceDN w:val="0"/>
        <w:bidi w:val="0"/>
        <w:adjustRightInd w:val="0"/>
        <w:spacing w:after="0" w:line="240" w:lineRule="auto"/>
        <w:jc w:val="both"/>
        <w:rPr>
          <w:sz w:val="28"/>
          <w:szCs w:val="28"/>
        </w:rPr>
      </w:pPr>
    </w:p>
    <w:p w:rsidR="00880AC7" w:rsidRPr="004744F6" w:rsidRDefault="0062071D" w:rsidP="004744F6">
      <w:pPr>
        <w:suppressAutoHyphens w:val="0"/>
        <w:autoSpaceDE w:val="0"/>
        <w:autoSpaceDN w:val="0"/>
        <w:bidi w:val="0"/>
        <w:adjustRightInd w:val="0"/>
        <w:spacing w:after="0" w:line="240" w:lineRule="auto"/>
        <w:jc w:val="both"/>
        <w:rPr>
          <w:sz w:val="28"/>
          <w:szCs w:val="28"/>
          <w:rtl/>
        </w:rPr>
      </w:pPr>
      <w:r w:rsidRPr="004744F6">
        <w:rPr>
          <w:sz w:val="28"/>
          <w:szCs w:val="28"/>
        </w:rPr>
        <w:t xml:space="preserve">If </w:t>
      </w:r>
      <w:r w:rsidRPr="004744F6">
        <w:rPr>
          <w:b/>
          <w:bCs/>
          <w:sz w:val="28"/>
          <w:szCs w:val="28"/>
        </w:rPr>
        <w:t>G</w:t>
      </w:r>
      <w:r w:rsidRPr="004744F6">
        <w:rPr>
          <w:sz w:val="28"/>
          <w:szCs w:val="28"/>
        </w:rPr>
        <w:t xml:space="preserve"> is a grammar with start symbol </w:t>
      </w:r>
      <w:r w:rsidRPr="004744F6">
        <w:rPr>
          <w:b/>
          <w:bCs/>
          <w:sz w:val="28"/>
          <w:szCs w:val="28"/>
        </w:rPr>
        <w:t>S</w:t>
      </w:r>
      <w:r w:rsidRPr="004744F6">
        <w:rPr>
          <w:sz w:val="28"/>
          <w:szCs w:val="28"/>
        </w:rPr>
        <w:t xml:space="preserve">, then </w:t>
      </w:r>
      <w:r w:rsidRPr="004744F6">
        <w:rPr>
          <w:b/>
          <w:bCs/>
          <w:sz w:val="28"/>
          <w:szCs w:val="28"/>
        </w:rPr>
        <w:t>G'</w:t>
      </w:r>
      <w:r w:rsidRPr="004744F6">
        <w:rPr>
          <w:sz w:val="28"/>
          <w:szCs w:val="28"/>
        </w:rPr>
        <w:t xml:space="preserve">, the augmented grammar for </w:t>
      </w:r>
      <w:r w:rsidRPr="004744F6">
        <w:rPr>
          <w:b/>
          <w:bCs/>
          <w:sz w:val="28"/>
          <w:szCs w:val="28"/>
        </w:rPr>
        <w:t>G</w:t>
      </w:r>
      <w:r w:rsidRPr="004744F6">
        <w:rPr>
          <w:sz w:val="28"/>
          <w:szCs w:val="28"/>
        </w:rPr>
        <w:t xml:space="preserve">, is </w:t>
      </w:r>
      <w:r w:rsidRPr="004744F6">
        <w:rPr>
          <w:b/>
          <w:bCs/>
          <w:sz w:val="28"/>
          <w:szCs w:val="28"/>
        </w:rPr>
        <w:t>G</w:t>
      </w:r>
      <w:r w:rsidRPr="004744F6">
        <w:rPr>
          <w:sz w:val="28"/>
          <w:szCs w:val="28"/>
        </w:rPr>
        <w:t xml:space="preserve"> with a new start symbol </w:t>
      </w:r>
      <w:r w:rsidRPr="004744F6">
        <w:rPr>
          <w:b/>
          <w:bCs/>
          <w:sz w:val="28"/>
          <w:szCs w:val="28"/>
        </w:rPr>
        <w:t>S'</w:t>
      </w:r>
      <w:r w:rsidRPr="004744F6">
        <w:rPr>
          <w:sz w:val="28"/>
          <w:szCs w:val="28"/>
        </w:rPr>
        <w:t xml:space="preserve"> and production </w:t>
      </w:r>
      <w:r w:rsidRPr="004744F6">
        <w:rPr>
          <w:b/>
          <w:bCs/>
          <w:sz w:val="28"/>
          <w:szCs w:val="28"/>
        </w:rPr>
        <w:t>S' → S</w:t>
      </w:r>
      <w:r w:rsidRPr="004744F6">
        <w:rPr>
          <w:sz w:val="28"/>
          <w:szCs w:val="28"/>
        </w:rPr>
        <w:t xml:space="preserve"> </w:t>
      </w:r>
    </w:p>
    <w:p w:rsidR="004744F6" w:rsidRDefault="004744F6" w:rsidP="004744F6">
      <w:pPr>
        <w:suppressAutoHyphens w:val="0"/>
        <w:autoSpaceDE w:val="0"/>
        <w:autoSpaceDN w:val="0"/>
        <w:bidi w:val="0"/>
        <w:adjustRightInd w:val="0"/>
        <w:spacing w:after="0" w:line="240" w:lineRule="auto"/>
        <w:jc w:val="both"/>
        <w:rPr>
          <w:sz w:val="28"/>
          <w:szCs w:val="28"/>
        </w:rPr>
      </w:pPr>
    </w:p>
    <w:p w:rsidR="00880AC7" w:rsidRDefault="0062071D" w:rsidP="004744F6">
      <w:pPr>
        <w:suppressAutoHyphens w:val="0"/>
        <w:autoSpaceDE w:val="0"/>
        <w:autoSpaceDN w:val="0"/>
        <w:bidi w:val="0"/>
        <w:adjustRightInd w:val="0"/>
        <w:spacing w:after="0" w:line="240" w:lineRule="auto"/>
        <w:jc w:val="both"/>
        <w:rPr>
          <w:sz w:val="28"/>
          <w:szCs w:val="28"/>
        </w:rPr>
      </w:pPr>
      <w:r w:rsidRPr="004744F6">
        <w:rPr>
          <w:sz w:val="28"/>
          <w:szCs w:val="28"/>
        </w:rPr>
        <w:t xml:space="preserve">The purpose of this new starting production is to indicate to the parser when it should stop parsing and announce acceptance of the input. That is, acceptance occurs when the parser is about to reduce by </w:t>
      </w:r>
      <w:r w:rsidRPr="004744F6">
        <w:rPr>
          <w:b/>
          <w:bCs/>
          <w:sz w:val="28"/>
          <w:szCs w:val="28"/>
        </w:rPr>
        <w:t>S' → S</w:t>
      </w:r>
      <w:r w:rsidRPr="004744F6">
        <w:rPr>
          <w:sz w:val="28"/>
          <w:szCs w:val="28"/>
        </w:rPr>
        <w:t xml:space="preserve"> </w:t>
      </w:r>
    </w:p>
    <w:p w:rsidR="004744F6" w:rsidRDefault="004744F6" w:rsidP="004744F6">
      <w:pPr>
        <w:suppressAutoHyphens w:val="0"/>
        <w:autoSpaceDE w:val="0"/>
        <w:autoSpaceDN w:val="0"/>
        <w:bidi w:val="0"/>
        <w:adjustRightInd w:val="0"/>
        <w:spacing w:after="0" w:line="240" w:lineRule="auto"/>
        <w:jc w:val="both"/>
        <w:rPr>
          <w:sz w:val="28"/>
          <w:szCs w:val="28"/>
        </w:rPr>
      </w:pPr>
    </w:p>
    <w:p w:rsidR="00880AC7" w:rsidRPr="002975E9" w:rsidRDefault="0062071D" w:rsidP="002975E9">
      <w:pPr>
        <w:suppressAutoHyphens w:val="0"/>
        <w:autoSpaceDE w:val="0"/>
        <w:autoSpaceDN w:val="0"/>
        <w:bidi w:val="0"/>
        <w:adjustRightInd w:val="0"/>
        <w:spacing w:after="0" w:line="240" w:lineRule="auto"/>
        <w:jc w:val="both"/>
        <w:rPr>
          <w:sz w:val="28"/>
          <w:szCs w:val="28"/>
        </w:rPr>
      </w:pPr>
      <w:r w:rsidRPr="002975E9">
        <w:rPr>
          <w:b/>
          <w:bCs/>
          <w:sz w:val="28"/>
          <w:szCs w:val="28"/>
        </w:rPr>
        <w:t>Closure of Item Sets</w:t>
      </w:r>
    </w:p>
    <w:p w:rsidR="00880AC7" w:rsidRPr="002975E9" w:rsidRDefault="0062071D" w:rsidP="0062071D">
      <w:pPr>
        <w:numPr>
          <w:ilvl w:val="0"/>
          <w:numId w:val="43"/>
        </w:numPr>
        <w:suppressAutoHyphens w:val="0"/>
        <w:autoSpaceDE w:val="0"/>
        <w:autoSpaceDN w:val="0"/>
        <w:bidi w:val="0"/>
        <w:adjustRightInd w:val="0"/>
        <w:spacing w:after="0" w:line="240" w:lineRule="auto"/>
        <w:jc w:val="both"/>
        <w:rPr>
          <w:sz w:val="28"/>
          <w:szCs w:val="28"/>
          <w:rtl/>
        </w:rPr>
      </w:pPr>
      <w:r w:rsidRPr="002975E9">
        <w:rPr>
          <w:sz w:val="28"/>
          <w:szCs w:val="28"/>
        </w:rPr>
        <w:t xml:space="preserve">If </w:t>
      </w:r>
      <w:r w:rsidRPr="002975E9">
        <w:rPr>
          <w:b/>
          <w:bCs/>
          <w:i/>
          <w:iCs/>
          <w:sz w:val="28"/>
          <w:szCs w:val="28"/>
        </w:rPr>
        <w:t>I</w:t>
      </w:r>
      <w:r w:rsidRPr="002975E9">
        <w:rPr>
          <w:sz w:val="28"/>
          <w:szCs w:val="28"/>
        </w:rPr>
        <w:t xml:space="preserve"> is a set of items for a grammar </w:t>
      </w:r>
      <w:r w:rsidRPr="002975E9">
        <w:rPr>
          <w:b/>
          <w:bCs/>
          <w:i/>
          <w:iCs/>
          <w:sz w:val="28"/>
          <w:szCs w:val="28"/>
        </w:rPr>
        <w:t>G</w:t>
      </w:r>
      <w:r w:rsidRPr="002975E9">
        <w:rPr>
          <w:sz w:val="28"/>
          <w:szCs w:val="28"/>
        </w:rPr>
        <w:t>, then CLOSURE(</w:t>
      </w:r>
      <w:r w:rsidRPr="002975E9">
        <w:rPr>
          <w:b/>
          <w:bCs/>
          <w:i/>
          <w:iCs/>
          <w:sz w:val="28"/>
          <w:szCs w:val="28"/>
        </w:rPr>
        <w:t>I</w:t>
      </w:r>
      <w:r w:rsidRPr="002975E9">
        <w:rPr>
          <w:sz w:val="28"/>
          <w:szCs w:val="28"/>
        </w:rPr>
        <w:t xml:space="preserve">) is the set of items constructed from </w:t>
      </w:r>
      <w:r w:rsidRPr="002975E9">
        <w:rPr>
          <w:b/>
          <w:bCs/>
          <w:i/>
          <w:iCs/>
          <w:sz w:val="28"/>
          <w:szCs w:val="28"/>
        </w:rPr>
        <w:t>I</w:t>
      </w:r>
      <w:r w:rsidRPr="002975E9">
        <w:rPr>
          <w:sz w:val="28"/>
          <w:szCs w:val="28"/>
        </w:rPr>
        <w:t xml:space="preserve"> by the two rules:</w:t>
      </w:r>
    </w:p>
    <w:p w:rsidR="002975E9" w:rsidRDefault="002975E9" w:rsidP="002975E9">
      <w:pPr>
        <w:suppressAutoHyphens w:val="0"/>
        <w:autoSpaceDE w:val="0"/>
        <w:autoSpaceDN w:val="0"/>
        <w:bidi w:val="0"/>
        <w:adjustRightInd w:val="0"/>
        <w:spacing w:after="0" w:line="240" w:lineRule="auto"/>
        <w:ind w:left="360"/>
        <w:jc w:val="both"/>
        <w:rPr>
          <w:sz w:val="28"/>
          <w:szCs w:val="28"/>
        </w:rPr>
      </w:pPr>
    </w:p>
    <w:p w:rsidR="00880AC7" w:rsidRPr="002975E9" w:rsidRDefault="0062071D" w:rsidP="0062071D">
      <w:pPr>
        <w:numPr>
          <w:ilvl w:val="0"/>
          <w:numId w:val="43"/>
        </w:numPr>
        <w:tabs>
          <w:tab w:val="clear" w:pos="720"/>
        </w:tabs>
        <w:suppressAutoHyphens w:val="0"/>
        <w:autoSpaceDE w:val="0"/>
        <w:autoSpaceDN w:val="0"/>
        <w:bidi w:val="0"/>
        <w:adjustRightInd w:val="0"/>
        <w:spacing w:after="0" w:line="240" w:lineRule="auto"/>
        <w:jc w:val="both"/>
        <w:rPr>
          <w:sz w:val="28"/>
          <w:szCs w:val="28"/>
          <w:rtl/>
        </w:rPr>
      </w:pPr>
      <w:r w:rsidRPr="002975E9">
        <w:rPr>
          <w:sz w:val="28"/>
          <w:szCs w:val="28"/>
        </w:rPr>
        <w:t xml:space="preserve">Initially, add every item in </w:t>
      </w:r>
      <w:r w:rsidRPr="002975E9">
        <w:rPr>
          <w:b/>
          <w:bCs/>
          <w:i/>
          <w:iCs/>
          <w:sz w:val="28"/>
          <w:szCs w:val="28"/>
        </w:rPr>
        <w:t>I</w:t>
      </w:r>
      <w:r w:rsidRPr="002975E9">
        <w:rPr>
          <w:sz w:val="28"/>
          <w:szCs w:val="28"/>
        </w:rPr>
        <w:t xml:space="preserve"> to CLOSURE(</w:t>
      </w:r>
      <w:r w:rsidRPr="002975E9">
        <w:rPr>
          <w:b/>
          <w:bCs/>
          <w:i/>
          <w:iCs/>
          <w:sz w:val="28"/>
          <w:szCs w:val="28"/>
        </w:rPr>
        <w:t>I</w:t>
      </w:r>
      <w:r w:rsidRPr="002975E9">
        <w:rPr>
          <w:sz w:val="28"/>
          <w:szCs w:val="28"/>
        </w:rPr>
        <w:t xml:space="preserve">) </w:t>
      </w:r>
    </w:p>
    <w:p w:rsidR="002975E9" w:rsidRDefault="002975E9" w:rsidP="002975E9">
      <w:pPr>
        <w:tabs>
          <w:tab w:val="num" w:pos="2160"/>
        </w:tabs>
        <w:suppressAutoHyphens w:val="0"/>
        <w:autoSpaceDE w:val="0"/>
        <w:autoSpaceDN w:val="0"/>
        <w:bidi w:val="0"/>
        <w:adjustRightInd w:val="0"/>
        <w:spacing w:after="0" w:line="240" w:lineRule="auto"/>
        <w:jc w:val="both"/>
        <w:rPr>
          <w:sz w:val="28"/>
          <w:szCs w:val="28"/>
        </w:rPr>
      </w:pPr>
    </w:p>
    <w:p w:rsidR="002975E9" w:rsidRPr="003750D2" w:rsidRDefault="0062071D" w:rsidP="0062071D">
      <w:pPr>
        <w:numPr>
          <w:ilvl w:val="0"/>
          <w:numId w:val="43"/>
        </w:numPr>
        <w:suppressAutoHyphens w:val="0"/>
        <w:autoSpaceDE w:val="0"/>
        <w:autoSpaceDN w:val="0"/>
        <w:bidi w:val="0"/>
        <w:adjustRightInd w:val="0"/>
        <w:spacing w:after="0" w:line="240" w:lineRule="auto"/>
        <w:jc w:val="both"/>
        <w:rPr>
          <w:sz w:val="28"/>
          <w:szCs w:val="28"/>
        </w:rPr>
      </w:pPr>
      <w:r w:rsidRPr="003750D2">
        <w:rPr>
          <w:sz w:val="28"/>
          <w:szCs w:val="28"/>
        </w:rPr>
        <w:t xml:space="preserve">If </w:t>
      </w:r>
      <w:r w:rsidRPr="003750D2">
        <w:rPr>
          <w:b/>
          <w:bCs/>
          <w:sz w:val="28"/>
          <w:szCs w:val="28"/>
        </w:rPr>
        <w:t xml:space="preserve">A → </w:t>
      </w:r>
      <w:r w:rsidRPr="003750D2">
        <w:rPr>
          <w:b/>
          <w:bCs/>
          <w:sz w:val="28"/>
          <w:szCs w:val="28"/>
          <w:lang w:val="el-GR"/>
        </w:rPr>
        <w:t>α</w:t>
      </w:r>
      <w:r w:rsidRPr="003750D2">
        <w:rPr>
          <w:b/>
          <w:bCs/>
          <w:sz w:val="28"/>
          <w:szCs w:val="28"/>
        </w:rPr>
        <w:t>·B</w:t>
      </w:r>
      <w:r w:rsidRPr="003750D2">
        <w:rPr>
          <w:b/>
          <w:bCs/>
          <w:sz w:val="28"/>
          <w:szCs w:val="28"/>
          <w:lang w:val="el-GR"/>
        </w:rPr>
        <w:t>β</w:t>
      </w:r>
      <w:r w:rsidRPr="003750D2">
        <w:rPr>
          <w:b/>
          <w:bCs/>
          <w:sz w:val="28"/>
          <w:szCs w:val="28"/>
        </w:rPr>
        <w:t xml:space="preserve"> </w:t>
      </w:r>
      <w:r w:rsidRPr="003750D2">
        <w:rPr>
          <w:sz w:val="28"/>
          <w:szCs w:val="28"/>
        </w:rPr>
        <w:t>is in CLOSURE(</w:t>
      </w:r>
      <w:r w:rsidRPr="003750D2">
        <w:rPr>
          <w:b/>
          <w:bCs/>
          <w:i/>
          <w:iCs/>
          <w:sz w:val="28"/>
          <w:szCs w:val="28"/>
        </w:rPr>
        <w:t>I</w:t>
      </w:r>
      <w:r w:rsidRPr="003750D2">
        <w:rPr>
          <w:sz w:val="28"/>
          <w:szCs w:val="28"/>
        </w:rPr>
        <w:t xml:space="preserve">)  and </w:t>
      </w:r>
      <w:r w:rsidRPr="003750D2">
        <w:rPr>
          <w:b/>
          <w:bCs/>
          <w:sz w:val="28"/>
          <w:szCs w:val="28"/>
        </w:rPr>
        <w:t xml:space="preserve">B → </w:t>
      </w:r>
      <w:r w:rsidRPr="003750D2">
        <w:rPr>
          <w:b/>
          <w:bCs/>
          <w:sz w:val="28"/>
          <w:szCs w:val="28"/>
          <w:lang w:val="el-GR"/>
        </w:rPr>
        <w:t>γ</w:t>
      </w:r>
      <w:r w:rsidRPr="003750D2">
        <w:rPr>
          <w:b/>
          <w:bCs/>
          <w:sz w:val="28"/>
          <w:szCs w:val="28"/>
        </w:rPr>
        <w:t xml:space="preserve"> </w:t>
      </w:r>
      <w:r w:rsidRPr="003750D2">
        <w:rPr>
          <w:sz w:val="28"/>
          <w:szCs w:val="28"/>
        </w:rPr>
        <w:t xml:space="preserve">is a production, then add the item </w:t>
      </w:r>
      <w:r w:rsidRPr="003750D2">
        <w:rPr>
          <w:b/>
          <w:bCs/>
          <w:sz w:val="28"/>
          <w:szCs w:val="28"/>
        </w:rPr>
        <w:t>B → .</w:t>
      </w:r>
      <w:r w:rsidRPr="003750D2">
        <w:rPr>
          <w:b/>
          <w:bCs/>
          <w:sz w:val="28"/>
          <w:szCs w:val="28"/>
          <w:lang w:val="el-GR"/>
        </w:rPr>
        <w:t xml:space="preserve">γ </w:t>
      </w:r>
      <w:r w:rsidRPr="003750D2">
        <w:rPr>
          <w:sz w:val="28"/>
          <w:szCs w:val="28"/>
        </w:rPr>
        <w:t>to CLOSURE(</w:t>
      </w:r>
      <w:r w:rsidRPr="003750D2">
        <w:rPr>
          <w:b/>
          <w:bCs/>
          <w:i/>
          <w:iCs/>
          <w:sz w:val="28"/>
          <w:szCs w:val="28"/>
        </w:rPr>
        <w:t>I</w:t>
      </w:r>
      <w:r w:rsidRPr="003750D2">
        <w:rPr>
          <w:sz w:val="28"/>
          <w:szCs w:val="28"/>
        </w:rPr>
        <w:t>) if it is not already</w:t>
      </w:r>
      <w:r w:rsidR="002975E9" w:rsidRPr="003750D2">
        <w:rPr>
          <w:sz w:val="28"/>
          <w:szCs w:val="28"/>
        </w:rPr>
        <w:t xml:space="preserve"> there. </w:t>
      </w:r>
      <w:r w:rsidRPr="003750D2">
        <w:rPr>
          <w:sz w:val="28"/>
          <w:szCs w:val="28"/>
        </w:rPr>
        <w:t>Apply this rule until no more new items can be added to CLOSURE(</w:t>
      </w:r>
      <w:r w:rsidRPr="003750D2">
        <w:rPr>
          <w:b/>
          <w:bCs/>
          <w:i/>
          <w:iCs/>
          <w:sz w:val="28"/>
          <w:szCs w:val="28"/>
        </w:rPr>
        <w:t>I</w:t>
      </w:r>
      <w:r w:rsidRPr="003750D2">
        <w:rPr>
          <w:sz w:val="28"/>
          <w:szCs w:val="28"/>
        </w:rPr>
        <w:t>)</w:t>
      </w:r>
    </w:p>
    <w:p w:rsidR="003750D2" w:rsidRDefault="003750D2" w:rsidP="00980B3A">
      <w:pPr>
        <w:bidi w:val="0"/>
        <w:jc w:val="both"/>
        <w:rPr>
          <w:sz w:val="28"/>
          <w:szCs w:val="28"/>
        </w:rPr>
      </w:pPr>
    </w:p>
    <w:p w:rsidR="00880AC7" w:rsidRPr="003E24F9" w:rsidRDefault="00980B3A" w:rsidP="003750D2">
      <w:pPr>
        <w:bidi w:val="0"/>
        <w:jc w:val="both"/>
        <w:rPr>
          <w:sz w:val="28"/>
          <w:szCs w:val="28"/>
        </w:rPr>
      </w:pPr>
      <w:r>
        <w:rPr>
          <w:sz w:val="28"/>
          <w:szCs w:val="28"/>
        </w:rPr>
        <w:t xml:space="preserve">For example if we have following </w:t>
      </w:r>
      <w:r w:rsidR="0062071D" w:rsidRPr="003E24F9">
        <w:rPr>
          <w:sz w:val="28"/>
          <w:szCs w:val="28"/>
        </w:rPr>
        <w:t>Augmented Grammar</w:t>
      </w:r>
    </w:p>
    <w:p w:rsidR="003E24F9" w:rsidRPr="003E24F9" w:rsidRDefault="003E24F9" w:rsidP="00980B3A">
      <w:pPr>
        <w:bidi w:val="0"/>
        <w:spacing w:after="120" w:line="240" w:lineRule="auto"/>
        <w:ind w:left="357"/>
        <w:jc w:val="both"/>
        <w:rPr>
          <w:sz w:val="28"/>
          <w:szCs w:val="28"/>
          <w:rtl/>
        </w:rPr>
      </w:pPr>
      <w:r w:rsidRPr="003E24F9">
        <w:rPr>
          <w:b/>
          <w:bCs/>
          <w:sz w:val="28"/>
          <w:szCs w:val="28"/>
          <w:lang w:val="de-DE"/>
        </w:rPr>
        <w:tab/>
        <w:t>E‘ → E</w:t>
      </w:r>
    </w:p>
    <w:p w:rsidR="003E24F9" w:rsidRPr="003E24F9" w:rsidRDefault="003E24F9" w:rsidP="00980B3A">
      <w:pPr>
        <w:bidi w:val="0"/>
        <w:spacing w:after="120" w:line="240" w:lineRule="auto"/>
        <w:ind w:left="357"/>
        <w:jc w:val="both"/>
        <w:rPr>
          <w:sz w:val="28"/>
          <w:szCs w:val="28"/>
          <w:rtl/>
        </w:rPr>
      </w:pPr>
      <w:r w:rsidRPr="003E24F9">
        <w:rPr>
          <w:b/>
          <w:bCs/>
          <w:sz w:val="28"/>
          <w:szCs w:val="28"/>
          <w:lang w:val="de-DE"/>
        </w:rPr>
        <w:tab/>
        <w:t>E → E + T | T</w:t>
      </w:r>
    </w:p>
    <w:p w:rsidR="003E24F9" w:rsidRPr="003E24F9" w:rsidRDefault="003E24F9" w:rsidP="00980B3A">
      <w:pPr>
        <w:bidi w:val="0"/>
        <w:spacing w:after="120" w:line="240" w:lineRule="auto"/>
        <w:ind w:left="357"/>
        <w:jc w:val="both"/>
        <w:rPr>
          <w:sz w:val="28"/>
          <w:szCs w:val="28"/>
          <w:rtl/>
        </w:rPr>
      </w:pPr>
      <w:r w:rsidRPr="003E24F9">
        <w:rPr>
          <w:b/>
          <w:bCs/>
          <w:sz w:val="28"/>
          <w:szCs w:val="28"/>
          <w:lang w:val="de-DE"/>
        </w:rPr>
        <w:tab/>
        <w:t>T → T * F | F</w:t>
      </w:r>
    </w:p>
    <w:p w:rsidR="003E24F9" w:rsidRPr="003E24F9" w:rsidRDefault="003E24F9" w:rsidP="00980B3A">
      <w:pPr>
        <w:bidi w:val="0"/>
        <w:spacing w:after="120" w:line="240" w:lineRule="auto"/>
        <w:ind w:left="357"/>
        <w:jc w:val="both"/>
        <w:rPr>
          <w:sz w:val="28"/>
          <w:szCs w:val="28"/>
          <w:rtl/>
        </w:rPr>
      </w:pPr>
      <w:r w:rsidRPr="003E24F9">
        <w:rPr>
          <w:b/>
          <w:bCs/>
          <w:sz w:val="28"/>
          <w:szCs w:val="28"/>
          <w:lang w:val="de-DE"/>
        </w:rPr>
        <w:tab/>
        <w:t>F → ( E ) | id</w:t>
      </w:r>
    </w:p>
    <w:p w:rsidR="00880AC7" w:rsidRPr="003E24F9" w:rsidRDefault="0062071D" w:rsidP="003E24F9">
      <w:pPr>
        <w:bidi w:val="0"/>
        <w:jc w:val="both"/>
        <w:rPr>
          <w:sz w:val="28"/>
          <w:szCs w:val="28"/>
          <w:rtl/>
        </w:rPr>
      </w:pPr>
      <w:r w:rsidRPr="003E24F9">
        <w:rPr>
          <w:sz w:val="28"/>
          <w:szCs w:val="28"/>
        </w:rPr>
        <w:t xml:space="preserve">If </w:t>
      </w:r>
      <w:r w:rsidRPr="003E24F9">
        <w:rPr>
          <w:b/>
          <w:bCs/>
          <w:i/>
          <w:iCs/>
          <w:sz w:val="28"/>
          <w:szCs w:val="28"/>
        </w:rPr>
        <w:t>I</w:t>
      </w:r>
      <w:r w:rsidRPr="003E24F9">
        <w:rPr>
          <w:sz w:val="28"/>
          <w:szCs w:val="28"/>
        </w:rPr>
        <w:t xml:space="preserve"> is the set of one item { [E ' → ∙E] } , then </w:t>
      </w:r>
      <w:r w:rsidRPr="003E24F9">
        <w:rPr>
          <w:b/>
          <w:bCs/>
          <w:sz w:val="28"/>
          <w:szCs w:val="28"/>
        </w:rPr>
        <w:t>CLOSURE(</w:t>
      </w:r>
      <w:r w:rsidRPr="003E24F9">
        <w:rPr>
          <w:b/>
          <w:bCs/>
          <w:i/>
          <w:iCs/>
          <w:sz w:val="28"/>
          <w:szCs w:val="28"/>
        </w:rPr>
        <w:t>I</w:t>
      </w:r>
      <w:r w:rsidRPr="003E24F9">
        <w:rPr>
          <w:b/>
          <w:bCs/>
          <w:sz w:val="28"/>
          <w:szCs w:val="28"/>
        </w:rPr>
        <w:t>)</w:t>
      </w:r>
      <w:r w:rsidRPr="003E24F9">
        <w:rPr>
          <w:sz w:val="28"/>
          <w:szCs w:val="28"/>
        </w:rPr>
        <w:t xml:space="preserve"> contains the set of items </w:t>
      </w:r>
      <w:r w:rsidRPr="003E24F9">
        <w:rPr>
          <w:b/>
          <w:bCs/>
          <w:sz w:val="28"/>
          <w:szCs w:val="28"/>
        </w:rPr>
        <w:t>I</w:t>
      </w:r>
      <w:r w:rsidRPr="003E24F9">
        <w:rPr>
          <w:b/>
          <w:bCs/>
          <w:sz w:val="28"/>
          <w:szCs w:val="28"/>
          <w:vertAlign w:val="subscript"/>
        </w:rPr>
        <w:t>0</w:t>
      </w:r>
    </w:p>
    <w:p w:rsidR="003E24F9" w:rsidRPr="003E24F9" w:rsidRDefault="003E24F9" w:rsidP="00980B3A">
      <w:pPr>
        <w:bidi w:val="0"/>
        <w:spacing w:after="120" w:line="240" w:lineRule="auto"/>
        <w:ind w:left="357"/>
        <w:jc w:val="both"/>
        <w:rPr>
          <w:sz w:val="28"/>
          <w:szCs w:val="28"/>
          <w:rtl/>
        </w:rPr>
      </w:pPr>
      <w:r w:rsidRPr="003E24F9">
        <w:rPr>
          <w:sz w:val="28"/>
          <w:szCs w:val="28"/>
        </w:rPr>
        <w:tab/>
      </w:r>
      <w:r w:rsidRPr="003E24F9">
        <w:rPr>
          <w:sz w:val="28"/>
          <w:szCs w:val="28"/>
        </w:rPr>
        <w:tab/>
      </w:r>
      <w:r w:rsidRPr="003E24F9">
        <w:rPr>
          <w:b/>
          <w:bCs/>
          <w:sz w:val="28"/>
          <w:szCs w:val="28"/>
          <w:lang w:val="de-DE"/>
        </w:rPr>
        <w:t xml:space="preserve"> E‘ → ∙E</w:t>
      </w:r>
    </w:p>
    <w:p w:rsidR="003E24F9" w:rsidRPr="003E24F9" w:rsidRDefault="003E24F9" w:rsidP="00980B3A">
      <w:pPr>
        <w:bidi w:val="0"/>
        <w:spacing w:after="120" w:line="240" w:lineRule="auto"/>
        <w:ind w:left="357"/>
        <w:jc w:val="both"/>
        <w:rPr>
          <w:sz w:val="28"/>
          <w:szCs w:val="28"/>
          <w:rtl/>
        </w:rPr>
      </w:pPr>
      <w:r w:rsidRPr="003E24F9">
        <w:rPr>
          <w:b/>
          <w:bCs/>
          <w:sz w:val="28"/>
          <w:szCs w:val="28"/>
          <w:lang w:val="de-DE"/>
        </w:rPr>
        <w:tab/>
      </w:r>
      <w:r w:rsidRPr="003E24F9">
        <w:rPr>
          <w:b/>
          <w:bCs/>
          <w:sz w:val="28"/>
          <w:szCs w:val="28"/>
          <w:lang w:val="de-DE"/>
        </w:rPr>
        <w:tab/>
        <w:t xml:space="preserve"> E → ∙E + T | ∙T</w:t>
      </w:r>
    </w:p>
    <w:p w:rsidR="003E24F9" w:rsidRPr="003E24F9" w:rsidRDefault="003E24F9" w:rsidP="00980B3A">
      <w:pPr>
        <w:bidi w:val="0"/>
        <w:spacing w:after="120" w:line="240" w:lineRule="auto"/>
        <w:ind w:left="357"/>
        <w:jc w:val="both"/>
        <w:rPr>
          <w:sz w:val="28"/>
          <w:szCs w:val="28"/>
          <w:rtl/>
        </w:rPr>
      </w:pPr>
      <w:r w:rsidRPr="003E24F9">
        <w:rPr>
          <w:b/>
          <w:bCs/>
          <w:sz w:val="28"/>
          <w:szCs w:val="28"/>
          <w:lang w:val="de-DE"/>
        </w:rPr>
        <w:tab/>
      </w:r>
      <w:r w:rsidRPr="003E24F9">
        <w:rPr>
          <w:b/>
          <w:bCs/>
          <w:sz w:val="28"/>
          <w:szCs w:val="28"/>
          <w:lang w:val="de-DE"/>
        </w:rPr>
        <w:tab/>
        <w:t xml:space="preserve"> T → ∙T * F | ∙F</w:t>
      </w:r>
    </w:p>
    <w:p w:rsidR="003E24F9" w:rsidRPr="003E24F9" w:rsidRDefault="003E24F9" w:rsidP="00980B3A">
      <w:pPr>
        <w:bidi w:val="0"/>
        <w:spacing w:after="120" w:line="240" w:lineRule="auto"/>
        <w:ind w:left="357"/>
        <w:jc w:val="both"/>
        <w:rPr>
          <w:sz w:val="28"/>
          <w:szCs w:val="28"/>
          <w:rtl/>
        </w:rPr>
      </w:pPr>
      <w:r w:rsidRPr="003E24F9">
        <w:rPr>
          <w:b/>
          <w:bCs/>
          <w:sz w:val="28"/>
          <w:szCs w:val="28"/>
          <w:lang w:val="de-DE"/>
        </w:rPr>
        <w:tab/>
      </w:r>
      <w:r w:rsidRPr="003E24F9">
        <w:rPr>
          <w:b/>
          <w:bCs/>
          <w:sz w:val="28"/>
          <w:szCs w:val="28"/>
          <w:lang w:val="de-DE"/>
        </w:rPr>
        <w:tab/>
        <w:t xml:space="preserve"> F → ∙(E) | ∙id</w:t>
      </w:r>
      <w:r w:rsidRPr="003E24F9">
        <w:rPr>
          <w:sz w:val="28"/>
          <w:szCs w:val="28"/>
        </w:rPr>
        <w:t xml:space="preserve"> </w:t>
      </w:r>
    </w:p>
    <w:p w:rsidR="00880AC7" w:rsidRPr="003750D2" w:rsidRDefault="0062071D" w:rsidP="003750D2">
      <w:pPr>
        <w:bidi w:val="0"/>
        <w:jc w:val="both"/>
        <w:rPr>
          <w:sz w:val="28"/>
          <w:szCs w:val="28"/>
        </w:rPr>
      </w:pPr>
      <w:r w:rsidRPr="003750D2">
        <w:rPr>
          <w:sz w:val="28"/>
          <w:szCs w:val="28"/>
        </w:rPr>
        <w:t xml:space="preserve">It is pertinent to mention that if one </w:t>
      </w:r>
      <w:r w:rsidRPr="003750D2">
        <w:rPr>
          <w:b/>
          <w:bCs/>
          <w:sz w:val="28"/>
          <w:szCs w:val="28"/>
        </w:rPr>
        <w:t>B-production</w:t>
      </w:r>
      <w:r w:rsidRPr="003750D2">
        <w:rPr>
          <w:sz w:val="28"/>
          <w:szCs w:val="28"/>
        </w:rPr>
        <w:t xml:space="preserve"> is added to the </w:t>
      </w:r>
      <w:r w:rsidRPr="003750D2">
        <w:rPr>
          <w:b/>
          <w:bCs/>
          <w:sz w:val="28"/>
          <w:szCs w:val="28"/>
        </w:rPr>
        <w:t xml:space="preserve">closure of I </w:t>
      </w:r>
      <w:r w:rsidRPr="003750D2">
        <w:rPr>
          <w:sz w:val="28"/>
          <w:szCs w:val="28"/>
        </w:rPr>
        <w:t>with the dot at the left end, then all B-productions will be similarly added to the closure.</w:t>
      </w:r>
    </w:p>
    <w:p w:rsidR="00880AC7" w:rsidRPr="003750D2" w:rsidRDefault="0062071D" w:rsidP="003750D2">
      <w:pPr>
        <w:bidi w:val="0"/>
        <w:jc w:val="both"/>
        <w:rPr>
          <w:sz w:val="28"/>
          <w:szCs w:val="28"/>
          <w:rtl/>
        </w:rPr>
      </w:pPr>
      <w:r w:rsidRPr="003750D2">
        <w:rPr>
          <w:sz w:val="28"/>
          <w:szCs w:val="28"/>
        </w:rPr>
        <w:t>We divide all the sets of items of interest into two classes:</w:t>
      </w:r>
    </w:p>
    <w:p w:rsidR="00880AC7" w:rsidRPr="003750D2" w:rsidRDefault="0062071D" w:rsidP="0062071D">
      <w:pPr>
        <w:numPr>
          <w:ilvl w:val="0"/>
          <w:numId w:val="44"/>
        </w:numPr>
        <w:bidi w:val="0"/>
        <w:jc w:val="both"/>
        <w:rPr>
          <w:sz w:val="28"/>
          <w:szCs w:val="28"/>
          <w:rtl/>
        </w:rPr>
      </w:pPr>
      <w:r w:rsidRPr="003750D2">
        <w:rPr>
          <w:b/>
          <w:bCs/>
          <w:i/>
          <w:iCs/>
          <w:sz w:val="28"/>
          <w:szCs w:val="28"/>
        </w:rPr>
        <w:t>Kernel items:</w:t>
      </w:r>
      <w:r w:rsidRPr="003750D2">
        <w:rPr>
          <w:sz w:val="28"/>
          <w:szCs w:val="28"/>
        </w:rPr>
        <w:t xml:space="preserve"> The initial item, </w:t>
      </w:r>
      <w:r w:rsidRPr="003750D2">
        <w:rPr>
          <w:b/>
          <w:bCs/>
          <w:sz w:val="28"/>
          <w:szCs w:val="28"/>
          <w:lang w:val="de-DE"/>
        </w:rPr>
        <w:t xml:space="preserve">S‘ → ∙S </w:t>
      </w:r>
      <w:r w:rsidRPr="003750D2">
        <w:rPr>
          <w:sz w:val="28"/>
          <w:szCs w:val="28"/>
        </w:rPr>
        <w:t>and all items whose dots are not at the left end.</w:t>
      </w:r>
    </w:p>
    <w:p w:rsidR="003750D2" w:rsidRPr="003750D2" w:rsidRDefault="0062071D" w:rsidP="0062071D">
      <w:pPr>
        <w:numPr>
          <w:ilvl w:val="0"/>
          <w:numId w:val="44"/>
        </w:numPr>
        <w:bidi w:val="0"/>
        <w:jc w:val="both"/>
        <w:rPr>
          <w:sz w:val="28"/>
          <w:szCs w:val="28"/>
        </w:rPr>
      </w:pPr>
      <w:r w:rsidRPr="003750D2">
        <w:rPr>
          <w:b/>
          <w:bCs/>
          <w:i/>
          <w:iCs/>
          <w:sz w:val="28"/>
          <w:szCs w:val="28"/>
        </w:rPr>
        <w:t xml:space="preserve">Non-kernel items: </w:t>
      </w:r>
      <w:r w:rsidRPr="003750D2">
        <w:rPr>
          <w:sz w:val="28"/>
          <w:szCs w:val="28"/>
        </w:rPr>
        <w:t xml:space="preserve">All items with their dots at the left end, except for </w:t>
      </w:r>
      <w:r w:rsidRPr="003750D2">
        <w:rPr>
          <w:b/>
          <w:bCs/>
          <w:sz w:val="28"/>
          <w:szCs w:val="28"/>
          <w:lang w:val="de-DE"/>
        </w:rPr>
        <w:t>S‘ → ∙S</w:t>
      </w:r>
    </w:p>
    <w:p w:rsidR="00880AC7" w:rsidRPr="000833E1" w:rsidRDefault="0062071D" w:rsidP="000833E1">
      <w:pPr>
        <w:bidi w:val="0"/>
        <w:jc w:val="both"/>
        <w:rPr>
          <w:sz w:val="28"/>
          <w:szCs w:val="28"/>
        </w:rPr>
      </w:pPr>
      <w:r w:rsidRPr="000833E1">
        <w:rPr>
          <w:b/>
          <w:bCs/>
          <w:sz w:val="28"/>
          <w:szCs w:val="28"/>
        </w:rPr>
        <w:t>The Function GOTO</w:t>
      </w:r>
    </w:p>
    <w:p w:rsidR="00880AC7" w:rsidRPr="000833E1" w:rsidRDefault="0062071D" w:rsidP="00B23C0F">
      <w:pPr>
        <w:bidi w:val="0"/>
        <w:jc w:val="both"/>
        <w:rPr>
          <w:sz w:val="28"/>
          <w:szCs w:val="28"/>
          <w:rtl/>
        </w:rPr>
      </w:pPr>
      <w:r w:rsidRPr="000833E1">
        <w:rPr>
          <w:sz w:val="28"/>
          <w:szCs w:val="28"/>
        </w:rPr>
        <w:t xml:space="preserve">The second useful function is </w:t>
      </w:r>
      <w:r w:rsidRPr="000833E1">
        <w:rPr>
          <w:b/>
          <w:bCs/>
          <w:sz w:val="28"/>
          <w:szCs w:val="28"/>
        </w:rPr>
        <w:t>GOTO(I,X)</w:t>
      </w:r>
      <w:r w:rsidRPr="000833E1">
        <w:rPr>
          <w:sz w:val="28"/>
          <w:szCs w:val="28"/>
        </w:rPr>
        <w:t xml:space="preserve"> where </w:t>
      </w:r>
      <w:r w:rsidRPr="000833E1">
        <w:rPr>
          <w:b/>
          <w:bCs/>
          <w:sz w:val="28"/>
          <w:szCs w:val="28"/>
        </w:rPr>
        <w:t>I</w:t>
      </w:r>
      <w:r w:rsidRPr="000833E1">
        <w:rPr>
          <w:sz w:val="28"/>
          <w:szCs w:val="28"/>
        </w:rPr>
        <w:t xml:space="preserve"> is a set of items &amp; </w:t>
      </w:r>
      <w:r w:rsidRPr="000833E1">
        <w:rPr>
          <w:b/>
          <w:bCs/>
          <w:sz w:val="28"/>
          <w:szCs w:val="28"/>
        </w:rPr>
        <w:t>X</w:t>
      </w:r>
      <w:r w:rsidRPr="000833E1">
        <w:rPr>
          <w:sz w:val="28"/>
          <w:szCs w:val="28"/>
        </w:rPr>
        <w:t xml:space="preserve"> is a grammar symbol.</w:t>
      </w:r>
    </w:p>
    <w:p w:rsidR="00880AC7" w:rsidRPr="000833E1" w:rsidRDefault="0062071D" w:rsidP="0062071D">
      <w:pPr>
        <w:numPr>
          <w:ilvl w:val="0"/>
          <w:numId w:val="44"/>
        </w:numPr>
        <w:bidi w:val="0"/>
        <w:jc w:val="both"/>
        <w:rPr>
          <w:sz w:val="28"/>
          <w:szCs w:val="28"/>
          <w:rtl/>
        </w:rPr>
      </w:pPr>
      <w:r w:rsidRPr="000833E1">
        <w:rPr>
          <w:b/>
          <w:bCs/>
          <w:sz w:val="28"/>
          <w:szCs w:val="28"/>
        </w:rPr>
        <w:t>GOTO(I,X)</w:t>
      </w:r>
      <w:r w:rsidRPr="000833E1">
        <w:rPr>
          <w:sz w:val="28"/>
          <w:szCs w:val="28"/>
        </w:rPr>
        <w:t xml:space="preserve"> is defined to be the closure of the set of all items </w:t>
      </w:r>
      <w:r w:rsidRPr="000833E1">
        <w:rPr>
          <w:sz w:val="28"/>
          <w:szCs w:val="28"/>
        </w:rPr>
        <w:br/>
      </w:r>
      <w:r w:rsidRPr="000833E1">
        <w:rPr>
          <w:b/>
          <w:bCs/>
          <w:sz w:val="28"/>
          <w:szCs w:val="28"/>
        </w:rPr>
        <w:t xml:space="preserve">[A → </w:t>
      </w:r>
      <w:r w:rsidRPr="000833E1">
        <w:rPr>
          <w:b/>
          <w:bCs/>
          <w:sz w:val="28"/>
          <w:szCs w:val="28"/>
          <w:lang w:val="el-GR"/>
        </w:rPr>
        <w:t>α</w:t>
      </w:r>
      <w:r w:rsidRPr="000833E1">
        <w:rPr>
          <w:b/>
          <w:bCs/>
          <w:sz w:val="28"/>
          <w:szCs w:val="28"/>
        </w:rPr>
        <w:t>X∙</w:t>
      </w:r>
      <w:r w:rsidRPr="000833E1">
        <w:rPr>
          <w:b/>
          <w:bCs/>
          <w:sz w:val="28"/>
          <w:szCs w:val="28"/>
          <w:lang w:val="el-GR"/>
        </w:rPr>
        <w:t>β</w:t>
      </w:r>
      <w:r w:rsidRPr="000833E1">
        <w:rPr>
          <w:b/>
          <w:bCs/>
          <w:sz w:val="28"/>
          <w:szCs w:val="28"/>
        </w:rPr>
        <w:t xml:space="preserve">] </w:t>
      </w:r>
      <w:r w:rsidRPr="000833E1">
        <w:rPr>
          <w:sz w:val="28"/>
          <w:szCs w:val="28"/>
        </w:rPr>
        <w:t xml:space="preserve">such that </w:t>
      </w:r>
      <w:r w:rsidRPr="000833E1">
        <w:rPr>
          <w:b/>
          <w:bCs/>
          <w:sz w:val="28"/>
          <w:szCs w:val="28"/>
        </w:rPr>
        <w:t xml:space="preserve">[A → </w:t>
      </w:r>
      <w:r w:rsidRPr="000833E1">
        <w:rPr>
          <w:b/>
          <w:bCs/>
          <w:sz w:val="28"/>
          <w:szCs w:val="28"/>
          <w:lang w:val="el-GR"/>
        </w:rPr>
        <w:t>α</w:t>
      </w:r>
      <w:r w:rsidRPr="000833E1">
        <w:rPr>
          <w:b/>
          <w:bCs/>
          <w:sz w:val="28"/>
          <w:szCs w:val="28"/>
        </w:rPr>
        <w:t>∙X</w:t>
      </w:r>
      <w:r w:rsidRPr="000833E1">
        <w:rPr>
          <w:b/>
          <w:bCs/>
          <w:sz w:val="28"/>
          <w:szCs w:val="28"/>
          <w:lang w:val="el-GR"/>
        </w:rPr>
        <w:t>β</w:t>
      </w:r>
      <w:r w:rsidRPr="000833E1">
        <w:rPr>
          <w:b/>
          <w:bCs/>
          <w:sz w:val="28"/>
          <w:szCs w:val="28"/>
        </w:rPr>
        <w:t>]</w:t>
      </w:r>
      <w:r w:rsidRPr="000833E1">
        <w:rPr>
          <w:sz w:val="28"/>
          <w:szCs w:val="28"/>
        </w:rPr>
        <w:t xml:space="preserve"> is in </w:t>
      </w:r>
      <w:r w:rsidRPr="000833E1">
        <w:rPr>
          <w:b/>
          <w:bCs/>
          <w:sz w:val="28"/>
          <w:szCs w:val="28"/>
        </w:rPr>
        <w:t>I</w:t>
      </w:r>
    </w:p>
    <w:p w:rsidR="00880AC7" w:rsidRPr="000833E1" w:rsidRDefault="0062071D" w:rsidP="0062071D">
      <w:pPr>
        <w:numPr>
          <w:ilvl w:val="0"/>
          <w:numId w:val="44"/>
        </w:numPr>
        <w:bidi w:val="0"/>
        <w:jc w:val="both"/>
        <w:rPr>
          <w:sz w:val="28"/>
          <w:szCs w:val="28"/>
          <w:rtl/>
        </w:rPr>
      </w:pPr>
      <w:r w:rsidRPr="000833E1">
        <w:rPr>
          <w:sz w:val="28"/>
          <w:szCs w:val="28"/>
        </w:rPr>
        <w:t xml:space="preserve">Intuitively, the </w:t>
      </w:r>
      <w:r w:rsidRPr="000833E1">
        <w:rPr>
          <w:b/>
          <w:bCs/>
          <w:sz w:val="28"/>
          <w:szCs w:val="28"/>
        </w:rPr>
        <w:t xml:space="preserve">GOTO </w:t>
      </w:r>
      <w:r w:rsidRPr="000833E1">
        <w:rPr>
          <w:sz w:val="28"/>
          <w:szCs w:val="28"/>
        </w:rPr>
        <w:t xml:space="preserve">function is used to define the transitions in the </w:t>
      </w:r>
      <w:r w:rsidRPr="000833E1">
        <w:rPr>
          <w:b/>
          <w:bCs/>
          <w:sz w:val="28"/>
          <w:szCs w:val="28"/>
        </w:rPr>
        <w:t>LR(0)</w:t>
      </w:r>
      <w:r w:rsidRPr="000833E1">
        <w:rPr>
          <w:sz w:val="28"/>
          <w:szCs w:val="28"/>
        </w:rPr>
        <w:t xml:space="preserve"> automaton for a grammar. The states of the automaton </w:t>
      </w:r>
      <w:r w:rsidRPr="000833E1">
        <w:rPr>
          <w:sz w:val="28"/>
          <w:szCs w:val="28"/>
        </w:rPr>
        <w:lastRenderedPageBreak/>
        <w:t xml:space="preserve">correspond to sets of items, &amp; </w:t>
      </w:r>
      <w:r w:rsidRPr="000833E1">
        <w:rPr>
          <w:b/>
          <w:bCs/>
          <w:sz w:val="28"/>
          <w:szCs w:val="28"/>
        </w:rPr>
        <w:t>GOTO(I,X)</w:t>
      </w:r>
      <w:r w:rsidRPr="000833E1">
        <w:rPr>
          <w:sz w:val="28"/>
          <w:szCs w:val="28"/>
        </w:rPr>
        <w:t xml:space="preserve"> specifies the transition from the state for </w:t>
      </w:r>
      <w:r w:rsidRPr="000833E1">
        <w:rPr>
          <w:b/>
          <w:bCs/>
          <w:sz w:val="28"/>
          <w:szCs w:val="28"/>
        </w:rPr>
        <w:t>I</w:t>
      </w:r>
      <w:r w:rsidRPr="000833E1">
        <w:rPr>
          <w:sz w:val="28"/>
          <w:szCs w:val="28"/>
        </w:rPr>
        <w:t xml:space="preserve"> under input </w:t>
      </w:r>
      <w:r w:rsidRPr="000833E1">
        <w:rPr>
          <w:b/>
          <w:bCs/>
          <w:sz w:val="28"/>
          <w:szCs w:val="28"/>
        </w:rPr>
        <w:t>X</w:t>
      </w:r>
    </w:p>
    <w:p w:rsidR="00880AC7" w:rsidRPr="0063723E" w:rsidRDefault="0063723E" w:rsidP="0063723E">
      <w:pPr>
        <w:bidi w:val="0"/>
        <w:jc w:val="both"/>
        <w:rPr>
          <w:sz w:val="28"/>
          <w:szCs w:val="28"/>
        </w:rPr>
      </w:pPr>
      <w:r>
        <w:rPr>
          <w:sz w:val="28"/>
          <w:szCs w:val="28"/>
        </w:rPr>
        <w:t xml:space="preserve">Considering the same augmented grammar, </w:t>
      </w:r>
      <w:r w:rsidR="0062071D" w:rsidRPr="0063723E">
        <w:rPr>
          <w:sz w:val="28"/>
          <w:szCs w:val="28"/>
        </w:rPr>
        <w:t xml:space="preserve">If </w:t>
      </w:r>
      <w:r w:rsidR="0062071D" w:rsidRPr="0063723E">
        <w:rPr>
          <w:b/>
          <w:bCs/>
          <w:i/>
          <w:iCs/>
          <w:sz w:val="28"/>
          <w:szCs w:val="28"/>
        </w:rPr>
        <w:t>I</w:t>
      </w:r>
      <w:r w:rsidR="0062071D" w:rsidRPr="0063723E">
        <w:rPr>
          <w:sz w:val="28"/>
          <w:szCs w:val="28"/>
        </w:rPr>
        <w:t xml:space="preserve"> is the set of two item </w:t>
      </w:r>
      <w:r w:rsidR="00F072FD">
        <w:rPr>
          <w:sz w:val="28"/>
          <w:szCs w:val="28"/>
        </w:rPr>
        <w:br/>
      </w:r>
      <w:r w:rsidR="0062071D" w:rsidRPr="0063723E">
        <w:rPr>
          <w:sz w:val="28"/>
          <w:szCs w:val="28"/>
        </w:rPr>
        <w:t xml:space="preserve">{ [E ' → ∙E], [E → E∙ + T] } , then </w:t>
      </w:r>
      <w:r w:rsidR="0062071D" w:rsidRPr="0063723E">
        <w:rPr>
          <w:b/>
          <w:bCs/>
          <w:sz w:val="28"/>
          <w:szCs w:val="28"/>
        </w:rPr>
        <w:t>GOTO(</w:t>
      </w:r>
      <w:r w:rsidR="0062071D" w:rsidRPr="0063723E">
        <w:rPr>
          <w:b/>
          <w:bCs/>
          <w:i/>
          <w:iCs/>
          <w:sz w:val="28"/>
          <w:szCs w:val="28"/>
        </w:rPr>
        <w:t>I,+</w:t>
      </w:r>
      <w:r w:rsidR="0062071D" w:rsidRPr="0063723E">
        <w:rPr>
          <w:b/>
          <w:bCs/>
          <w:sz w:val="28"/>
          <w:szCs w:val="28"/>
        </w:rPr>
        <w:t>)</w:t>
      </w:r>
      <w:r w:rsidR="0062071D" w:rsidRPr="0063723E">
        <w:rPr>
          <w:sz w:val="28"/>
          <w:szCs w:val="28"/>
        </w:rPr>
        <w:t xml:space="preserve"> contains the items</w:t>
      </w:r>
      <w:r w:rsidR="0062071D" w:rsidRPr="0063723E">
        <w:rPr>
          <w:b/>
          <w:bCs/>
          <w:sz w:val="28"/>
          <w:szCs w:val="28"/>
          <w:vertAlign w:val="subscript"/>
        </w:rPr>
        <w:t xml:space="preserve"> </w:t>
      </w:r>
    </w:p>
    <w:p w:rsidR="0063723E" w:rsidRPr="0063723E" w:rsidRDefault="0063723E" w:rsidP="0063723E">
      <w:pPr>
        <w:bidi w:val="0"/>
        <w:spacing w:after="120" w:line="240" w:lineRule="auto"/>
        <w:jc w:val="both"/>
        <w:rPr>
          <w:sz w:val="28"/>
          <w:szCs w:val="28"/>
          <w:rtl/>
        </w:rPr>
      </w:pPr>
      <w:r w:rsidRPr="0063723E">
        <w:rPr>
          <w:sz w:val="28"/>
          <w:szCs w:val="28"/>
        </w:rPr>
        <w:tab/>
      </w:r>
      <w:r w:rsidRPr="0063723E">
        <w:rPr>
          <w:sz w:val="28"/>
          <w:szCs w:val="28"/>
        </w:rPr>
        <w:tab/>
      </w:r>
      <w:r w:rsidRPr="0063723E">
        <w:rPr>
          <w:sz w:val="28"/>
          <w:szCs w:val="28"/>
        </w:rPr>
        <w:tab/>
      </w:r>
      <w:r w:rsidRPr="0063723E">
        <w:rPr>
          <w:b/>
          <w:bCs/>
          <w:sz w:val="28"/>
          <w:szCs w:val="28"/>
          <w:lang w:val="de-DE"/>
        </w:rPr>
        <w:t xml:space="preserve"> E → E + ∙T</w:t>
      </w:r>
    </w:p>
    <w:p w:rsidR="0063723E" w:rsidRPr="0063723E" w:rsidRDefault="0063723E" w:rsidP="0063723E">
      <w:pPr>
        <w:bidi w:val="0"/>
        <w:spacing w:after="120" w:line="240" w:lineRule="auto"/>
        <w:jc w:val="both"/>
        <w:rPr>
          <w:sz w:val="28"/>
          <w:szCs w:val="28"/>
          <w:rtl/>
        </w:rPr>
      </w:pPr>
      <w:r w:rsidRPr="0063723E">
        <w:rPr>
          <w:b/>
          <w:bCs/>
          <w:sz w:val="28"/>
          <w:szCs w:val="28"/>
          <w:lang w:val="de-DE"/>
        </w:rPr>
        <w:tab/>
      </w:r>
      <w:r w:rsidRPr="0063723E">
        <w:rPr>
          <w:b/>
          <w:bCs/>
          <w:sz w:val="28"/>
          <w:szCs w:val="28"/>
          <w:lang w:val="de-DE"/>
        </w:rPr>
        <w:tab/>
      </w:r>
      <w:r w:rsidRPr="0063723E">
        <w:rPr>
          <w:b/>
          <w:bCs/>
          <w:sz w:val="28"/>
          <w:szCs w:val="28"/>
          <w:lang w:val="de-DE"/>
        </w:rPr>
        <w:tab/>
        <w:t xml:space="preserve"> T → ∙T * F | ∙F</w:t>
      </w:r>
    </w:p>
    <w:p w:rsidR="0063723E" w:rsidRPr="0063723E" w:rsidRDefault="0063723E" w:rsidP="0063723E">
      <w:pPr>
        <w:bidi w:val="0"/>
        <w:spacing w:after="120" w:line="240" w:lineRule="auto"/>
        <w:jc w:val="both"/>
        <w:rPr>
          <w:sz w:val="28"/>
          <w:szCs w:val="28"/>
          <w:rtl/>
        </w:rPr>
      </w:pPr>
      <w:r w:rsidRPr="0063723E">
        <w:rPr>
          <w:b/>
          <w:bCs/>
          <w:sz w:val="28"/>
          <w:szCs w:val="28"/>
          <w:lang w:val="de-DE"/>
        </w:rPr>
        <w:tab/>
      </w:r>
      <w:r w:rsidRPr="0063723E">
        <w:rPr>
          <w:b/>
          <w:bCs/>
          <w:sz w:val="28"/>
          <w:szCs w:val="28"/>
          <w:lang w:val="de-DE"/>
        </w:rPr>
        <w:tab/>
      </w:r>
      <w:r w:rsidRPr="0063723E">
        <w:rPr>
          <w:b/>
          <w:bCs/>
          <w:sz w:val="28"/>
          <w:szCs w:val="28"/>
          <w:lang w:val="de-DE"/>
        </w:rPr>
        <w:tab/>
        <w:t xml:space="preserve"> F → ∙(E) | ∙id</w:t>
      </w:r>
      <w:r w:rsidRPr="0063723E">
        <w:rPr>
          <w:sz w:val="28"/>
          <w:szCs w:val="28"/>
        </w:rPr>
        <w:t xml:space="preserve"> </w:t>
      </w:r>
    </w:p>
    <w:p w:rsidR="00880AC7" w:rsidRPr="009A37FB" w:rsidRDefault="003B37D3" w:rsidP="009A37FB">
      <w:pPr>
        <w:bidi w:val="0"/>
        <w:jc w:val="both"/>
        <w:rPr>
          <w:sz w:val="28"/>
          <w:szCs w:val="28"/>
        </w:rPr>
      </w:pPr>
      <w:r>
        <w:rPr>
          <w:sz w:val="28"/>
          <w:szCs w:val="28"/>
        </w:rPr>
        <w:t>For the details of LR Parsing algorithm see</w:t>
      </w:r>
      <w:r w:rsidR="009A37FB">
        <w:rPr>
          <w:sz w:val="28"/>
          <w:szCs w:val="28"/>
        </w:rPr>
        <w:t xml:space="preserve"> section 4.6.3 of dragon's book. </w:t>
      </w:r>
      <w:r w:rsidR="0062071D" w:rsidRPr="009A37FB">
        <w:rPr>
          <w:sz w:val="28"/>
          <w:szCs w:val="28"/>
        </w:rPr>
        <w:t xml:space="preserve">On input </w:t>
      </w:r>
      <w:r w:rsidR="0062071D" w:rsidRPr="009A37FB">
        <w:rPr>
          <w:b/>
          <w:bCs/>
          <w:sz w:val="28"/>
          <w:szCs w:val="28"/>
        </w:rPr>
        <w:t>id * id + id</w:t>
      </w:r>
      <w:r w:rsidR="0062071D" w:rsidRPr="009A37FB">
        <w:rPr>
          <w:sz w:val="28"/>
          <w:szCs w:val="28"/>
        </w:rPr>
        <w:t xml:space="preserve"> the sequence of stack and input contents are:</w:t>
      </w:r>
    </w:p>
    <w:p w:rsidR="002975E9" w:rsidRDefault="009A37FB" w:rsidP="009A37FB">
      <w:pPr>
        <w:bidi w:val="0"/>
        <w:jc w:val="center"/>
        <w:rPr>
          <w:sz w:val="28"/>
          <w:szCs w:val="28"/>
        </w:rPr>
      </w:pPr>
      <w:r w:rsidRPr="009A37FB">
        <w:rPr>
          <w:noProof/>
          <w:sz w:val="28"/>
          <w:szCs w:val="28"/>
        </w:rPr>
        <w:drawing>
          <wp:inline distT="0" distB="0" distL="0" distR="0">
            <wp:extent cx="5731510" cy="3666084"/>
            <wp:effectExtent l="19050" t="0" r="2540" b="0"/>
            <wp:docPr id="77" name="Picture 6"/>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79" cstate="print"/>
                    <a:srcRect/>
                    <a:stretch>
                      <a:fillRect/>
                    </a:stretch>
                  </pic:blipFill>
                  <pic:spPr bwMode="auto">
                    <a:xfrm>
                      <a:off x="0" y="0"/>
                      <a:ext cx="5731510" cy="3666084"/>
                    </a:xfrm>
                    <a:prstGeom prst="rect">
                      <a:avLst/>
                    </a:prstGeom>
                    <a:noFill/>
                    <a:ln w="9525">
                      <a:noFill/>
                      <a:miter lim="800000"/>
                      <a:headEnd/>
                      <a:tailEnd/>
                    </a:ln>
                  </pic:spPr>
                </pic:pic>
              </a:graphicData>
            </a:graphic>
          </wp:inline>
        </w:drawing>
      </w:r>
    </w:p>
    <w:p w:rsidR="001304AD" w:rsidRDefault="001304AD" w:rsidP="00057563">
      <w:p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r w:rsidRPr="001304AD">
        <w:rPr>
          <w:rFonts w:asciiTheme="minorHAnsi" w:eastAsia="Fd2399443-Identity-H" w:hAnsiTheme="minorHAnsi" w:cstheme="minorHAnsi"/>
          <w:color w:val="auto"/>
          <w:sz w:val="28"/>
          <w:szCs w:val="28"/>
        </w:rPr>
        <w:t>The SLR method for constructing parsing tables is a good starting point for</w:t>
      </w:r>
      <w:r>
        <w:rPr>
          <w:rFonts w:asciiTheme="minorHAnsi" w:eastAsia="Fd2399443-Identity-H" w:hAnsiTheme="minorHAnsi" w:cstheme="minorHAnsi"/>
          <w:color w:val="auto"/>
          <w:sz w:val="28"/>
          <w:szCs w:val="28"/>
        </w:rPr>
        <w:t xml:space="preserve"> </w:t>
      </w:r>
      <w:r w:rsidRPr="001304AD">
        <w:rPr>
          <w:rFonts w:asciiTheme="minorHAnsi" w:eastAsia="Fd2399443-Identity-H" w:hAnsiTheme="minorHAnsi" w:cstheme="minorHAnsi"/>
          <w:color w:val="auto"/>
          <w:sz w:val="28"/>
          <w:szCs w:val="28"/>
        </w:rPr>
        <w:t>studying LR parsing. We shall refer to the parsing table constructed by this</w:t>
      </w:r>
      <w:r>
        <w:rPr>
          <w:rFonts w:asciiTheme="minorHAnsi" w:eastAsia="Fd2399443-Identity-H" w:hAnsiTheme="minorHAnsi" w:cstheme="minorHAnsi"/>
          <w:color w:val="auto"/>
          <w:sz w:val="28"/>
          <w:szCs w:val="28"/>
        </w:rPr>
        <w:t xml:space="preserve"> </w:t>
      </w:r>
      <w:r w:rsidRPr="001304AD">
        <w:rPr>
          <w:rFonts w:asciiTheme="minorHAnsi" w:eastAsia="Fd2399443-Identity-H" w:hAnsiTheme="minorHAnsi" w:cstheme="minorHAnsi"/>
          <w:color w:val="auto"/>
          <w:sz w:val="28"/>
          <w:szCs w:val="28"/>
        </w:rPr>
        <w:t>method as an SLR table, and to an LR parser using an SLR-parsing table as an</w:t>
      </w:r>
      <w:r>
        <w:rPr>
          <w:rFonts w:asciiTheme="minorHAnsi" w:eastAsia="Fd2399443-Identity-H" w:hAnsiTheme="minorHAnsi" w:cstheme="minorHAnsi"/>
          <w:color w:val="auto"/>
          <w:sz w:val="28"/>
          <w:szCs w:val="28"/>
        </w:rPr>
        <w:t xml:space="preserve"> </w:t>
      </w:r>
      <w:r w:rsidRPr="001304AD">
        <w:rPr>
          <w:rFonts w:asciiTheme="minorHAnsi" w:eastAsia="Fd2399443-Identity-H" w:hAnsiTheme="minorHAnsi" w:cstheme="minorHAnsi"/>
          <w:color w:val="auto"/>
          <w:sz w:val="28"/>
          <w:szCs w:val="28"/>
        </w:rPr>
        <w:t>SLR parser. The other two methods augment the SLR method with lookahead</w:t>
      </w:r>
      <w:r>
        <w:rPr>
          <w:rFonts w:asciiTheme="minorHAnsi" w:eastAsia="Fd2399443-Identity-H" w:hAnsiTheme="minorHAnsi" w:cstheme="minorHAnsi"/>
          <w:color w:val="auto"/>
          <w:sz w:val="28"/>
          <w:szCs w:val="28"/>
        </w:rPr>
        <w:t xml:space="preserve"> </w:t>
      </w:r>
      <w:r w:rsidRPr="001304AD">
        <w:rPr>
          <w:rFonts w:asciiTheme="minorHAnsi" w:eastAsia="Fd2399443-Identity-H" w:hAnsiTheme="minorHAnsi" w:cstheme="minorHAnsi"/>
          <w:color w:val="auto"/>
          <w:sz w:val="28"/>
          <w:szCs w:val="28"/>
        </w:rPr>
        <w:t>information.</w:t>
      </w:r>
      <w:r>
        <w:rPr>
          <w:rFonts w:asciiTheme="minorHAnsi" w:eastAsia="Fd2399443-Identity-H" w:hAnsiTheme="minorHAnsi" w:cstheme="minorHAnsi"/>
          <w:color w:val="auto"/>
          <w:sz w:val="28"/>
          <w:szCs w:val="28"/>
        </w:rPr>
        <w:t xml:space="preserve"> </w:t>
      </w:r>
      <w:r w:rsidRPr="001304AD">
        <w:rPr>
          <w:rFonts w:asciiTheme="minorHAnsi" w:eastAsia="Fd2399443-Identity-H" w:hAnsiTheme="minorHAnsi" w:cstheme="minorHAnsi"/>
          <w:color w:val="auto"/>
          <w:sz w:val="28"/>
          <w:szCs w:val="28"/>
        </w:rPr>
        <w:t>The SLR method begins with LR(O) items an</w:t>
      </w:r>
      <w:r>
        <w:rPr>
          <w:rFonts w:asciiTheme="minorHAnsi" w:eastAsia="Fd2399443-Identity-H" w:hAnsiTheme="minorHAnsi" w:cstheme="minorHAnsi"/>
          <w:color w:val="auto"/>
          <w:sz w:val="28"/>
          <w:szCs w:val="28"/>
        </w:rPr>
        <w:t xml:space="preserve">d LR(O) automata. </w:t>
      </w:r>
      <w:r w:rsidRPr="001304AD">
        <w:rPr>
          <w:rFonts w:asciiTheme="minorHAnsi" w:eastAsia="Fd2399443-Identity-H" w:hAnsiTheme="minorHAnsi" w:cstheme="minorHAnsi"/>
          <w:color w:val="auto"/>
          <w:sz w:val="28"/>
          <w:szCs w:val="28"/>
        </w:rPr>
        <w:t>That is, given a grammar, G, we augment G to produce G',</w:t>
      </w:r>
      <w:r>
        <w:rPr>
          <w:rFonts w:asciiTheme="minorHAnsi" w:eastAsia="Fd2399443-Identity-H" w:hAnsiTheme="minorHAnsi" w:cstheme="minorHAnsi"/>
          <w:color w:val="auto"/>
          <w:sz w:val="28"/>
          <w:szCs w:val="28"/>
        </w:rPr>
        <w:t xml:space="preserve"> </w:t>
      </w:r>
      <w:r w:rsidRPr="001304AD">
        <w:rPr>
          <w:rFonts w:asciiTheme="minorHAnsi" w:eastAsia="Fd2399443-Identity-H" w:hAnsiTheme="minorHAnsi" w:cstheme="minorHAnsi"/>
          <w:color w:val="auto"/>
          <w:sz w:val="28"/>
          <w:szCs w:val="28"/>
        </w:rPr>
        <w:t>with a new start symbol S' . From G', we construct C, the canonical collection</w:t>
      </w:r>
      <w:r>
        <w:rPr>
          <w:rFonts w:asciiTheme="minorHAnsi" w:eastAsia="Fd2399443-Identity-H" w:hAnsiTheme="minorHAnsi" w:cstheme="minorHAnsi"/>
          <w:color w:val="auto"/>
          <w:sz w:val="28"/>
          <w:szCs w:val="28"/>
        </w:rPr>
        <w:t xml:space="preserve"> </w:t>
      </w:r>
      <w:r w:rsidRPr="001304AD">
        <w:rPr>
          <w:rFonts w:asciiTheme="minorHAnsi" w:eastAsia="Fd2399443-Identity-H" w:hAnsiTheme="minorHAnsi" w:cstheme="minorHAnsi"/>
          <w:color w:val="auto"/>
          <w:sz w:val="28"/>
          <w:szCs w:val="28"/>
        </w:rPr>
        <w:t>of sets of items for G' together with the GOTO function.</w:t>
      </w:r>
      <w:r w:rsidR="00057563">
        <w:rPr>
          <w:rFonts w:asciiTheme="minorHAnsi" w:eastAsia="Fd2399443-Identity-H" w:hAnsiTheme="minorHAnsi" w:cstheme="minorHAnsi"/>
          <w:color w:val="auto"/>
          <w:sz w:val="28"/>
          <w:szCs w:val="28"/>
        </w:rPr>
        <w:t xml:space="preserve"> </w:t>
      </w:r>
      <w:r w:rsidR="00057563" w:rsidRPr="00057563">
        <w:rPr>
          <w:rFonts w:asciiTheme="minorHAnsi" w:eastAsia="Fd2399443-Identity-H" w:hAnsiTheme="minorHAnsi" w:cstheme="minorHAnsi"/>
          <w:color w:val="auto"/>
          <w:sz w:val="28"/>
          <w:szCs w:val="28"/>
        </w:rPr>
        <w:t xml:space="preserve">See </w:t>
      </w:r>
      <w:r w:rsidR="00057563">
        <w:rPr>
          <w:rFonts w:asciiTheme="minorHAnsi" w:eastAsia="Fd2399443-Identity-H" w:hAnsiTheme="minorHAnsi" w:cstheme="minorHAnsi"/>
          <w:color w:val="auto"/>
          <w:sz w:val="28"/>
          <w:szCs w:val="28"/>
        </w:rPr>
        <w:t>Algorithm 4.46 in dragon book for more details.</w:t>
      </w:r>
    </w:p>
    <w:p w:rsidR="00880AC7" w:rsidRPr="00263698" w:rsidRDefault="0062071D" w:rsidP="00160C23">
      <w:pPr>
        <w:tabs>
          <w:tab w:val="num" w:pos="720"/>
          <w:tab w:val="num" w:pos="1440"/>
        </w:tabs>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tl/>
        </w:rPr>
      </w:pPr>
      <w:r w:rsidRPr="000E4AB3">
        <w:rPr>
          <w:rFonts w:asciiTheme="minorHAnsi" w:eastAsia="Fd2399443-Identity-H" w:hAnsiTheme="minorHAnsi" w:cstheme="minorHAnsi"/>
          <w:color w:val="auto"/>
          <w:sz w:val="28"/>
          <w:szCs w:val="28"/>
        </w:rPr>
        <w:t xml:space="preserve">The </w:t>
      </w:r>
      <w:r w:rsidRPr="000E4AB3">
        <w:rPr>
          <w:rFonts w:asciiTheme="minorHAnsi" w:eastAsia="Fd2399443-Identity-H" w:hAnsiTheme="minorHAnsi" w:cstheme="minorHAnsi"/>
          <w:b/>
          <w:bCs/>
          <w:color w:val="auto"/>
          <w:sz w:val="28"/>
          <w:szCs w:val="28"/>
        </w:rPr>
        <w:t>prefixes</w:t>
      </w:r>
      <w:r w:rsidRPr="000E4AB3">
        <w:rPr>
          <w:rFonts w:asciiTheme="minorHAnsi" w:eastAsia="Fd2399443-Identity-H" w:hAnsiTheme="minorHAnsi" w:cstheme="minorHAnsi"/>
          <w:color w:val="auto"/>
          <w:sz w:val="28"/>
          <w:szCs w:val="28"/>
        </w:rPr>
        <w:t xml:space="preserve"> of right sentential forms that can appear on the stack of a shift-reduce parser are called </w:t>
      </w:r>
      <w:r w:rsidRPr="000E4AB3">
        <w:rPr>
          <w:rFonts w:asciiTheme="minorHAnsi" w:eastAsia="Fd2399443-Identity-H" w:hAnsiTheme="minorHAnsi" w:cstheme="minorHAnsi"/>
          <w:b/>
          <w:bCs/>
          <w:color w:val="auto"/>
          <w:sz w:val="28"/>
          <w:szCs w:val="28"/>
        </w:rPr>
        <w:t>viable prefixes</w:t>
      </w:r>
      <w:r w:rsidR="000E4AB3">
        <w:rPr>
          <w:rFonts w:asciiTheme="minorHAnsi" w:eastAsia="Fd2399443-Identity-H" w:hAnsiTheme="minorHAnsi" w:cstheme="minorHAnsi"/>
          <w:color w:val="auto"/>
          <w:sz w:val="28"/>
          <w:szCs w:val="28"/>
        </w:rPr>
        <w:t xml:space="preserve">. </w:t>
      </w:r>
      <w:r w:rsidRPr="000E4AB3">
        <w:rPr>
          <w:rFonts w:asciiTheme="minorHAnsi" w:eastAsia="Fd2399443-Identity-H" w:hAnsiTheme="minorHAnsi" w:cstheme="minorHAnsi"/>
          <w:color w:val="auto"/>
          <w:sz w:val="28"/>
          <w:szCs w:val="28"/>
        </w:rPr>
        <w:t xml:space="preserve">The LR(0) automaton for a grammar characterizes the strings of grammar symbols that can appear on the stack of a </w:t>
      </w:r>
      <w:r w:rsidRPr="000E4AB3">
        <w:rPr>
          <w:rFonts w:asciiTheme="minorHAnsi" w:eastAsia="Fd2399443-Identity-H" w:hAnsiTheme="minorHAnsi" w:cstheme="minorHAnsi"/>
          <w:color w:val="auto"/>
          <w:sz w:val="28"/>
          <w:szCs w:val="28"/>
        </w:rPr>
        <w:lastRenderedPageBreak/>
        <w:t>shift-reduce parser for the grammar.</w:t>
      </w:r>
      <w:r w:rsidR="000E4AB3">
        <w:rPr>
          <w:rFonts w:asciiTheme="minorHAnsi" w:eastAsia="Fd2399443-Identity-H" w:hAnsiTheme="minorHAnsi" w:cstheme="minorHAnsi"/>
          <w:color w:val="auto"/>
          <w:sz w:val="28"/>
          <w:szCs w:val="28"/>
        </w:rPr>
        <w:t xml:space="preserve"> </w:t>
      </w:r>
      <w:r w:rsidRPr="000E4AB3">
        <w:rPr>
          <w:rFonts w:asciiTheme="minorHAnsi" w:eastAsia="Fd2399443-Identity-H" w:hAnsiTheme="minorHAnsi" w:cstheme="minorHAnsi"/>
          <w:color w:val="auto"/>
          <w:sz w:val="28"/>
          <w:szCs w:val="28"/>
        </w:rPr>
        <w:t>The stack contents must be a prefix of a right-sentential form.</w:t>
      </w:r>
      <w:r w:rsidR="000E4AB3">
        <w:rPr>
          <w:rFonts w:asciiTheme="minorHAnsi" w:eastAsia="Fd2399443-Identity-H" w:hAnsiTheme="minorHAnsi" w:cstheme="minorHAnsi"/>
          <w:color w:val="auto"/>
          <w:sz w:val="28"/>
          <w:szCs w:val="28"/>
        </w:rPr>
        <w:t xml:space="preserve"> </w:t>
      </w:r>
      <w:r w:rsidRPr="000E4AB3">
        <w:rPr>
          <w:rFonts w:asciiTheme="minorHAnsi" w:eastAsia="Fd2399443-Identity-H" w:hAnsiTheme="minorHAnsi" w:cstheme="minorHAnsi"/>
          <w:color w:val="auto"/>
          <w:sz w:val="28"/>
          <w:szCs w:val="28"/>
        </w:rPr>
        <w:t xml:space="preserve">If the stack holds </w:t>
      </w:r>
      <w:r w:rsidRPr="000E4AB3">
        <w:rPr>
          <w:rFonts w:asciiTheme="minorHAnsi" w:eastAsia="Fd2399443-Identity-H" w:hAnsiTheme="minorHAnsi" w:cstheme="minorHAnsi"/>
          <w:b/>
          <w:bCs/>
          <w:color w:val="auto"/>
          <w:sz w:val="28"/>
          <w:szCs w:val="28"/>
          <w:lang w:val="el-GR"/>
        </w:rPr>
        <w:t>α</w:t>
      </w:r>
      <w:r w:rsidRPr="000E4AB3">
        <w:rPr>
          <w:rFonts w:asciiTheme="minorHAnsi" w:eastAsia="Fd2399443-Identity-H" w:hAnsiTheme="minorHAnsi" w:cstheme="minorHAnsi"/>
          <w:color w:val="auto"/>
          <w:sz w:val="28"/>
          <w:szCs w:val="28"/>
        </w:rPr>
        <w:t xml:space="preserve"> and the rest of the input is </w:t>
      </w:r>
      <w:r w:rsidRPr="000E4AB3">
        <w:rPr>
          <w:rFonts w:asciiTheme="minorHAnsi" w:eastAsia="Fd2399443-Identity-H" w:hAnsiTheme="minorHAnsi" w:cstheme="minorHAnsi"/>
          <w:b/>
          <w:bCs/>
          <w:color w:val="auto"/>
          <w:sz w:val="28"/>
          <w:szCs w:val="28"/>
        </w:rPr>
        <w:t>x</w:t>
      </w:r>
      <w:r w:rsidRPr="000E4AB3">
        <w:rPr>
          <w:rFonts w:asciiTheme="minorHAnsi" w:eastAsia="Fd2399443-Identity-H" w:hAnsiTheme="minorHAnsi" w:cstheme="minorHAnsi"/>
          <w:color w:val="auto"/>
          <w:sz w:val="28"/>
          <w:szCs w:val="28"/>
        </w:rPr>
        <w:t xml:space="preserve"> then a sequence of reductions will take </w:t>
      </w:r>
      <w:r w:rsidRPr="000E4AB3">
        <w:rPr>
          <w:rFonts w:asciiTheme="minorHAnsi" w:eastAsia="Fd2399443-Identity-H" w:hAnsiTheme="minorHAnsi" w:cstheme="minorHAnsi"/>
          <w:b/>
          <w:bCs/>
          <w:color w:val="auto"/>
          <w:sz w:val="28"/>
          <w:szCs w:val="28"/>
        </w:rPr>
        <w:t xml:space="preserve">S </w:t>
      </w:r>
      <w:r w:rsidRPr="000E4AB3">
        <w:rPr>
          <w:rFonts w:ascii="Cambria Math" w:eastAsia="Fd2399443-Identity-H" w:hAnsi="Cambria Math" w:cs="Cambria Math"/>
          <w:b/>
          <w:bCs/>
          <w:color w:val="auto"/>
          <w:sz w:val="28"/>
          <w:szCs w:val="28"/>
        </w:rPr>
        <w:t>⇒</w:t>
      </w:r>
      <w:r w:rsidRPr="000E4AB3">
        <w:rPr>
          <w:rFonts w:eastAsia="Fd2399443-Identity-H" w:cs="Calibri"/>
          <w:b/>
          <w:bCs/>
          <w:color w:val="auto"/>
          <w:sz w:val="28"/>
          <w:szCs w:val="28"/>
        </w:rPr>
        <w:t>*</w:t>
      </w:r>
      <w:r w:rsidRPr="000E4AB3">
        <w:rPr>
          <w:rFonts w:asciiTheme="minorHAnsi" w:eastAsia="Fd2399443-Identity-H" w:hAnsiTheme="minorHAnsi" w:cstheme="minorHAnsi"/>
          <w:b/>
          <w:bCs/>
          <w:color w:val="auto"/>
          <w:sz w:val="28"/>
          <w:szCs w:val="28"/>
          <w:vertAlign w:val="subscript"/>
        </w:rPr>
        <w:t>rm</w:t>
      </w:r>
      <w:r w:rsidRPr="000E4AB3">
        <w:rPr>
          <w:rFonts w:asciiTheme="minorHAnsi" w:eastAsia="Fd2399443-Identity-H" w:hAnsiTheme="minorHAnsi" w:cstheme="minorHAnsi"/>
          <w:b/>
          <w:bCs/>
          <w:color w:val="auto"/>
          <w:sz w:val="28"/>
          <w:szCs w:val="28"/>
        </w:rPr>
        <w:t xml:space="preserve"> αx</w:t>
      </w:r>
      <w:r w:rsidRPr="000E4AB3">
        <w:rPr>
          <w:rFonts w:asciiTheme="minorHAnsi" w:eastAsia="Fd2399443-Identity-H" w:hAnsiTheme="minorHAnsi" w:cstheme="minorHAnsi"/>
          <w:color w:val="auto"/>
          <w:sz w:val="28"/>
          <w:szCs w:val="28"/>
        </w:rPr>
        <w:t xml:space="preserve"> </w:t>
      </w:r>
      <w:r w:rsidR="00160C23">
        <w:rPr>
          <w:rFonts w:asciiTheme="minorHAnsi" w:eastAsia="Fd2399443-Identity-H" w:hAnsiTheme="minorHAnsi" w:cstheme="minorHAnsi"/>
          <w:color w:val="auto"/>
          <w:sz w:val="28"/>
          <w:szCs w:val="28"/>
        </w:rPr>
        <w:t xml:space="preserve">. </w:t>
      </w:r>
      <w:r w:rsidRPr="00263698">
        <w:rPr>
          <w:rFonts w:asciiTheme="minorHAnsi" w:eastAsia="Fd2399443-Identity-H" w:hAnsiTheme="minorHAnsi" w:cstheme="minorHAnsi"/>
          <w:color w:val="auto"/>
          <w:sz w:val="28"/>
          <w:szCs w:val="28"/>
        </w:rPr>
        <w:t xml:space="preserve">A </w:t>
      </w:r>
      <w:r w:rsidRPr="00263698">
        <w:rPr>
          <w:rFonts w:asciiTheme="minorHAnsi" w:eastAsia="Fd2399443-Identity-H" w:hAnsiTheme="minorHAnsi" w:cstheme="minorHAnsi"/>
          <w:b/>
          <w:bCs/>
          <w:color w:val="auto"/>
          <w:sz w:val="28"/>
          <w:szCs w:val="28"/>
        </w:rPr>
        <w:t>viable prefix</w:t>
      </w:r>
      <w:r w:rsidRPr="00263698">
        <w:rPr>
          <w:rFonts w:asciiTheme="minorHAnsi" w:eastAsia="Fd2399443-Identity-H" w:hAnsiTheme="minorHAnsi" w:cstheme="minorHAnsi"/>
          <w:color w:val="auto"/>
          <w:sz w:val="28"/>
          <w:szCs w:val="28"/>
        </w:rPr>
        <w:t xml:space="preserve"> is a prefix of a right-sentential form that does not continue past the right end of the rightmost handle of that sentential form. By this definition, it is always possible to add terminal symbols to the end of a viable prefix to obtain a right-sentential form.</w:t>
      </w:r>
      <w:r w:rsidR="00263698">
        <w:rPr>
          <w:rFonts w:asciiTheme="minorHAnsi" w:eastAsia="Fd2399443-Identity-H" w:hAnsiTheme="minorHAnsi" w:cstheme="minorHAnsi"/>
          <w:color w:val="auto"/>
          <w:sz w:val="28"/>
          <w:szCs w:val="28"/>
        </w:rPr>
        <w:t xml:space="preserve"> </w:t>
      </w:r>
      <w:r w:rsidRPr="00263698">
        <w:rPr>
          <w:rFonts w:asciiTheme="minorHAnsi" w:eastAsia="Fd2399443-Identity-H" w:hAnsiTheme="minorHAnsi" w:cstheme="minorHAnsi"/>
          <w:color w:val="auto"/>
          <w:sz w:val="28"/>
          <w:szCs w:val="28"/>
        </w:rPr>
        <w:t>SLR parsing is based on the fact that LR(0) automata recognize viable prefixes.</w:t>
      </w:r>
      <w:r w:rsidR="00263698">
        <w:rPr>
          <w:rFonts w:asciiTheme="minorHAnsi" w:eastAsia="Fd2399443-Identity-H" w:hAnsiTheme="minorHAnsi" w:cstheme="minorHAnsi"/>
          <w:color w:val="auto"/>
          <w:sz w:val="28"/>
          <w:szCs w:val="28"/>
        </w:rPr>
        <w:t xml:space="preserve"> </w:t>
      </w:r>
    </w:p>
    <w:p w:rsidR="00160C23" w:rsidRDefault="00160C23" w:rsidP="00160C23">
      <w:pPr>
        <w:tabs>
          <w:tab w:val="num" w:pos="1440"/>
        </w:tabs>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p>
    <w:p w:rsidR="00880AC7" w:rsidRPr="00160C23" w:rsidRDefault="0062071D" w:rsidP="00160C23">
      <w:pPr>
        <w:tabs>
          <w:tab w:val="num" w:pos="1440"/>
        </w:tabs>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tl/>
        </w:rPr>
      </w:pPr>
      <w:r w:rsidRPr="00160C23">
        <w:rPr>
          <w:rFonts w:asciiTheme="minorHAnsi" w:eastAsia="Fd2399443-Identity-H" w:hAnsiTheme="minorHAnsi" w:cstheme="minorHAnsi"/>
          <w:color w:val="auto"/>
          <w:sz w:val="28"/>
          <w:szCs w:val="28"/>
        </w:rPr>
        <w:t>Now we shall extend the previous LR parsing techniques to use one symbol of look-ahead on the input. Two different methods:</w:t>
      </w:r>
    </w:p>
    <w:p w:rsidR="00160C23" w:rsidRDefault="00160C23" w:rsidP="00160C23">
      <w:pPr>
        <w:tabs>
          <w:tab w:val="num" w:pos="1440"/>
        </w:tabs>
        <w:suppressAutoHyphens w:val="0"/>
        <w:autoSpaceDE w:val="0"/>
        <w:autoSpaceDN w:val="0"/>
        <w:bidi w:val="0"/>
        <w:adjustRightInd w:val="0"/>
        <w:spacing w:after="0" w:line="240" w:lineRule="auto"/>
        <w:ind w:left="720"/>
        <w:jc w:val="both"/>
        <w:rPr>
          <w:rFonts w:asciiTheme="minorHAnsi" w:eastAsia="Fd2399443-Identity-H" w:hAnsiTheme="minorHAnsi" w:cstheme="minorHAnsi"/>
          <w:color w:val="auto"/>
          <w:sz w:val="28"/>
          <w:szCs w:val="28"/>
        </w:rPr>
      </w:pPr>
    </w:p>
    <w:p w:rsidR="00880AC7" w:rsidRPr="00160C23" w:rsidRDefault="0062071D" w:rsidP="0062071D">
      <w:pPr>
        <w:numPr>
          <w:ilvl w:val="0"/>
          <w:numId w:val="45"/>
        </w:numPr>
        <w:tabs>
          <w:tab w:val="num" w:pos="1440"/>
        </w:tabs>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tl/>
        </w:rPr>
      </w:pPr>
      <w:r w:rsidRPr="00160C23">
        <w:rPr>
          <w:rFonts w:asciiTheme="minorHAnsi" w:eastAsia="Fd2399443-Identity-H" w:hAnsiTheme="minorHAnsi" w:cstheme="minorHAnsi"/>
          <w:color w:val="auto"/>
          <w:sz w:val="28"/>
          <w:szCs w:val="28"/>
        </w:rPr>
        <w:t>The "canonical-LR" or just "LR" method, which makes full use of the look-ahead symbol(s) . This method uses a large set of items, called the LR(1) items.</w:t>
      </w:r>
    </w:p>
    <w:p w:rsidR="00160C23" w:rsidRDefault="00160C23" w:rsidP="00160C23">
      <w:pPr>
        <w:tabs>
          <w:tab w:val="num" w:pos="1440"/>
        </w:tabs>
        <w:suppressAutoHyphens w:val="0"/>
        <w:autoSpaceDE w:val="0"/>
        <w:autoSpaceDN w:val="0"/>
        <w:bidi w:val="0"/>
        <w:adjustRightInd w:val="0"/>
        <w:spacing w:after="0" w:line="240" w:lineRule="auto"/>
        <w:ind w:left="720"/>
        <w:jc w:val="both"/>
        <w:rPr>
          <w:rFonts w:asciiTheme="minorHAnsi" w:eastAsia="Fd2399443-Identity-H" w:hAnsiTheme="minorHAnsi" w:cstheme="minorHAnsi"/>
          <w:color w:val="auto"/>
          <w:sz w:val="28"/>
          <w:szCs w:val="28"/>
        </w:rPr>
      </w:pPr>
    </w:p>
    <w:p w:rsidR="00880AC7" w:rsidRDefault="0062071D" w:rsidP="0062071D">
      <w:pPr>
        <w:numPr>
          <w:ilvl w:val="0"/>
          <w:numId w:val="45"/>
        </w:numPr>
        <w:tabs>
          <w:tab w:val="num" w:pos="1440"/>
        </w:tabs>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r w:rsidRPr="00160C23">
        <w:rPr>
          <w:rFonts w:asciiTheme="minorHAnsi" w:eastAsia="Fd2399443-Identity-H" w:hAnsiTheme="minorHAnsi" w:cstheme="minorHAnsi"/>
          <w:color w:val="auto"/>
          <w:sz w:val="28"/>
          <w:szCs w:val="28"/>
        </w:rPr>
        <w:t>The "look-ahead-LR" or "LALR" method, which is based on the LR(0) sets of items, and has many fewer states than typical parsers based on the LR(1) items.</w:t>
      </w:r>
    </w:p>
    <w:p w:rsidR="00160C23" w:rsidRDefault="00160C23" w:rsidP="00160C23">
      <w:pPr>
        <w:pStyle w:val="ListParagraph"/>
        <w:rPr>
          <w:rFonts w:asciiTheme="minorHAnsi" w:eastAsia="Fd2399443-Identity-H" w:hAnsiTheme="minorHAnsi" w:cstheme="minorHAnsi"/>
          <w:color w:val="auto"/>
          <w:sz w:val="28"/>
          <w:szCs w:val="28"/>
        </w:rPr>
      </w:pPr>
    </w:p>
    <w:p w:rsidR="00880AC7" w:rsidRDefault="0062071D" w:rsidP="009B71CD">
      <w:pPr>
        <w:tabs>
          <w:tab w:val="num" w:pos="720"/>
          <w:tab w:val="num" w:pos="1440"/>
        </w:tabs>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r w:rsidRPr="00D02B18">
        <w:rPr>
          <w:rFonts w:asciiTheme="minorHAnsi" w:eastAsia="Fd2399443-Identity-H" w:hAnsiTheme="minorHAnsi" w:cstheme="minorHAnsi"/>
          <w:b/>
          <w:bCs/>
          <w:color w:val="auto"/>
          <w:sz w:val="28"/>
          <w:szCs w:val="28"/>
        </w:rPr>
        <w:t xml:space="preserve">SLR </w:t>
      </w:r>
      <w:r w:rsidRPr="00D02B18">
        <w:rPr>
          <w:rFonts w:asciiTheme="minorHAnsi" w:eastAsia="Fd2399443-Identity-H" w:hAnsiTheme="minorHAnsi" w:cstheme="minorHAnsi"/>
          <w:color w:val="auto"/>
          <w:sz w:val="28"/>
          <w:szCs w:val="28"/>
        </w:rPr>
        <w:t xml:space="preserve">used the </w:t>
      </w:r>
      <w:r w:rsidRPr="009B71CD">
        <w:rPr>
          <w:rFonts w:asciiTheme="minorHAnsi" w:eastAsia="Fd2399443-Identity-H" w:hAnsiTheme="minorHAnsi" w:cstheme="minorHAnsi"/>
          <w:color w:val="auto"/>
          <w:sz w:val="28"/>
          <w:szCs w:val="28"/>
        </w:rPr>
        <w:t>LR(0) items</w:t>
      </w:r>
      <w:r w:rsidRPr="00D02B18">
        <w:rPr>
          <w:rFonts w:asciiTheme="minorHAnsi" w:eastAsia="Fd2399443-Identity-H" w:hAnsiTheme="minorHAnsi" w:cstheme="minorHAnsi"/>
          <w:color w:val="auto"/>
          <w:sz w:val="28"/>
          <w:szCs w:val="28"/>
        </w:rPr>
        <w:t xml:space="preserve"> that is the items used were productions with an embedded dot, but contained no other (look-ahead) information. The </w:t>
      </w:r>
      <w:r w:rsidRPr="00D02B18">
        <w:rPr>
          <w:rFonts w:asciiTheme="minorHAnsi" w:eastAsia="Fd2399443-Identity-H" w:hAnsiTheme="minorHAnsi" w:cstheme="minorHAnsi"/>
          <w:b/>
          <w:bCs/>
          <w:color w:val="auto"/>
          <w:sz w:val="28"/>
          <w:szCs w:val="28"/>
        </w:rPr>
        <w:t>LR(1)</w:t>
      </w:r>
      <w:r w:rsidRPr="00D02B18">
        <w:rPr>
          <w:rFonts w:asciiTheme="minorHAnsi" w:eastAsia="Fd2399443-Identity-H" w:hAnsiTheme="minorHAnsi" w:cstheme="minorHAnsi"/>
          <w:color w:val="auto"/>
          <w:sz w:val="28"/>
          <w:szCs w:val="28"/>
        </w:rPr>
        <w:t xml:space="preserve"> items contain the same productions with embedded dots, but add a second component, which is a terminal (or $).</w:t>
      </w:r>
      <w:r w:rsidR="009B71CD">
        <w:rPr>
          <w:rFonts w:asciiTheme="minorHAnsi" w:eastAsia="Fd2399443-Identity-H" w:hAnsiTheme="minorHAnsi" w:cstheme="minorHAnsi"/>
          <w:color w:val="auto"/>
          <w:sz w:val="28"/>
          <w:szCs w:val="28"/>
        </w:rPr>
        <w:t xml:space="preserve"> </w:t>
      </w:r>
      <w:r w:rsidRPr="00D02B18">
        <w:rPr>
          <w:rFonts w:asciiTheme="minorHAnsi" w:eastAsia="Fd2399443-Identity-H" w:hAnsiTheme="minorHAnsi" w:cstheme="minorHAnsi"/>
          <w:color w:val="auto"/>
          <w:sz w:val="28"/>
          <w:szCs w:val="28"/>
        </w:rPr>
        <w:t>This second component becomes important only when the dot is at the extreme right (indicating that a reduction can be made if the input symbol is in the appropriate FOLLOW set). </w:t>
      </w:r>
    </w:p>
    <w:p w:rsidR="00160C23" w:rsidRDefault="00160C23" w:rsidP="00160C23">
      <w:p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p>
    <w:p w:rsidR="00880AC7" w:rsidRPr="00F50C73" w:rsidRDefault="0062071D" w:rsidP="00F50C73">
      <w:p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r w:rsidRPr="00F50C73">
        <w:rPr>
          <w:rFonts w:asciiTheme="minorHAnsi" w:eastAsia="Fd2399443-Identity-H" w:hAnsiTheme="minorHAnsi" w:cstheme="minorHAnsi"/>
          <w:color w:val="auto"/>
          <w:sz w:val="28"/>
          <w:szCs w:val="28"/>
        </w:rPr>
        <w:t>For LR(1) we do that reduction only if the input symbol is exactly the second component of the item. This finer control of when to perform reductions, enables the parsing of a larger class of languages.</w:t>
      </w:r>
    </w:p>
    <w:p w:rsidR="00F50C73" w:rsidRDefault="00F50C73" w:rsidP="00F50C73">
      <w:p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p>
    <w:p w:rsidR="00880AC7" w:rsidRPr="00F50C73" w:rsidRDefault="0062071D" w:rsidP="00F50C73">
      <w:p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tl/>
        </w:rPr>
      </w:pPr>
      <w:r w:rsidRPr="00F50C73">
        <w:rPr>
          <w:rFonts w:asciiTheme="minorHAnsi" w:eastAsia="Fd2399443-Identity-H" w:hAnsiTheme="minorHAnsi" w:cstheme="minorHAnsi"/>
          <w:color w:val="auto"/>
          <w:sz w:val="28"/>
          <w:szCs w:val="28"/>
        </w:rPr>
        <w:t>Formally, we say LR(1) item [</w:t>
      </w:r>
      <w:r w:rsidRPr="00F50C73">
        <w:rPr>
          <w:rFonts w:asciiTheme="minorHAnsi" w:eastAsia="Fd2399443-Identity-H" w:hAnsiTheme="minorHAnsi" w:cstheme="minorHAnsi"/>
          <w:b/>
          <w:bCs/>
          <w:color w:val="auto"/>
          <w:sz w:val="28"/>
          <w:szCs w:val="28"/>
        </w:rPr>
        <w:t xml:space="preserve">A → </w:t>
      </w:r>
      <w:r w:rsidRPr="00F50C73">
        <w:rPr>
          <w:rFonts w:asciiTheme="minorHAnsi" w:eastAsia="Fd2399443-Identity-H" w:hAnsiTheme="minorHAnsi" w:cstheme="minorHAnsi"/>
          <w:b/>
          <w:bCs/>
          <w:color w:val="auto"/>
          <w:sz w:val="28"/>
          <w:szCs w:val="28"/>
          <w:lang w:val="el-GR"/>
        </w:rPr>
        <w:t>α</w:t>
      </w:r>
      <w:r w:rsidRPr="00F50C73">
        <w:rPr>
          <w:rFonts w:asciiTheme="minorHAnsi" w:eastAsia="Fd2399443-Identity-H" w:hAnsiTheme="minorHAnsi" w:cstheme="minorHAnsi"/>
          <w:b/>
          <w:bCs/>
          <w:color w:val="auto"/>
          <w:sz w:val="28"/>
          <w:szCs w:val="28"/>
        </w:rPr>
        <w:t>∙</w:t>
      </w:r>
      <w:r w:rsidRPr="00F50C73">
        <w:rPr>
          <w:rFonts w:asciiTheme="minorHAnsi" w:eastAsia="Fd2399443-Identity-H" w:hAnsiTheme="minorHAnsi" w:cstheme="minorHAnsi"/>
          <w:b/>
          <w:bCs/>
          <w:color w:val="auto"/>
          <w:sz w:val="28"/>
          <w:szCs w:val="28"/>
          <w:lang w:val="el-GR"/>
        </w:rPr>
        <w:t>β</w:t>
      </w:r>
      <w:r w:rsidRPr="00F50C73">
        <w:rPr>
          <w:rFonts w:asciiTheme="minorHAnsi" w:eastAsia="Fd2399443-Identity-H" w:hAnsiTheme="minorHAnsi" w:cstheme="minorHAnsi"/>
          <w:b/>
          <w:bCs/>
          <w:color w:val="auto"/>
          <w:sz w:val="28"/>
          <w:szCs w:val="28"/>
        </w:rPr>
        <w:t xml:space="preserve"> , </w:t>
      </w:r>
      <w:r w:rsidRPr="00F50C73">
        <w:rPr>
          <w:rFonts w:asciiTheme="minorHAnsi" w:eastAsia="Fd2399443-Identity-H" w:hAnsiTheme="minorHAnsi" w:cstheme="minorHAnsi"/>
          <w:b/>
          <w:bCs/>
          <w:color w:val="auto"/>
          <w:sz w:val="28"/>
          <w:szCs w:val="28"/>
          <w:lang w:val="el-GR"/>
        </w:rPr>
        <w:t>α</w:t>
      </w:r>
      <w:r w:rsidRPr="00F50C73">
        <w:rPr>
          <w:rFonts w:asciiTheme="minorHAnsi" w:eastAsia="Fd2399443-Identity-H" w:hAnsiTheme="minorHAnsi" w:cstheme="minorHAnsi"/>
          <w:color w:val="auto"/>
          <w:sz w:val="28"/>
          <w:szCs w:val="28"/>
        </w:rPr>
        <w:t xml:space="preserve">] is valid for a viable prefix </w:t>
      </w:r>
      <w:r w:rsidRPr="00F50C73">
        <w:rPr>
          <w:rFonts w:asciiTheme="minorHAnsi" w:eastAsia="Fd2399443-Identity-H" w:hAnsiTheme="minorHAnsi" w:cstheme="minorHAnsi"/>
          <w:b/>
          <w:bCs/>
          <w:color w:val="auto"/>
          <w:sz w:val="28"/>
          <w:szCs w:val="28"/>
          <w:lang w:val="el-GR"/>
        </w:rPr>
        <w:t>ϒ</w:t>
      </w:r>
      <w:r w:rsidRPr="00F50C73">
        <w:rPr>
          <w:rFonts w:asciiTheme="minorHAnsi" w:eastAsia="Fd2399443-Identity-H" w:hAnsiTheme="minorHAnsi" w:cstheme="minorHAnsi"/>
          <w:color w:val="auto"/>
          <w:sz w:val="28"/>
          <w:szCs w:val="28"/>
        </w:rPr>
        <w:t xml:space="preserve"> if there is a derivation </w:t>
      </w:r>
      <w:r w:rsidRPr="00F50C73">
        <w:rPr>
          <w:rFonts w:asciiTheme="minorHAnsi" w:eastAsia="Fd2399443-Identity-H" w:hAnsiTheme="minorHAnsi" w:cstheme="minorHAnsi"/>
          <w:b/>
          <w:bCs/>
          <w:color w:val="auto"/>
          <w:sz w:val="28"/>
          <w:szCs w:val="28"/>
        </w:rPr>
        <w:t xml:space="preserve">S </w:t>
      </w:r>
      <w:r w:rsidRPr="00F50C73">
        <w:rPr>
          <w:rFonts w:ascii="Cambria Math" w:eastAsia="Fd2399443-Identity-H" w:hAnsi="Cambria Math" w:cs="Cambria Math"/>
          <w:b/>
          <w:bCs/>
          <w:color w:val="auto"/>
          <w:sz w:val="28"/>
          <w:szCs w:val="28"/>
        </w:rPr>
        <w:t>⇒</w:t>
      </w:r>
      <w:r w:rsidRPr="00F50C73">
        <w:rPr>
          <w:rFonts w:eastAsia="Fd2399443-Identity-H" w:cs="Calibri"/>
          <w:b/>
          <w:bCs/>
          <w:color w:val="auto"/>
          <w:sz w:val="28"/>
          <w:szCs w:val="28"/>
        </w:rPr>
        <w:t>*</w:t>
      </w:r>
      <w:r w:rsidRPr="00F50C73">
        <w:rPr>
          <w:rFonts w:asciiTheme="minorHAnsi" w:eastAsia="Fd2399443-Identity-H" w:hAnsiTheme="minorHAnsi" w:cstheme="minorHAnsi"/>
          <w:b/>
          <w:bCs/>
          <w:color w:val="auto"/>
          <w:sz w:val="28"/>
          <w:szCs w:val="28"/>
          <w:vertAlign w:val="subscript"/>
        </w:rPr>
        <w:t>rm</w:t>
      </w:r>
      <w:r w:rsidRPr="00F50C73">
        <w:rPr>
          <w:rFonts w:asciiTheme="minorHAnsi" w:eastAsia="Fd2399443-Identity-H" w:hAnsiTheme="minorHAnsi" w:cstheme="minorHAnsi"/>
          <w:b/>
          <w:bCs/>
          <w:color w:val="auto"/>
          <w:sz w:val="28"/>
          <w:szCs w:val="28"/>
        </w:rPr>
        <w:t xml:space="preserve">  </w:t>
      </w:r>
      <w:r w:rsidRPr="00F50C73">
        <w:rPr>
          <w:rFonts w:asciiTheme="minorHAnsi" w:eastAsia="Fd2399443-Identity-H" w:hAnsiTheme="minorHAnsi" w:cstheme="minorHAnsi"/>
          <w:b/>
          <w:bCs/>
          <w:color w:val="auto"/>
          <w:sz w:val="28"/>
          <w:szCs w:val="28"/>
          <w:lang w:val="el-GR"/>
        </w:rPr>
        <w:t>δ</w:t>
      </w:r>
      <w:r w:rsidRPr="00F50C73">
        <w:rPr>
          <w:rFonts w:asciiTheme="minorHAnsi" w:eastAsia="Fd2399443-Identity-H" w:hAnsiTheme="minorHAnsi" w:cstheme="minorHAnsi"/>
          <w:b/>
          <w:bCs/>
          <w:color w:val="auto"/>
          <w:sz w:val="28"/>
          <w:szCs w:val="28"/>
        </w:rPr>
        <w:t>Aw</w:t>
      </w:r>
      <w:r w:rsidRPr="00F50C73">
        <w:rPr>
          <w:rFonts w:asciiTheme="minorHAnsi" w:eastAsia="Fd2399443-Identity-H" w:hAnsiTheme="minorHAnsi" w:cstheme="minorHAnsi"/>
          <w:color w:val="auto"/>
          <w:sz w:val="28"/>
          <w:szCs w:val="28"/>
        </w:rPr>
        <w:t xml:space="preserve"> </w:t>
      </w:r>
      <w:r w:rsidRPr="00F50C73">
        <w:rPr>
          <w:rFonts w:ascii="Cambria Math" w:eastAsia="Fd2399443-Identity-H" w:hAnsi="Cambria Math" w:cs="Cambria Math"/>
          <w:b/>
          <w:bCs/>
          <w:color w:val="auto"/>
          <w:sz w:val="28"/>
          <w:szCs w:val="28"/>
        </w:rPr>
        <w:t>⇒</w:t>
      </w:r>
      <w:r w:rsidRPr="00F50C73">
        <w:rPr>
          <w:rFonts w:asciiTheme="minorHAnsi" w:eastAsia="Fd2399443-Identity-H" w:hAnsiTheme="minorHAnsi" w:cstheme="minorHAnsi"/>
          <w:b/>
          <w:bCs/>
          <w:color w:val="auto"/>
          <w:sz w:val="28"/>
          <w:szCs w:val="28"/>
          <w:vertAlign w:val="subscript"/>
        </w:rPr>
        <w:t>rm</w:t>
      </w:r>
      <w:r w:rsidRPr="00F50C73">
        <w:rPr>
          <w:rFonts w:asciiTheme="minorHAnsi" w:eastAsia="Fd2399443-Identity-H" w:hAnsiTheme="minorHAnsi" w:cstheme="minorHAnsi"/>
          <w:color w:val="auto"/>
          <w:sz w:val="28"/>
          <w:szCs w:val="28"/>
        </w:rPr>
        <w:t xml:space="preserve"> </w:t>
      </w:r>
      <w:r w:rsidRPr="00F50C73">
        <w:rPr>
          <w:rFonts w:asciiTheme="minorHAnsi" w:eastAsia="Fd2399443-Identity-H" w:hAnsiTheme="minorHAnsi" w:cstheme="minorHAnsi"/>
          <w:b/>
          <w:bCs/>
          <w:color w:val="auto"/>
          <w:sz w:val="28"/>
          <w:szCs w:val="28"/>
          <w:lang w:val="el-GR"/>
        </w:rPr>
        <w:t>δαβ</w:t>
      </w:r>
      <w:r w:rsidRPr="00F50C73">
        <w:rPr>
          <w:rFonts w:asciiTheme="minorHAnsi" w:eastAsia="Fd2399443-Identity-H" w:hAnsiTheme="minorHAnsi" w:cstheme="minorHAnsi"/>
          <w:b/>
          <w:bCs/>
          <w:color w:val="auto"/>
          <w:sz w:val="28"/>
          <w:szCs w:val="28"/>
        </w:rPr>
        <w:t xml:space="preserve">w </w:t>
      </w:r>
      <w:r w:rsidRPr="00F50C73">
        <w:rPr>
          <w:rFonts w:asciiTheme="minorHAnsi" w:eastAsia="Fd2399443-Identity-H" w:hAnsiTheme="minorHAnsi" w:cstheme="minorHAnsi"/>
          <w:color w:val="auto"/>
          <w:sz w:val="28"/>
          <w:szCs w:val="28"/>
        </w:rPr>
        <w:t>where</w:t>
      </w:r>
    </w:p>
    <w:p w:rsidR="00880AC7" w:rsidRPr="00F50C73" w:rsidRDefault="0062071D" w:rsidP="0062071D">
      <w:pPr>
        <w:numPr>
          <w:ilvl w:val="1"/>
          <w:numId w:val="46"/>
        </w:num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tl/>
        </w:rPr>
      </w:pPr>
      <w:r w:rsidRPr="00F50C73">
        <w:rPr>
          <w:rFonts w:asciiTheme="minorHAnsi" w:eastAsia="Fd2399443-Identity-H" w:hAnsiTheme="minorHAnsi" w:cstheme="minorHAnsi"/>
          <w:b/>
          <w:bCs/>
          <w:color w:val="auto"/>
          <w:sz w:val="28"/>
          <w:szCs w:val="28"/>
          <w:lang w:val="el-GR"/>
        </w:rPr>
        <w:t xml:space="preserve">ϒ </w:t>
      </w:r>
      <w:r w:rsidRPr="00F50C73">
        <w:rPr>
          <w:rFonts w:asciiTheme="minorHAnsi" w:eastAsia="Fd2399443-Identity-H" w:hAnsiTheme="minorHAnsi" w:cstheme="minorHAnsi"/>
          <w:b/>
          <w:bCs/>
          <w:color w:val="auto"/>
          <w:sz w:val="28"/>
          <w:szCs w:val="28"/>
        </w:rPr>
        <w:t xml:space="preserve">= </w:t>
      </w:r>
      <w:r w:rsidRPr="00F50C73">
        <w:rPr>
          <w:rFonts w:asciiTheme="minorHAnsi" w:eastAsia="Fd2399443-Identity-H" w:hAnsiTheme="minorHAnsi" w:cstheme="minorHAnsi"/>
          <w:b/>
          <w:bCs/>
          <w:color w:val="auto"/>
          <w:sz w:val="28"/>
          <w:szCs w:val="28"/>
          <w:lang w:val="el-GR"/>
        </w:rPr>
        <w:t>δα</w:t>
      </w:r>
      <w:r w:rsidRPr="00F50C73">
        <w:rPr>
          <w:rFonts w:asciiTheme="minorHAnsi" w:eastAsia="Fd2399443-Identity-H" w:hAnsiTheme="minorHAnsi" w:cstheme="minorHAnsi"/>
          <w:color w:val="auto"/>
          <w:sz w:val="28"/>
          <w:szCs w:val="28"/>
        </w:rPr>
        <w:t xml:space="preserve"> </w:t>
      </w:r>
    </w:p>
    <w:p w:rsidR="00880AC7" w:rsidRDefault="0062071D" w:rsidP="0062071D">
      <w:pPr>
        <w:numPr>
          <w:ilvl w:val="1"/>
          <w:numId w:val="46"/>
        </w:num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r w:rsidRPr="00F50C73">
        <w:rPr>
          <w:rFonts w:asciiTheme="minorHAnsi" w:eastAsia="Fd2399443-Identity-H" w:hAnsiTheme="minorHAnsi" w:cstheme="minorHAnsi"/>
          <w:color w:val="auto"/>
          <w:sz w:val="28"/>
          <w:szCs w:val="28"/>
        </w:rPr>
        <w:t xml:space="preserve">Either a is the first symbol of w, or w is </w:t>
      </w:r>
      <w:r w:rsidRPr="00F50C73">
        <w:rPr>
          <w:rFonts w:asciiTheme="minorHAnsi" w:eastAsia="Fd2399443-Identity-H" w:hAnsiTheme="minorHAnsi" w:cstheme="minorHAnsi"/>
          <w:b/>
          <w:bCs/>
          <w:color w:val="auto"/>
          <w:sz w:val="28"/>
          <w:szCs w:val="28"/>
        </w:rPr>
        <w:t>ɛ</w:t>
      </w:r>
      <w:r w:rsidR="00F50C73">
        <w:rPr>
          <w:rFonts w:asciiTheme="minorHAnsi" w:eastAsia="Fd2399443-Identity-H" w:hAnsiTheme="minorHAnsi" w:cstheme="minorHAnsi"/>
          <w:color w:val="auto"/>
          <w:sz w:val="28"/>
          <w:szCs w:val="28"/>
        </w:rPr>
        <w:t xml:space="preserve"> and a is $ </w:t>
      </w:r>
    </w:p>
    <w:p w:rsidR="00F50C73" w:rsidRDefault="00F50C73" w:rsidP="00F50C73">
      <w:p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p>
    <w:p w:rsidR="00F50C73" w:rsidRDefault="00565E8B" w:rsidP="00F50C73">
      <w:p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r>
        <w:rPr>
          <w:rFonts w:asciiTheme="minorHAnsi" w:eastAsia="Fd2399443-Identity-H" w:hAnsiTheme="minorHAnsi" w:cstheme="minorHAnsi"/>
          <w:color w:val="auto"/>
          <w:sz w:val="28"/>
          <w:szCs w:val="28"/>
        </w:rPr>
        <w:t>Consult section 4.7.1 and 4.7.2 of dragon book for examples and algorithms.</w:t>
      </w:r>
    </w:p>
    <w:p w:rsidR="006B6DB6" w:rsidRDefault="006B6DB6" w:rsidP="006B6DB6">
      <w:pPr>
        <w:suppressAutoHyphens w:val="0"/>
        <w:autoSpaceDE w:val="0"/>
        <w:autoSpaceDN w:val="0"/>
        <w:bidi w:val="0"/>
        <w:adjustRightInd w:val="0"/>
        <w:spacing w:after="0" w:line="240" w:lineRule="auto"/>
        <w:jc w:val="both"/>
        <w:rPr>
          <w:rFonts w:asciiTheme="minorHAnsi" w:eastAsia="Fd2399443-Identity-H" w:hAnsiTheme="minorHAnsi" w:cstheme="minorHAnsi"/>
          <w:color w:val="auto"/>
          <w:sz w:val="28"/>
          <w:szCs w:val="28"/>
        </w:rPr>
      </w:pPr>
    </w:p>
    <w:p w:rsidR="00354621" w:rsidRDefault="00EA130C" w:rsidP="00354621">
      <w:pPr>
        <w:bidi w:val="0"/>
        <w:jc w:val="left"/>
        <w:rPr>
          <w:sz w:val="32"/>
          <w:szCs w:val="32"/>
        </w:rPr>
      </w:pPr>
      <w:r w:rsidRPr="009311A6">
        <w:rPr>
          <w:b/>
          <w:bCs/>
          <w:sz w:val="36"/>
          <w:szCs w:val="36"/>
        </w:rPr>
        <w:t>Lesson 24</w:t>
      </w:r>
      <w:r w:rsidR="00354621">
        <w:rPr>
          <w:b/>
          <w:bCs/>
          <w:sz w:val="36"/>
          <w:szCs w:val="36"/>
        </w:rPr>
        <w:t xml:space="preserve"> &amp; 25</w:t>
      </w:r>
    </w:p>
    <w:p w:rsidR="00E57575" w:rsidRPr="00F84691" w:rsidRDefault="00B757C3" w:rsidP="00354621">
      <w:pPr>
        <w:bidi w:val="0"/>
        <w:jc w:val="left"/>
        <w:rPr>
          <w:i/>
          <w:iCs/>
          <w:sz w:val="32"/>
          <w:szCs w:val="32"/>
        </w:rPr>
      </w:pPr>
      <w:r w:rsidRPr="00F84691">
        <w:rPr>
          <w:i/>
          <w:iCs/>
          <w:sz w:val="32"/>
          <w:szCs w:val="32"/>
        </w:rPr>
        <w:lastRenderedPageBreak/>
        <w:t>Constructing LALR Parsing Tables</w:t>
      </w:r>
      <w:r w:rsidR="009311A6" w:rsidRPr="00F84691">
        <w:rPr>
          <w:i/>
          <w:iCs/>
          <w:sz w:val="32"/>
          <w:szCs w:val="32"/>
        </w:rPr>
        <w:t xml:space="preserve">, </w:t>
      </w:r>
      <w:r w:rsidRPr="00F84691">
        <w:rPr>
          <w:i/>
          <w:iCs/>
          <w:sz w:val="32"/>
          <w:szCs w:val="32"/>
        </w:rPr>
        <w:t>Efficient Construction of LALR Parsing Tables</w:t>
      </w:r>
      <w:r w:rsidR="009311A6" w:rsidRPr="00F84691">
        <w:rPr>
          <w:i/>
          <w:iCs/>
          <w:sz w:val="32"/>
          <w:szCs w:val="32"/>
        </w:rPr>
        <w:t xml:space="preserve">, </w:t>
      </w:r>
      <w:r w:rsidRPr="00F84691">
        <w:rPr>
          <w:i/>
          <w:iCs/>
          <w:sz w:val="32"/>
          <w:szCs w:val="32"/>
        </w:rPr>
        <w:t>Compaction of LR Parsing Table</w:t>
      </w:r>
      <w:r w:rsidR="00354621" w:rsidRPr="00F84691">
        <w:rPr>
          <w:i/>
          <w:iCs/>
          <w:sz w:val="32"/>
          <w:szCs w:val="32"/>
        </w:rPr>
        <w:t xml:space="preserve">s, </w:t>
      </w:r>
      <w:r w:rsidR="003A6EAF" w:rsidRPr="00F84691">
        <w:rPr>
          <w:i/>
          <w:iCs/>
          <w:sz w:val="32"/>
          <w:szCs w:val="32"/>
        </w:rPr>
        <w:t>Ambiguous Grammars</w:t>
      </w:r>
      <w:r w:rsidR="009311A6" w:rsidRPr="00F84691">
        <w:rPr>
          <w:i/>
          <w:iCs/>
          <w:sz w:val="32"/>
          <w:szCs w:val="32"/>
        </w:rPr>
        <w:t xml:space="preserve">, </w:t>
      </w:r>
      <w:r w:rsidR="003A6EAF" w:rsidRPr="00F84691">
        <w:rPr>
          <w:i/>
          <w:iCs/>
          <w:sz w:val="32"/>
          <w:szCs w:val="32"/>
        </w:rPr>
        <w:t>Precedence and Associativity to Resolve Conflicts</w:t>
      </w:r>
      <w:r w:rsidR="009311A6" w:rsidRPr="00F84691">
        <w:rPr>
          <w:i/>
          <w:iCs/>
          <w:sz w:val="32"/>
          <w:szCs w:val="32"/>
        </w:rPr>
        <w:t xml:space="preserve">, </w:t>
      </w:r>
      <w:r w:rsidR="003A6EAF" w:rsidRPr="00F84691">
        <w:rPr>
          <w:i/>
          <w:iCs/>
          <w:sz w:val="32"/>
          <w:szCs w:val="32"/>
        </w:rPr>
        <w:t>Dangling-Else Ambiguity</w:t>
      </w:r>
      <w:r w:rsidR="009311A6" w:rsidRPr="00F84691">
        <w:rPr>
          <w:i/>
          <w:iCs/>
          <w:sz w:val="32"/>
          <w:szCs w:val="32"/>
        </w:rPr>
        <w:t xml:space="preserve">, </w:t>
      </w:r>
      <w:r w:rsidR="003A6EAF" w:rsidRPr="00F84691">
        <w:rPr>
          <w:i/>
          <w:iCs/>
          <w:sz w:val="32"/>
          <w:szCs w:val="32"/>
        </w:rPr>
        <w:t>Error Recovery in LR Parsing</w:t>
      </w:r>
      <w:r w:rsidR="009311A6" w:rsidRPr="00F84691">
        <w:rPr>
          <w:i/>
          <w:iCs/>
          <w:sz w:val="32"/>
          <w:szCs w:val="32"/>
        </w:rPr>
        <w:t xml:space="preserve">, </w:t>
      </w:r>
      <w:r w:rsidR="003A6EAF" w:rsidRPr="00F84691">
        <w:rPr>
          <w:i/>
          <w:iCs/>
          <w:sz w:val="32"/>
          <w:szCs w:val="32"/>
        </w:rPr>
        <w:t>Syntax-Directed Translation</w:t>
      </w:r>
      <w:r w:rsidR="009311A6" w:rsidRPr="00F84691">
        <w:rPr>
          <w:i/>
          <w:iCs/>
          <w:sz w:val="32"/>
          <w:szCs w:val="32"/>
        </w:rPr>
        <w:t xml:space="preserve">, </w:t>
      </w:r>
      <w:r w:rsidR="003A6EAF" w:rsidRPr="00F84691">
        <w:rPr>
          <w:i/>
          <w:iCs/>
          <w:sz w:val="32"/>
          <w:szCs w:val="32"/>
        </w:rPr>
        <w:t>Syntax-Directed Definitions</w:t>
      </w:r>
      <w:r w:rsidR="009311A6" w:rsidRPr="00F84691">
        <w:rPr>
          <w:i/>
          <w:iCs/>
          <w:sz w:val="32"/>
          <w:szCs w:val="32"/>
        </w:rPr>
        <w:t xml:space="preserve">, </w:t>
      </w:r>
      <w:r w:rsidR="003A6EAF" w:rsidRPr="00F84691">
        <w:rPr>
          <w:i/>
          <w:iCs/>
          <w:sz w:val="32"/>
          <w:szCs w:val="32"/>
        </w:rPr>
        <w:t xml:space="preserve">Inherited </w:t>
      </w:r>
      <w:r w:rsidR="009311A6" w:rsidRPr="00F84691">
        <w:rPr>
          <w:i/>
          <w:iCs/>
          <w:sz w:val="32"/>
          <w:szCs w:val="32"/>
        </w:rPr>
        <w:t>&amp;</w:t>
      </w:r>
      <w:r w:rsidR="003A6EAF" w:rsidRPr="00F84691">
        <w:rPr>
          <w:i/>
          <w:iCs/>
          <w:sz w:val="32"/>
          <w:szCs w:val="32"/>
        </w:rPr>
        <w:t xml:space="preserve"> Synthesized Attributes</w:t>
      </w:r>
    </w:p>
    <w:p w:rsidR="00880AC7" w:rsidRDefault="0062071D" w:rsidP="00F43738">
      <w:pPr>
        <w:tabs>
          <w:tab w:val="num" w:pos="1440"/>
        </w:tabs>
        <w:bidi w:val="0"/>
        <w:jc w:val="both"/>
        <w:rPr>
          <w:sz w:val="28"/>
          <w:szCs w:val="28"/>
        </w:rPr>
      </w:pPr>
      <w:r w:rsidRPr="00932339">
        <w:rPr>
          <w:b/>
          <w:bCs/>
          <w:sz w:val="28"/>
          <w:szCs w:val="28"/>
        </w:rPr>
        <w:t>LALR</w:t>
      </w:r>
      <w:r w:rsidR="00932339">
        <w:rPr>
          <w:b/>
          <w:bCs/>
          <w:sz w:val="28"/>
          <w:szCs w:val="28"/>
        </w:rPr>
        <w:t xml:space="preserve"> </w:t>
      </w:r>
      <w:r w:rsidR="00932339" w:rsidRPr="00932339">
        <w:rPr>
          <w:sz w:val="28"/>
          <w:szCs w:val="28"/>
        </w:rPr>
        <w:t>is</w:t>
      </w:r>
      <w:r w:rsidR="00932339">
        <w:rPr>
          <w:b/>
          <w:bCs/>
          <w:sz w:val="28"/>
          <w:szCs w:val="28"/>
        </w:rPr>
        <w:t xml:space="preserve"> </w:t>
      </w:r>
      <w:r w:rsidRPr="00932339">
        <w:rPr>
          <w:sz w:val="28"/>
          <w:szCs w:val="28"/>
        </w:rPr>
        <w:t>our last parser construction method.</w:t>
      </w:r>
      <w:r w:rsidR="00932339">
        <w:rPr>
          <w:sz w:val="28"/>
          <w:szCs w:val="28"/>
        </w:rPr>
        <w:t xml:space="preserve"> </w:t>
      </w:r>
      <w:r w:rsidRPr="00932339">
        <w:rPr>
          <w:sz w:val="28"/>
          <w:szCs w:val="28"/>
        </w:rPr>
        <w:t>This method is often used in practice, because the tables obtained by it are considerably smaller than the canonical LR tables.</w:t>
      </w:r>
      <w:r w:rsidR="00932339">
        <w:rPr>
          <w:sz w:val="28"/>
          <w:szCs w:val="28"/>
        </w:rPr>
        <w:t xml:space="preserve"> </w:t>
      </w:r>
      <w:r w:rsidRPr="00932339">
        <w:rPr>
          <w:sz w:val="28"/>
          <w:szCs w:val="28"/>
        </w:rPr>
        <w:t>The same is almost true for SLR grammars, but there are a few constructs that cannot be conveniently handled by SLR techniques</w:t>
      </w:r>
      <w:r w:rsidR="00932339">
        <w:rPr>
          <w:sz w:val="28"/>
          <w:szCs w:val="28"/>
        </w:rPr>
        <w:t xml:space="preserve"> </w:t>
      </w:r>
      <w:r w:rsidRPr="00932339">
        <w:rPr>
          <w:sz w:val="28"/>
          <w:szCs w:val="28"/>
        </w:rPr>
        <w:t>For a comparison of parser size, the SLR and LALR tables for a grammar always have the same number of states.</w:t>
      </w:r>
      <w:r w:rsidR="00932339">
        <w:rPr>
          <w:sz w:val="28"/>
          <w:szCs w:val="28"/>
        </w:rPr>
        <w:t xml:space="preserve"> </w:t>
      </w:r>
      <w:r w:rsidRPr="00932339">
        <w:rPr>
          <w:sz w:val="28"/>
          <w:szCs w:val="28"/>
        </w:rPr>
        <w:t>This number is typically several hundred states for a language like C.</w:t>
      </w:r>
      <w:r w:rsidR="00932339">
        <w:rPr>
          <w:sz w:val="28"/>
          <w:szCs w:val="28"/>
        </w:rPr>
        <w:t xml:space="preserve"> </w:t>
      </w:r>
      <w:r w:rsidRPr="00932339">
        <w:rPr>
          <w:sz w:val="28"/>
          <w:szCs w:val="28"/>
        </w:rPr>
        <w:t>The canonical LR table would typically have several thousand states for the same-size language.</w:t>
      </w:r>
      <w:r w:rsidR="00F43738">
        <w:rPr>
          <w:sz w:val="28"/>
          <w:szCs w:val="28"/>
        </w:rPr>
        <w:t xml:space="preserve"> </w:t>
      </w:r>
      <w:r w:rsidRPr="00F43738">
        <w:rPr>
          <w:sz w:val="28"/>
          <w:szCs w:val="28"/>
        </w:rPr>
        <w:t xml:space="preserve">For LALR we </w:t>
      </w:r>
      <w:r w:rsidRPr="00F43738">
        <w:rPr>
          <w:b/>
          <w:bCs/>
          <w:sz w:val="28"/>
          <w:szCs w:val="28"/>
        </w:rPr>
        <w:t>merge various LR(1) item sets together</w:t>
      </w:r>
      <w:r w:rsidRPr="00F43738">
        <w:rPr>
          <w:sz w:val="28"/>
          <w:szCs w:val="28"/>
        </w:rPr>
        <w:t xml:space="preserve"> obtaining nearly the LR(0) item sets we used in SLR. LR(1) items have two components, the first, called the core, is a production with a dot; the second a terminal.</w:t>
      </w:r>
      <w:r w:rsidR="00F43738">
        <w:rPr>
          <w:sz w:val="28"/>
          <w:szCs w:val="28"/>
        </w:rPr>
        <w:t xml:space="preserve"> </w:t>
      </w:r>
      <w:r w:rsidRPr="00F43738">
        <w:rPr>
          <w:sz w:val="28"/>
          <w:szCs w:val="28"/>
        </w:rPr>
        <w:t>For LALR we merge all the item sets that have the same cores by combining the 2nd components (thus permitting reductions when any of these terminals is the next input symbol). So, we obtain the same number of states (item sets) as in SLR since only the cores distinguish item sets.</w:t>
      </w:r>
    </w:p>
    <w:p w:rsidR="00880AC7" w:rsidRDefault="0062071D" w:rsidP="00B51117">
      <w:pPr>
        <w:tabs>
          <w:tab w:val="num" w:pos="720"/>
          <w:tab w:val="num" w:pos="1440"/>
        </w:tabs>
        <w:bidi w:val="0"/>
        <w:jc w:val="both"/>
        <w:rPr>
          <w:sz w:val="28"/>
          <w:szCs w:val="28"/>
        </w:rPr>
      </w:pPr>
      <w:r w:rsidRPr="00B51117">
        <w:rPr>
          <w:sz w:val="28"/>
          <w:szCs w:val="28"/>
        </w:rPr>
        <w:t>Unlike SLR, we limit reductions to occurring only for c</w:t>
      </w:r>
      <w:r w:rsidR="00B51117">
        <w:rPr>
          <w:sz w:val="28"/>
          <w:szCs w:val="28"/>
        </w:rPr>
        <w:t xml:space="preserve">ertain specified input symbols. </w:t>
      </w:r>
      <w:r w:rsidRPr="00B51117">
        <w:rPr>
          <w:sz w:val="28"/>
          <w:szCs w:val="28"/>
        </w:rPr>
        <w:t>LR(1) gives finer control, it is possible for the LALR merger to have reduce-reduce conflicts when the LR(1) items on which it is based is conflict free.</w:t>
      </w:r>
      <w:r w:rsidR="00B51117">
        <w:rPr>
          <w:sz w:val="28"/>
          <w:szCs w:val="28"/>
        </w:rPr>
        <w:t xml:space="preserve"> </w:t>
      </w:r>
      <w:r w:rsidRPr="00B51117">
        <w:rPr>
          <w:sz w:val="28"/>
          <w:szCs w:val="28"/>
        </w:rPr>
        <w:t>These conflicts are possible but they are rare and the size reduction from LR(1) to LALR is quite large. LALR is the current method of choice for bottom-up, shift-reduce parsing.</w:t>
      </w:r>
      <w:r w:rsidR="00B51117">
        <w:rPr>
          <w:sz w:val="28"/>
          <w:szCs w:val="28"/>
        </w:rPr>
        <w:t xml:space="preserve"> </w:t>
      </w:r>
    </w:p>
    <w:p w:rsidR="00880AC7" w:rsidRPr="008670D1" w:rsidRDefault="0062071D" w:rsidP="008670D1">
      <w:pPr>
        <w:tabs>
          <w:tab w:val="num" w:pos="1440"/>
        </w:tabs>
        <w:bidi w:val="0"/>
        <w:jc w:val="both"/>
        <w:rPr>
          <w:sz w:val="28"/>
          <w:szCs w:val="28"/>
        </w:rPr>
      </w:pPr>
      <w:r w:rsidRPr="008670D1">
        <w:rPr>
          <w:sz w:val="28"/>
          <w:szCs w:val="28"/>
        </w:rPr>
        <w:t xml:space="preserve">To understand it better, let us consider our previous grammar and its sets of LR(1) items. </w:t>
      </w:r>
    </w:p>
    <w:p w:rsidR="008670D1" w:rsidRDefault="008670D1" w:rsidP="008670D1">
      <w:pPr>
        <w:tabs>
          <w:tab w:val="num" w:pos="1440"/>
        </w:tabs>
        <w:bidi w:val="0"/>
        <w:jc w:val="both"/>
        <w:rPr>
          <w:sz w:val="28"/>
          <w:szCs w:val="28"/>
        </w:rPr>
      </w:pPr>
      <w:r w:rsidRPr="008670D1">
        <w:rPr>
          <w:noProof/>
          <w:sz w:val="28"/>
          <w:szCs w:val="28"/>
        </w:rPr>
        <w:drawing>
          <wp:inline distT="0" distB="0" distL="0" distR="0">
            <wp:extent cx="1571625" cy="1276350"/>
            <wp:effectExtent l="0" t="0" r="0" b="0"/>
            <wp:docPr id="78"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981200" cy="1846659"/>
                      <a:chOff x="685800" y="1783140"/>
                      <a:chExt cx="1981200" cy="1846659"/>
                    </a:xfrm>
                  </a:grpSpPr>
                  <a:sp>
                    <a:nvSpPr>
                      <a:cNvPr id="5" name="Rectangle 4"/>
                      <a:cNvSpPr/>
                    </a:nvSpPr>
                    <a:spPr>
                      <a:xfrm>
                        <a:off x="685800" y="1783140"/>
                        <a:ext cx="1981200" cy="184665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lvl="4" indent="-342900">
                            <a:buNone/>
                          </a:pPr>
                          <a:r>
                            <a:rPr lang="en-US" sz="2400" b="1" dirty="0" smtClean="0">
                              <a:solidFill>
                                <a:schemeClr val="accent1"/>
                              </a:solidFill>
                            </a:rPr>
                            <a:t>	</a:t>
                          </a:r>
                          <a:r>
                            <a:rPr lang="en-US" sz="2200" b="1" dirty="0" smtClean="0">
                              <a:solidFill>
                                <a:schemeClr val="accent1"/>
                              </a:solidFill>
                            </a:rPr>
                            <a:t>S’ → S</a:t>
                          </a:r>
                        </a:p>
                        <a:p>
                          <a:pPr marL="342900" lvl="4" indent="-342900">
                            <a:buNone/>
                          </a:pPr>
                          <a:r>
                            <a:rPr lang="en-US" sz="2200" b="1" dirty="0" smtClean="0">
                              <a:solidFill>
                                <a:schemeClr val="accent1"/>
                              </a:solidFill>
                            </a:rPr>
                            <a:t> 	S → C </a:t>
                          </a:r>
                          <a:r>
                            <a:rPr lang="en-US" sz="2200" b="1" dirty="0" err="1" smtClean="0">
                              <a:solidFill>
                                <a:schemeClr val="accent1"/>
                              </a:solidFill>
                            </a:rPr>
                            <a:t>C</a:t>
                          </a:r>
                          <a:endParaRPr lang="en-US" sz="2200" b="1" dirty="0" smtClean="0">
                            <a:solidFill>
                              <a:schemeClr val="accent1"/>
                            </a:solidFill>
                          </a:endParaRPr>
                        </a:p>
                        <a:p>
                          <a:pPr marL="342900" lvl="4" indent="-342900">
                            <a:buNone/>
                          </a:pPr>
                          <a:r>
                            <a:rPr lang="en-US" sz="2200" b="1" dirty="0" smtClean="0">
                              <a:solidFill>
                                <a:schemeClr val="accent1"/>
                              </a:solidFill>
                            </a:rPr>
                            <a:t> 	C → c </a:t>
                          </a:r>
                          <a:r>
                            <a:rPr lang="en-US" sz="2200" b="1" dirty="0" err="1" smtClean="0">
                              <a:solidFill>
                                <a:schemeClr val="accent1"/>
                              </a:solidFill>
                            </a:rPr>
                            <a:t>C</a:t>
                          </a:r>
                          <a:r>
                            <a:rPr lang="en-US" sz="2200" b="1" dirty="0" smtClean="0">
                              <a:solidFill>
                                <a:schemeClr val="accent1"/>
                              </a:solidFill>
                            </a:rPr>
                            <a:t> </a:t>
                          </a:r>
                        </a:p>
                        <a:p>
                          <a:pPr marL="342900" lvl="4" indent="-342900">
                            <a:buNone/>
                          </a:pPr>
                          <a:r>
                            <a:rPr lang="en-US" sz="2200" b="1" dirty="0" smtClean="0">
                              <a:solidFill>
                                <a:schemeClr val="accent1"/>
                              </a:solidFill>
                            </a:rPr>
                            <a:t> 	C → d</a:t>
                          </a:r>
                          <a:r>
                            <a:rPr lang="en-US" sz="2400" b="1" dirty="0" smtClean="0">
                              <a:solidFill>
                                <a:schemeClr val="accent1"/>
                              </a:solidFill>
                            </a:rPr>
                            <a:t>	</a:t>
                          </a:r>
                          <a:endParaRPr lang="en-US" dirty="0"/>
                        </a:p>
                      </a:txBody>
                      <a:useSpRect/>
                    </a:txSp>
                  </a:sp>
                </lc:lockedCanvas>
              </a:graphicData>
            </a:graphic>
          </wp:inline>
        </w:drawing>
      </w:r>
      <w:r>
        <w:rPr>
          <w:sz w:val="28"/>
          <w:szCs w:val="28"/>
        </w:rPr>
        <w:t xml:space="preserve"> </w:t>
      </w:r>
    </w:p>
    <w:p w:rsidR="00F43738" w:rsidRDefault="008670D1" w:rsidP="008670D1">
      <w:pPr>
        <w:tabs>
          <w:tab w:val="num" w:pos="1440"/>
        </w:tabs>
        <w:bidi w:val="0"/>
        <w:jc w:val="center"/>
        <w:rPr>
          <w:sz w:val="28"/>
          <w:szCs w:val="28"/>
        </w:rPr>
      </w:pPr>
      <w:r w:rsidRPr="008670D1">
        <w:rPr>
          <w:noProof/>
          <w:sz w:val="28"/>
          <w:szCs w:val="28"/>
        </w:rPr>
        <w:lastRenderedPageBreak/>
        <w:drawing>
          <wp:inline distT="0" distB="0" distL="0" distR="0">
            <wp:extent cx="4467225" cy="3876675"/>
            <wp:effectExtent l="228600" t="190500" r="238125" b="180975"/>
            <wp:docPr id="79" name="Picture 8" descr="Lec23-10.PNG"/>
            <wp:cNvGraphicFramePr/>
            <a:graphic xmlns:a="http://schemas.openxmlformats.org/drawingml/2006/main">
              <a:graphicData uri="http://schemas.openxmlformats.org/drawingml/2006/picture">
                <pic:pic xmlns:pic="http://schemas.openxmlformats.org/drawingml/2006/picture">
                  <pic:nvPicPr>
                    <pic:cNvPr id="6" name="Content Placeholder 4" descr="Lec23-10.PNG"/>
                    <pic:cNvPicPr>
                      <a:picLocks noChangeAspect="1"/>
                    </pic:cNvPicPr>
                  </pic:nvPicPr>
                  <pic:blipFill>
                    <a:blip r:embed="rId80" cstate="print"/>
                    <a:stretch>
                      <a:fillRect/>
                    </a:stretch>
                  </pic:blipFill>
                  <pic:spPr>
                    <a:xfrm>
                      <a:off x="0" y="0"/>
                      <a:ext cx="4467225" cy="3876675"/>
                    </a:xfrm>
                    <a:prstGeom prst="rect">
                      <a:avLst/>
                    </a:prstGeom>
                    <a:effectLst>
                      <a:glow rad="228600">
                        <a:schemeClr val="accent6">
                          <a:satMod val="175000"/>
                          <a:alpha val="40000"/>
                        </a:schemeClr>
                      </a:glow>
                    </a:effectLst>
                  </pic:spPr>
                </pic:pic>
              </a:graphicData>
            </a:graphic>
          </wp:inline>
        </w:drawing>
      </w:r>
    </w:p>
    <w:p w:rsidR="005D7304" w:rsidRDefault="0062071D" w:rsidP="005D7304">
      <w:pPr>
        <w:tabs>
          <w:tab w:val="num" w:pos="720"/>
          <w:tab w:val="num" w:pos="1440"/>
        </w:tabs>
        <w:bidi w:val="0"/>
        <w:jc w:val="both"/>
        <w:rPr>
          <w:sz w:val="28"/>
          <w:szCs w:val="28"/>
        </w:rPr>
      </w:pPr>
      <w:r w:rsidRPr="005D7304">
        <w:rPr>
          <w:sz w:val="28"/>
          <w:szCs w:val="28"/>
        </w:rPr>
        <w:t>Take a pair of similar looking states, such as 1</w:t>
      </w:r>
      <w:r w:rsidRPr="005D7304">
        <w:rPr>
          <w:sz w:val="28"/>
          <w:szCs w:val="28"/>
          <w:vertAlign w:val="subscript"/>
        </w:rPr>
        <w:t>4</w:t>
      </w:r>
      <w:r w:rsidRPr="005D7304">
        <w:rPr>
          <w:sz w:val="28"/>
          <w:szCs w:val="28"/>
        </w:rPr>
        <w:t xml:space="preserve"> and I</w:t>
      </w:r>
      <w:r w:rsidRPr="005D7304">
        <w:rPr>
          <w:sz w:val="28"/>
          <w:szCs w:val="28"/>
          <w:vertAlign w:val="subscript"/>
        </w:rPr>
        <w:t>7</w:t>
      </w:r>
      <w:r w:rsidR="005D7304">
        <w:rPr>
          <w:sz w:val="28"/>
          <w:szCs w:val="28"/>
        </w:rPr>
        <w:t xml:space="preserve">. </w:t>
      </w:r>
      <w:r w:rsidRPr="005D7304">
        <w:rPr>
          <w:sz w:val="28"/>
          <w:szCs w:val="28"/>
        </w:rPr>
        <w:t xml:space="preserve">Each of these states has only items with first component </w:t>
      </w:r>
      <w:r w:rsidRPr="005D7304">
        <w:rPr>
          <w:b/>
          <w:bCs/>
          <w:sz w:val="28"/>
          <w:szCs w:val="28"/>
        </w:rPr>
        <w:t xml:space="preserve"> C → d∙</w:t>
      </w:r>
    </w:p>
    <w:p w:rsidR="005D7304" w:rsidRDefault="0062071D" w:rsidP="00992965">
      <w:pPr>
        <w:tabs>
          <w:tab w:val="num" w:pos="720"/>
          <w:tab w:val="num" w:pos="1440"/>
        </w:tabs>
        <w:bidi w:val="0"/>
        <w:jc w:val="both"/>
        <w:rPr>
          <w:sz w:val="28"/>
          <w:szCs w:val="28"/>
        </w:rPr>
      </w:pPr>
      <w:r w:rsidRPr="005D7304">
        <w:rPr>
          <w:sz w:val="28"/>
          <w:szCs w:val="28"/>
        </w:rPr>
        <w:t>Lookaheads</w:t>
      </w:r>
      <w:r w:rsidR="00992965">
        <w:rPr>
          <w:sz w:val="28"/>
          <w:szCs w:val="28"/>
        </w:rPr>
        <w:t xml:space="preserve"> are</w:t>
      </w:r>
      <w:r w:rsidRPr="005D7304">
        <w:rPr>
          <w:sz w:val="28"/>
          <w:szCs w:val="28"/>
        </w:rPr>
        <w:t xml:space="preserve"> </w:t>
      </w:r>
      <w:r w:rsidR="005D7304" w:rsidRPr="005D7304">
        <w:rPr>
          <w:sz w:val="28"/>
          <w:szCs w:val="28"/>
        </w:rPr>
        <w:tab/>
        <w:t>I</w:t>
      </w:r>
      <w:r w:rsidR="005D7304" w:rsidRPr="005D7304">
        <w:rPr>
          <w:sz w:val="28"/>
          <w:szCs w:val="28"/>
          <w:vertAlign w:val="subscript"/>
        </w:rPr>
        <w:t>4</w:t>
      </w:r>
      <w:r w:rsidR="005D7304" w:rsidRPr="005D7304">
        <w:rPr>
          <w:sz w:val="28"/>
          <w:szCs w:val="28"/>
        </w:rPr>
        <w:t xml:space="preserve"> = c or d, I</w:t>
      </w:r>
      <w:r w:rsidR="005D7304" w:rsidRPr="005D7304">
        <w:rPr>
          <w:sz w:val="28"/>
          <w:szCs w:val="28"/>
          <w:vertAlign w:val="subscript"/>
        </w:rPr>
        <w:t>7</w:t>
      </w:r>
      <w:r w:rsidR="005D7304" w:rsidRPr="005D7304">
        <w:rPr>
          <w:sz w:val="28"/>
          <w:szCs w:val="28"/>
        </w:rPr>
        <w:t xml:space="preserve"> = $</w:t>
      </w:r>
    </w:p>
    <w:p w:rsidR="00880AC7" w:rsidRPr="00F67C38" w:rsidRDefault="0062071D" w:rsidP="00F67C38">
      <w:pPr>
        <w:tabs>
          <w:tab w:val="num" w:pos="1440"/>
        </w:tabs>
        <w:bidi w:val="0"/>
        <w:jc w:val="both"/>
        <w:rPr>
          <w:sz w:val="28"/>
          <w:szCs w:val="28"/>
        </w:rPr>
      </w:pPr>
      <w:r w:rsidRPr="00F67C38">
        <w:rPr>
          <w:sz w:val="28"/>
          <w:szCs w:val="28"/>
        </w:rPr>
        <w:t xml:space="preserve">Now we can replace </w:t>
      </w:r>
      <w:r w:rsidRPr="00F67C38">
        <w:rPr>
          <w:b/>
          <w:bCs/>
          <w:sz w:val="28"/>
          <w:szCs w:val="28"/>
        </w:rPr>
        <w:t>I</w:t>
      </w:r>
      <w:r w:rsidRPr="00F67C38">
        <w:rPr>
          <w:b/>
          <w:bCs/>
          <w:sz w:val="28"/>
          <w:szCs w:val="28"/>
          <w:vertAlign w:val="subscript"/>
        </w:rPr>
        <w:t>4</w:t>
      </w:r>
      <w:r w:rsidRPr="00F67C38">
        <w:rPr>
          <w:sz w:val="28"/>
          <w:szCs w:val="28"/>
        </w:rPr>
        <w:t xml:space="preserve"> and </w:t>
      </w:r>
      <w:r w:rsidRPr="00F67C38">
        <w:rPr>
          <w:b/>
          <w:bCs/>
          <w:sz w:val="28"/>
          <w:szCs w:val="28"/>
        </w:rPr>
        <w:t>I</w:t>
      </w:r>
      <w:r w:rsidRPr="00F67C38">
        <w:rPr>
          <w:b/>
          <w:bCs/>
          <w:sz w:val="28"/>
          <w:szCs w:val="28"/>
          <w:vertAlign w:val="subscript"/>
        </w:rPr>
        <w:t>7</w:t>
      </w:r>
      <w:r w:rsidRPr="00F67C38">
        <w:rPr>
          <w:sz w:val="28"/>
          <w:szCs w:val="28"/>
        </w:rPr>
        <w:t xml:space="preserve"> by </w:t>
      </w:r>
      <w:r w:rsidRPr="00F67C38">
        <w:rPr>
          <w:b/>
          <w:bCs/>
          <w:sz w:val="28"/>
          <w:szCs w:val="28"/>
        </w:rPr>
        <w:t>I</w:t>
      </w:r>
      <w:r w:rsidRPr="00F67C38">
        <w:rPr>
          <w:b/>
          <w:bCs/>
          <w:sz w:val="28"/>
          <w:szCs w:val="28"/>
          <w:vertAlign w:val="subscript"/>
        </w:rPr>
        <w:t>47</w:t>
      </w:r>
      <w:r w:rsidRPr="00F67C38">
        <w:rPr>
          <w:sz w:val="28"/>
          <w:szCs w:val="28"/>
        </w:rPr>
        <w:t xml:space="preserve"> the </w:t>
      </w:r>
      <w:r w:rsidRPr="00F67C38">
        <w:rPr>
          <w:b/>
          <w:bCs/>
          <w:sz w:val="28"/>
          <w:szCs w:val="28"/>
        </w:rPr>
        <w:t>union of I</w:t>
      </w:r>
      <w:r w:rsidRPr="00F67C38">
        <w:rPr>
          <w:b/>
          <w:bCs/>
          <w:sz w:val="28"/>
          <w:szCs w:val="28"/>
          <w:vertAlign w:val="subscript"/>
        </w:rPr>
        <w:t>4</w:t>
      </w:r>
      <w:r w:rsidRPr="00F67C38">
        <w:rPr>
          <w:b/>
          <w:bCs/>
          <w:sz w:val="28"/>
          <w:szCs w:val="28"/>
        </w:rPr>
        <w:t xml:space="preserve"> and I</w:t>
      </w:r>
      <w:r w:rsidRPr="00F67C38">
        <w:rPr>
          <w:b/>
          <w:bCs/>
          <w:sz w:val="28"/>
          <w:szCs w:val="28"/>
          <w:vertAlign w:val="subscript"/>
        </w:rPr>
        <w:t>7</w:t>
      </w:r>
      <w:r w:rsidRPr="00F67C38">
        <w:rPr>
          <w:sz w:val="28"/>
          <w:szCs w:val="28"/>
        </w:rPr>
        <w:t xml:space="preserve"> consisting of the set of three items represented by </w:t>
      </w:r>
      <w:r w:rsidRPr="00F67C38">
        <w:rPr>
          <w:b/>
          <w:bCs/>
          <w:sz w:val="28"/>
          <w:szCs w:val="28"/>
        </w:rPr>
        <w:t>[C → d∙ , c/d/$]</w:t>
      </w:r>
      <w:r w:rsidRPr="00F67C38">
        <w:rPr>
          <w:sz w:val="28"/>
          <w:szCs w:val="28"/>
        </w:rPr>
        <w:t xml:space="preserve"> </w:t>
      </w:r>
    </w:p>
    <w:p w:rsidR="00880AC7" w:rsidRPr="00F67C38" w:rsidRDefault="0062071D" w:rsidP="0062071D">
      <w:pPr>
        <w:numPr>
          <w:ilvl w:val="0"/>
          <w:numId w:val="47"/>
        </w:numPr>
        <w:tabs>
          <w:tab w:val="num" w:pos="1440"/>
        </w:tabs>
        <w:bidi w:val="0"/>
        <w:jc w:val="both"/>
        <w:rPr>
          <w:sz w:val="28"/>
          <w:szCs w:val="28"/>
          <w:rtl/>
        </w:rPr>
      </w:pPr>
      <w:r w:rsidRPr="00F67C38">
        <w:rPr>
          <w:sz w:val="28"/>
          <w:szCs w:val="28"/>
        </w:rPr>
        <w:t xml:space="preserve">The goto's on </w:t>
      </w:r>
      <w:r w:rsidRPr="00F67C38">
        <w:rPr>
          <w:b/>
          <w:bCs/>
          <w:sz w:val="28"/>
          <w:szCs w:val="28"/>
        </w:rPr>
        <w:t>d</w:t>
      </w:r>
      <w:r w:rsidRPr="00F67C38">
        <w:rPr>
          <w:sz w:val="28"/>
          <w:szCs w:val="28"/>
        </w:rPr>
        <w:t xml:space="preserve"> to </w:t>
      </w:r>
      <w:r w:rsidRPr="00F67C38">
        <w:rPr>
          <w:b/>
          <w:bCs/>
          <w:sz w:val="28"/>
          <w:szCs w:val="28"/>
        </w:rPr>
        <w:t>I</w:t>
      </w:r>
      <w:r w:rsidRPr="00F67C38">
        <w:rPr>
          <w:b/>
          <w:bCs/>
          <w:sz w:val="28"/>
          <w:szCs w:val="28"/>
          <w:vertAlign w:val="subscript"/>
        </w:rPr>
        <w:t>4</w:t>
      </w:r>
      <w:r w:rsidRPr="00F67C38">
        <w:rPr>
          <w:sz w:val="28"/>
          <w:szCs w:val="28"/>
        </w:rPr>
        <w:t xml:space="preserve"> or </w:t>
      </w:r>
      <w:r w:rsidRPr="00F67C38">
        <w:rPr>
          <w:b/>
          <w:bCs/>
          <w:sz w:val="28"/>
          <w:szCs w:val="28"/>
        </w:rPr>
        <w:t>I</w:t>
      </w:r>
      <w:r w:rsidRPr="00F67C38">
        <w:rPr>
          <w:b/>
          <w:bCs/>
          <w:sz w:val="28"/>
          <w:szCs w:val="28"/>
          <w:vertAlign w:val="subscript"/>
        </w:rPr>
        <w:t>7</w:t>
      </w:r>
      <w:r w:rsidRPr="00F67C38">
        <w:rPr>
          <w:sz w:val="28"/>
          <w:szCs w:val="28"/>
        </w:rPr>
        <w:t xml:space="preserve"> from </w:t>
      </w:r>
      <w:r w:rsidRPr="00F67C38">
        <w:rPr>
          <w:b/>
          <w:bCs/>
          <w:sz w:val="28"/>
          <w:szCs w:val="28"/>
        </w:rPr>
        <w:t>I</w:t>
      </w:r>
      <w:r w:rsidRPr="00F67C38">
        <w:rPr>
          <w:b/>
          <w:bCs/>
          <w:sz w:val="28"/>
          <w:szCs w:val="28"/>
          <w:vertAlign w:val="subscript"/>
        </w:rPr>
        <w:t>0</w:t>
      </w:r>
      <w:r w:rsidRPr="00F67C38">
        <w:rPr>
          <w:b/>
          <w:bCs/>
          <w:sz w:val="28"/>
          <w:szCs w:val="28"/>
        </w:rPr>
        <w:t xml:space="preserve"> , I</w:t>
      </w:r>
      <w:r w:rsidRPr="00F67C38">
        <w:rPr>
          <w:b/>
          <w:bCs/>
          <w:sz w:val="28"/>
          <w:szCs w:val="28"/>
          <w:vertAlign w:val="subscript"/>
        </w:rPr>
        <w:t xml:space="preserve">2 </w:t>
      </w:r>
      <w:r w:rsidRPr="00F67C38">
        <w:rPr>
          <w:b/>
          <w:bCs/>
          <w:sz w:val="28"/>
          <w:szCs w:val="28"/>
        </w:rPr>
        <w:t>, I</w:t>
      </w:r>
      <w:r w:rsidRPr="00F67C38">
        <w:rPr>
          <w:b/>
          <w:bCs/>
          <w:sz w:val="28"/>
          <w:szCs w:val="28"/>
          <w:vertAlign w:val="subscript"/>
        </w:rPr>
        <w:t>3</w:t>
      </w:r>
      <w:r w:rsidRPr="00F67C38">
        <w:rPr>
          <w:b/>
          <w:bCs/>
          <w:sz w:val="28"/>
          <w:szCs w:val="28"/>
        </w:rPr>
        <w:t xml:space="preserve"> &amp; I</w:t>
      </w:r>
      <w:r w:rsidRPr="00F67C38">
        <w:rPr>
          <w:b/>
          <w:bCs/>
          <w:sz w:val="28"/>
          <w:szCs w:val="28"/>
          <w:vertAlign w:val="subscript"/>
        </w:rPr>
        <w:t>6</w:t>
      </w:r>
      <w:r w:rsidRPr="00F67C38">
        <w:rPr>
          <w:b/>
          <w:bCs/>
          <w:sz w:val="28"/>
          <w:szCs w:val="28"/>
        </w:rPr>
        <w:t xml:space="preserve"> </w:t>
      </w:r>
      <w:r w:rsidRPr="00F67C38">
        <w:rPr>
          <w:sz w:val="28"/>
          <w:szCs w:val="28"/>
        </w:rPr>
        <w:t xml:space="preserve">now enter </w:t>
      </w:r>
      <w:r w:rsidRPr="00F67C38">
        <w:rPr>
          <w:b/>
          <w:bCs/>
          <w:sz w:val="28"/>
          <w:szCs w:val="28"/>
        </w:rPr>
        <w:t>I</w:t>
      </w:r>
      <w:r w:rsidRPr="00F67C38">
        <w:rPr>
          <w:b/>
          <w:bCs/>
          <w:sz w:val="28"/>
          <w:szCs w:val="28"/>
          <w:vertAlign w:val="subscript"/>
        </w:rPr>
        <w:t>47</w:t>
      </w:r>
      <w:r w:rsidRPr="00F67C38">
        <w:rPr>
          <w:sz w:val="28"/>
          <w:szCs w:val="28"/>
        </w:rPr>
        <w:t xml:space="preserve"> </w:t>
      </w:r>
    </w:p>
    <w:p w:rsidR="00880AC7" w:rsidRPr="00F67C38" w:rsidRDefault="0062071D" w:rsidP="0062071D">
      <w:pPr>
        <w:numPr>
          <w:ilvl w:val="0"/>
          <w:numId w:val="47"/>
        </w:numPr>
        <w:tabs>
          <w:tab w:val="num" w:pos="1440"/>
        </w:tabs>
        <w:bidi w:val="0"/>
        <w:jc w:val="both"/>
        <w:rPr>
          <w:sz w:val="28"/>
          <w:szCs w:val="28"/>
          <w:rtl/>
        </w:rPr>
      </w:pPr>
      <w:r w:rsidRPr="00F67C38">
        <w:rPr>
          <w:sz w:val="28"/>
          <w:szCs w:val="28"/>
        </w:rPr>
        <w:t xml:space="preserve">The action of </w:t>
      </w:r>
      <w:r w:rsidRPr="00F67C38">
        <w:rPr>
          <w:b/>
          <w:bCs/>
          <w:sz w:val="28"/>
          <w:szCs w:val="28"/>
        </w:rPr>
        <w:t xml:space="preserve">state 47 </w:t>
      </w:r>
      <w:r w:rsidRPr="00F67C38">
        <w:rPr>
          <w:sz w:val="28"/>
          <w:szCs w:val="28"/>
        </w:rPr>
        <w:t>is to reduce on any input.</w:t>
      </w:r>
    </w:p>
    <w:p w:rsidR="00880AC7" w:rsidRDefault="0062071D" w:rsidP="00F67C38">
      <w:pPr>
        <w:tabs>
          <w:tab w:val="num" w:pos="1440"/>
        </w:tabs>
        <w:bidi w:val="0"/>
        <w:jc w:val="both"/>
        <w:rPr>
          <w:sz w:val="28"/>
          <w:szCs w:val="28"/>
        </w:rPr>
      </w:pPr>
      <w:r w:rsidRPr="00F67C38">
        <w:rPr>
          <w:sz w:val="28"/>
          <w:szCs w:val="28"/>
        </w:rPr>
        <w:t xml:space="preserve">So now we look for sets of LR(1) items having the same </w:t>
      </w:r>
      <w:r w:rsidRPr="00F67C38">
        <w:rPr>
          <w:b/>
          <w:bCs/>
          <w:i/>
          <w:iCs/>
          <w:sz w:val="28"/>
          <w:szCs w:val="28"/>
        </w:rPr>
        <w:t>core</w:t>
      </w:r>
      <w:r w:rsidRPr="00F67C38">
        <w:rPr>
          <w:sz w:val="28"/>
          <w:szCs w:val="28"/>
        </w:rPr>
        <w:t xml:space="preserve">, that is, set of first components, and we may </w:t>
      </w:r>
      <w:r w:rsidRPr="006223C1">
        <w:rPr>
          <w:sz w:val="28"/>
          <w:szCs w:val="28"/>
        </w:rPr>
        <w:t>merge these sets with common cores into one set of items</w:t>
      </w:r>
      <w:r w:rsidR="006223C1">
        <w:rPr>
          <w:sz w:val="28"/>
          <w:szCs w:val="28"/>
        </w:rPr>
        <w:t>.</w:t>
      </w:r>
    </w:p>
    <w:p w:rsidR="006223C1" w:rsidRDefault="00DF6D40" w:rsidP="00DF6D40">
      <w:pPr>
        <w:tabs>
          <w:tab w:val="num" w:pos="1440"/>
        </w:tabs>
        <w:bidi w:val="0"/>
        <w:jc w:val="both"/>
        <w:rPr>
          <w:sz w:val="28"/>
          <w:szCs w:val="28"/>
        </w:rPr>
      </w:pPr>
      <w:r w:rsidRPr="00DF6D40">
        <w:rPr>
          <w:noProof/>
          <w:sz w:val="28"/>
          <w:szCs w:val="28"/>
        </w:rPr>
        <w:lastRenderedPageBreak/>
        <w:drawing>
          <wp:inline distT="0" distB="0" distL="0" distR="0">
            <wp:extent cx="5731510" cy="3409514"/>
            <wp:effectExtent l="0" t="0" r="2540" b="0"/>
            <wp:docPr id="80"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39200" cy="5257800"/>
                      <a:chOff x="152400" y="1066800"/>
                      <a:chExt cx="8839200" cy="5257800"/>
                    </a:xfrm>
                  </a:grpSpPr>
                  <a:sp>
                    <a:nvSpPr>
                      <a:cNvPr id="3" name="Content Placeholder 2"/>
                      <a:cNvSpPr>
                        <a:spLocks noGrp="1"/>
                      </a:cNvSpPr>
                    </a:nvSpPr>
                    <a:spPr>
                      <a:xfrm>
                        <a:off x="152400" y="1066800"/>
                        <a:ext cx="8839200" cy="5257800"/>
                      </a:xfrm>
                      <a:prstGeom prst="rect">
                        <a:avLst/>
                      </a:prstGeom>
                    </a:spPr>
                    <a:txSp>
                      <a:txBody>
                        <a:bodyPr vert="horz" lIns="91440" tIns="45720" rIns="91440" bIns="45720" rtlCol="1">
                          <a:normAutofit/>
                        </a:bodyPr>
                        <a:lstStyle>
                          <a:lvl1pPr marL="342900" indent="-342900" algn="l" defTabSz="914400" rtl="0" eaLnBrk="1" latinLnBrk="0" hangingPunct="1">
                            <a:spcBef>
                              <a:spcPct val="20000"/>
                            </a:spcBef>
                            <a:buFont typeface="Wingdings" pitchFamily="2" charset="2"/>
                            <a:buChar char="Ø"/>
                            <a:defRPr sz="2400" kern="1200">
                              <a:solidFill>
                                <a:schemeClr val="tx1"/>
                              </a:solidFill>
                              <a:latin typeface="+mn-lt"/>
                              <a:ea typeface="+mn-ea"/>
                              <a:cs typeface="+mn-cs"/>
                            </a:defRPr>
                          </a:lvl1pPr>
                          <a:lvl2pPr marL="742950" indent="-285750" algn="l" defTabSz="914400" rtl="0" eaLnBrk="1" latinLnBrk="0" hangingPunct="1">
                            <a:spcBef>
                              <a:spcPct val="20000"/>
                            </a:spcBef>
                            <a:buFont typeface="Wingdings" pitchFamily="2" charset="2"/>
                            <a:buChar char="Ø"/>
                            <a:defRPr sz="2200" kern="1200">
                              <a:solidFill>
                                <a:schemeClr val="tx1"/>
                              </a:solidFill>
                              <a:latin typeface="+mn-lt"/>
                              <a:ea typeface="+mn-ea"/>
                              <a:cs typeface="+mn-cs"/>
                            </a:defRPr>
                          </a:lvl2pPr>
                          <a:lvl3pPr marL="1143000" indent="-228600" algn="l" defTabSz="914400" rtl="0" eaLnBrk="1" latinLnBrk="0" hangingPunct="1">
                            <a:spcBef>
                              <a:spcPct val="20000"/>
                            </a:spcBef>
                            <a:buFont typeface="Wingdings" pitchFamily="2" charset="2"/>
                            <a:buChar char="Ø"/>
                            <a:defRPr sz="2000" kern="1200">
                              <a:solidFill>
                                <a:schemeClr val="tx1"/>
                              </a:solidFill>
                              <a:latin typeface="+mn-lt"/>
                              <a:ea typeface="+mn-ea"/>
                              <a:cs typeface="+mn-cs"/>
                            </a:defRPr>
                          </a:lvl3pPr>
                          <a:lvl4pPr marL="1600200" indent="-228600" algn="l" defTabSz="914400" rtl="0" eaLnBrk="1" latinLnBrk="0" hangingPunct="1">
                            <a:spcBef>
                              <a:spcPct val="20000"/>
                            </a:spcBef>
                            <a:buFont typeface="Wingdings" pitchFamily="2" charset="2"/>
                            <a:buChar char="Ø"/>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Wingdings" pitchFamily="2" charset="2"/>
                            <a:buChar char="Ø"/>
                            <a:defRPr sz="2000" kern="1200">
                              <a:solidFill>
                                <a:schemeClr val="tx1"/>
                              </a:solidFill>
                              <a:latin typeface="+mn-lt"/>
                              <a:ea typeface="+mn-ea"/>
                              <a:cs typeface="+mn-cs"/>
                            </a:defRPr>
                          </a:lvl5pPr>
                          <a:lvl6pPr marL="2514600" indent="-228600" algn="r" defTabSz="914400" rtl="1"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r" defTabSz="914400" rtl="1"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r" defTabSz="914400" rtl="1"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r" defTabSz="914400" rtl="1" eaLnBrk="1" latinLnBrk="0" hangingPunct="1">
                            <a:spcBef>
                              <a:spcPct val="20000"/>
                            </a:spcBef>
                            <a:buFont typeface="Arial" pitchFamily="34" charset="0"/>
                            <a:buChar char="•"/>
                            <a:defRPr sz="2000" kern="1200">
                              <a:solidFill>
                                <a:schemeClr val="tx1"/>
                              </a:solidFill>
                              <a:latin typeface="+mn-lt"/>
                              <a:ea typeface="+mn-ea"/>
                              <a:cs typeface="+mn-cs"/>
                            </a:defRPr>
                          </a:lvl9pPr>
                        </a:lstStyle>
                        <a:p>
                          <a:r>
                            <a:rPr lang="en-US" sz="2200" b="1" dirty="0" smtClean="0">
                              <a:solidFill>
                                <a:schemeClr val="accent1"/>
                              </a:solidFill>
                            </a:rPr>
                            <a:t>States	 Core</a:t>
                          </a:r>
                        </a:p>
                        <a:p>
                          <a:pPr>
                            <a:buNone/>
                          </a:pPr>
                          <a:endParaRPr lang="en-US" sz="2200" dirty="0" smtClean="0"/>
                        </a:p>
                        <a:p>
                          <a:pPr>
                            <a:buNone/>
                          </a:pPr>
                          <a:r>
                            <a:rPr lang="en-US" sz="2200" dirty="0" smtClean="0"/>
                            <a:t>	I</a:t>
                          </a:r>
                          <a:r>
                            <a:rPr lang="en-US" sz="2200" baseline="-25000" dirty="0" smtClean="0"/>
                            <a:t>4</a:t>
                          </a:r>
                          <a:r>
                            <a:rPr lang="en-US" sz="2200" dirty="0" smtClean="0"/>
                            <a:t> &amp; I</a:t>
                          </a:r>
                          <a:r>
                            <a:rPr lang="en-US" sz="2200" baseline="-25000" dirty="0" smtClean="0"/>
                            <a:t>7	</a:t>
                          </a:r>
                          <a:r>
                            <a:rPr lang="en-US" sz="2200" b="1" dirty="0" smtClean="0">
                              <a:solidFill>
                                <a:schemeClr val="accent1"/>
                              </a:solidFill>
                            </a:rPr>
                            <a:t> C → d∙</a:t>
                          </a:r>
                        </a:p>
                        <a:p>
                          <a:pPr>
                            <a:buNone/>
                          </a:pPr>
                          <a:r>
                            <a:rPr lang="en-US" sz="2200" b="1" dirty="0" smtClean="0">
                              <a:solidFill>
                                <a:schemeClr val="accent1"/>
                              </a:solidFill>
                            </a:rPr>
                            <a:t>	</a:t>
                          </a:r>
                        </a:p>
                        <a:p>
                          <a:pPr>
                            <a:buNone/>
                          </a:pPr>
                          <a:r>
                            <a:rPr lang="en-US" sz="2200" b="1" dirty="0" smtClean="0">
                              <a:solidFill>
                                <a:schemeClr val="accent1"/>
                              </a:solidFill>
                            </a:rPr>
                            <a:t>	</a:t>
                          </a:r>
                          <a:r>
                            <a:rPr lang="en-US" sz="2200" dirty="0" smtClean="0"/>
                            <a:t>I</a:t>
                          </a:r>
                          <a:r>
                            <a:rPr lang="en-US" sz="2200" baseline="-25000" dirty="0" smtClean="0"/>
                            <a:t>3</a:t>
                          </a:r>
                          <a:r>
                            <a:rPr lang="en-US" sz="2200" dirty="0" smtClean="0"/>
                            <a:t> &amp; I</a:t>
                          </a:r>
                          <a:r>
                            <a:rPr lang="en-US" sz="2200" baseline="-25000" dirty="0" smtClean="0"/>
                            <a:t>6	</a:t>
                          </a:r>
                          <a:r>
                            <a:rPr lang="en-US" sz="2200" b="1" dirty="0" smtClean="0">
                              <a:solidFill>
                                <a:schemeClr val="accent1"/>
                              </a:solidFill>
                            </a:rPr>
                            <a:t> C → </a:t>
                          </a:r>
                          <a:r>
                            <a:rPr lang="en-US" sz="2200" b="1" dirty="0" err="1" smtClean="0">
                              <a:solidFill>
                                <a:schemeClr val="accent1"/>
                              </a:solidFill>
                            </a:rPr>
                            <a:t>c∙C</a:t>
                          </a:r>
                          <a:endParaRPr lang="en-US" sz="2200" b="1" dirty="0" smtClean="0">
                            <a:solidFill>
                              <a:schemeClr val="accent1"/>
                            </a:solidFill>
                          </a:endParaRPr>
                        </a:p>
                        <a:p>
                          <a:pPr>
                            <a:buNone/>
                          </a:pPr>
                          <a:r>
                            <a:rPr lang="en-US" sz="2200" b="1" dirty="0" smtClean="0">
                              <a:solidFill>
                                <a:schemeClr val="accent1"/>
                              </a:solidFill>
                            </a:rPr>
                            <a:t>			 C → ∙</a:t>
                          </a:r>
                          <a:r>
                            <a:rPr lang="en-US" sz="2200" b="1" dirty="0" err="1" smtClean="0">
                              <a:solidFill>
                                <a:schemeClr val="accent1"/>
                              </a:solidFill>
                            </a:rPr>
                            <a:t>cC</a:t>
                          </a:r>
                          <a:endParaRPr lang="en-US" sz="2200" b="1" dirty="0" smtClean="0">
                            <a:solidFill>
                              <a:schemeClr val="accent1"/>
                            </a:solidFill>
                          </a:endParaRPr>
                        </a:p>
                        <a:p>
                          <a:pPr>
                            <a:buNone/>
                          </a:pPr>
                          <a:r>
                            <a:rPr lang="en-US" sz="2200" b="1" dirty="0" smtClean="0">
                              <a:solidFill>
                                <a:schemeClr val="accent1"/>
                              </a:solidFill>
                            </a:rPr>
                            <a:t>			 C → ∙d</a:t>
                          </a:r>
                        </a:p>
                        <a:p>
                          <a:pPr>
                            <a:buNone/>
                          </a:pPr>
                          <a:endParaRPr lang="en-US" sz="2200" dirty="0" smtClean="0"/>
                        </a:p>
                        <a:p>
                          <a:pPr>
                            <a:buNone/>
                          </a:pPr>
                          <a:r>
                            <a:rPr lang="en-US" sz="2200" dirty="0" smtClean="0"/>
                            <a:t>	I</a:t>
                          </a:r>
                          <a:r>
                            <a:rPr lang="en-US" sz="2200" baseline="-25000" dirty="0" smtClean="0"/>
                            <a:t>8</a:t>
                          </a:r>
                          <a:r>
                            <a:rPr lang="en-US" sz="2200" dirty="0" smtClean="0"/>
                            <a:t> &amp; I</a:t>
                          </a:r>
                          <a:r>
                            <a:rPr lang="en-US" sz="2200" baseline="-25000" dirty="0" smtClean="0"/>
                            <a:t>9	</a:t>
                          </a:r>
                          <a:r>
                            <a:rPr lang="en-US" sz="2200" b="1" dirty="0" smtClean="0">
                              <a:solidFill>
                                <a:schemeClr val="accent1"/>
                              </a:solidFill>
                            </a:rPr>
                            <a:t> C → </a:t>
                          </a:r>
                          <a:r>
                            <a:rPr lang="en-US" sz="2200" b="1" dirty="0" err="1" smtClean="0">
                              <a:solidFill>
                                <a:schemeClr val="accent1"/>
                              </a:solidFill>
                            </a:rPr>
                            <a:t>cC</a:t>
                          </a:r>
                          <a:r>
                            <a:rPr lang="en-US" sz="2200" b="1" dirty="0" smtClean="0">
                              <a:solidFill>
                                <a:schemeClr val="accent1"/>
                              </a:solidFill>
                            </a:rPr>
                            <a:t>∙</a:t>
                          </a:r>
                        </a:p>
                        <a:p>
                          <a:pPr>
                            <a:buNone/>
                          </a:pPr>
                          <a:endParaRPr lang="en-US" sz="2200" b="1" dirty="0" smtClean="0">
                            <a:solidFill>
                              <a:schemeClr val="accent1"/>
                            </a:solidFill>
                          </a:endParaRPr>
                        </a:p>
                        <a:p>
                          <a:pPr>
                            <a:buNone/>
                          </a:pPr>
                          <a:endParaRPr lang="en-US" sz="2200" dirty="0" smtClean="0"/>
                        </a:p>
                      </a:txBody>
                      <a:useSpRect/>
                    </a:txSp>
                  </a:sp>
                  <a:pic>
                    <a:nvPicPr>
                      <a:cNvPr id="6" name="Content Placeholder 4" descr="Lec23-10.PNG"/>
                      <a:cNvPicPr>
                        <a:picLocks noChangeAspect="1"/>
                      </a:cNvPicPr>
                    </a:nvPicPr>
                    <a:blipFill>
                      <a:blip r:embed="rId80" cstate="print"/>
                      <a:stretch>
                        <a:fillRect/>
                      </a:stretch>
                    </a:blipFill>
                    <a:spPr>
                      <a:xfrm>
                        <a:off x="4038600" y="1828800"/>
                        <a:ext cx="4844594" cy="4114800"/>
                      </a:xfrm>
                      <a:prstGeom prst="rect">
                        <a:avLst/>
                      </a:prstGeom>
                      <a:effectLst>
                        <a:glow rad="228600">
                          <a:schemeClr val="accent6">
                            <a:satMod val="175000"/>
                            <a:alpha val="40000"/>
                          </a:schemeClr>
                        </a:glow>
                      </a:effectLst>
                    </a:spPr>
                  </a:pic>
                </lc:lockedCanvas>
              </a:graphicData>
            </a:graphic>
          </wp:inline>
        </w:drawing>
      </w:r>
    </w:p>
    <w:p w:rsidR="00880AC7" w:rsidRPr="004E176B" w:rsidRDefault="0062071D" w:rsidP="004E176B">
      <w:pPr>
        <w:tabs>
          <w:tab w:val="num" w:pos="1440"/>
        </w:tabs>
        <w:bidi w:val="0"/>
        <w:jc w:val="both"/>
        <w:rPr>
          <w:sz w:val="28"/>
          <w:szCs w:val="28"/>
        </w:rPr>
      </w:pPr>
      <w:r w:rsidRPr="004E176B">
        <w:rPr>
          <w:sz w:val="28"/>
          <w:szCs w:val="28"/>
        </w:rPr>
        <w:t>Core of GOTO(</w:t>
      </w:r>
      <w:r w:rsidRPr="004E176B">
        <w:rPr>
          <w:b/>
          <w:bCs/>
          <w:i/>
          <w:iCs/>
          <w:sz w:val="28"/>
          <w:szCs w:val="28"/>
        </w:rPr>
        <w:t>I, X</w:t>
      </w:r>
      <w:r w:rsidRPr="004E176B">
        <w:rPr>
          <w:sz w:val="28"/>
          <w:szCs w:val="28"/>
        </w:rPr>
        <w:t xml:space="preserve">) depends only on the core of </w:t>
      </w:r>
      <w:r w:rsidRPr="004E176B">
        <w:rPr>
          <w:b/>
          <w:bCs/>
          <w:i/>
          <w:iCs/>
          <w:sz w:val="28"/>
          <w:szCs w:val="28"/>
        </w:rPr>
        <w:t>I</w:t>
      </w:r>
      <w:r w:rsidRPr="004E176B">
        <w:rPr>
          <w:sz w:val="28"/>
          <w:szCs w:val="28"/>
        </w:rPr>
        <w:t>, the goto's of merged sets can themselves be merged.</w:t>
      </w:r>
    </w:p>
    <w:p w:rsidR="00880AC7" w:rsidRPr="004E176B" w:rsidRDefault="0062071D" w:rsidP="0062071D">
      <w:pPr>
        <w:numPr>
          <w:ilvl w:val="0"/>
          <w:numId w:val="48"/>
        </w:numPr>
        <w:bidi w:val="0"/>
        <w:jc w:val="both"/>
        <w:rPr>
          <w:sz w:val="28"/>
          <w:szCs w:val="28"/>
          <w:rtl/>
        </w:rPr>
      </w:pPr>
      <w:r w:rsidRPr="004E176B">
        <w:rPr>
          <w:sz w:val="28"/>
          <w:szCs w:val="28"/>
        </w:rPr>
        <w:t xml:space="preserve">Thus, there is no problem revising the goto function as we merge sets of items. </w:t>
      </w:r>
    </w:p>
    <w:p w:rsidR="00880AC7" w:rsidRDefault="0062071D" w:rsidP="0062071D">
      <w:pPr>
        <w:numPr>
          <w:ilvl w:val="0"/>
          <w:numId w:val="48"/>
        </w:numPr>
        <w:bidi w:val="0"/>
        <w:jc w:val="both"/>
        <w:rPr>
          <w:sz w:val="28"/>
          <w:szCs w:val="28"/>
        </w:rPr>
      </w:pPr>
      <w:r w:rsidRPr="004E176B">
        <w:rPr>
          <w:sz w:val="28"/>
          <w:szCs w:val="28"/>
        </w:rPr>
        <w:t>The action functions are modified to reflect the non-error actions of all sets of items in the merger.</w:t>
      </w:r>
    </w:p>
    <w:p w:rsidR="004E176B" w:rsidRDefault="004E176B" w:rsidP="00EB311B">
      <w:pPr>
        <w:bidi w:val="0"/>
        <w:jc w:val="both"/>
        <w:rPr>
          <w:sz w:val="28"/>
          <w:szCs w:val="28"/>
        </w:rPr>
      </w:pPr>
      <w:r>
        <w:rPr>
          <w:sz w:val="28"/>
          <w:szCs w:val="28"/>
        </w:rPr>
        <w:t>An e</w:t>
      </w:r>
      <w:r w:rsidRPr="004E176B">
        <w:rPr>
          <w:sz w:val="28"/>
          <w:szCs w:val="28"/>
        </w:rPr>
        <w:t>asy but space-consuming LALR table construction</w:t>
      </w:r>
      <w:r>
        <w:rPr>
          <w:sz w:val="28"/>
          <w:szCs w:val="28"/>
        </w:rPr>
        <w:t xml:space="preserve"> algorithm is discussed</w:t>
      </w:r>
      <w:r w:rsidR="00EB311B">
        <w:rPr>
          <w:sz w:val="28"/>
          <w:szCs w:val="28"/>
        </w:rPr>
        <w:t xml:space="preserve"> here presented in section</w:t>
      </w:r>
      <w:r>
        <w:rPr>
          <w:sz w:val="28"/>
          <w:szCs w:val="28"/>
        </w:rPr>
        <w:t xml:space="preserve"> Algorithm 4.29</w:t>
      </w:r>
      <w:r w:rsidR="00EB311B">
        <w:rPr>
          <w:sz w:val="28"/>
          <w:szCs w:val="28"/>
        </w:rPr>
        <w:t xml:space="preserve"> of dragon book</w:t>
      </w:r>
      <w:r>
        <w:rPr>
          <w:sz w:val="28"/>
          <w:szCs w:val="28"/>
        </w:rPr>
        <w:t xml:space="preserve">. </w:t>
      </w:r>
      <w:r w:rsidR="00EB311B">
        <w:rPr>
          <w:sz w:val="28"/>
          <w:szCs w:val="28"/>
        </w:rPr>
        <w:t>That algorithm is discussed in the lecture videos.</w:t>
      </w:r>
      <w:r w:rsidR="008421DE">
        <w:rPr>
          <w:sz w:val="28"/>
          <w:szCs w:val="28"/>
        </w:rPr>
        <w:t xml:space="preserve"> Consult the book for algorithm and example.</w:t>
      </w:r>
    </w:p>
    <w:p w:rsidR="00880AC7" w:rsidRPr="00F1109E" w:rsidRDefault="0062071D" w:rsidP="00F1109E">
      <w:pPr>
        <w:bidi w:val="0"/>
        <w:jc w:val="both"/>
        <w:rPr>
          <w:sz w:val="28"/>
          <w:szCs w:val="28"/>
        </w:rPr>
      </w:pPr>
      <w:r w:rsidRPr="00F1109E">
        <w:rPr>
          <w:sz w:val="28"/>
          <w:szCs w:val="28"/>
        </w:rPr>
        <w:t xml:space="preserve">There are several modifications we can make to </w:t>
      </w:r>
      <w:r w:rsidRPr="00F1109E">
        <w:rPr>
          <w:b/>
          <w:bCs/>
          <w:sz w:val="28"/>
          <w:szCs w:val="28"/>
        </w:rPr>
        <w:t>LALR table construction Algorithm</w:t>
      </w:r>
      <w:r w:rsidRPr="00F1109E">
        <w:rPr>
          <w:sz w:val="28"/>
          <w:szCs w:val="28"/>
        </w:rPr>
        <w:t xml:space="preserve"> to avoid constructing the full collection of sets of LR(1) items in the process of creating an LALR(1) parsing table.</w:t>
      </w:r>
    </w:p>
    <w:p w:rsidR="00880AC7" w:rsidRPr="00412F7A" w:rsidRDefault="0062071D" w:rsidP="00412F7A">
      <w:pPr>
        <w:tabs>
          <w:tab w:val="num" w:pos="1440"/>
        </w:tabs>
        <w:bidi w:val="0"/>
        <w:jc w:val="both"/>
        <w:rPr>
          <w:sz w:val="28"/>
          <w:szCs w:val="28"/>
          <w:rtl/>
        </w:rPr>
      </w:pPr>
      <w:r w:rsidRPr="00F1109E">
        <w:rPr>
          <w:sz w:val="28"/>
          <w:szCs w:val="28"/>
        </w:rPr>
        <w:t>First, we can represent any set of LR(0) or LR(1) items I by its kernel, that is, by those items that are either the initial item - [</w:t>
      </w:r>
      <w:r w:rsidRPr="00F1109E">
        <w:rPr>
          <w:b/>
          <w:bCs/>
          <w:sz w:val="28"/>
          <w:szCs w:val="28"/>
        </w:rPr>
        <w:t>S’ → ∙S</w:t>
      </w:r>
      <w:r w:rsidRPr="00F1109E">
        <w:rPr>
          <w:sz w:val="28"/>
          <w:szCs w:val="28"/>
        </w:rPr>
        <w:t xml:space="preserve">] or </w:t>
      </w:r>
      <w:r w:rsidRPr="00F1109E">
        <w:rPr>
          <w:sz w:val="28"/>
          <w:szCs w:val="28"/>
        </w:rPr>
        <w:br/>
        <w:t>[</w:t>
      </w:r>
      <w:r w:rsidRPr="00F1109E">
        <w:rPr>
          <w:b/>
          <w:bCs/>
          <w:sz w:val="28"/>
          <w:szCs w:val="28"/>
        </w:rPr>
        <w:t>S’ → ∙S, $</w:t>
      </w:r>
      <w:r w:rsidRPr="00F1109E">
        <w:rPr>
          <w:sz w:val="28"/>
          <w:szCs w:val="28"/>
        </w:rPr>
        <w:t>] - or that have the dot somewhere other than at the beginning of the production body.</w:t>
      </w:r>
      <w:r w:rsidR="00F1109E">
        <w:rPr>
          <w:sz w:val="28"/>
          <w:szCs w:val="28"/>
        </w:rPr>
        <w:t xml:space="preserve"> </w:t>
      </w:r>
      <w:r w:rsidRPr="00F1109E">
        <w:rPr>
          <w:sz w:val="28"/>
          <w:szCs w:val="28"/>
        </w:rPr>
        <w:t>We can construct the LALR(1) -item kernels from the LR(0)-item kernels by a process of propagation and spontaneous generation of look-aheads.</w:t>
      </w:r>
      <w:r w:rsidR="00F1109E">
        <w:rPr>
          <w:sz w:val="28"/>
          <w:szCs w:val="28"/>
        </w:rPr>
        <w:t xml:space="preserve"> </w:t>
      </w:r>
      <w:r w:rsidRPr="00F1109E">
        <w:rPr>
          <w:sz w:val="28"/>
          <w:szCs w:val="28"/>
        </w:rPr>
        <w:t xml:space="preserve">If we have the LALR(1) kernels, we can generate the LALR(1) parsing table by </w:t>
      </w:r>
      <w:r w:rsidRPr="00F1109E">
        <w:rPr>
          <w:b/>
          <w:bCs/>
          <w:sz w:val="28"/>
          <w:szCs w:val="28"/>
        </w:rPr>
        <w:t>closing each kernel</w:t>
      </w:r>
      <w:r w:rsidRPr="00F1109E">
        <w:rPr>
          <w:sz w:val="28"/>
          <w:szCs w:val="28"/>
        </w:rPr>
        <w:t xml:space="preserve">, using the function </w:t>
      </w:r>
      <w:r w:rsidRPr="00F1109E">
        <w:rPr>
          <w:b/>
          <w:bCs/>
          <w:sz w:val="28"/>
          <w:szCs w:val="28"/>
        </w:rPr>
        <w:t>CLOSURE</w:t>
      </w:r>
      <w:r w:rsidRPr="00F1109E">
        <w:rPr>
          <w:sz w:val="28"/>
          <w:szCs w:val="28"/>
        </w:rPr>
        <w:t>.</w:t>
      </w:r>
      <w:r w:rsidR="00F1109E">
        <w:rPr>
          <w:sz w:val="28"/>
          <w:szCs w:val="28"/>
        </w:rPr>
        <w:t xml:space="preserve"> </w:t>
      </w:r>
      <w:r w:rsidRPr="00F1109E">
        <w:rPr>
          <w:sz w:val="28"/>
          <w:szCs w:val="28"/>
        </w:rPr>
        <w:t xml:space="preserve">Then computing table entries by Construction of canonical-LR parsing table </w:t>
      </w:r>
      <w:r w:rsidRPr="00F1109E">
        <w:rPr>
          <w:sz w:val="28"/>
          <w:szCs w:val="28"/>
        </w:rPr>
        <w:lastRenderedPageBreak/>
        <w:t>Algorithm, as if t he LALR(1) sets of items were canonical LR(1) sets of items.</w:t>
      </w:r>
      <w:r w:rsidR="00412F7A">
        <w:rPr>
          <w:sz w:val="28"/>
          <w:szCs w:val="28"/>
        </w:rPr>
        <w:t xml:space="preserve"> </w:t>
      </w:r>
      <w:r w:rsidRPr="00412F7A">
        <w:rPr>
          <w:sz w:val="28"/>
          <w:szCs w:val="28"/>
        </w:rPr>
        <w:t xml:space="preserve">If we have the LALR(1) kernels, we can generate the LALR(1) parsing table by </w:t>
      </w:r>
      <w:r w:rsidRPr="00412F7A">
        <w:rPr>
          <w:b/>
          <w:bCs/>
          <w:sz w:val="28"/>
          <w:szCs w:val="28"/>
        </w:rPr>
        <w:t>closing each kernel</w:t>
      </w:r>
      <w:r w:rsidRPr="00412F7A">
        <w:rPr>
          <w:sz w:val="28"/>
          <w:szCs w:val="28"/>
        </w:rPr>
        <w:t xml:space="preserve">, using the function </w:t>
      </w:r>
      <w:r w:rsidRPr="00412F7A">
        <w:rPr>
          <w:b/>
          <w:bCs/>
          <w:sz w:val="28"/>
          <w:szCs w:val="28"/>
        </w:rPr>
        <w:t>CLOSURE</w:t>
      </w:r>
      <w:r w:rsidRPr="00412F7A">
        <w:rPr>
          <w:sz w:val="28"/>
          <w:szCs w:val="28"/>
        </w:rPr>
        <w:t>.</w:t>
      </w:r>
      <w:r w:rsidR="00412F7A">
        <w:rPr>
          <w:sz w:val="28"/>
          <w:szCs w:val="28"/>
        </w:rPr>
        <w:t xml:space="preserve"> </w:t>
      </w:r>
      <w:r w:rsidRPr="00412F7A">
        <w:rPr>
          <w:sz w:val="28"/>
          <w:szCs w:val="28"/>
        </w:rPr>
        <w:t>Then computing table entries by Construction of canonical-LR parsing table Algorithm, as if t he LALR(1) sets of items were canonical LR(1) sets of items.</w:t>
      </w:r>
    </w:p>
    <w:p w:rsidR="00880AC7" w:rsidRDefault="0062071D" w:rsidP="007F5D29">
      <w:pPr>
        <w:tabs>
          <w:tab w:val="num" w:pos="720"/>
          <w:tab w:val="num" w:pos="1440"/>
        </w:tabs>
        <w:bidi w:val="0"/>
        <w:jc w:val="both"/>
        <w:rPr>
          <w:sz w:val="28"/>
          <w:szCs w:val="28"/>
        </w:rPr>
      </w:pPr>
      <w:r w:rsidRPr="00683DFC">
        <w:rPr>
          <w:sz w:val="28"/>
          <w:szCs w:val="28"/>
        </w:rPr>
        <w:t>A typical programming language grammar with 50 to 100 terminals and 100 productions may have an LALR parsing table with several hundred states. The action function may easily have 20,000 entries, each requiring at least 8 bits to encode.</w:t>
      </w:r>
      <w:r w:rsidR="00683DFC">
        <w:rPr>
          <w:sz w:val="28"/>
          <w:szCs w:val="28"/>
        </w:rPr>
        <w:t xml:space="preserve"> </w:t>
      </w:r>
      <w:r w:rsidRPr="00683DFC">
        <w:rPr>
          <w:sz w:val="28"/>
          <w:szCs w:val="28"/>
        </w:rPr>
        <w:t xml:space="preserve">On small devices, a more efficient encoding than a two-dimensional array may be important. </w:t>
      </w:r>
      <w:r w:rsidRPr="007F5D29">
        <w:rPr>
          <w:sz w:val="28"/>
          <w:szCs w:val="28"/>
        </w:rPr>
        <w:t xml:space="preserve">One useful technique for </w:t>
      </w:r>
      <w:r w:rsidRPr="007F5D29">
        <w:rPr>
          <w:b/>
          <w:bCs/>
          <w:sz w:val="28"/>
          <w:szCs w:val="28"/>
        </w:rPr>
        <w:t xml:space="preserve">compacting </w:t>
      </w:r>
      <w:r w:rsidRPr="007F5D29">
        <w:rPr>
          <w:sz w:val="28"/>
          <w:szCs w:val="28"/>
        </w:rPr>
        <w:t>the action field</w:t>
      </w:r>
      <w:r w:rsidRPr="007F5D29">
        <w:rPr>
          <w:b/>
          <w:bCs/>
          <w:sz w:val="28"/>
          <w:szCs w:val="28"/>
        </w:rPr>
        <w:t xml:space="preserve"> </w:t>
      </w:r>
      <w:r w:rsidRPr="007F5D29">
        <w:rPr>
          <w:sz w:val="28"/>
          <w:szCs w:val="28"/>
        </w:rPr>
        <w:t>is to recognize that usually many rows of the action table are identical.</w:t>
      </w:r>
    </w:p>
    <w:p w:rsidR="007F5D29" w:rsidRDefault="007F5D29" w:rsidP="007F5D29">
      <w:pPr>
        <w:tabs>
          <w:tab w:val="num" w:pos="720"/>
          <w:tab w:val="num" w:pos="1440"/>
        </w:tabs>
        <w:bidi w:val="0"/>
        <w:jc w:val="both"/>
        <w:rPr>
          <w:sz w:val="28"/>
          <w:szCs w:val="28"/>
        </w:rPr>
      </w:pPr>
      <w:r w:rsidRPr="007F5D29">
        <w:rPr>
          <w:noProof/>
          <w:sz w:val="28"/>
          <w:szCs w:val="28"/>
        </w:rPr>
        <w:drawing>
          <wp:inline distT="0" distB="0" distL="0" distR="0">
            <wp:extent cx="5731510" cy="3105180"/>
            <wp:effectExtent l="0" t="0" r="2540" b="0"/>
            <wp:docPr id="81"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4334709"/>
                      <a:chOff x="228600" y="1981200"/>
                      <a:chExt cx="8001000" cy="4334709"/>
                    </a:xfrm>
                  </a:grpSpPr>
                  <a:sp>
                    <a:nvSpPr>
                      <a:cNvPr id="5" name="Rectangle 4"/>
                      <a:cNvSpPr/>
                    </a:nvSpPr>
                    <a:spPr>
                      <a:xfrm>
                        <a:off x="228600" y="2160925"/>
                        <a:ext cx="4038600" cy="4154984"/>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Font typeface="Wingdings" pitchFamily="2" charset="2"/>
                            <a:buChar char="Ø"/>
                          </a:pPr>
                          <a:r>
                            <a:rPr lang="en-US" sz="2200" b="1" dirty="0" smtClean="0">
                              <a:solidFill>
                                <a:schemeClr val="accent1"/>
                              </a:solidFill>
                            </a:rPr>
                            <a:t> States 0 and 3 have identical action entries, and so do 2 and 6. </a:t>
                          </a:r>
                        </a:p>
                        <a:p>
                          <a:pPr>
                            <a:buFont typeface="Wingdings" pitchFamily="2" charset="2"/>
                            <a:buChar char="Ø"/>
                          </a:pPr>
                          <a:endParaRPr lang="en-US" sz="2200" dirty="0" smtClean="0"/>
                        </a:p>
                        <a:p>
                          <a:pPr>
                            <a:buFont typeface="Wingdings" pitchFamily="2" charset="2"/>
                            <a:buChar char="Ø"/>
                          </a:pPr>
                          <a:r>
                            <a:rPr lang="en-US" sz="2200" dirty="0" smtClean="0"/>
                            <a:t>We can therefore save considerable space, at little cost in time, if we create a pointer for each state into a one-dimensional array. </a:t>
                          </a:r>
                        </a:p>
                        <a:p>
                          <a:pPr>
                            <a:buFont typeface="Wingdings" pitchFamily="2" charset="2"/>
                            <a:buChar char="Ø"/>
                          </a:pPr>
                          <a:endParaRPr lang="en-US" sz="2200" dirty="0" smtClean="0"/>
                        </a:p>
                        <a:p>
                          <a:pPr>
                            <a:buFont typeface="Wingdings" pitchFamily="2" charset="2"/>
                            <a:buChar char="Ø"/>
                          </a:pPr>
                          <a:r>
                            <a:rPr lang="en-US" sz="2200" dirty="0" smtClean="0"/>
                            <a:t>Pointers for states with the same actions point to the same location. </a:t>
                          </a:r>
                        </a:p>
                      </a:txBody>
                      <a:useSpRect/>
                    </a:txSp>
                  </a:sp>
                  <a:pic>
                    <a:nvPicPr>
                      <a:cNvPr id="8" name="Picture 2"/>
                      <a:cNvPicPr>
                        <a:picLocks noChangeAspect="1" noChangeArrowheads="1"/>
                      </a:cNvPicPr>
                    </a:nvPicPr>
                    <a:blipFill>
                      <a:blip r:embed="rId81" cstate="print"/>
                      <a:srcRect/>
                      <a:stretch>
                        <a:fillRect/>
                      </a:stretch>
                    </a:blipFill>
                    <a:spPr bwMode="auto">
                      <a:xfrm>
                        <a:off x="4343400" y="1981200"/>
                        <a:ext cx="3886200" cy="4122523"/>
                      </a:xfrm>
                      <a:prstGeom prst="rect">
                        <a:avLst/>
                      </a:prstGeom>
                      <a:noFill/>
                      <a:ln w="9525">
                        <a:noFill/>
                        <a:miter lim="800000"/>
                        <a:headEnd/>
                        <a:tailEnd/>
                      </a:ln>
                    </a:spPr>
                  </a:pic>
                </lc:lockedCanvas>
              </a:graphicData>
            </a:graphic>
          </wp:inline>
        </w:drawing>
      </w:r>
    </w:p>
    <w:p w:rsidR="00880AC7" w:rsidRDefault="0062071D" w:rsidP="00220EA6">
      <w:pPr>
        <w:tabs>
          <w:tab w:val="num" w:pos="720"/>
          <w:tab w:val="num" w:pos="1440"/>
        </w:tabs>
        <w:bidi w:val="0"/>
        <w:jc w:val="both"/>
        <w:rPr>
          <w:sz w:val="28"/>
          <w:szCs w:val="28"/>
        </w:rPr>
      </w:pPr>
      <w:r w:rsidRPr="007F5D29">
        <w:rPr>
          <w:sz w:val="28"/>
          <w:szCs w:val="28"/>
        </w:rPr>
        <w:t xml:space="preserve">To access information from this array, </w:t>
      </w:r>
      <w:r w:rsidRPr="007F5D29">
        <w:rPr>
          <w:b/>
          <w:bCs/>
          <w:sz w:val="28"/>
          <w:szCs w:val="28"/>
        </w:rPr>
        <w:t>we assign each terminal a number from zero to one less than the number of terminals</w:t>
      </w:r>
      <w:r w:rsidRPr="007F5D29">
        <w:rPr>
          <w:sz w:val="28"/>
          <w:szCs w:val="28"/>
        </w:rPr>
        <w:t xml:space="preserve"> and we use this integer as an offset from the pointer value for each state. In a given state, the parsing action for the </w:t>
      </w:r>
      <w:r w:rsidRPr="007F5D29">
        <w:rPr>
          <w:i/>
          <w:iCs/>
          <w:sz w:val="28"/>
          <w:szCs w:val="28"/>
        </w:rPr>
        <w:t>ith</w:t>
      </w:r>
      <w:r w:rsidRPr="007F5D29">
        <w:rPr>
          <w:sz w:val="28"/>
          <w:szCs w:val="28"/>
        </w:rPr>
        <w:t xml:space="preserve"> terminal will be found </w:t>
      </w:r>
      <w:r w:rsidRPr="007F5D29">
        <w:rPr>
          <w:i/>
          <w:iCs/>
          <w:sz w:val="28"/>
          <w:szCs w:val="28"/>
        </w:rPr>
        <w:t xml:space="preserve">i </w:t>
      </w:r>
      <w:r w:rsidRPr="007F5D29">
        <w:rPr>
          <w:sz w:val="28"/>
          <w:szCs w:val="28"/>
        </w:rPr>
        <w:t>locations past the pointer value for that state.</w:t>
      </w:r>
      <w:r w:rsidR="00220EA6">
        <w:rPr>
          <w:sz w:val="28"/>
          <w:szCs w:val="28"/>
        </w:rPr>
        <w:t xml:space="preserve"> </w:t>
      </w:r>
      <w:r w:rsidRPr="00220EA6">
        <w:rPr>
          <w:sz w:val="28"/>
          <w:szCs w:val="28"/>
        </w:rPr>
        <w:t xml:space="preserve">Further space efficiency can be achieved at the expense of a somewhat slower parser by creating </w:t>
      </w:r>
      <w:r w:rsidRPr="00220EA6">
        <w:rPr>
          <w:b/>
          <w:bCs/>
          <w:sz w:val="28"/>
          <w:szCs w:val="28"/>
        </w:rPr>
        <w:t>a list for the actions of each state</w:t>
      </w:r>
      <w:r w:rsidR="00220EA6">
        <w:rPr>
          <w:sz w:val="28"/>
          <w:szCs w:val="28"/>
        </w:rPr>
        <w:t xml:space="preserve">. </w:t>
      </w:r>
      <w:r w:rsidRPr="00220EA6">
        <w:rPr>
          <w:sz w:val="28"/>
          <w:szCs w:val="28"/>
        </w:rPr>
        <w:t>The list consists of (terminal-symbol, action) pairs. The most frequent action for a state can be placed at the end of the list, and in place of a terminal we may use the notation "any," meaning that if the current input symbol has not been found so far on the list, we should do that action no matter what the input is.</w:t>
      </w:r>
      <w:r w:rsidR="00220EA6">
        <w:rPr>
          <w:sz w:val="28"/>
          <w:szCs w:val="28"/>
        </w:rPr>
        <w:t xml:space="preserve"> </w:t>
      </w:r>
      <w:r w:rsidRPr="00220EA6">
        <w:rPr>
          <w:sz w:val="28"/>
          <w:szCs w:val="28"/>
        </w:rPr>
        <w:t>Moreover, error entries can safely be replaced by reduce actions, for further uniformity along a row.</w:t>
      </w:r>
    </w:p>
    <w:p w:rsidR="00220EA6" w:rsidRDefault="002B38E3" w:rsidP="009D0713">
      <w:pPr>
        <w:tabs>
          <w:tab w:val="num" w:pos="720"/>
          <w:tab w:val="num" w:pos="1440"/>
        </w:tabs>
        <w:bidi w:val="0"/>
        <w:jc w:val="both"/>
        <w:rPr>
          <w:sz w:val="28"/>
          <w:szCs w:val="28"/>
        </w:rPr>
      </w:pPr>
      <w:r>
        <w:rPr>
          <w:sz w:val="28"/>
          <w:szCs w:val="28"/>
        </w:rPr>
        <w:lastRenderedPageBreak/>
        <w:t>Consult example 4.66 of dragon book</w:t>
      </w:r>
      <w:r w:rsidR="009D0713">
        <w:rPr>
          <w:sz w:val="28"/>
          <w:szCs w:val="28"/>
        </w:rPr>
        <w:t>.</w:t>
      </w:r>
    </w:p>
    <w:p w:rsidR="00880AC7" w:rsidRPr="00A6186A" w:rsidRDefault="0062071D" w:rsidP="00A6186A">
      <w:pPr>
        <w:tabs>
          <w:tab w:val="num" w:pos="720"/>
          <w:tab w:val="num" w:pos="1440"/>
        </w:tabs>
        <w:bidi w:val="0"/>
        <w:jc w:val="both"/>
        <w:rPr>
          <w:sz w:val="28"/>
          <w:szCs w:val="28"/>
          <w:rtl/>
        </w:rPr>
      </w:pPr>
      <w:r w:rsidRPr="00A6186A">
        <w:rPr>
          <w:sz w:val="28"/>
          <w:szCs w:val="28"/>
        </w:rPr>
        <w:t>We can also encode the GOTO table by a list, but here it appears more efficient to make a list of pairs for each non-terminal A. Each pair on the list for A is of the form (</w:t>
      </w:r>
      <w:r w:rsidRPr="00A6186A">
        <w:rPr>
          <w:i/>
          <w:iCs/>
          <w:sz w:val="28"/>
          <w:szCs w:val="28"/>
        </w:rPr>
        <w:t>currentState, nextState</w:t>
      </w:r>
      <w:r w:rsidRPr="00A6186A">
        <w:rPr>
          <w:sz w:val="28"/>
          <w:szCs w:val="28"/>
        </w:rPr>
        <w:t xml:space="preserve">)  indicating </w:t>
      </w:r>
      <w:r w:rsidRPr="00A6186A">
        <w:rPr>
          <w:b/>
          <w:bCs/>
          <w:sz w:val="28"/>
          <w:szCs w:val="28"/>
        </w:rPr>
        <w:t>GOTo[currentState, A] = next State</w:t>
      </w:r>
      <w:r w:rsidR="00A6186A">
        <w:rPr>
          <w:sz w:val="28"/>
          <w:szCs w:val="28"/>
        </w:rPr>
        <w:t>.</w:t>
      </w:r>
    </w:p>
    <w:p w:rsidR="00880AC7" w:rsidRDefault="0062071D" w:rsidP="00A6186A">
      <w:pPr>
        <w:tabs>
          <w:tab w:val="num" w:pos="720"/>
          <w:tab w:val="num" w:pos="1440"/>
        </w:tabs>
        <w:bidi w:val="0"/>
        <w:jc w:val="both"/>
        <w:rPr>
          <w:b/>
          <w:bCs/>
          <w:sz w:val="28"/>
          <w:szCs w:val="28"/>
        </w:rPr>
      </w:pPr>
      <w:r w:rsidRPr="00A6186A">
        <w:rPr>
          <w:sz w:val="28"/>
          <w:szCs w:val="28"/>
        </w:rPr>
        <w:t>This technique is useful because there tend to be rather few states in any one column of the GOTO table.</w:t>
      </w:r>
      <w:r w:rsidR="00A6186A">
        <w:rPr>
          <w:sz w:val="28"/>
          <w:szCs w:val="28"/>
        </w:rPr>
        <w:t xml:space="preserve"> </w:t>
      </w:r>
      <w:r w:rsidRPr="00A6186A">
        <w:rPr>
          <w:sz w:val="28"/>
          <w:szCs w:val="28"/>
        </w:rPr>
        <w:t>The reason is that the GOTO on non-terminal A can only be a state derivable from a set of items in which some items have A i</w:t>
      </w:r>
      <w:r w:rsidR="00A6186A">
        <w:rPr>
          <w:sz w:val="28"/>
          <w:szCs w:val="28"/>
        </w:rPr>
        <w:t xml:space="preserve">mmediately to the left of a dot. </w:t>
      </w:r>
      <w:r w:rsidRPr="00A6186A">
        <w:rPr>
          <w:sz w:val="28"/>
          <w:szCs w:val="28"/>
        </w:rPr>
        <w:t xml:space="preserve">No set has items with X and Y immediately to the left of a dot if X ≠ Y. </w:t>
      </w:r>
      <w:r w:rsidR="00A6186A">
        <w:rPr>
          <w:sz w:val="28"/>
          <w:szCs w:val="28"/>
        </w:rPr>
        <w:t>Thus</w:t>
      </w:r>
      <w:r w:rsidRPr="00A6186A">
        <w:rPr>
          <w:sz w:val="28"/>
          <w:szCs w:val="28"/>
        </w:rPr>
        <w:t>, each state appears in at most one GOTO column.</w:t>
      </w:r>
      <w:r w:rsidRPr="00A6186A">
        <w:rPr>
          <w:b/>
          <w:bCs/>
          <w:sz w:val="28"/>
          <w:szCs w:val="28"/>
        </w:rPr>
        <w:t xml:space="preserve"> </w:t>
      </w:r>
    </w:p>
    <w:p w:rsidR="00B812D1" w:rsidRDefault="008B0880" w:rsidP="00D05724">
      <w:pPr>
        <w:suppressAutoHyphens w:val="0"/>
        <w:autoSpaceDE w:val="0"/>
        <w:autoSpaceDN w:val="0"/>
        <w:bidi w:val="0"/>
        <w:adjustRightInd w:val="0"/>
        <w:spacing w:after="0" w:line="240" w:lineRule="auto"/>
        <w:jc w:val="both"/>
        <w:rPr>
          <w:sz w:val="28"/>
          <w:szCs w:val="28"/>
        </w:rPr>
      </w:pPr>
      <w:r w:rsidRPr="008B0880">
        <w:rPr>
          <w:sz w:val="28"/>
          <w:szCs w:val="28"/>
        </w:rPr>
        <w:t>It is a fact that every ambiguous grammar fails to be LR and thus is not in</w:t>
      </w:r>
      <w:r>
        <w:rPr>
          <w:sz w:val="28"/>
          <w:szCs w:val="28"/>
        </w:rPr>
        <w:t xml:space="preserve"> </w:t>
      </w:r>
      <w:r w:rsidRPr="008B0880">
        <w:rPr>
          <w:sz w:val="28"/>
          <w:szCs w:val="28"/>
        </w:rPr>
        <w:t xml:space="preserve">any </w:t>
      </w:r>
      <w:r>
        <w:rPr>
          <w:sz w:val="28"/>
          <w:szCs w:val="28"/>
        </w:rPr>
        <w:t>o</w:t>
      </w:r>
      <w:r w:rsidRPr="008B0880">
        <w:rPr>
          <w:sz w:val="28"/>
          <w:szCs w:val="28"/>
        </w:rPr>
        <w:t>f the classes of grammars discussed in the previous two sections. However,</w:t>
      </w:r>
      <w:r>
        <w:rPr>
          <w:sz w:val="28"/>
          <w:szCs w:val="28"/>
        </w:rPr>
        <w:t xml:space="preserve"> </w:t>
      </w:r>
      <w:r w:rsidRPr="008B0880">
        <w:rPr>
          <w:sz w:val="28"/>
          <w:szCs w:val="28"/>
        </w:rPr>
        <w:t>certain types of ambiguous grammars are quite useful in the specification</w:t>
      </w:r>
      <w:r>
        <w:rPr>
          <w:sz w:val="28"/>
          <w:szCs w:val="28"/>
        </w:rPr>
        <w:t xml:space="preserve"> </w:t>
      </w:r>
      <w:r w:rsidRPr="008B0880">
        <w:rPr>
          <w:sz w:val="28"/>
          <w:szCs w:val="28"/>
        </w:rPr>
        <w:t>and implementation of languages. For language constructs like expressions, an</w:t>
      </w:r>
      <w:r>
        <w:rPr>
          <w:sz w:val="28"/>
          <w:szCs w:val="28"/>
        </w:rPr>
        <w:t xml:space="preserve"> </w:t>
      </w:r>
      <w:r w:rsidRPr="008B0880">
        <w:rPr>
          <w:sz w:val="28"/>
          <w:szCs w:val="28"/>
        </w:rPr>
        <w:t>ambiguous grammar provides a shorter, more natural specification than any</w:t>
      </w:r>
      <w:r>
        <w:rPr>
          <w:sz w:val="28"/>
          <w:szCs w:val="28"/>
        </w:rPr>
        <w:t xml:space="preserve"> </w:t>
      </w:r>
      <w:r w:rsidRPr="008B0880">
        <w:rPr>
          <w:sz w:val="28"/>
          <w:szCs w:val="28"/>
        </w:rPr>
        <w:t>equivalent unambiguous grammar. Another use of ambiguous grammars is in</w:t>
      </w:r>
      <w:r>
        <w:rPr>
          <w:sz w:val="28"/>
          <w:szCs w:val="28"/>
        </w:rPr>
        <w:t xml:space="preserve"> </w:t>
      </w:r>
      <w:r w:rsidRPr="008B0880">
        <w:rPr>
          <w:sz w:val="28"/>
          <w:szCs w:val="28"/>
        </w:rPr>
        <w:t>isolating commonly occurring syntactic constructs for special-case optimization.</w:t>
      </w:r>
      <w:r>
        <w:rPr>
          <w:sz w:val="28"/>
          <w:szCs w:val="28"/>
        </w:rPr>
        <w:t xml:space="preserve"> </w:t>
      </w:r>
      <w:r w:rsidRPr="008B0880">
        <w:rPr>
          <w:sz w:val="28"/>
          <w:szCs w:val="28"/>
        </w:rPr>
        <w:t>With an ambiguous grammar, we can specify the special-case constructs</w:t>
      </w:r>
      <w:r>
        <w:rPr>
          <w:sz w:val="28"/>
          <w:szCs w:val="28"/>
        </w:rPr>
        <w:t xml:space="preserve"> </w:t>
      </w:r>
      <w:r w:rsidRPr="008B0880">
        <w:rPr>
          <w:sz w:val="28"/>
          <w:szCs w:val="28"/>
        </w:rPr>
        <w:t>by carefully adding new productions to the grammar.</w:t>
      </w:r>
      <w:r>
        <w:rPr>
          <w:sz w:val="28"/>
          <w:szCs w:val="28"/>
        </w:rPr>
        <w:t xml:space="preserve"> </w:t>
      </w:r>
      <w:r w:rsidRPr="008B0880">
        <w:rPr>
          <w:sz w:val="28"/>
          <w:szCs w:val="28"/>
        </w:rPr>
        <w:t>Although the grammars we use are ambiguous, in all cases we specify disambiguating</w:t>
      </w:r>
      <w:r>
        <w:rPr>
          <w:sz w:val="28"/>
          <w:szCs w:val="28"/>
        </w:rPr>
        <w:t xml:space="preserve"> </w:t>
      </w:r>
      <w:r w:rsidRPr="008B0880">
        <w:rPr>
          <w:sz w:val="28"/>
          <w:szCs w:val="28"/>
        </w:rPr>
        <w:t>rules that allow only one parse tree for each sentence. In this way,</w:t>
      </w:r>
      <w:r>
        <w:rPr>
          <w:sz w:val="28"/>
          <w:szCs w:val="28"/>
        </w:rPr>
        <w:t xml:space="preserve"> </w:t>
      </w:r>
      <w:r w:rsidRPr="008B0880">
        <w:rPr>
          <w:sz w:val="28"/>
          <w:szCs w:val="28"/>
        </w:rPr>
        <w:t>the overall language specification becomes unambiguous, and sometimes it becomes</w:t>
      </w:r>
      <w:r>
        <w:rPr>
          <w:sz w:val="28"/>
          <w:szCs w:val="28"/>
        </w:rPr>
        <w:t xml:space="preserve"> </w:t>
      </w:r>
      <w:r w:rsidRPr="008B0880">
        <w:rPr>
          <w:sz w:val="28"/>
          <w:szCs w:val="28"/>
        </w:rPr>
        <w:t>possible to design an LR parser that follows the same ambiguity-resolving</w:t>
      </w:r>
      <w:r>
        <w:rPr>
          <w:sz w:val="28"/>
          <w:szCs w:val="28"/>
        </w:rPr>
        <w:t xml:space="preserve"> </w:t>
      </w:r>
      <w:r w:rsidRPr="008B0880">
        <w:rPr>
          <w:sz w:val="28"/>
          <w:szCs w:val="28"/>
        </w:rPr>
        <w:t>choices. We stress that ambiguous constructs should be used sparingly and in</w:t>
      </w:r>
      <w:r>
        <w:rPr>
          <w:sz w:val="28"/>
          <w:szCs w:val="28"/>
        </w:rPr>
        <w:t xml:space="preserve"> </w:t>
      </w:r>
      <w:r w:rsidRPr="008B0880">
        <w:rPr>
          <w:sz w:val="28"/>
          <w:szCs w:val="28"/>
        </w:rPr>
        <w:t>a strictly controlled fashion; otherwise, there can be no guarantee as to what</w:t>
      </w:r>
      <w:r>
        <w:rPr>
          <w:sz w:val="28"/>
          <w:szCs w:val="28"/>
        </w:rPr>
        <w:t xml:space="preserve"> </w:t>
      </w:r>
      <w:r w:rsidRPr="008B0880">
        <w:rPr>
          <w:sz w:val="28"/>
          <w:szCs w:val="28"/>
        </w:rPr>
        <w:t>language is recognized by a parser.</w:t>
      </w:r>
    </w:p>
    <w:p w:rsidR="00380E8F" w:rsidRDefault="00380E8F" w:rsidP="00380E8F">
      <w:pPr>
        <w:suppressAutoHyphens w:val="0"/>
        <w:autoSpaceDE w:val="0"/>
        <w:autoSpaceDN w:val="0"/>
        <w:bidi w:val="0"/>
        <w:adjustRightInd w:val="0"/>
        <w:spacing w:after="0" w:line="240" w:lineRule="auto"/>
        <w:jc w:val="both"/>
        <w:rPr>
          <w:sz w:val="28"/>
          <w:szCs w:val="28"/>
        </w:rPr>
      </w:pPr>
    </w:p>
    <w:p w:rsidR="00880AC7" w:rsidRPr="00380E8F" w:rsidRDefault="0062071D" w:rsidP="00380E8F">
      <w:pPr>
        <w:suppressAutoHyphens w:val="0"/>
        <w:autoSpaceDE w:val="0"/>
        <w:autoSpaceDN w:val="0"/>
        <w:bidi w:val="0"/>
        <w:adjustRightInd w:val="0"/>
        <w:spacing w:after="0" w:line="240" w:lineRule="auto"/>
        <w:jc w:val="both"/>
        <w:rPr>
          <w:sz w:val="28"/>
          <w:szCs w:val="28"/>
        </w:rPr>
      </w:pPr>
      <w:r w:rsidRPr="00380E8F">
        <w:rPr>
          <w:sz w:val="28"/>
          <w:szCs w:val="28"/>
        </w:rPr>
        <w:t>Consider the ambiguous grammar for expressions with operators + and * :</w:t>
      </w:r>
    </w:p>
    <w:p w:rsidR="00380E8F" w:rsidRPr="00380E8F" w:rsidRDefault="00380E8F" w:rsidP="00380E8F">
      <w:pPr>
        <w:suppressAutoHyphens w:val="0"/>
        <w:autoSpaceDE w:val="0"/>
        <w:autoSpaceDN w:val="0"/>
        <w:bidi w:val="0"/>
        <w:adjustRightInd w:val="0"/>
        <w:spacing w:after="0" w:line="240" w:lineRule="auto"/>
        <w:jc w:val="both"/>
        <w:rPr>
          <w:sz w:val="28"/>
          <w:szCs w:val="28"/>
          <w:rtl/>
        </w:rPr>
      </w:pPr>
      <w:r w:rsidRPr="00380E8F">
        <w:rPr>
          <w:b/>
          <w:bCs/>
          <w:sz w:val="28"/>
          <w:szCs w:val="28"/>
        </w:rPr>
        <w:tab/>
      </w:r>
      <w:r w:rsidRPr="00380E8F">
        <w:rPr>
          <w:b/>
          <w:bCs/>
          <w:sz w:val="28"/>
          <w:szCs w:val="28"/>
        </w:rPr>
        <w:tab/>
      </w:r>
      <w:r w:rsidRPr="00380E8F">
        <w:rPr>
          <w:b/>
          <w:bCs/>
          <w:sz w:val="28"/>
          <w:szCs w:val="28"/>
        </w:rPr>
        <w:tab/>
        <w:t>E  → E + T | E * T | (E) | id</w:t>
      </w:r>
    </w:p>
    <w:p w:rsidR="00380E8F" w:rsidRPr="00380E8F" w:rsidRDefault="0062071D" w:rsidP="00380E8F">
      <w:pPr>
        <w:tabs>
          <w:tab w:val="num" w:pos="1440"/>
        </w:tabs>
        <w:suppressAutoHyphens w:val="0"/>
        <w:autoSpaceDE w:val="0"/>
        <w:autoSpaceDN w:val="0"/>
        <w:bidi w:val="0"/>
        <w:adjustRightInd w:val="0"/>
        <w:spacing w:after="0" w:line="240" w:lineRule="auto"/>
        <w:jc w:val="both"/>
        <w:rPr>
          <w:sz w:val="28"/>
          <w:szCs w:val="28"/>
          <w:rtl/>
        </w:rPr>
      </w:pPr>
      <w:r w:rsidRPr="00380E8F">
        <w:rPr>
          <w:sz w:val="28"/>
          <w:szCs w:val="28"/>
        </w:rPr>
        <w:t>This grammar is ambiguous because it does not specify the associativity or precedence of the operators + and *</w:t>
      </w:r>
      <w:r w:rsidR="00380E8F">
        <w:rPr>
          <w:sz w:val="28"/>
          <w:szCs w:val="28"/>
        </w:rPr>
        <w:t xml:space="preserve"> </w:t>
      </w:r>
      <w:r w:rsidRPr="00380E8F">
        <w:rPr>
          <w:sz w:val="28"/>
          <w:szCs w:val="28"/>
        </w:rPr>
        <w:t xml:space="preserve">The unambiguous grammar,  generates the same language, but gives </w:t>
      </w:r>
      <w:r w:rsidRPr="00380E8F">
        <w:rPr>
          <w:b/>
          <w:bCs/>
          <w:sz w:val="28"/>
          <w:szCs w:val="28"/>
        </w:rPr>
        <w:t>+</w:t>
      </w:r>
      <w:r w:rsidRPr="00380E8F">
        <w:rPr>
          <w:b/>
          <w:bCs/>
          <w:sz w:val="28"/>
          <w:szCs w:val="28"/>
          <w:vertAlign w:val="subscript"/>
        </w:rPr>
        <w:t xml:space="preserve"> </w:t>
      </w:r>
      <w:r w:rsidRPr="00380E8F">
        <w:rPr>
          <w:sz w:val="28"/>
          <w:szCs w:val="28"/>
        </w:rPr>
        <w:t xml:space="preserve">lower precedence than </w:t>
      </w:r>
      <w:r w:rsidRPr="00380E8F">
        <w:rPr>
          <w:b/>
          <w:bCs/>
          <w:sz w:val="28"/>
          <w:szCs w:val="28"/>
        </w:rPr>
        <w:t>*</w:t>
      </w:r>
      <w:r w:rsidRPr="00380E8F">
        <w:rPr>
          <w:sz w:val="28"/>
          <w:szCs w:val="28"/>
        </w:rPr>
        <w:t xml:space="preserve"> and makes both operators left associative.</w:t>
      </w:r>
      <w:r w:rsidR="00380E8F" w:rsidRPr="00380E8F">
        <w:rPr>
          <w:b/>
          <w:bCs/>
          <w:sz w:val="28"/>
          <w:szCs w:val="28"/>
        </w:rPr>
        <w:tab/>
      </w:r>
      <w:r w:rsidR="00380E8F" w:rsidRPr="00380E8F">
        <w:rPr>
          <w:b/>
          <w:bCs/>
          <w:sz w:val="28"/>
          <w:szCs w:val="28"/>
        </w:rPr>
        <w:tab/>
      </w:r>
    </w:p>
    <w:p w:rsidR="00380E8F" w:rsidRPr="00380E8F" w:rsidRDefault="00380E8F" w:rsidP="00380E8F">
      <w:pPr>
        <w:suppressAutoHyphens w:val="0"/>
        <w:autoSpaceDE w:val="0"/>
        <w:autoSpaceDN w:val="0"/>
        <w:bidi w:val="0"/>
        <w:adjustRightInd w:val="0"/>
        <w:spacing w:after="0" w:line="240" w:lineRule="auto"/>
        <w:jc w:val="both"/>
        <w:rPr>
          <w:sz w:val="28"/>
          <w:szCs w:val="28"/>
          <w:rtl/>
        </w:rPr>
      </w:pPr>
      <w:r w:rsidRPr="00380E8F">
        <w:rPr>
          <w:b/>
          <w:bCs/>
          <w:sz w:val="28"/>
          <w:szCs w:val="28"/>
        </w:rPr>
        <w:tab/>
      </w:r>
      <w:r w:rsidRPr="00380E8F">
        <w:rPr>
          <w:b/>
          <w:bCs/>
          <w:sz w:val="28"/>
          <w:szCs w:val="28"/>
        </w:rPr>
        <w:tab/>
      </w:r>
      <w:r w:rsidRPr="00380E8F">
        <w:rPr>
          <w:b/>
          <w:bCs/>
          <w:sz w:val="28"/>
          <w:szCs w:val="28"/>
        </w:rPr>
        <w:tab/>
        <w:t xml:space="preserve">E  → E + T </w:t>
      </w:r>
    </w:p>
    <w:p w:rsidR="00380E8F" w:rsidRPr="00380E8F" w:rsidRDefault="00380E8F" w:rsidP="00380E8F">
      <w:pPr>
        <w:suppressAutoHyphens w:val="0"/>
        <w:autoSpaceDE w:val="0"/>
        <w:autoSpaceDN w:val="0"/>
        <w:bidi w:val="0"/>
        <w:adjustRightInd w:val="0"/>
        <w:spacing w:after="0" w:line="240" w:lineRule="auto"/>
        <w:jc w:val="both"/>
        <w:rPr>
          <w:sz w:val="28"/>
          <w:szCs w:val="28"/>
          <w:rtl/>
        </w:rPr>
      </w:pPr>
      <w:r w:rsidRPr="00380E8F">
        <w:rPr>
          <w:b/>
          <w:bCs/>
          <w:sz w:val="28"/>
          <w:szCs w:val="28"/>
        </w:rPr>
        <w:tab/>
      </w:r>
      <w:r w:rsidRPr="00380E8F">
        <w:rPr>
          <w:b/>
          <w:bCs/>
          <w:sz w:val="28"/>
          <w:szCs w:val="28"/>
        </w:rPr>
        <w:tab/>
      </w:r>
      <w:r w:rsidRPr="00380E8F">
        <w:rPr>
          <w:b/>
          <w:bCs/>
          <w:sz w:val="28"/>
          <w:szCs w:val="28"/>
        </w:rPr>
        <w:tab/>
        <w:t>T  → T * F</w:t>
      </w:r>
      <w:r w:rsidRPr="00380E8F">
        <w:rPr>
          <w:sz w:val="28"/>
          <w:szCs w:val="28"/>
        </w:rPr>
        <w:t xml:space="preserve"> </w:t>
      </w:r>
    </w:p>
    <w:p w:rsidR="00380E8F" w:rsidRDefault="00380E8F" w:rsidP="00380E8F">
      <w:pPr>
        <w:suppressAutoHyphens w:val="0"/>
        <w:autoSpaceDE w:val="0"/>
        <w:autoSpaceDN w:val="0"/>
        <w:bidi w:val="0"/>
        <w:adjustRightInd w:val="0"/>
        <w:spacing w:after="0" w:line="240" w:lineRule="auto"/>
        <w:jc w:val="both"/>
        <w:rPr>
          <w:sz w:val="28"/>
          <w:szCs w:val="28"/>
        </w:rPr>
      </w:pPr>
    </w:p>
    <w:p w:rsidR="00880AC7" w:rsidRPr="00F230D9" w:rsidRDefault="0062071D" w:rsidP="00F230D9">
      <w:pPr>
        <w:tabs>
          <w:tab w:val="num" w:pos="1440"/>
        </w:tabs>
        <w:suppressAutoHyphens w:val="0"/>
        <w:autoSpaceDE w:val="0"/>
        <w:autoSpaceDN w:val="0"/>
        <w:bidi w:val="0"/>
        <w:adjustRightInd w:val="0"/>
        <w:spacing w:after="0" w:line="240" w:lineRule="auto"/>
        <w:jc w:val="both"/>
        <w:rPr>
          <w:sz w:val="28"/>
          <w:szCs w:val="28"/>
          <w:rtl/>
        </w:rPr>
      </w:pPr>
      <w:r w:rsidRPr="00F230D9">
        <w:rPr>
          <w:sz w:val="28"/>
          <w:szCs w:val="28"/>
        </w:rPr>
        <w:t>There are two reasons why we might prefer to use the ambiguous grammar.</w:t>
      </w:r>
      <w:r w:rsidR="00F230D9">
        <w:rPr>
          <w:sz w:val="28"/>
          <w:szCs w:val="28"/>
        </w:rPr>
        <w:t xml:space="preserve"> </w:t>
      </w:r>
      <w:r w:rsidRPr="00F230D9">
        <w:rPr>
          <w:sz w:val="28"/>
          <w:szCs w:val="28"/>
        </w:rPr>
        <w:t xml:space="preserve">First, we can easily </w:t>
      </w:r>
      <w:r w:rsidRPr="00F230D9">
        <w:rPr>
          <w:b/>
          <w:bCs/>
          <w:sz w:val="28"/>
          <w:szCs w:val="28"/>
        </w:rPr>
        <w:t xml:space="preserve">change the associativity and precedence of the operators + and * </w:t>
      </w:r>
      <w:r w:rsidRPr="00F230D9">
        <w:rPr>
          <w:sz w:val="28"/>
          <w:szCs w:val="28"/>
        </w:rPr>
        <w:t xml:space="preserve">without disturbing the productions or the number of states in the </w:t>
      </w:r>
      <w:r w:rsidRPr="00F230D9">
        <w:rPr>
          <w:sz w:val="28"/>
          <w:szCs w:val="28"/>
        </w:rPr>
        <w:lastRenderedPageBreak/>
        <w:t>resulting parser. Second, the parser for the unambiguous grammar will spend a substantial fraction of its time reducing by the productions</w:t>
      </w:r>
    </w:p>
    <w:p w:rsidR="00F230D9" w:rsidRPr="00F230D9" w:rsidRDefault="00F230D9" w:rsidP="00F230D9">
      <w:pPr>
        <w:suppressAutoHyphens w:val="0"/>
        <w:autoSpaceDE w:val="0"/>
        <w:autoSpaceDN w:val="0"/>
        <w:bidi w:val="0"/>
        <w:adjustRightInd w:val="0"/>
        <w:spacing w:after="0" w:line="240" w:lineRule="auto"/>
        <w:jc w:val="both"/>
        <w:rPr>
          <w:sz w:val="28"/>
          <w:szCs w:val="28"/>
          <w:rtl/>
        </w:rPr>
      </w:pPr>
      <w:r w:rsidRPr="00F230D9">
        <w:rPr>
          <w:sz w:val="28"/>
          <w:szCs w:val="28"/>
        </w:rPr>
        <w:tab/>
      </w:r>
      <w:r w:rsidRPr="00F230D9">
        <w:rPr>
          <w:sz w:val="28"/>
          <w:szCs w:val="28"/>
        </w:rPr>
        <w:tab/>
      </w:r>
      <w:r w:rsidRPr="00F230D9">
        <w:rPr>
          <w:sz w:val="28"/>
          <w:szCs w:val="28"/>
        </w:rPr>
        <w:tab/>
        <w:t xml:space="preserve"> </w:t>
      </w:r>
      <w:r w:rsidRPr="00F230D9">
        <w:rPr>
          <w:b/>
          <w:bCs/>
          <w:sz w:val="28"/>
          <w:szCs w:val="28"/>
        </w:rPr>
        <w:t>E  → E + T   &amp;   T  → T * F</w:t>
      </w:r>
      <w:r w:rsidRPr="00F230D9">
        <w:rPr>
          <w:sz w:val="28"/>
          <w:szCs w:val="28"/>
        </w:rPr>
        <w:t xml:space="preserve"> </w:t>
      </w:r>
    </w:p>
    <w:p w:rsidR="006655E6" w:rsidRDefault="00F230D9" w:rsidP="006655E6">
      <w:pPr>
        <w:suppressAutoHyphens w:val="0"/>
        <w:autoSpaceDE w:val="0"/>
        <w:autoSpaceDN w:val="0"/>
        <w:bidi w:val="0"/>
        <w:adjustRightInd w:val="0"/>
        <w:spacing w:after="0" w:line="240" w:lineRule="auto"/>
        <w:jc w:val="both"/>
        <w:rPr>
          <w:sz w:val="28"/>
          <w:szCs w:val="28"/>
        </w:rPr>
      </w:pPr>
      <w:r>
        <w:rPr>
          <w:sz w:val="28"/>
          <w:szCs w:val="28"/>
        </w:rPr>
        <w:t>W</w:t>
      </w:r>
      <w:r w:rsidRPr="00F230D9">
        <w:rPr>
          <w:sz w:val="28"/>
          <w:szCs w:val="28"/>
        </w:rPr>
        <w:t>hose sole function is to enforce associativity and precedence.</w:t>
      </w:r>
      <w:r w:rsidR="006655E6">
        <w:rPr>
          <w:sz w:val="28"/>
          <w:szCs w:val="28"/>
        </w:rPr>
        <w:t xml:space="preserve"> Dangling else ambiguity is fully explained in section 4.8.2 of dragon book.</w:t>
      </w:r>
    </w:p>
    <w:p w:rsidR="006655E6" w:rsidRDefault="006655E6" w:rsidP="006655E6">
      <w:pPr>
        <w:suppressAutoHyphens w:val="0"/>
        <w:autoSpaceDE w:val="0"/>
        <w:autoSpaceDN w:val="0"/>
        <w:bidi w:val="0"/>
        <w:adjustRightInd w:val="0"/>
        <w:spacing w:after="0" w:line="240" w:lineRule="auto"/>
        <w:jc w:val="both"/>
        <w:rPr>
          <w:sz w:val="28"/>
          <w:szCs w:val="28"/>
        </w:rPr>
      </w:pPr>
    </w:p>
    <w:p w:rsidR="00F230D9" w:rsidRDefault="003C6CBF" w:rsidP="003C6CBF">
      <w:pPr>
        <w:suppressAutoHyphens w:val="0"/>
        <w:autoSpaceDE w:val="0"/>
        <w:autoSpaceDN w:val="0"/>
        <w:bidi w:val="0"/>
        <w:adjustRightInd w:val="0"/>
        <w:spacing w:after="0" w:line="240" w:lineRule="auto"/>
        <w:jc w:val="both"/>
        <w:rPr>
          <w:sz w:val="28"/>
          <w:szCs w:val="28"/>
        </w:rPr>
      </w:pPr>
      <w:r w:rsidRPr="003C6CBF">
        <w:rPr>
          <w:sz w:val="28"/>
          <w:szCs w:val="28"/>
        </w:rPr>
        <w:t xml:space="preserve">An LR parser will </w:t>
      </w:r>
      <w:r w:rsidRPr="00E2200B">
        <w:rPr>
          <w:b/>
          <w:bCs/>
          <w:sz w:val="28"/>
          <w:szCs w:val="28"/>
        </w:rPr>
        <w:t>detect an error</w:t>
      </w:r>
      <w:r w:rsidRPr="003C6CBF">
        <w:rPr>
          <w:sz w:val="28"/>
          <w:szCs w:val="28"/>
        </w:rPr>
        <w:t xml:space="preserve"> when it consults the parsing action table and</w:t>
      </w:r>
      <w:r>
        <w:rPr>
          <w:sz w:val="28"/>
          <w:szCs w:val="28"/>
        </w:rPr>
        <w:t xml:space="preserve"> </w:t>
      </w:r>
      <w:r w:rsidRPr="003C6CBF">
        <w:rPr>
          <w:sz w:val="28"/>
          <w:szCs w:val="28"/>
        </w:rPr>
        <w:t>finds an error entry. Errors are never detected by consulting the goto table. An</w:t>
      </w:r>
      <w:r>
        <w:rPr>
          <w:sz w:val="28"/>
          <w:szCs w:val="28"/>
        </w:rPr>
        <w:t xml:space="preserve"> </w:t>
      </w:r>
      <w:r w:rsidRPr="003C6CBF">
        <w:rPr>
          <w:sz w:val="28"/>
          <w:szCs w:val="28"/>
        </w:rPr>
        <w:t>LR parser will announce an error as soon as there is no valid continuation for</w:t>
      </w:r>
      <w:r>
        <w:rPr>
          <w:sz w:val="28"/>
          <w:szCs w:val="28"/>
        </w:rPr>
        <w:t xml:space="preserve"> </w:t>
      </w:r>
      <w:r w:rsidRPr="003C6CBF">
        <w:rPr>
          <w:sz w:val="28"/>
          <w:szCs w:val="28"/>
        </w:rPr>
        <w:t>the portion of the input thus far scanned. A canonical LR parser will not make</w:t>
      </w:r>
      <w:r>
        <w:rPr>
          <w:sz w:val="28"/>
          <w:szCs w:val="28"/>
        </w:rPr>
        <w:t xml:space="preserve"> </w:t>
      </w:r>
      <w:r w:rsidRPr="003C6CBF">
        <w:rPr>
          <w:sz w:val="28"/>
          <w:szCs w:val="28"/>
        </w:rPr>
        <w:t>even a single reduction before announcing an error. SLR and LALR parsers</w:t>
      </w:r>
      <w:r>
        <w:rPr>
          <w:sz w:val="28"/>
          <w:szCs w:val="28"/>
        </w:rPr>
        <w:t xml:space="preserve"> </w:t>
      </w:r>
      <w:r w:rsidRPr="003C6CBF">
        <w:rPr>
          <w:sz w:val="28"/>
          <w:szCs w:val="28"/>
        </w:rPr>
        <w:t>may make several reductions before announcing an error, but they will never</w:t>
      </w:r>
      <w:r>
        <w:rPr>
          <w:sz w:val="28"/>
          <w:szCs w:val="28"/>
        </w:rPr>
        <w:t xml:space="preserve"> </w:t>
      </w:r>
      <w:r w:rsidRPr="003C6CBF">
        <w:rPr>
          <w:sz w:val="28"/>
          <w:szCs w:val="28"/>
        </w:rPr>
        <w:t>shift an erroneous input symbol onto the stack.</w:t>
      </w:r>
    </w:p>
    <w:p w:rsidR="003C6CBF" w:rsidRDefault="003C6CBF" w:rsidP="003C6CBF">
      <w:pPr>
        <w:suppressAutoHyphens w:val="0"/>
        <w:autoSpaceDE w:val="0"/>
        <w:autoSpaceDN w:val="0"/>
        <w:bidi w:val="0"/>
        <w:adjustRightInd w:val="0"/>
        <w:spacing w:after="0" w:line="240" w:lineRule="auto"/>
        <w:jc w:val="both"/>
        <w:rPr>
          <w:sz w:val="28"/>
          <w:szCs w:val="28"/>
        </w:rPr>
      </w:pPr>
    </w:p>
    <w:p w:rsidR="00880AC7" w:rsidRDefault="0062071D" w:rsidP="0033428A">
      <w:pPr>
        <w:tabs>
          <w:tab w:val="num" w:pos="1440"/>
        </w:tabs>
        <w:suppressAutoHyphens w:val="0"/>
        <w:autoSpaceDE w:val="0"/>
        <w:autoSpaceDN w:val="0"/>
        <w:bidi w:val="0"/>
        <w:adjustRightInd w:val="0"/>
        <w:spacing w:after="0" w:line="240" w:lineRule="auto"/>
        <w:jc w:val="both"/>
        <w:rPr>
          <w:sz w:val="28"/>
          <w:szCs w:val="28"/>
        </w:rPr>
      </w:pPr>
      <w:r w:rsidRPr="0033428A">
        <w:rPr>
          <w:sz w:val="28"/>
          <w:szCs w:val="28"/>
        </w:rPr>
        <w:t xml:space="preserve">In LR parsing, </w:t>
      </w:r>
      <w:r w:rsidRPr="0033428A">
        <w:rPr>
          <w:b/>
          <w:bCs/>
          <w:sz w:val="28"/>
          <w:szCs w:val="28"/>
        </w:rPr>
        <w:t>panic-mode error recovery</w:t>
      </w:r>
      <w:r w:rsidRPr="0033428A">
        <w:rPr>
          <w:sz w:val="28"/>
          <w:szCs w:val="28"/>
        </w:rPr>
        <w:t xml:space="preserve"> can be implemented.</w:t>
      </w:r>
      <w:r w:rsidR="0033428A">
        <w:rPr>
          <w:sz w:val="28"/>
          <w:szCs w:val="28"/>
        </w:rPr>
        <w:t xml:space="preserve"> </w:t>
      </w:r>
      <w:r w:rsidRPr="0033428A">
        <w:rPr>
          <w:sz w:val="28"/>
          <w:szCs w:val="28"/>
        </w:rPr>
        <w:t xml:space="preserve">Scan down the stack until a state </w:t>
      </w:r>
      <w:r w:rsidRPr="0033428A">
        <w:rPr>
          <w:b/>
          <w:bCs/>
          <w:sz w:val="28"/>
          <w:szCs w:val="28"/>
        </w:rPr>
        <w:t>s</w:t>
      </w:r>
      <w:r w:rsidRPr="0033428A">
        <w:rPr>
          <w:sz w:val="28"/>
          <w:szCs w:val="28"/>
        </w:rPr>
        <w:t xml:space="preserve"> with a goto on a particular non-terminal </w:t>
      </w:r>
      <w:r w:rsidRPr="0033428A">
        <w:rPr>
          <w:b/>
          <w:bCs/>
          <w:sz w:val="28"/>
          <w:szCs w:val="28"/>
        </w:rPr>
        <w:t>A</w:t>
      </w:r>
      <w:r w:rsidRPr="0033428A">
        <w:rPr>
          <w:sz w:val="28"/>
          <w:szCs w:val="28"/>
        </w:rPr>
        <w:t xml:space="preserve"> is found. Zero or more input symbols are then discarded until a symbol </w:t>
      </w:r>
      <w:r w:rsidRPr="0033428A">
        <w:rPr>
          <w:b/>
          <w:bCs/>
          <w:sz w:val="28"/>
          <w:szCs w:val="28"/>
        </w:rPr>
        <w:t>a</w:t>
      </w:r>
      <w:r w:rsidRPr="0033428A">
        <w:rPr>
          <w:sz w:val="28"/>
          <w:szCs w:val="28"/>
        </w:rPr>
        <w:t xml:space="preserve"> is found that can legitimately follow </w:t>
      </w:r>
      <w:r w:rsidRPr="0033428A">
        <w:rPr>
          <w:b/>
          <w:bCs/>
          <w:sz w:val="28"/>
          <w:szCs w:val="28"/>
        </w:rPr>
        <w:t>A</w:t>
      </w:r>
      <w:r w:rsidRPr="0033428A">
        <w:rPr>
          <w:sz w:val="28"/>
          <w:szCs w:val="28"/>
        </w:rPr>
        <w:t xml:space="preserve">. The parser then stacks the state </w:t>
      </w:r>
      <w:r w:rsidRPr="0033428A">
        <w:rPr>
          <w:b/>
          <w:bCs/>
          <w:sz w:val="28"/>
          <w:szCs w:val="28"/>
        </w:rPr>
        <w:t>GOTO(s, A)</w:t>
      </w:r>
      <w:r w:rsidRPr="0033428A">
        <w:rPr>
          <w:sz w:val="28"/>
          <w:szCs w:val="28"/>
        </w:rPr>
        <w:t xml:space="preserve"> and resumes normal parsing. There might be more than one choice for the non-terminal </w:t>
      </w:r>
      <w:r w:rsidRPr="0033428A">
        <w:rPr>
          <w:b/>
          <w:bCs/>
          <w:sz w:val="28"/>
          <w:szCs w:val="28"/>
        </w:rPr>
        <w:t>A</w:t>
      </w:r>
      <w:r w:rsidRPr="0033428A">
        <w:rPr>
          <w:sz w:val="28"/>
          <w:szCs w:val="28"/>
        </w:rPr>
        <w:t xml:space="preserve">. </w:t>
      </w:r>
    </w:p>
    <w:p w:rsidR="0033428A" w:rsidRDefault="0033428A" w:rsidP="0033428A">
      <w:pPr>
        <w:tabs>
          <w:tab w:val="num" w:pos="1440"/>
        </w:tabs>
        <w:suppressAutoHyphens w:val="0"/>
        <w:autoSpaceDE w:val="0"/>
        <w:autoSpaceDN w:val="0"/>
        <w:bidi w:val="0"/>
        <w:adjustRightInd w:val="0"/>
        <w:spacing w:after="0" w:line="240" w:lineRule="auto"/>
        <w:jc w:val="both"/>
        <w:rPr>
          <w:sz w:val="28"/>
          <w:szCs w:val="28"/>
        </w:rPr>
      </w:pPr>
    </w:p>
    <w:p w:rsidR="00880AC7" w:rsidRPr="00E93FCD" w:rsidRDefault="0062071D" w:rsidP="00E93FCD">
      <w:pPr>
        <w:tabs>
          <w:tab w:val="num" w:pos="1440"/>
        </w:tabs>
        <w:suppressAutoHyphens w:val="0"/>
        <w:autoSpaceDE w:val="0"/>
        <w:autoSpaceDN w:val="0"/>
        <w:bidi w:val="0"/>
        <w:adjustRightInd w:val="0"/>
        <w:spacing w:after="0" w:line="240" w:lineRule="auto"/>
        <w:jc w:val="both"/>
        <w:rPr>
          <w:sz w:val="28"/>
          <w:szCs w:val="28"/>
          <w:rtl/>
        </w:rPr>
      </w:pPr>
      <w:r w:rsidRPr="00E93FCD">
        <w:rPr>
          <w:sz w:val="28"/>
          <w:szCs w:val="28"/>
        </w:rPr>
        <w:t>Normally these would be non-terminals representing major program pieces, such as an expression, statement, or block. For example, if A is the non-terminal stmt, a might be semicolon or } , which marks the end of a statement sequence.</w:t>
      </w:r>
      <w:r w:rsidR="00E93FCD">
        <w:rPr>
          <w:sz w:val="28"/>
          <w:szCs w:val="28"/>
        </w:rPr>
        <w:t xml:space="preserve"> </w:t>
      </w:r>
      <w:r w:rsidRPr="00E93FCD">
        <w:rPr>
          <w:b/>
          <w:bCs/>
          <w:sz w:val="28"/>
          <w:szCs w:val="28"/>
        </w:rPr>
        <w:t xml:space="preserve">Phrase-level recovery </w:t>
      </w:r>
      <w:r w:rsidRPr="00E93FCD">
        <w:rPr>
          <w:sz w:val="28"/>
          <w:szCs w:val="28"/>
        </w:rPr>
        <w:t>is implemented by examining each error entry in the LR parsing table and deciding on the basis of language usage.</w:t>
      </w:r>
      <w:r w:rsidR="00E93FCD">
        <w:rPr>
          <w:sz w:val="28"/>
          <w:szCs w:val="28"/>
        </w:rPr>
        <w:t xml:space="preserve"> </w:t>
      </w:r>
      <w:r w:rsidRPr="00E93FCD">
        <w:rPr>
          <w:sz w:val="28"/>
          <w:szCs w:val="28"/>
        </w:rPr>
        <w:t xml:space="preserve">Most likely programmer error that would give rise this kind of error. </w:t>
      </w:r>
    </w:p>
    <w:p w:rsidR="0033428A" w:rsidRPr="0033428A" w:rsidRDefault="0033428A" w:rsidP="0033428A">
      <w:pPr>
        <w:tabs>
          <w:tab w:val="num" w:pos="1440"/>
        </w:tabs>
        <w:suppressAutoHyphens w:val="0"/>
        <w:autoSpaceDE w:val="0"/>
        <w:autoSpaceDN w:val="0"/>
        <w:bidi w:val="0"/>
        <w:adjustRightInd w:val="0"/>
        <w:spacing w:after="0" w:line="240" w:lineRule="auto"/>
        <w:jc w:val="both"/>
        <w:rPr>
          <w:sz w:val="28"/>
          <w:szCs w:val="28"/>
          <w:rtl/>
        </w:rPr>
      </w:pPr>
    </w:p>
    <w:p w:rsidR="00880AC7" w:rsidRPr="003202A9" w:rsidRDefault="0062071D" w:rsidP="003202A9">
      <w:pPr>
        <w:tabs>
          <w:tab w:val="num" w:pos="720"/>
        </w:tabs>
        <w:suppressAutoHyphens w:val="0"/>
        <w:autoSpaceDE w:val="0"/>
        <w:autoSpaceDN w:val="0"/>
        <w:bidi w:val="0"/>
        <w:adjustRightInd w:val="0"/>
        <w:spacing w:after="0" w:line="240" w:lineRule="auto"/>
        <w:jc w:val="both"/>
        <w:rPr>
          <w:sz w:val="28"/>
          <w:szCs w:val="28"/>
          <w:rtl/>
        </w:rPr>
      </w:pPr>
      <w:r w:rsidRPr="003202A9">
        <w:rPr>
          <w:sz w:val="28"/>
          <w:szCs w:val="28"/>
        </w:rPr>
        <w:t>An appropriate recovery procedure can then be constructed.</w:t>
      </w:r>
      <w:r w:rsidR="003202A9">
        <w:rPr>
          <w:sz w:val="28"/>
          <w:szCs w:val="28"/>
        </w:rPr>
        <w:t xml:space="preserve"> </w:t>
      </w:r>
      <w:r w:rsidRPr="003202A9">
        <w:rPr>
          <w:sz w:val="28"/>
          <w:szCs w:val="28"/>
        </w:rPr>
        <w:t>Presumably the top of the stack and/or first input symbols would be modified in a way deemed appropriate for each error entry.</w:t>
      </w:r>
      <w:r w:rsidR="003202A9">
        <w:rPr>
          <w:sz w:val="28"/>
          <w:szCs w:val="28"/>
        </w:rPr>
        <w:t xml:space="preserve"> </w:t>
      </w:r>
      <w:r w:rsidRPr="003202A9">
        <w:rPr>
          <w:sz w:val="28"/>
          <w:szCs w:val="28"/>
        </w:rPr>
        <w:t>In designing specific error-handling routines for an LR parser, fill each blank entry in the action field with a pointer to an error routine that will take the appropriate action selected by the compiler designer.</w:t>
      </w:r>
      <w:r w:rsidRPr="003202A9">
        <w:rPr>
          <w:i/>
          <w:iCs/>
          <w:sz w:val="28"/>
          <w:szCs w:val="28"/>
        </w:rPr>
        <w:t xml:space="preserve"> </w:t>
      </w:r>
    </w:p>
    <w:p w:rsidR="003C6CBF" w:rsidRDefault="003C6CBF" w:rsidP="003C6CBF">
      <w:pPr>
        <w:suppressAutoHyphens w:val="0"/>
        <w:autoSpaceDE w:val="0"/>
        <w:autoSpaceDN w:val="0"/>
        <w:bidi w:val="0"/>
        <w:adjustRightInd w:val="0"/>
        <w:spacing w:after="0" w:line="240" w:lineRule="auto"/>
        <w:jc w:val="both"/>
        <w:rPr>
          <w:sz w:val="28"/>
          <w:szCs w:val="28"/>
        </w:rPr>
      </w:pPr>
    </w:p>
    <w:p w:rsidR="00390D6A" w:rsidRDefault="0062071D" w:rsidP="00390D6A">
      <w:pPr>
        <w:tabs>
          <w:tab w:val="num" w:pos="720"/>
          <w:tab w:val="num" w:pos="1440"/>
        </w:tabs>
        <w:suppressAutoHyphens w:val="0"/>
        <w:autoSpaceDE w:val="0"/>
        <w:autoSpaceDN w:val="0"/>
        <w:bidi w:val="0"/>
        <w:adjustRightInd w:val="0"/>
        <w:spacing w:after="0" w:line="240" w:lineRule="auto"/>
        <w:jc w:val="both"/>
        <w:rPr>
          <w:sz w:val="28"/>
          <w:szCs w:val="28"/>
        </w:rPr>
      </w:pPr>
      <w:r w:rsidRPr="00F553E2">
        <w:rPr>
          <w:sz w:val="28"/>
          <w:szCs w:val="28"/>
        </w:rPr>
        <w:t xml:space="preserve">In </w:t>
      </w:r>
      <w:r w:rsidRPr="00F553E2">
        <w:rPr>
          <w:b/>
          <w:bCs/>
          <w:sz w:val="28"/>
          <w:szCs w:val="28"/>
        </w:rPr>
        <w:t>syntax-directed translation</w:t>
      </w:r>
      <w:r w:rsidRPr="00F553E2">
        <w:rPr>
          <w:sz w:val="28"/>
          <w:szCs w:val="28"/>
        </w:rPr>
        <w:t xml:space="preserve"> we construct a parse tree or a syntax tree, and then to compute the values of attributes at the nodes of the tree by visiting the nodes of the tree. In many cases, translation can be done during parsing, without building an explicit tree. Syntax-directed translations called </w:t>
      </w:r>
      <w:r w:rsidRPr="00F553E2">
        <w:rPr>
          <w:b/>
          <w:bCs/>
          <w:sz w:val="28"/>
          <w:szCs w:val="28"/>
        </w:rPr>
        <w:t>L-attributed translations</w:t>
      </w:r>
      <w:r w:rsidRPr="00F553E2">
        <w:rPr>
          <w:sz w:val="28"/>
          <w:szCs w:val="28"/>
        </w:rPr>
        <w:t xml:space="preserve"> which encompass virtually all translations that can be performed during parsing.</w:t>
      </w:r>
      <w:r w:rsidR="00F553E2">
        <w:rPr>
          <w:sz w:val="28"/>
          <w:szCs w:val="28"/>
        </w:rPr>
        <w:t xml:space="preserve"> </w:t>
      </w:r>
      <w:r w:rsidRPr="00F553E2">
        <w:rPr>
          <w:b/>
          <w:bCs/>
          <w:sz w:val="28"/>
          <w:szCs w:val="28"/>
        </w:rPr>
        <w:t>S-attributed translations</w:t>
      </w:r>
      <w:r w:rsidRPr="00F553E2">
        <w:rPr>
          <w:sz w:val="28"/>
          <w:szCs w:val="28"/>
        </w:rPr>
        <w:t xml:space="preserve"> can be performed in connection with a bottom-up parse</w:t>
      </w:r>
      <w:r w:rsidR="00F553E2">
        <w:rPr>
          <w:sz w:val="28"/>
          <w:szCs w:val="28"/>
        </w:rPr>
        <w:t xml:space="preserve">. </w:t>
      </w:r>
      <w:r w:rsidRPr="00390D6A">
        <w:rPr>
          <w:sz w:val="28"/>
          <w:szCs w:val="28"/>
        </w:rPr>
        <w:t xml:space="preserve">A </w:t>
      </w:r>
      <w:r w:rsidRPr="00390D6A">
        <w:rPr>
          <w:b/>
          <w:bCs/>
          <w:sz w:val="28"/>
          <w:szCs w:val="28"/>
        </w:rPr>
        <w:t>syntax-directed definition</w:t>
      </w:r>
      <w:r w:rsidRPr="00390D6A">
        <w:rPr>
          <w:sz w:val="28"/>
          <w:szCs w:val="28"/>
        </w:rPr>
        <w:t xml:space="preserve"> (SDD) is a context-free grammar together with attributes and rules. </w:t>
      </w:r>
    </w:p>
    <w:p w:rsidR="00880AC7" w:rsidRPr="00390D6A" w:rsidRDefault="0062071D" w:rsidP="00390D6A">
      <w:pPr>
        <w:tabs>
          <w:tab w:val="num" w:pos="720"/>
          <w:tab w:val="num" w:pos="1440"/>
        </w:tabs>
        <w:suppressAutoHyphens w:val="0"/>
        <w:autoSpaceDE w:val="0"/>
        <w:autoSpaceDN w:val="0"/>
        <w:bidi w:val="0"/>
        <w:adjustRightInd w:val="0"/>
        <w:spacing w:after="0" w:line="240" w:lineRule="auto"/>
        <w:jc w:val="both"/>
        <w:rPr>
          <w:sz w:val="28"/>
          <w:szCs w:val="28"/>
          <w:rtl/>
        </w:rPr>
      </w:pPr>
      <w:r w:rsidRPr="00390D6A">
        <w:rPr>
          <w:sz w:val="28"/>
          <w:szCs w:val="28"/>
        </w:rPr>
        <w:lastRenderedPageBreak/>
        <w:t>Attributes are associated with grammar symbols and rules are associated with productions.</w:t>
      </w:r>
    </w:p>
    <w:p w:rsidR="00390D6A" w:rsidRDefault="00390D6A" w:rsidP="00390D6A">
      <w:pPr>
        <w:tabs>
          <w:tab w:val="num" w:pos="1440"/>
        </w:tabs>
        <w:suppressAutoHyphens w:val="0"/>
        <w:autoSpaceDE w:val="0"/>
        <w:autoSpaceDN w:val="0"/>
        <w:bidi w:val="0"/>
        <w:adjustRightInd w:val="0"/>
        <w:spacing w:after="0" w:line="240" w:lineRule="auto"/>
        <w:ind w:left="720"/>
        <w:jc w:val="both"/>
        <w:rPr>
          <w:sz w:val="28"/>
          <w:szCs w:val="28"/>
        </w:rPr>
      </w:pPr>
    </w:p>
    <w:p w:rsidR="00880AC7" w:rsidRPr="00390D6A" w:rsidRDefault="0062071D" w:rsidP="0062071D">
      <w:pPr>
        <w:numPr>
          <w:ilvl w:val="0"/>
          <w:numId w:val="50"/>
        </w:numPr>
        <w:tabs>
          <w:tab w:val="num" w:pos="1440"/>
        </w:tabs>
        <w:suppressAutoHyphens w:val="0"/>
        <w:autoSpaceDE w:val="0"/>
        <w:autoSpaceDN w:val="0"/>
        <w:bidi w:val="0"/>
        <w:adjustRightInd w:val="0"/>
        <w:spacing w:after="0" w:line="240" w:lineRule="auto"/>
        <w:jc w:val="both"/>
        <w:rPr>
          <w:sz w:val="28"/>
          <w:szCs w:val="28"/>
          <w:rtl/>
        </w:rPr>
      </w:pPr>
      <w:r w:rsidRPr="00390D6A">
        <w:rPr>
          <w:sz w:val="28"/>
          <w:szCs w:val="28"/>
        </w:rPr>
        <w:t>If X is a symbol and a is one of its attributes, then we write X.a to denote the value of a at a particular parse-tree node labeled X.</w:t>
      </w:r>
    </w:p>
    <w:p w:rsidR="00390D6A" w:rsidRDefault="00390D6A" w:rsidP="00390D6A">
      <w:pPr>
        <w:tabs>
          <w:tab w:val="num" w:pos="1440"/>
        </w:tabs>
        <w:suppressAutoHyphens w:val="0"/>
        <w:autoSpaceDE w:val="0"/>
        <w:autoSpaceDN w:val="0"/>
        <w:bidi w:val="0"/>
        <w:adjustRightInd w:val="0"/>
        <w:spacing w:after="0" w:line="240" w:lineRule="auto"/>
        <w:ind w:left="720"/>
        <w:jc w:val="both"/>
        <w:rPr>
          <w:sz w:val="28"/>
          <w:szCs w:val="28"/>
        </w:rPr>
      </w:pPr>
    </w:p>
    <w:p w:rsidR="00880AC7" w:rsidRPr="00390D6A" w:rsidRDefault="0062071D" w:rsidP="0062071D">
      <w:pPr>
        <w:numPr>
          <w:ilvl w:val="0"/>
          <w:numId w:val="50"/>
        </w:numPr>
        <w:tabs>
          <w:tab w:val="num" w:pos="1440"/>
        </w:tabs>
        <w:suppressAutoHyphens w:val="0"/>
        <w:autoSpaceDE w:val="0"/>
        <w:autoSpaceDN w:val="0"/>
        <w:bidi w:val="0"/>
        <w:adjustRightInd w:val="0"/>
        <w:spacing w:after="0" w:line="240" w:lineRule="auto"/>
        <w:jc w:val="both"/>
        <w:rPr>
          <w:sz w:val="28"/>
          <w:szCs w:val="28"/>
          <w:rtl/>
        </w:rPr>
      </w:pPr>
      <w:r w:rsidRPr="00390D6A">
        <w:rPr>
          <w:sz w:val="28"/>
          <w:szCs w:val="28"/>
        </w:rPr>
        <w:t>If we implement the nodes of the parse tree by records or objects, then the attributes of X can be implemented by data fields in the records that represent the nodes for X.</w:t>
      </w:r>
      <w:r w:rsidRPr="00390D6A">
        <w:rPr>
          <w:i/>
          <w:iCs/>
          <w:sz w:val="28"/>
          <w:szCs w:val="28"/>
        </w:rPr>
        <w:t xml:space="preserve"> </w:t>
      </w:r>
    </w:p>
    <w:p w:rsidR="00390D6A" w:rsidRPr="00390D6A" w:rsidRDefault="00390D6A" w:rsidP="00390D6A">
      <w:pPr>
        <w:tabs>
          <w:tab w:val="num" w:pos="720"/>
          <w:tab w:val="num" w:pos="1440"/>
        </w:tabs>
        <w:suppressAutoHyphens w:val="0"/>
        <w:autoSpaceDE w:val="0"/>
        <w:autoSpaceDN w:val="0"/>
        <w:bidi w:val="0"/>
        <w:adjustRightInd w:val="0"/>
        <w:spacing w:after="0" w:line="240" w:lineRule="auto"/>
        <w:jc w:val="both"/>
        <w:rPr>
          <w:sz w:val="28"/>
          <w:szCs w:val="28"/>
          <w:rtl/>
        </w:rPr>
      </w:pPr>
    </w:p>
    <w:p w:rsidR="00A17068" w:rsidRDefault="0062071D" w:rsidP="00A17068">
      <w:pPr>
        <w:suppressAutoHyphens w:val="0"/>
        <w:autoSpaceDE w:val="0"/>
        <w:autoSpaceDN w:val="0"/>
        <w:bidi w:val="0"/>
        <w:adjustRightInd w:val="0"/>
        <w:spacing w:after="0" w:line="240" w:lineRule="auto"/>
        <w:jc w:val="both"/>
        <w:rPr>
          <w:sz w:val="28"/>
          <w:szCs w:val="28"/>
        </w:rPr>
      </w:pPr>
      <w:r w:rsidRPr="00A34D23">
        <w:rPr>
          <w:sz w:val="28"/>
          <w:szCs w:val="28"/>
        </w:rPr>
        <w:t xml:space="preserve">A </w:t>
      </w:r>
      <w:r w:rsidRPr="00A34D23">
        <w:rPr>
          <w:b/>
          <w:bCs/>
          <w:sz w:val="28"/>
          <w:szCs w:val="28"/>
        </w:rPr>
        <w:t>synthesized attribute</w:t>
      </w:r>
      <w:r w:rsidRPr="00A34D23">
        <w:rPr>
          <w:sz w:val="28"/>
          <w:szCs w:val="28"/>
        </w:rPr>
        <w:t xml:space="preserve"> for a non-terminal A at a parse-tree node N is defined by a semantic rule associated with the production at N. The production must have A as its </w:t>
      </w:r>
      <w:r w:rsidRPr="00A34D23">
        <w:rPr>
          <w:b/>
          <w:bCs/>
          <w:sz w:val="28"/>
          <w:szCs w:val="28"/>
        </w:rPr>
        <w:t>head</w:t>
      </w:r>
      <w:r w:rsidRPr="00A34D23">
        <w:rPr>
          <w:sz w:val="28"/>
          <w:szCs w:val="28"/>
        </w:rPr>
        <w:t>. A synthesized attribute at node N is defined only in terms of attribute values at the children of N and at N itself.</w:t>
      </w:r>
      <w:r w:rsidR="00A34D23">
        <w:rPr>
          <w:sz w:val="28"/>
          <w:szCs w:val="28"/>
        </w:rPr>
        <w:t xml:space="preserve"> </w:t>
      </w:r>
      <w:r w:rsidRPr="00A34D23">
        <w:rPr>
          <w:sz w:val="28"/>
          <w:szCs w:val="28"/>
        </w:rPr>
        <w:t>A parse tree for an S-attributed definition can always be annotated by evaluating the semantic rules for the attributes at each node bottom up, from the leaves to the root.</w:t>
      </w:r>
      <w:r w:rsidR="00A17068">
        <w:rPr>
          <w:sz w:val="28"/>
          <w:szCs w:val="28"/>
        </w:rPr>
        <w:t xml:space="preserve"> </w:t>
      </w:r>
    </w:p>
    <w:p w:rsidR="00A17068" w:rsidRDefault="00A17068" w:rsidP="00A17068">
      <w:pPr>
        <w:suppressAutoHyphens w:val="0"/>
        <w:autoSpaceDE w:val="0"/>
        <w:autoSpaceDN w:val="0"/>
        <w:bidi w:val="0"/>
        <w:adjustRightInd w:val="0"/>
        <w:spacing w:after="0" w:line="240" w:lineRule="auto"/>
        <w:jc w:val="both"/>
        <w:rPr>
          <w:sz w:val="28"/>
          <w:szCs w:val="28"/>
        </w:rPr>
      </w:pPr>
    </w:p>
    <w:p w:rsidR="00880AC7" w:rsidRPr="00A17068" w:rsidRDefault="0062071D" w:rsidP="00A17068">
      <w:pPr>
        <w:tabs>
          <w:tab w:val="num" w:pos="1440"/>
        </w:tabs>
        <w:suppressAutoHyphens w:val="0"/>
        <w:autoSpaceDE w:val="0"/>
        <w:autoSpaceDN w:val="0"/>
        <w:bidi w:val="0"/>
        <w:adjustRightInd w:val="0"/>
        <w:spacing w:after="0" w:line="240" w:lineRule="auto"/>
        <w:jc w:val="both"/>
        <w:rPr>
          <w:sz w:val="28"/>
          <w:szCs w:val="28"/>
          <w:rtl/>
        </w:rPr>
      </w:pPr>
      <w:r w:rsidRPr="00A17068">
        <w:rPr>
          <w:sz w:val="28"/>
          <w:szCs w:val="28"/>
        </w:rPr>
        <w:t xml:space="preserve">An </w:t>
      </w:r>
      <w:r w:rsidRPr="00A17068">
        <w:rPr>
          <w:b/>
          <w:bCs/>
          <w:sz w:val="28"/>
          <w:szCs w:val="28"/>
        </w:rPr>
        <w:t xml:space="preserve">inherited attribute </w:t>
      </w:r>
      <w:r w:rsidRPr="00A17068">
        <w:rPr>
          <w:sz w:val="28"/>
          <w:szCs w:val="28"/>
        </w:rPr>
        <w:t xml:space="preserve">for a non-terminal B at a parse-tree node N is defined by a semantic rule associated with the production at the parent of N. The production must have B as a symbol in its </w:t>
      </w:r>
      <w:r w:rsidRPr="00A17068">
        <w:rPr>
          <w:b/>
          <w:bCs/>
          <w:sz w:val="28"/>
          <w:szCs w:val="28"/>
        </w:rPr>
        <w:t>body</w:t>
      </w:r>
      <w:r w:rsidRPr="00A17068">
        <w:rPr>
          <w:sz w:val="28"/>
          <w:szCs w:val="28"/>
        </w:rPr>
        <w:t xml:space="preserve">. An inherited attribute at node N is defined only in terms of </w:t>
      </w:r>
      <w:r w:rsidR="00A17068">
        <w:rPr>
          <w:sz w:val="28"/>
          <w:szCs w:val="28"/>
        </w:rPr>
        <w:t>attribute values at N's parent</w:t>
      </w:r>
      <w:r w:rsidRPr="00A17068">
        <w:rPr>
          <w:sz w:val="28"/>
          <w:szCs w:val="28"/>
        </w:rPr>
        <w:t>, N itself, and N's siblings.</w:t>
      </w:r>
      <w:r w:rsidR="00A17068">
        <w:rPr>
          <w:sz w:val="28"/>
          <w:szCs w:val="28"/>
        </w:rPr>
        <w:t xml:space="preserve"> </w:t>
      </w:r>
      <w:r w:rsidRPr="00A17068">
        <w:rPr>
          <w:sz w:val="28"/>
          <w:szCs w:val="28"/>
        </w:rPr>
        <w:t>Inherited attributes are convenient for expressing the dependence of a programming language construct on the context in which it appears.</w:t>
      </w:r>
    </w:p>
    <w:p w:rsidR="0014295A" w:rsidRDefault="0014295A" w:rsidP="00CD1E67">
      <w:pPr>
        <w:bidi w:val="0"/>
        <w:jc w:val="left"/>
        <w:rPr>
          <w:b/>
          <w:bCs/>
          <w:sz w:val="36"/>
          <w:szCs w:val="36"/>
        </w:rPr>
      </w:pPr>
    </w:p>
    <w:p w:rsidR="00CD1E67" w:rsidRPr="00390FEB" w:rsidRDefault="00EA130C" w:rsidP="0014295A">
      <w:pPr>
        <w:bidi w:val="0"/>
        <w:jc w:val="left"/>
        <w:rPr>
          <w:b/>
          <w:bCs/>
          <w:sz w:val="36"/>
          <w:szCs w:val="36"/>
        </w:rPr>
      </w:pPr>
      <w:r w:rsidRPr="00390FEB">
        <w:rPr>
          <w:b/>
          <w:bCs/>
          <w:sz w:val="36"/>
          <w:szCs w:val="36"/>
        </w:rPr>
        <w:t>Lesson 26</w:t>
      </w:r>
    </w:p>
    <w:p w:rsidR="00E57575" w:rsidRPr="0014295A" w:rsidRDefault="003A6EAF" w:rsidP="008E2E76">
      <w:pPr>
        <w:bidi w:val="0"/>
        <w:jc w:val="left"/>
        <w:rPr>
          <w:i/>
          <w:iCs/>
          <w:sz w:val="32"/>
          <w:szCs w:val="32"/>
        </w:rPr>
      </w:pPr>
      <w:r w:rsidRPr="0014295A">
        <w:rPr>
          <w:i/>
          <w:iCs/>
          <w:sz w:val="32"/>
          <w:szCs w:val="32"/>
        </w:rPr>
        <w:t>Evaluating an SDD at the Nodes of a Parse Tree</w:t>
      </w:r>
      <w:r w:rsidR="00390FEB" w:rsidRPr="0014295A">
        <w:rPr>
          <w:i/>
          <w:iCs/>
          <w:sz w:val="32"/>
          <w:szCs w:val="32"/>
        </w:rPr>
        <w:t xml:space="preserve">, </w:t>
      </w:r>
      <w:r w:rsidRPr="0014295A">
        <w:rPr>
          <w:i/>
          <w:iCs/>
          <w:sz w:val="32"/>
          <w:szCs w:val="32"/>
        </w:rPr>
        <w:t>Dependency Graphs</w:t>
      </w:r>
      <w:r w:rsidR="00390FEB" w:rsidRPr="0014295A">
        <w:rPr>
          <w:i/>
          <w:iCs/>
          <w:sz w:val="32"/>
          <w:szCs w:val="32"/>
        </w:rPr>
        <w:t xml:space="preserve">, </w:t>
      </w:r>
      <w:r w:rsidRPr="0014295A">
        <w:rPr>
          <w:i/>
          <w:iCs/>
          <w:sz w:val="32"/>
          <w:szCs w:val="32"/>
        </w:rPr>
        <w:t>Ordering the Evaluation of Attributes</w:t>
      </w:r>
      <w:r w:rsidR="00390FEB" w:rsidRPr="0014295A">
        <w:rPr>
          <w:i/>
          <w:iCs/>
          <w:sz w:val="32"/>
          <w:szCs w:val="32"/>
        </w:rPr>
        <w:t xml:space="preserve">, </w:t>
      </w:r>
      <w:r w:rsidRPr="0014295A">
        <w:rPr>
          <w:i/>
          <w:iCs/>
          <w:sz w:val="32"/>
          <w:szCs w:val="32"/>
        </w:rPr>
        <w:t>S-Attributed Definitions</w:t>
      </w:r>
      <w:r w:rsidR="00390FEB" w:rsidRPr="0014295A">
        <w:rPr>
          <w:i/>
          <w:iCs/>
          <w:sz w:val="32"/>
          <w:szCs w:val="32"/>
        </w:rPr>
        <w:t xml:space="preserve">, </w:t>
      </w:r>
      <w:r w:rsidRPr="0014295A">
        <w:rPr>
          <w:i/>
          <w:iCs/>
          <w:sz w:val="32"/>
          <w:szCs w:val="32"/>
        </w:rPr>
        <w:t>L-Attributed Definitions</w:t>
      </w:r>
      <w:r w:rsidR="00390FEB" w:rsidRPr="0014295A">
        <w:rPr>
          <w:i/>
          <w:iCs/>
          <w:sz w:val="32"/>
          <w:szCs w:val="32"/>
        </w:rPr>
        <w:t xml:space="preserve">, </w:t>
      </w:r>
      <w:r w:rsidRPr="0014295A">
        <w:rPr>
          <w:i/>
          <w:iCs/>
          <w:sz w:val="32"/>
          <w:szCs w:val="32"/>
        </w:rPr>
        <w:t>Semantic Rules with Controlled Side Effects</w:t>
      </w:r>
    </w:p>
    <w:p w:rsidR="00880AC7" w:rsidRDefault="0062071D" w:rsidP="00CF6143">
      <w:pPr>
        <w:tabs>
          <w:tab w:val="num" w:pos="720"/>
        </w:tabs>
        <w:bidi w:val="0"/>
        <w:jc w:val="both"/>
        <w:rPr>
          <w:b/>
          <w:bCs/>
          <w:sz w:val="28"/>
          <w:szCs w:val="28"/>
        </w:rPr>
      </w:pPr>
      <w:r w:rsidRPr="00F74BF5">
        <w:rPr>
          <w:b/>
          <w:bCs/>
          <w:sz w:val="28"/>
          <w:szCs w:val="28"/>
        </w:rPr>
        <w:t xml:space="preserve">Inherited attributes </w:t>
      </w:r>
      <w:r w:rsidRPr="00F74BF5">
        <w:rPr>
          <w:sz w:val="28"/>
          <w:szCs w:val="28"/>
        </w:rPr>
        <w:t>are useful when the structure of a parse tree does not match the abstract syntax of the source code. Now we see an example which shows how inherited attributes can be used to overcome such a mismatch due to a grammar designed for parsing rather than translation.</w:t>
      </w:r>
    </w:p>
    <w:p w:rsidR="00880AC7" w:rsidRDefault="0062071D" w:rsidP="00562A34">
      <w:pPr>
        <w:bidi w:val="0"/>
        <w:jc w:val="both"/>
        <w:rPr>
          <w:sz w:val="28"/>
          <w:szCs w:val="28"/>
        </w:rPr>
      </w:pPr>
      <w:r w:rsidRPr="00562A34">
        <w:rPr>
          <w:sz w:val="28"/>
          <w:szCs w:val="28"/>
        </w:rPr>
        <w:t>It computes terms like 3 * 5 and 3 * 5 * 7.</w:t>
      </w:r>
    </w:p>
    <w:p w:rsidR="00562A34" w:rsidRDefault="00562A34" w:rsidP="00562A34">
      <w:pPr>
        <w:bidi w:val="0"/>
        <w:jc w:val="center"/>
        <w:rPr>
          <w:sz w:val="28"/>
          <w:szCs w:val="28"/>
        </w:rPr>
      </w:pPr>
      <w:r w:rsidRPr="00562A34">
        <w:rPr>
          <w:noProof/>
          <w:sz w:val="28"/>
          <w:szCs w:val="28"/>
        </w:rPr>
        <w:lastRenderedPageBreak/>
        <w:drawing>
          <wp:inline distT="0" distB="0" distL="0" distR="0">
            <wp:extent cx="3238500" cy="2143125"/>
            <wp:effectExtent l="19050" t="0" r="0" b="0"/>
            <wp:docPr id="82" name="Picture 1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82" cstate="print"/>
                    <a:srcRect/>
                    <a:stretch>
                      <a:fillRect/>
                    </a:stretch>
                  </pic:blipFill>
                  <pic:spPr bwMode="auto">
                    <a:xfrm>
                      <a:off x="0" y="0"/>
                      <a:ext cx="3238500" cy="2143125"/>
                    </a:xfrm>
                    <a:prstGeom prst="rect">
                      <a:avLst/>
                    </a:prstGeom>
                    <a:noFill/>
                    <a:ln w="9525">
                      <a:noFill/>
                      <a:miter lim="800000"/>
                      <a:headEnd/>
                      <a:tailEnd/>
                    </a:ln>
                  </pic:spPr>
                </pic:pic>
              </a:graphicData>
            </a:graphic>
          </wp:inline>
        </w:drawing>
      </w:r>
    </w:p>
    <w:p w:rsidR="00880AC7" w:rsidRPr="006863C8" w:rsidRDefault="0062071D" w:rsidP="0062071D">
      <w:pPr>
        <w:numPr>
          <w:ilvl w:val="0"/>
          <w:numId w:val="51"/>
        </w:numPr>
        <w:tabs>
          <w:tab w:val="num" w:pos="720"/>
        </w:tabs>
        <w:bidi w:val="0"/>
        <w:jc w:val="both"/>
        <w:rPr>
          <w:sz w:val="28"/>
          <w:szCs w:val="28"/>
        </w:rPr>
      </w:pPr>
      <w:r w:rsidRPr="006863C8">
        <w:rPr>
          <w:sz w:val="28"/>
          <w:szCs w:val="28"/>
        </w:rPr>
        <w:t xml:space="preserve">The top-down parse of input 3 * 5 begins with the production </w:t>
      </w:r>
      <w:r w:rsidRPr="006863C8">
        <w:rPr>
          <w:b/>
          <w:bCs/>
          <w:i/>
          <w:iCs/>
          <w:sz w:val="28"/>
          <w:szCs w:val="28"/>
        </w:rPr>
        <w:t>T → FT’</w:t>
      </w:r>
    </w:p>
    <w:p w:rsidR="00880AC7" w:rsidRPr="006863C8" w:rsidRDefault="0062071D" w:rsidP="0062071D">
      <w:pPr>
        <w:numPr>
          <w:ilvl w:val="0"/>
          <w:numId w:val="51"/>
        </w:numPr>
        <w:tabs>
          <w:tab w:val="num" w:pos="720"/>
        </w:tabs>
        <w:bidi w:val="0"/>
        <w:jc w:val="both"/>
        <w:rPr>
          <w:sz w:val="28"/>
          <w:szCs w:val="28"/>
          <w:rtl/>
        </w:rPr>
      </w:pPr>
      <w:r w:rsidRPr="006863C8">
        <w:rPr>
          <w:sz w:val="28"/>
          <w:szCs w:val="28"/>
        </w:rPr>
        <w:t xml:space="preserve">F generates the digit 3, but the operator * is generated by T'. </w:t>
      </w:r>
    </w:p>
    <w:p w:rsidR="00880AC7" w:rsidRPr="006863C8" w:rsidRDefault="0062071D" w:rsidP="0062071D">
      <w:pPr>
        <w:numPr>
          <w:ilvl w:val="0"/>
          <w:numId w:val="51"/>
        </w:numPr>
        <w:tabs>
          <w:tab w:val="num" w:pos="720"/>
        </w:tabs>
        <w:bidi w:val="0"/>
        <w:jc w:val="both"/>
        <w:rPr>
          <w:sz w:val="28"/>
          <w:szCs w:val="28"/>
          <w:rtl/>
        </w:rPr>
      </w:pPr>
      <w:r w:rsidRPr="006863C8">
        <w:rPr>
          <w:sz w:val="28"/>
          <w:szCs w:val="28"/>
        </w:rPr>
        <w:t>Thus, the left operand 3 appears in a different sub tree of the parse tree from *</w:t>
      </w:r>
    </w:p>
    <w:p w:rsidR="00880AC7" w:rsidRDefault="0062071D" w:rsidP="0062071D">
      <w:pPr>
        <w:numPr>
          <w:ilvl w:val="0"/>
          <w:numId w:val="51"/>
        </w:numPr>
        <w:tabs>
          <w:tab w:val="num" w:pos="720"/>
        </w:tabs>
        <w:bidi w:val="0"/>
        <w:jc w:val="both"/>
        <w:rPr>
          <w:sz w:val="28"/>
          <w:szCs w:val="28"/>
        </w:rPr>
      </w:pPr>
      <w:r w:rsidRPr="006863C8">
        <w:rPr>
          <w:sz w:val="28"/>
          <w:szCs w:val="28"/>
        </w:rPr>
        <w:t>An inherited attribute will therefore be used to pass the operand to the operator.</w:t>
      </w:r>
      <w:r w:rsidRPr="006863C8">
        <w:rPr>
          <w:b/>
          <w:bCs/>
          <w:sz w:val="28"/>
          <w:szCs w:val="28"/>
        </w:rPr>
        <w:t xml:space="preserve"> </w:t>
      </w:r>
    </w:p>
    <w:p w:rsidR="00880AC7" w:rsidRPr="003F6A5E" w:rsidRDefault="0062071D" w:rsidP="003F6A5E">
      <w:pPr>
        <w:bidi w:val="0"/>
        <w:jc w:val="both"/>
        <w:rPr>
          <w:sz w:val="28"/>
          <w:szCs w:val="28"/>
          <w:rtl/>
        </w:rPr>
      </w:pPr>
      <w:r w:rsidRPr="003F6A5E">
        <w:rPr>
          <w:sz w:val="28"/>
          <w:szCs w:val="28"/>
        </w:rPr>
        <w:t xml:space="preserve">Each of the non-terminals </w:t>
      </w:r>
      <w:r w:rsidRPr="003F6A5E">
        <w:rPr>
          <w:b/>
          <w:bCs/>
          <w:sz w:val="28"/>
          <w:szCs w:val="28"/>
        </w:rPr>
        <w:t>T</w:t>
      </w:r>
      <w:r w:rsidRPr="003F6A5E">
        <w:rPr>
          <w:sz w:val="28"/>
          <w:szCs w:val="28"/>
        </w:rPr>
        <w:t xml:space="preserve"> and </w:t>
      </w:r>
      <w:r w:rsidRPr="003F6A5E">
        <w:rPr>
          <w:b/>
          <w:bCs/>
          <w:sz w:val="28"/>
          <w:szCs w:val="28"/>
        </w:rPr>
        <w:t>F</w:t>
      </w:r>
      <w:r w:rsidRPr="003F6A5E">
        <w:rPr>
          <w:sz w:val="28"/>
          <w:szCs w:val="28"/>
        </w:rPr>
        <w:t xml:space="preserve"> has a </w:t>
      </w:r>
      <w:r w:rsidRPr="003F6A5E">
        <w:rPr>
          <w:b/>
          <w:bCs/>
          <w:sz w:val="28"/>
          <w:szCs w:val="28"/>
        </w:rPr>
        <w:t>synthesized attribute val</w:t>
      </w:r>
      <w:r w:rsidRPr="003F6A5E">
        <w:rPr>
          <w:sz w:val="28"/>
          <w:szCs w:val="28"/>
        </w:rPr>
        <w:t xml:space="preserve">; the terminal digit has a </w:t>
      </w:r>
      <w:r w:rsidRPr="003F6A5E">
        <w:rPr>
          <w:b/>
          <w:bCs/>
          <w:sz w:val="28"/>
          <w:szCs w:val="28"/>
        </w:rPr>
        <w:t>synthesized attribute lexval</w:t>
      </w:r>
      <w:r w:rsidRPr="003F6A5E">
        <w:rPr>
          <w:sz w:val="28"/>
          <w:szCs w:val="28"/>
        </w:rPr>
        <w:t xml:space="preserve">. The non-terminal T' has two attributes: </w:t>
      </w:r>
    </w:p>
    <w:p w:rsidR="00880AC7" w:rsidRPr="001F30BE" w:rsidRDefault="0062071D" w:rsidP="0062071D">
      <w:pPr>
        <w:numPr>
          <w:ilvl w:val="1"/>
          <w:numId w:val="51"/>
        </w:numPr>
        <w:bidi w:val="0"/>
        <w:jc w:val="both"/>
        <w:rPr>
          <w:sz w:val="28"/>
          <w:szCs w:val="28"/>
          <w:rtl/>
        </w:rPr>
      </w:pPr>
      <w:r w:rsidRPr="001F30BE">
        <w:rPr>
          <w:sz w:val="28"/>
          <w:szCs w:val="28"/>
        </w:rPr>
        <w:t xml:space="preserve">An inherited attribute </w:t>
      </w:r>
      <w:r w:rsidRPr="001F30BE">
        <w:rPr>
          <w:b/>
          <w:bCs/>
          <w:i/>
          <w:iCs/>
          <w:sz w:val="28"/>
          <w:szCs w:val="28"/>
        </w:rPr>
        <w:t xml:space="preserve">inh </w:t>
      </w:r>
      <w:r w:rsidR="001F30BE" w:rsidRPr="001F30BE">
        <w:rPr>
          <w:sz w:val="28"/>
          <w:szCs w:val="28"/>
        </w:rPr>
        <w:t xml:space="preserve">&amp; </w:t>
      </w:r>
      <w:r w:rsidRPr="001F30BE">
        <w:rPr>
          <w:sz w:val="28"/>
          <w:szCs w:val="28"/>
        </w:rPr>
        <w:t xml:space="preserve">A synthesized attribute </w:t>
      </w:r>
      <w:r w:rsidRPr="001F30BE">
        <w:rPr>
          <w:b/>
          <w:bCs/>
          <w:i/>
          <w:iCs/>
          <w:sz w:val="28"/>
          <w:szCs w:val="28"/>
        </w:rPr>
        <w:t xml:space="preserve">syn </w:t>
      </w:r>
    </w:p>
    <w:p w:rsidR="00AC3398" w:rsidRDefault="00AC3398" w:rsidP="00AC3398">
      <w:pPr>
        <w:bidi w:val="0"/>
        <w:jc w:val="center"/>
        <w:rPr>
          <w:sz w:val="28"/>
          <w:szCs w:val="28"/>
        </w:rPr>
      </w:pPr>
      <w:r w:rsidRPr="00AC3398">
        <w:rPr>
          <w:noProof/>
          <w:sz w:val="28"/>
          <w:szCs w:val="28"/>
        </w:rPr>
        <w:drawing>
          <wp:inline distT="0" distB="0" distL="0" distR="0">
            <wp:extent cx="3990975" cy="2171700"/>
            <wp:effectExtent l="19050" t="0" r="9525" b="0"/>
            <wp:docPr id="83" name="Picture 12"/>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83" cstate="print"/>
                    <a:srcRect/>
                    <a:stretch>
                      <a:fillRect/>
                    </a:stretch>
                  </pic:blipFill>
                  <pic:spPr bwMode="auto">
                    <a:xfrm>
                      <a:off x="0" y="0"/>
                      <a:ext cx="3990975" cy="2171700"/>
                    </a:xfrm>
                    <a:prstGeom prst="rect">
                      <a:avLst/>
                    </a:prstGeom>
                    <a:noFill/>
                    <a:ln w="9525">
                      <a:noFill/>
                      <a:miter lim="800000"/>
                      <a:headEnd/>
                      <a:tailEnd/>
                    </a:ln>
                  </pic:spPr>
                </pic:pic>
              </a:graphicData>
            </a:graphic>
          </wp:inline>
        </w:drawing>
      </w:r>
    </w:p>
    <w:p w:rsidR="00880AC7" w:rsidRDefault="0062071D" w:rsidP="00D75606">
      <w:pPr>
        <w:tabs>
          <w:tab w:val="num" w:pos="720"/>
          <w:tab w:val="num" w:pos="1440"/>
        </w:tabs>
        <w:bidi w:val="0"/>
        <w:ind w:left="360"/>
        <w:jc w:val="both"/>
        <w:rPr>
          <w:sz w:val="28"/>
          <w:szCs w:val="28"/>
        </w:rPr>
      </w:pPr>
      <w:r w:rsidRPr="003F6A5E">
        <w:rPr>
          <w:sz w:val="28"/>
          <w:szCs w:val="28"/>
        </w:rPr>
        <w:t xml:space="preserve">The semantic rules are based on the idea that the left operand of the </w:t>
      </w:r>
      <w:r w:rsidRPr="003F6A5E">
        <w:rPr>
          <w:sz w:val="28"/>
          <w:szCs w:val="28"/>
        </w:rPr>
        <w:br/>
        <w:t>operator * is inherited.</w:t>
      </w:r>
      <w:r w:rsidR="00D75606">
        <w:rPr>
          <w:sz w:val="28"/>
          <w:szCs w:val="28"/>
        </w:rPr>
        <w:t xml:space="preserve"> </w:t>
      </w:r>
      <w:r w:rsidRPr="00D75606">
        <w:rPr>
          <w:sz w:val="28"/>
          <w:szCs w:val="28"/>
        </w:rPr>
        <w:t xml:space="preserve">A </w:t>
      </w:r>
      <w:r w:rsidRPr="00D75606">
        <w:rPr>
          <w:b/>
          <w:bCs/>
          <w:sz w:val="28"/>
          <w:szCs w:val="28"/>
        </w:rPr>
        <w:t xml:space="preserve">dependency graph </w:t>
      </w:r>
      <w:r w:rsidRPr="00D75606">
        <w:rPr>
          <w:sz w:val="28"/>
          <w:szCs w:val="28"/>
        </w:rPr>
        <w:t>depicts the flow of information among the attribute instances in a particular parse tree.</w:t>
      </w:r>
      <w:r w:rsidR="00D75606">
        <w:rPr>
          <w:sz w:val="28"/>
          <w:szCs w:val="28"/>
        </w:rPr>
        <w:t xml:space="preserve"> </w:t>
      </w:r>
      <w:r w:rsidRPr="00D75606">
        <w:rPr>
          <w:sz w:val="28"/>
          <w:szCs w:val="28"/>
        </w:rPr>
        <w:t>An edge from one attribute instance to another means that the value of the first is needed to compute the second. Edges express constraints implied by the semantic rules.</w:t>
      </w:r>
    </w:p>
    <w:p w:rsidR="00880AC7" w:rsidRDefault="0062071D" w:rsidP="009B7DAC">
      <w:pPr>
        <w:tabs>
          <w:tab w:val="num" w:pos="720"/>
          <w:tab w:val="num" w:pos="1440"/>
        </w:tabs>
        <w:bidi w:val="0"/>
        <w:jc w:val="both"/>
        <w:rPr>
          <w:sz w:val="28"/>
          <w:szCs w:val="28"/>
        </w:rPr>
      </w:pPr>
      <w:r w:rsidRPr="009B7DAC">
        <w:rPr>
          <w:sz w:val="28"/>
          <w:szCs w:val="28"/>
        </w:rPr>
        <w:lastRenderedPageBreak/>
        <w:t xml:space="preserve">The </w:t>
      </w:r>
      <w:r w:rsidRPr="009B7DAC">
        <w:rPr>
          <w:b/>
          <w:bCs/>
          <w:sz w:val="28"/>
          <w:szCs w:val="28"/>
        </w:rPr>
        <w:t xml:space="preserve">dependency graph </w:t>
      </w:r>
      <w:r w:rsidRPr="009B7DAC">
        <w:rPr>
          <w:sz w:val="28"/>
          <w:szCs w:val="28"/>
        </w:rPr>
        <w:t xml:space="preserve">characterizes the possible orders in which we can evaluate the attributes at the various nodes of a parse tree. If the dependency graph has an edge from node </w:t>
      </w:r>
      <w:r w:rsidRPr="009B7DAC">
        <w:rPr>
          <w:b/>
          <w:bCs/>
          <w:sz w:val="28"/>
          <w:szCs w:val="28"/>
        </w:rPr>
        <w:t>M</w:t>
      </w:r>
      <w:r w:rsidRPr="009B7DAC">
        <w:rPr>
          <w:sz w:val="28"/>
          <w:szCs w:val="28"/>
        </w:rPr>
        <w:t xml:space="preserve"> to node</w:t>
      </w:r>
      <w:r w:rsidRPr="009B7DAC">
        <w:rPr>
          <w:b/>
          <w:bCs/>
          <w:sz w:val="28"/>
          <w:szCs w:val="28"/>
        </w:rPr>
        <w:t xml:space="preserve"> N</w:t>
      </w:r>
      <w:r w:rsidRPr="009B7DAC">
        <w:rPr>
          <w:sz w:val="28"/>
          <w:szCs w:val="28"/>
        </w:rPr>
        <w:t xml:space="preserve"> then the attribute corresponding to </w:t>
      </w:r>
      <w:r w:rsidRPr="009B7DAC">
        <w:rPr>
          <w:b/>
          <w:bCs/>
          <w:sz w:val="28"/>
          <w:szCs w:val="28"/>
        </w:rPr>
        <w:t>M</w:t>
      </w:r>
      <w:r w:rsidRPr="009B7DAC">
        <w:rPr>
          <w:sz w:val="28"/>
          <w:szCs w:val="28"/>
        </w:rPr>
        <w:t xml:space="preserve"> must be evaluated before the attribute of </w:t>
      </w:r>
      <w:r w:rsidRPr="009B7DAC">
        <w:rPr>
          <w:b/>
          <w:bCs/>
          <w:sz w:val="28"/>
          <w:szCs w:val="28"/>
        </w:rPr>
        <w:t>N</w:t>
      </w:r>
      <w:r w:rsidRPr="009B7DAC">
        <w:rPr>
          <w:sz w:val="28"/>
          <w:szCs w:val="28"/>
        </w:rPr>
        <w:t xml:space="preserve">. The only allowable orders of evaluation are those sequences of nodes </w:t>
      </w:r>
      <w:r w:rsidRPr="009B7DAC">
        <w:rPr>
          <w:b/>
          <w:bCs/>
          <w:sz w:val="28"/>
          <w:szCs w:val="28"/>
        </w:rPr>
        <w:t>N</w:t>
      </w:r>
      <w:r w:rsidRPr="009B7DAC">
        <w:rPr>
          <w:b/>
          <w:bCs/>
          <w:sz w:val="28"/>
          <w:szCs w:val="28"/>
          <w:vertAlign w:val="subscript"/>
        </w:rPr>
        <w:t>1</w:t>
      </w:r>
      <w:r w:rsidRPr="009B7DAC">
        <w:rPr>
          <w:b/>
          <w:bCs/>
          <w:sz w:val="28"/>
          <w:szCs w:val="28"/>
        </w:rPr>
        <w:t>, N</w:t>
      </w:r>
      <w:r w:rsidRPr="009B7DAC">
        <w:rPr>
          <w:b/>
          <w:bCs/>
          <w:sz w:val="28"/>
          <w:szCs w:val="28"/>
          <w:vertAlign w:val="subscript"/>
        </w:rPr>
        <w:t>2</w:t>
      </w:r>
      <w:r w:rsidRPr="009B7DAC">
        <w:rPr>
          <w:b/>
          <w:bCs/>
          <w:sz w:val="28"/>
          <w:szCs w:val="28"/>
        </w:rPr>
        <w:t>, … ,N</w:t>
      </w:r>
      <w:r w:rsidRPr="009B7DAC">
        <w:rPr>
          <w:b/>
          <w:bCs/>
          <w:sz w:val="28"/>
          <w:szCs w:val="28"/>
          <w:vertAlign w:val="subscript"/>
        </w:rPr>
        <w:t>k</w:t>
      </w:r>
      <w:r w:rsidRPr="009B7DAC">
        <w:rPr>
          <w:sz w:val="28"/>
          <w:szCs w:val="28"/>
        </w:rPr>
        <w:t xml:space="preserve"> such that if there is an edge of the dependency graph from </w:t>
      </w:r>
      <w:r w:rsidRPr="009B7DAC">
        <w:rPr>
          <w:b/>
          <w:bCs/>
          <w:sz w:val="28"/>
          <w:szCs w:val="28"/>
        </w:rPr>
        <w:t>N</w:t>
      </w:r>
      <w:r w:rsidRPr="009B7DAC">
        <w:rPr>
          <w:b/>
          <w:bCs/>
          <w:sz w:val="28"/>
          <w:szCs w:val="28"/>
          <w:vertAlign w:val="subscript"/>
        </w:rPr>
        <w:t>i</w:t>
      </w:r>
      <w:r w:rsidRPr="009B7DAC">
        <w:rPr>
          <w:b/>
          <w:bCs/>
          <w:sz w:val="28"/>
          <w:szCs w:val="28"/>
        </w:rPr>
        <w:t xml:space="preserve"> to N</w:t>
      </w:r>
      <w:r w:rsidRPr="009B7DAC">
        <w:rPr>
          <w:b/>
          <w:bCs/>
          <w:sz w:val="28"/>
          <w:szCs w:val="28"/>
          <w:vertAlign w:val="subscript"/>
        </w:rPr>
        <w:t>j</w:t>
      </w:r>
      <w:r w:rsidRPr="009B7DAC">
        <w:rPr>
          <w:b/>
          <w:bCs/>
          <w:sz w:val="28"/>
          <w:szCs w:val="28"/>
        </w:rPr>
        <w:t xml:space="preserve">  then i &lt; j</w:t>
      </w:r>
      <w:r w:rsidRPr="009B7DAC">
        <w:rPr>
          <w:sz w:val="28"/>
          <w:szCs w:val="28"/>
        </w:rPr>
        <w:t xml:space="preserve"> Such an ordering embeds a directed graph into a linear order, and is called </w:t>
      </w:r>
      <w:r w:rsidRPr="009B7DAC">
        <w:rPr>
          <w:b/>
          <w:bCs/>
          <w:sz w:val="28"/>
          <w:szCs w:val="28"/>
        </w:rPr>
        <w:t xml:space="preserve">a topological sort </w:t>
      </w:r>
      <w:r w:rsidRPr="009B7DAC">
        <w:rPr>
          <w:sz w:val="28"/>
          <w:szCs w:val="28"/>
        </w:rPr>
        <w:t>of the graph.</w:t>
      </w:r>
      <w:r w:rsidRPr="009B7DAC">
        <w:rPr>
          <w:b/>
          <w:bCs/>
          <w:sz w:val="28"/>
          <w:szCs w:val="28"/>
        </w:rPr>
        <w:t xml:space="preserve"> </w:t>
      </w:r>
    </w:p>
    <w:p w:rsidR="00880AC7" w:rsidRDefault="0062071D" w:rsidP="00610407">
      <w:pPr>
        <w:tabs>
          <w:tab w:val="num" w:pos="720"/>
          <w:tab w:val="num" w:pos="1440"/>
        </w:tabs>
        <w:bidi w:val="0"/>
        <w:jc w:val="both"/>
        <w:rPr>
          <w:sz w:val="28"/>
          <w:szCs w:val="28"/>
        </w:rPr>
      </w:pPr>
      <w:r w:rsidRPr="00F82E65">
        <w:rPr>
          <w:sz w:val="28"/>
          <w:szCs w:val="28"/>
        </w:rPr>
        <w:t>The rule is that the needed ordering can be found if and only if there are no (directed) cycles.</w:t>
      </w:r>
      <w:r w:rsidR="00F82E65">
        <w:rPr>
          <w:sz w:val="28"/>
          <w:szCs w:val="28"/>
        </w:rPr>
        <w:t xml:space="preserve"> The algorithm is simple 1</w:t>
      </w:r>
      <w:r w:rsidR="00F82E65" w:rsidRPr="00F82E65">
        <w:rPr>
          <w:sz w:val="28"/>
          <w:szCs w:val="28"/>
          <w:vertAlign w:val="superscript"/>
        </w:rPr>
        <w:t>st</w:t>
      </w:r>
      <w:r w:rsidR="00F82E65">
        <w:rPr>
          <w:sz w:val="28"/>
          <w:szCs w:val="28"/>
        </w:rPr>
        <w:t xml:space="preserve"> c</w:t>
      </w:r>
      <w:r w:rsidRPr="00F82E65">
        <w:rPr>
          <w:sz w:val="28"/>
          <w:szCs w:val="28"/>
        </w:rPr>
        <w:t>hoose a node having no incoming edges</w:t>
      </w:r>
      <w:r w:rsidR="00F82E65">
        <w:rPr>
          <w:sz w:val="28"/>
          <w:szCs w:val="28"/>
        </w:rPr>
        <w:t xml:space="preserve"> then d</w:t>
      </w:r>
      <w:r w:rsidRPr="00F82E65">
        <w:rPr>
          <w:sz w:val="28"/>
          <w:szCs w:val="28"/>
        </w:rPr>
        <w:t xml:space="preserve">elete </w:t>
      </w:r>
      <w:r w:rsidR="00F82E65">
        <w:rPr>
          <w:sz w:val="28"/>
          <w:szCs w:val="28"/>
        </w:rPr>
        <w:t>the node and all incident edges and r</w:t>
      </w:r>
      <w:r w:rsidR="00F82E65" w:rsidRPr="00F82E65">
        <w:rPr>
          <w:sz w:val="28"/>
          <w:szCs w:val="28"/>
        </w:rPr>
        <w:t>epeat</w:t>
      </w:r>
      <w:r w:rsidR="00F82E65">
        <w:rPr>
          <w:sz w:val="28"/>
          <w:szCs w:val="28"/>
        </w:rPr>
        <w:t xml:space="preserve"> the same.</w:t>
      </w:r>
      <w:r w:rsidR="00610407">
        <w:rPr>
          <w:sz w:val="28"/>
          <w:szCs w:val="28"/>
        </w:rPr>
        <w:t xml:space="preserve"> </w:t>
      </w:r>
      <w:r w:rsidRPr="00610407">
        <w:rPr>
          <w:sz w:val="28"/>
          <w:szCs w:val="28"/>
        </w:rPr>
        <w:t xml:space="preserve">If the algorithm terminates with nodes remaining, there is a </w:t>
      </w:r>
      <w:r w:rsidRPr="00610407">
        <w:rPr>
          <w:b/>
          <w:bCs/>
          <w:sz w:val="28"/>
          <w:szCs w:val="28"/>
        </w:rPr>
        <w:t xml:space="preserve">directed cycle </w:t>
      </w:r>
      <w:r w:rsidRPr="00610407">
        <w:rPr>
          <w:sz w:val="28"/>
          <w:szCs w:val="28"/>
        </w:rPr>
        <w:t xml:space="preserve">within these remaining nodes and hence </w:t>
      </w:r>
      <w:r w:rsidRPr="00610407">
        <w:rPr>
          <w:b/>
          <w:bCs/>
          <w:sz w:val="28"/>
          <w:szCs w:val="28"/>
        </w:rPr>
        <w:t>no suitable evaluation order</w:t>
      </w:r>
      <w:r w:rsidRPr="00610407">
        <w:rPr>
          <w:sz w:val="28"/>
          <w:szCs w:val="28"/>
        </w:rPr>
        <w:t>.</w:t>
      </w:r>
      <w:r w:rsidR="00610407">
        <w:rPr>
          <w:sz w:val="28"/>
          <w:szCs w:val="28"/>
        </w:rPr>
        <w:t xml:space="preserve"> </w:t>
      </w:r>
      <w:r w:rsidRPr="00610407">
        <w:rPr>
          <w:sz w:val="28"/>
          <w:szCs w:val="28"/>
        </w:rPr>
        <w:t>If the algorithm succeeds in deleting all the nodes, then the deletion order is a suitable evaluation order and there were no directed cycles.</w:t>
      </w:r>
      <w:r w:rsidR="00610407">
        <w:rPr>
          <w:sz w:val="28"/>
          <w:szCs w:val="28"/>
        </w:rPr>
        <w:t xml:space="preserve"> </w:t>
      </w:r>
      <w:r w:rsidRPr="00610407">
        <w:rPr>
          <w:sz w:val="28"/>
          <w:szCs w:val="28"/>
        </w:rPr>
        <w:t xml:space="preserve">The </w:t>
      </w:r>
      <w:r w:rsidRPr="00610407">
        <w:rPr>
          <w:b/>
          <w:bCs/>
          <w:sz w:val="28"/>
          <w:szCs w:val="28"/>
        </w:rPr>
        <w:t xml:space="preserve">topological sort algorithm is nondeterministic </w:t>
      </w:r>
      <w:r w:rsidRPr="00610407">
        <w:rPr>
          <w:sz w:val="28"/>
          <w:szCs w:val="28"/>
        </w:rPr>
        <w:t>(</w:t>
      </w:r>
      <w:r w:rsidRPr="00610407">
        <w:rPr>
          <w:b/>
          <w:bCs/>
          <w:sz w:val="28"/>
          <w:szCs w:val="28"/>
        </w:rPr>
        <w:t>Choose</w:t>
      </w:r>
      <w:r w:rsidRPr="00610407">
        <w:rPr>
          <w:sz w:val="28"/>
          <w:szCs w:val="28"/>
        </w:rPr>
        <w:t xml:space="preserve"> a node) and hence there can be many topological sort orders. </w:t>
      </w:r>
    </w:p>
    <w:p w:rsidR="000C3405" w:rsidRDefault="0062071D" w:rsidP="00B73666">
      <w:pPr>
        <w:tabs>
          <w:tab w:val="num" w:pos="720"/>
          <w:tab w:val="num" w:pos="1440"/>
        </w:tabs>
        <w:bidi w:val="0"/>
        <w:jc w:val="both"/>
        <w:rPr>
          <w:sz w:val="28"/>
          <w:szCs w:val="28"/>
        </w:rPr>
      </w:pPr>
      <w:r w:rsidRPr="00B73666">
        <w:rPr>
          <w:sz w:val="28"/>
          <w:szCs w:val="28"/>
        </w:rPr>
        <w:t>Given an SDD and a parse tree, it is easy to tell (by doing a topological sort) whether a suitable evaluation exists or not.</w:t>
      </w:r>
      <w:r w:rsidR="00D74767" w:rsidRPr="00B73666">
        <w:rPr>
          <w:sz w:val="28"/>
          <w:szCs w:val="28"/>
        </w:rPr>
        <w:t xml:space="preserve"> </w:t>
      </w:r>
      <w:r w:rsidRPr="00B73666">
        <w:rPr>
          <w:sz w:val="28"/>
          <w:szCs w:val="28"/>
        </w:rPr>
        <w:t>A difficult problem is, given an SDD, are there any parse trees with cycles in their dependency graphs, i.e., are there suitable evaluation orders for all parse trees.</w:t>
      </w:r>
      <w:r w:rsidR="00D74767" w:rsidRPr="00B73666">
        <w:rPr>
          <w:sz w:val="28"/>
          <w:szCs w:val="28"/>
        </w:rPr>
        <w:t xml:space="preserve"> </w:t>
      </w:r>
    </w:p>
    <w:p w:rsidR="00880AC7" w:rsidRDefault="0062071D" w:rsidP="000C3405">
      <w:pPr>
        <w:tabs>
          <w:tab w:val="num" w:pos="720"/>
          <w:tab w:val="num" w:pos="1440"/>
        </w:tabs>
        <w:bidi w:val="0"/>
        <w:jc w:val="both"/>
        <w:rPr>
          <w:sz w:val="28"/>
          <w:szCs w:val="28"/>
        </w:rPr>
      </w:pPr>
      <w:r w:rsidRPr="00B73666">
        <w:rPr>
          <w:sz w:val="28"/>
          <w:szCs w:val="28"/>
        </w:rPr>
        <w:t xml:space="preserve">There are classes of SDDs for which a suitable evaluation order is guaranteed. </w:t>
      </w:r>
      <w:r w:rsidR="000C3405">
        <w:rPr>
          <w:sz w:val="28"/>
          <w:szCs w:val="28"/>
        </w:rPr>
        <w:t xml:space="preserve">First can be defined: </w:t>
      </w:r>
      <w:r w:rsidR="004F6F68">
        <w:rPr>
          <w:sz w:val="28"/>
          <w:szCs w:val="28"/>
        </w:rPr>
        <w:t xml:space="preserve"> </w:t>
      </w:r>
      <w:r w:rsidR="00B73666" w:rsidRPr="00B73666">
        <w:rPr>
          <w:sz w:val="28"/>
          <w:szCs w:val="28"/>
        </w:rPr>
        <w:t>An SDD is S-attributed if every attribute is synthesized.</w:t>
      </w:r>
      <w:r w:rsidR="00B73666">
        <w:rPr>
          <w:sz w:val="28"/>
          <w:szCs w:val="28"/>
        </w:rPr>
        <w:t xml:space="preserve"> </w:t>
      </w:r>
      <w:r w:rsidRPr="00B73666">
        <w:rPr>
          <w:sz w:val="28"/>
          <w:szCs w:val="28"/>
        </w:rPr>
        <w:t xml:space="preserve">For these SDDs all attributes are calculated from attribute values at the children since the other possibility, the tail attribute is at the same node, is impossible since the tail attribute must be inherited for such arrows. Thus </w:t>
      </w:r>
      <w:r w:rsidRPr="00B73666">
        <w:rPr>
          <w:b/>
          <w:bCs/>
          <w:sz w:val="28"/>
          <w:szCs w:val="28"/>
        </w:rPr>
        <w:t xml:space="preserve">no cycles are possible </w:t>
      </w:r>
      <w:r w:rsidRPr="00B73666">
        <w:rPr>
          <w:sz w:val="28"/>
          <w:szCs w:val="28"/>
        </w:rPr>
        <w:t>and the attributes can be evaluated by a post-order traversal of the parse tree.</w:t>
      </w:r>
      <w:r w:rsidR="00B73666">
        <w:rPr>
          <w:sz w:val="28"/>
          <w:szCs w:val="28"/>
        </w:rPr>
        <w:t xml:space="preserve"> </w:t>
      </w:r>
      <w:r w:rsidRPr="00B73666">
        <w:rPr>
          <w:sz w:val="28"/>
          <w:szCs w:val="28"/>
        </w:rPr>
        <w:t>Since post-order corresponds to the actions of an LR parser when reducing the body of a production to its head, it is often convenient to evaluate synthesized attributes during an LR parse.</w:t>
      </w:r>
    </w:p>
    <w:p w:rsidR="00880AC7" w:rsidRPr="000C3405" w:rsidRDefault="0062071D" w:rsidP="00587435">
      <w:pPr>
        <w:tabs>
          <w:tab w:val="num" w:pos="720"/>
          <w:tab w:val="num" w:pos="1440"/>
        </w:tabs>
        <w:bidi w:val="0"/>
        <w:jc w:val="both"/>
        <w:rPr>
          <w:sz w:val="28"/>
          <w:szCs w:val="28"/>
          <w:rtl/>
        </w:rPr>
      </w:pPr>
      <w:r w:rsidRPr="000C3405">
        <w:rPr>
          <w:sz w:val="28"/>
          <w:szCs w:val="28"/>
        </w:rPr>
        <w:t xml:space="preserve">The second class of SDD's is called </w:t>
      </w:r>
      <w:r w:rsidRPr="000C3405">
        <w:rPr>
          <w:b/>
          <w:bCs/>
          <w:sz w:val="28"/>
          <w:szCs w:val="28"/>
        </w:rPr>
        <w:t>L-attributed definitions</w:t>
      </w:r>
      <w:r w:rsidR="00587435">
        <w:rPr>
          <w:b/>
          <w:bCs/>
          <w:sz w:val="28"/>
          <w:szCs w:val="28"/>
        </w:rPr>
        <w:t xml:space="preserve">. </w:t>
      </w:r>
      <w:r w:rsidRPr="000C3405">
        <w:rPr>
          <w:sz w:val="28"/>
          <w:szCs w:val="28"/>
        </w:rPr>
        <w:t xml:space="preserve">The idea behind this class is that </w:t>
      </w:r>
      <w:r w:rsidRPr="000C3405">
        <w:rPr>
          <w:b/>
          <w:bCs/>
          <w:sz w:val="28"/>
          <w:szCs w:val="28"/>
        </w:rPr>
        <w:t>dependency-graph edges can go from left to right</w:t>
      </w:r>
      <w:r w:rsidRPr="000C3405">
        <w:rPr>
          <w:sz w:val="28"/>
          <w:szCs w:val="28"/>
        </w:rPr>
        <w:t xml:space="preserve"> but not from right to left between the attributes associated with a production body.</w:t>
      </w:r>
      <w:r w:rsidR="00587435">
        <w:rPr>
          <w:sz w:val="28"/>
          <w:szCs w:val="28"/>
        </w:rPr>
        <w:t xml:space="preserve"> </w:t>
      </w:r>
      <w:r w:rsidRPr="000C3405">
        <w:rPr>
          <w:sz w:val="28"/>
          <w:szCs w:val="28"/>
        </w:rPr>
        <w:t>Each attribute must be either</w:t>
      </w:r>
      <w:r w:rsidR="00587435">
        <w:rPr>
          <w:sz w:val="28"/>
          <w:szCs w:val="28"/>
        </w:rPr>
        <w:t xml:space="preserve"> </w:t>
      </w:r>
      <w:r w:rsidRPr="000C3405">
        <w:rPr>
          <w:b/>
          <w:bCs/>
          <w:sz w:val="28"/>
          <w:szCs w:val="28"/>
        </w:rPr>
        <w:t>Synthesized OR Inherited</w:t>
      </w:r>
      <w:r w:rsidRPr="000C3405">
        <w:rPr>
          <w:sz w:val="28"/>
          <w:szCs w:val="28"/>
        </w:rPr>
        <w:t xml:space="preserve"> </w:t>
      </w:r>
      <w:r w:rsidR="00587435">
        <w:rPr>
          <w:sz w:val="28"/>
          <w:szCs w:val="28"/>
        </w:rPr>
        <w:t xml:space="preserve">but </w:t>
      </w:r>
      <w:r w:rsidRPr="000C3405">
        <w:rPr>
          <w:sz w:val="28"/>
          <w:szCs w:val="28"/>
        </w:rPr>
        <w:t xml:space="preserve">with limited rules. </w:t>
      </w:r>
    </w:p>
    <w:p w:rsidR="00880AC7" w:rsidRPr="00672CFB" w:rsidRDefault="0062071D" w:rsidP="00672CFB">
      <w:pPr>
        <w:tabs>
          <w:tab w:val="num" w:pos="1440"/>
        </w:tabs>
        <w:bidi w:val="0"/>
        <w:jc w:val="both"/>
        <w:rPr>
          <w:sz w:val="28"/>
          <w:szCs w:val="28"/>
        </w:rPr>
      </w:pPr>
      <w:r w:rsidRPr="00672CFB">
        <w:rPr>
          <w:sz w:val="28"/>
          <w:szCs w:val="28"/>
        </w:rPr>
        <w:lastRenderedPageBreak/>
        <w:t xml:space="preserve">Translation schemes  involve side effects: </w:t>
      </w:r>
    </w:p>
    <w:p w:rsidR="00880AC7" w:rsidRPr="00672CFB" w:rsidRDefault="0062071D" w:rsidP="0062071D">
      <w:pPr>
        <w:numPr>
          <w:ilvl w:val="0"/>
          <w:numId w:val="52"/>
        </w:numPr>
        <w:tabs>
          <w:tab w:val="num" w:pos="1440"/>
        </w:tabs>
        <w:bidi w:val="0"/>
        <w:jc w:val="both"/>
        <w:rPr>
          <w:sz w:val="28"/>
          <w:szCs w:val="28"/>
          <w:rtl/>
        </w:rPr>
      </w:pPr>
      <w:r w:rsidRPr="00672CFB">
        <w:rPr>
          <w:sz w:val="28"/>
          <w:szCs w:val="28"/>
        </w:rPr>
        <w:t>A desk calculator might print a result</w:t>
      </w:r>
    </w:p>
    <w:p w:rsidR="00672CFB" w:rsidRDefault="0062071D" w:rsidP="0062071D">
      <w:pPr>
        <w:numPr>
          <w:ilvl w:val="0"/>
          <w:numId w:val="52"/>
        </w:numPr>
        <w:tabs>
          <w:tab w:val="num" w:pos="1440"/>
        </w:tabs>
        <w:bidi w:val="0"/>
        <w:jc w:val="both"/>
        <w:rPr>
          <w:sz w:val="28"/>
          <w:szCs w:val="28"/>
        </w:rPr>
      </w:pPr>
      <w:r w:rsidRPr="00672CFB">
        <w:rPr>
          <w:sz w:val="28"/>
          <w:szCs w:val="28"/>
        </w:rPr>
        <w:t>A code generator might enter the type of an identifier into a symbol table</w:t>
      </w:r>
    </w:p>
    <w:p w:rsidR="00880AC7" w:rsidRPr="00672CFB" w:rsidRDefault="0062071D" w:rsidP="00672CFB">
      <w:pPr>
        <w:tabs>
          <w:tab w:val="num" w:pos="720"/>
          <w:tab w:val="num" w:pos="1440"/>
        </w:tabs>
        <w:bidi w:val="0"/>
        <w:jc w:val="both"/>
        <w:rPr>
          <w:sz w:val="28"/>
          <w:szCs w:val="28"/>
          <w:rtl/>
        </w:rPr>
      </w:pPr>
      <w:r w:rsidRPr="00672CFB">
        <w:rPr>
          <w:sz w:val="28"/>
          <w:szCs w:val="28"/>
        </w:rPr>
        <w:t xml:space="preserve">With SDD's, we strike a balance between attribute grammars and translation schemes. </w:t>
      </w:r>
      <w:r w:rsidRPr="00672CFB">
        <w:rPr>
          <w:b/>
          <w:bCs/>
          <w:sz w:val="28"/>
          <w:szCs w:val="28"/>
        </w:rPr>
        <w:t>Attribute grammars have no side effects and allow any evaluation order consistent with the dependency graph</w:t>
      </w:r>
      <w:r w:rsidRPr="00672CFB">
        <w:rPr>
          <w:sz w:val="28"/>
          <w:szCs w:val="28"/>
        </w:rPr>
        <w:t>. Translation schemes impose left-to-right evaluation and allow semantic actions to contain any program fragment.</w:t>
      </w:r>
      <w:r w:rsidRPr="00672CFB">
        <w:rPr>
          <w:b/>
          <w:bCs/>
          <w:sz w:val="28"/>
          <w:szCs w:val="28"/>
        </w:rPr>
        <w:t xml:space="preserve"> </w:t>
      </w:r>
    </w:p>
    <w:p w:rsidR="00880AC7" w:rsidRPr="00672CFB" w:rsidRDefault="0062071D" w:rsidP="00672CFB">
      <w:pPr>
        <w:tabs>
          <w:tab w:val="num" w:pos="1440"/>
        </w:tabs>
        <w:bidi w:val="0"/>
        <w:jc w:val="both"/>
        <w:rPr>
          <w:sz w:val="28"/>
          <w:szCs w:val="28"/>
        </w:rPr>
      </w:pPr>
      <w:r w:rsidRPr="00672CFB">
        <w:rPr>
          <w:b/>
          <w:bCs/>
          <w:sz w:val="28"/>
          <w:szCs w:val="28"/>
        </w:rPr>
        <w:t xml:space="preserve">Side effects in SDD's can be controlled </w:t>
      </w:r>
      <w:r w:rsidRPr="00672CFB">
        <w:rPr>
          <w:sz w:val="28"/>
          <w:szCs w:val="28"/>
        </w:rPr>
        <w:t>by one of the following ways:</w:t>
      </w:r>
    </w:p>
    <w:p w:rsidR="00880AC7" w:rsidRPr="00672CFB" w:rsidRDefault="0062071D" w:rsidP="0062071D">
      <w:pPr>
        <w:numPr>
          <w:ilvl w:val="0"/>
          <w:numId w:val="53"/>
        </w:numPr>
        <w:tabs>
          <w:tab w:val="num" w:pos="1440"/>
        </w:tabs>
        <w:bidi w:val="0"/>
        <w:jc w:val="both"/>
        <w:rPr>
          <w:sz w:val="28"/>
          <w:szCs w:val="28"/>
          <w:rtl/>
        </w:rPr>
      </w:pPr>
      <w:r w:rsidRPr="00672CFB">
        <w:rPr>
          <w:sz w:val="28"/>
          <w:szCs w:val="28"/>
        </w:rPr>
        <w:t xml:space="preserve">Permit incidental side effects that do not constrain attribute evaluation.  </w:t>
      </w:r>
      <w:r w:rsidRPr="00672CFB">
        <w:rPr>
          <w:sz w:val="28"/>
          <w:szCs w:val="28"/>
        </w:rPr>
        <w:br/>
        <w:t>In other words, permit side effects when attribute evaluation based on any topological sort of the dependency graph produces a "correct" translation, where "correct" depends on the application.</w:t>
      </w:r>
    </w:p>
    <w:p w:rsidR="00880AC7" w:rsidRDefault="0062071D" w:rsidP="0062071D">
      <w:pPr>
        <w:numPr>
          <w:ilvl w:val="0"/>
          <w:numId w:val="53"/>
        </w:numPr>
        <w:tabs>
          <w:tab w:val="num" w:pos="1440"/>
        </w:tabs>
        <w:bidi w:val="0"/>
        <w:jc w:val="both"/>
        <w:rPr>
          <w:sz w:val="28"/>
          <w:szCs w:val="28"/>
        </w:rPr>
      </w:pPr>
      <w:r w:rsidRPr="00672CFB">
        <w:rPr>
          <w:sz w:val="28"/>
          <w:szCs w:val="28"/>
        </w:rPr>
        <w:t>Constrain the allowable evaluation orders, so that the same translation is produced for any allowable order. The constraints can be thought of as implicit edges added to the dependency graph.</w:t>
      </w:r>
    </w:p>
    <w:p w:rsidR="00F74BF5" w:rsidRPr="00F74BF5" w:rsidRDefault="0062071D" w:rsidP="009D3E3E">
      <w:pPr>
        <w:bidi w:val="0"/>
        <w:jc w:val="both"/>
        <w:rPr>
          <w:sz w:val="28"/>
          <w:szCs w:val="28"/>
          <w:rtl/>
        </w:rPr>
      </w:pPr>
      <w:r w:rsidRPr="00E44ABE">
        <w:rPr>
          <w:sz w:val="28"/>
          <w:szCs w:val="28"/>
        </w:rPr>
        <w:t>Application includes the construction of syntax trees. Some compilers use syntax trees as an intermediate representation, a common form of SDD turns its input string into a tree. To complete the translation to intermediate code, the compiler may then walk the syntax tree, using another set of rules that are in effect an SDD on the syntax tree rather than the parse tree.</w:t>
      </w:r>
    </w:p>
    <w:p w:rsidR="00AF36AE" w:rsidRPr="00390FEB" w:rsidRDefault="00EA130C" w:rsidP="00CD1E67">
      <w:pPr>
        <w:bidi w:val="0"/>
        <w:jc w:val="left"/>
        <w:rPr>
          <w:b/>
          <w:bCs/>
          <w:sz w:val="36"/>
          <w:szCs w:val="36"/>
        </w:rPr>
      </w:pPr>
      <w:r w:rsidRPr="00390FEB">
        <w:rPr>
          <w:b/>
          <w:bCs/>
          <w:sz w:val="36"/>
          <w:szCs w:val="36"/>
        </w:rPr>
        <w:t>Lesson 27</w:t>
      </w:r>
      <w:r w:rsidR="004B4E78">
        <w:rPr>
          <w:b/>
          <w:bCs/>
          <w:sz w:val="36"/>
          <w:szCs w:val="36"/>
        </w:rPr>
        <w:t>,</w:t>
      </w:r>
      <w:r w:rsidR="00734822">
        <w:rPr>
          <w:b/>
          <w:bCs/>
          <w:sz w:val="36"/>
          <w:szCs w:val="36"/>
        </w:rPr>
        <w:t xml:space="preserve"> 28</w:t>
      </w:r>
      <w:r w:rsidR="004B4E78">
        <w:rPr>
          <w:b/>
          <w:bCs/>
          <w:sz w:val="36"/>
          <w:szCs w:val="36"/>
        </w:rPr>
        <w:t>, 29 &amp; 30</w:t>
      </w:r>
    </w:p>
    <w:p w:rsidR="00E57575" w:rsidRPr="0043362D" w:rsidRDefault="003A6EAF" w:rsidP="0015270E">
      <w:pPr>
        <w:bidi w:val="0"/>
        <w:jc w:val="left"/>
        <w:rPr>
          <w:i/>
          <w:iCs/>
          <w:sz w:val="32"/>
          <w:szCs w:val="32"/>
          <w:rtl/>
        </w:rPr>
      </w:pPr>
      <w:r w:rsidRPr="0043362D">
        <w:rPr>
          <w:i/>
          <w:iCs/>
          <w:sz w:val="32"/>
          <w:szCs w:val="32"/>
        </w:rPr>
        <w:t>SDT Schemes</w:t>
      </w:r>
      <w:r w:rsidR="00390FEB" w:rsidRPr="0043362D">
        <w:rPr>
          <w:i/>
          <w:iCs/>
          <w:sz w:val="32"/>
          <w:szCs w:val="32"/>
        </w:rPr>
        <w:t xml:space="preserve">, </w:t>
      </w:r>
      <w:r w:rsidRPr="0043362D">
        <w:rPr>
          <w:i/>
          <w:iCs/>
          <w:sz w:val="32"/>
          <w:szCs w:val="32"/>
        </w:rPr>
        <w:t>Postfix Translation Schemes</w:t>
      </w:r>
      <w:r w:rsidR="00390FEB" w:rsidRPr="0043362D">
        <w:rPr>
          <w:i/>
          <w:iCs/>
          <w:sz w:val="32"/>
          <w:szCs w:val="32"/>
        </w:rPr>
        <w:t xml:space="preserve">, </w:t>
      </w:r>
      <w:r w:rsidRPr="0043362D">
        <w:rPr>
          <w:i/>
          <w:iCs/>
          <w:sz w:val="32"/>
          <w:szCs w:val="32"/>
        </w:rPr>
        <w:t>Parser-Stack Implementation of Postfix SDT's</w:t>
      </w:r>
      <w:r w:rsidR="00390FEB" w:rsidRPr="0043362D">
        <w:rPr>
          <w:i/>
          <w:iCs/>
          <w:sz w:val="32"/>
          <w:szCs w:val="32"/>
        </w:rPr>
        <w:t xml:space="preserve">, </w:t>
      </w:r>
      <w:r w:rsidRPr="0043362D">
        <w:rPr>
          <w:i/>
          <w:iCs/>
          <w:sz w:val="32"/>
          <w:szCs w:val="32"/>
        </w:rPr>
        <w:t xml:space="preserve">Eliminating Left Recursion </w:t>
      </w:r>
      <w:r w:rsidR="00734822" w:rsidRPr="0043362D">
        <w:rPr>
          <w:i/>
          <w:iCs/>
          <w:sz w:val="32"/>
          <w:szCs w:val="32"/>
        </w:rPr>
        <w:t>f</w:t>
      </w:r>
      <w:r w:rsidRPr="0043362D">
        <w:rPr>
          <w:i/>
          <w:iCs/>
          <w:sz w:val="32"/>
          <w:szCs w:val="32"/>
        </w:rPr>
        <w:t>rom SDT's</w:t>
      </w:r>
      <w:r w:rsidR="00734822" w:rsidRPr="0043362D">
        <w:rPr>
          <w:i/>
          <w:iCs/>
          <w:sz w:val="32"/>
          <w:szCs w:val="32"/>
        </w:rPr>
        <w:t xml:space="preserve">, </w:t>
      </w:r>
      <w:r w:rsidRPr="0043362D">
        <w:rPr>
          <w:i/>
          <w:iCs/>
          <w:sz w:val="32"/>
          <w:szCs w:val="32"/>
        </w:rPr>
        <w:t>SDT's for L-Attributed Definitions</w:t>
      </w:r>
      <w:r w:rsidR="00390FEB" w:rsidRPr="0043362D">
        <w:rPr>
          <w:i/>
          <w:iCs/>
          <w:sz w:val="32"/>
          <w:szCs w:val="32"/>
        </w:rPr>
        <w:t xml:space="preserve">, </w:t>
      </w:r>
      <w:r w:rsidRPr="0043362D">
        <w:rPr>
          <w:i/>
          <w:iCs/>
          <w:sz w:val="32"/>
          <w:szCs w:val="32"/>
        </w:rPr>
        <w:t>Intermediate-Code Generation</w:t>
      </w:r>
      <w:r w:rsidR="00390FEB" w:rsidRPr="0043362D">
        <w:rPr>
          <w:i/>
          <w:iCs/>
          <w:sz w:val="32"/>
          <w:szCs w:val="32"/>
        </w:rPr>
        <w:t xml:space="preserve">, </w:t>
      </w:r>
      <w:r w:rsidRPr="0043362D">
        <w:rPr>
          <w:i/>
          <w:iCs/>
          <w:sz w:val="32"/>
          <w:szCs w:val="32"/>
        </w:rPr>
        <w:t>Variants of Syntax Trees</w:t>
      </w:r>
      <w:r w:rsidR="00390FEB" w:rsidRPr="0043362D">
        <w:rPr>
          <w:i/>
          <w:iCs/>
          <w:sz w:val="32"/>
          <w:szCs w:val="32"/>
        </w:rPr>
        <w:t xml:space="preserve">, </w:t>
      </w:r>
      <w:r w:rsidRPr="0043362D">
        <w:rPr>
          <w:i/>
          <w:iCs/>
          <w:sz w:val="32"/>
          <w:szCs w:val="32"/>
        </w:rPr>
        <w:t>DA</w:t>
      </w:r>
      <w:r w:rsidR="00390FEB" w:rsidRPr="0043362D">
        <w:rPr>
          <w:i/>
          <w:iCs/>
          <w:sz w:val="32"/>
          <w:szCs w:val="32"/>
        </w:rPr>
        <w:t>G</w:t>
      </w:r>
      <w:r w:rsidRPr="0043362D">
        <w:rPr>
          <w:i/>
          <w:iCs/>
          <w:sz w:val="32"/>
          <w:szCs w:val="32"/>
        </w:rPr>
        <w:t xml:space="preserve"> for Expressions</w:t>
      </w:r>
      <w:r w:rsidR="00390FEB" w:rsidRPr="0043362D">
        <w:rPr>
          <w:i/>
          <w:iCs/>
          <w:sz w:val="32"/>
          <w:szCs w:val="32"/>
        </w:rPr>
        <w:t xml:space="preserve">, </w:t>
      </w:r>
      <w:r w:rsidRPr="0043362D">
        <w:rPr>
          <w:i/>
          <w:iCs/>
          <w:sz w:val="32"/>
          <w:szCs w:val="32"/>
        </w:rPr>
        <w:t>Three-Address Code</w:t>
      </w:r>
      <w:r w:rsidR="00390FEB" w:rsidRPr="0043362D">
        <w:rPr>
          <w:i/>
          <w:iCs/>
          <w:sz w:val="32"/>
          <w:szCs w:val="32"/>
        </w:rPr>
        <w:t xml:space="preserve">, </w:t>
      </w:r>
      <w:r w:rsidRPr="0043362D">
        <w:rPr>
          <w:i/>
          <w:iCs/>
          <w:sz w:val="32"/>
          <w:szCs w:val="32"/>
        </w:rPr>
        <w:t>Addresses</w:t>
      </w:r>
      <w:r w:rsidR="0081531E" w:rsidRPr="0043362D">
        <w:rPr>
          <w:i/>
          <w:iCs/>
          <w:sz w:val="32"/>
          <w:szCs w:val="32"/>
        </w:rPr>
        <w:t xml:space="preserve"> &amp;</w:t>
      </w:r>
      <w:r w:rsidRPr="0043362D">
        <w:rPr>
          <w:i/>
          <w:iCs/>
          <w:sz w:val="32"/>
          <w:szCs w:val="32"/>
        </w:rPr>
        <w:t xml:space="preserve"> Instructions</w:t>
      </w:r>
      <w:r w:rsidR="00390FEB" w:rsidRPr="0043362D">
        <w:rPr>
          <w:i/>
          <w:iCs/>
          <w:sz w:val="32"/>
          <w:szCs w:val="32"/>
        </w:rPr>
        <w:t xml:space="preserve">, </w:t>
      </w:r>
      <w:r w:rsidRPr="0043362D">
        <w:rPr>
          <w:i/>
          <w:iCs/>
          <w:sz w:val="32"/>
          <w:szCs w:val="32"/>
        </w:rPr>
        <w:t>Quadruples</w:t>
      </w:r>
      <w:r w:rsidR="00390FEB" w:rsidRPr="0043362D">
        <w:rPr>
          <w:i/>
          <w:iCs/>
          <w:sz w:val="32"/>
          <w:szCs w:val="32"/>
        </w:rPr>
        <w:t xml:space="preserve">, </w:t>
      </w:r>
      <w:r w:rsidRPr="0043362D">
        <w:rPr>
          <w:i/>
          <w:iCs/>
          <w:sz w:val="32"/>
          <w:szCs w:val="32"/>
        </w:rPr>
        <w:t>Triple</w:t>
      </w:r>
      <w:r w:rsidR="00390FEB" w:rsidRPr="0043362D">
        <w:rPr>
          <w:i/>
          <w:iCs/>
          <w:sz w:val="32"/>
          <w:szCs w:val="32"/>
        </w:rPr>
        <w:t>s</w:t>
      </w:r>
      <w:r w:rsidR="004B4E78" w:rsidRPr="0043362D">
        <w:rPr>
          <w:i/>
          <w:iCs/>
          <w:sz w:val="32"/>
          <w:szCs w:val="32"/>
        </w:rPr>
        <w:t xml:space="preserve">, </w:t>
      </w:r>
      <w:r w:rsidRPr="0043362D">
        <w:rPr>
          <w:i/>
          <w:iCs/>
          <w:sz w:val="32"/>
          <w:szCs w:val="32"/>
        </w:rPr>
        <w:t>Static Single-Assignment Form</w:t>
      </w:r>
      <w:r w:rsidR="0081531E" w:rsidRPr="0043362D">
        <w:rPr>
          <w:i/>
          <w:iCs/>
          <w:sz w:val="32"/>
          <w:szCs w:val="32"/>
        </w:rPr>
        <w:t xml:space="preserve">, </w:t>
      </w:r>
      <w:r w:rsidRPr="0043362D">
        <w:rPr>
          <w:i/>
          <w:iCs/>
          <w:sz w:val="32"/>
          <w:szCs w:val="32"/>
        </w:rPr>
        <w:t>Types and Declarations</w:t>
      </w:r>
      <w:r w:rsidR="0081531E" w:rsidRPr="0043362D">
        <w:rPr>
          <w:i/>
          <w:iCs/>
          <w:sz w:val="32"/>
          <w:szCs w:val="32"/>
        </w:rPr>
        <w:t xml:space="preserve">, </w:t>
      </w:r>
      <w:r w:rsidRPr="0043362D">
        <w:rPr>
          <w:i/>
          <w:iCs/>
          <w:sz w:val="32"/>
          <w:szCs w:val="32"/>
        </w:rPr>
        <w:t>Type Expressions &amp; Equivalence</w:t>
      </w:r>
      <w:r w:rsidR="0081531E" w:rsidRPr="0043362D">
        <w:rPr>
          <w:i/>
          <w:iCs/>
          <w:sz w:val="32"/>
          <w:szCs w:val="32"/>
        </w:rPr>
        <w:t xml:space="preserve">, </w:t>
      </w:r>
      <w:r w:rsidRPr="0043362D">
        <w:rPr>
          <w:i/>
          <w:iCs/>
          <w:sz w:val="32"/>
          <w:szCs w:val="32"/>
        </w:rPr>
        <w:t>Declarations</w:t>
      </w:r>
      <w:r w:rsidR="0081531E" w:rsidRPr="0043362D">
        <w:rPr>
          <w:i/>
          <w:iCs/>
          <w:sz w:val="32"/>
          <w:szCs w:val="32"/>
        </w:rPr>
        <w:t xml:space="preserve">, </w:t>
      </w:r>
      <w:r w:rsidRPr="0043362D">
        <w:rPr>
          <w:i/>
          <w:iCs/>
          <w:sz w:val="32"/>
          <w:szCs w:val="32"/>
        </w:rPr>
        <w:t>Sequences of Declarations</w:t>
      </w:r>
      <w:r w:rsidR="0081531E" w:rsidRPr="0043362D">
        <w:rPr>
          <w:i/>
          <w:iCs/>
          <w:sz w:val="32"/>
          <w:szCs w:val="32"/>
        </w:rPr>
        <w:t xml:space="preserve">, </w:t>
      </w:r>
      <w:r w:rsidRPr="0043362D">
        <w:rPr>
          <w:i/>
          <w:iCs/>
          <w:sz w:val="32"/>
          <w:szCs w:val="32"/>
        </w:rPr>
        <w:t>Translation of Expressions</w:t>
      </w:r>
      <w:r w:rsidR="0081531E" w:rsidRPr="0043362D">
        <w:rPr>
          <w:i/>
          <w:iCs/>
          <w:sz w:val="32"/>
          <w:szCs w:val="32"/>
        </w:rPr>
        <w:t xml:space="preserve">, </w:t>
      </w:r>
      <w:r w:rsidRPr="0043362D">
        <w:rPr>
          <w:i/>
          <w:iCs/>
          <w:sz w:val="32"/>
          <w:szCs w:val="32"/>
        </w:rPr>
        <w:t xml:space="preserve">Operations </w:t>
      </w:r>
      <w:r w:rsidR="0081531E" w:rsidRPr="0043362D">
        <w:rPr>
          <w:i/>
          <w:iCs/>
          <w:sz w:val="32"/>
          <w:szCs w:val="32"/>
        </w:rPr>
        <w:t>w</w:t>
      </w:r>
      <w:r w:rsidRPr="0043362D">
        <w:rPr>
          <w:i/>
          <w:iCs/>
          <w:sz w:val="32"/>
          <w:szCs w:val="32"/>
        </w:rPr>
        <w:t>ithin Expressions</w:t>
      </w:r>
      <w:r w:rsidR="0081531E" w:rsidRPr="0043362D">
        <w:rPr>
          <w:i/>
          <w:iCs/>
          <w:sz w:val="32"/>
          <w:szCs w:val="32"/>
        </w:rPr>
        <w:t xml:space="preserve">, </w:t>
      </w:r>
      <w:r w:rsidR="00734822" w:rsidRPr="0043362D">
        <w:rPr>
          <w:i/>
          <w:iCs/>
          <w:sz w:val="32"/>
          <w:szCs w:val="32"/>
        </w:rPr>
        <w:t xml:space="preserve">Incremental Translation, </w:t>
      </w:r>
      <w:r w:rsidRPr="0043362D">
        <w:rPr>
          <w:i/>
          <w:iCs/>
          <w:sz w:val="32"/>
          <w:szCs w:val="32"/>
        </w:rPr>
        <w:lastRenderedPageBreak/>
        <w:t>Type Checking</w:t>
      </w:r>
      <w:r w:rsidR="007E7190" w:rsidRPr="0043362D">
        <w:rPr>
          <w:i/>
          <w:iCs/>
          <w:sz w:val="32"/>
          <w:szCs w:val="32"/>
        </w:rPr>
        <w:t xml:space="preserve">, Rules for Type Checking, </w:t>
      </w:r>
      <w:r w:rsidRPr="0043362D">
        <w:rPr>
          <w:i/>
          <w:iCs/>
          <w:sz w:val="32"/>
          <w:szCs w:val="32"/>
        </w:rPr>
        <w:t>Type Conversions</w:t>
      </w:r>
      <w:r w:rsidR="007E7190" w:rsidRPr="0043362D">
        <w:rPr>
          <w:i/>
          <w:iCs/>
          <w:sz w:val="32"/>
          <w:szCs w:val="32"/>
        </w:rPr>
        <w:t xml:space="preserve">, </w:t>
      </w:r>
      <w:r w:rsidRPr="0043362D">
        <w:rPr>
          <w:i/>
          <w:iCs/>
          <w:sz w:val="32"/>
          <w:szCs w:val="32"/>
        </w:rPr>
        <w:t>Overloading of Functions and Operators</w:t>
      </w:r>
      <w:r w:rsidR="007E7190" w:rsidRPr="0043362D">
        <w:rPr>
          <w:i/>
          <w:iCs/>
          <w:sz w:val="32"/>
          <w:szCs w:val="32"/>
        </w:rPr>
        <w:t xml:space="preserve">, </w:t>
      </w:r>
      <w:r w:rsidRPr="0043362D">
        <w:rPr>
          <w:i/>
          <w:iCs/>
          <w:sz w:val="32"/>
          <w:szCs w:val="32"/>
        </w:rPr>
        <w:t>Type Inference and Polymorphic Functions</w:t>
      </w:r>
    </w:p>
    <w:p w:rsidR="0043362D" w:rsidRDefault="00534A9C" w:rsidP="00534A9C">
      <w:pPr>
        <w:tabs>
          <w:tab w:val="num" w:pos="720"/>
          <w:tab w:val="num" w:pos="1440"/>
        </w:tabs>
        <w:bidi w:val="0"/>
        <w:jc w:val="both"/>
        <w:rPr>
          <w:sz w:val="28"/>
          <w:szCs w:val="28"/>
        </w:rPr>
      </w:pPr>
      <w:r w:rsidRPr="00B7394E">
        <w:rPr>
          <w:b/>
          <w:bCs/>
          <w:sz w:val="28"/>
          <w:szCs w:val="28"/>
        </w:rPr>
        <w:t>Syntax-directed translation schemes</w:t>
      </w:r>
      <w:r w:rsidRPr="00534A9C">
        <w:rPr>
          <w:sz w:val="28"/>
          <w:szCs w:val="28"/>
        </w:rPr>
        <w:t xml:space="preserve"> are a complementary notation to syntax</w:t>
      </w:r>
      <w:r>
        <w:rPr>
          <w:sz w:val="28"/>
          <w:szCs w:val="28"/>
        </w:rPr>
        <w:t xml:space="preserve"> </w:t>
      </w:r>
      <w:r w:rsidRPr="00534A9C">
        <w:rPr>
          <w:sz w:val="28"/>
          <w:szCs w:val="28"/>
        </w:rPr>
        <w:t>directed</w:t>
      </w:r>
      <w:r>
        <w:rPr>
          <w:sz w:val="28"/>
          <w:szCs w:val="28"/>
        </w:rPr>
        <w:t xml:space="preserve"> </w:t>
      </w:r>
      <w:r w:rsidRPr="00534A9C">
        <w:rPr>
          <w:sz w:val="28"/>
          <w:szCs w:val="28"/>
        </w:rPr>
        <w:t>definitions.</w:t>
      </w:r>
      <w:r>
        <w:rPr>
          <w:sz w:val="28"/>
          <w:szCs w:val="28"/>
        </w:rPr>
        <w:t xml:space="preserve"> A</w:t>
      </w:r>
      <w:r w:rsidRPr="00534A9C">
        <w:rPr>
          <w:sz w:val="28"/>
          <w:szCs w:val="28"/>
        </w:rPr>
        <w:t xml:space="preserve"> </w:t>
      </w:r>
      <w:r w:rsidR="00B7394E">
        <w:rPr>
          <w:sz w:val="28"/>
          <w:szCs w:val="28"/>
        </w:rPr>
        <w:t>syntax-</w:t>
      </w:r>
      <w:r w:rsidRPr="00534A9C">
        <w:rPr>
          <w:sz w:val="28"/>
          <w:szCs w:val="28"/>
        </w:rPr>
        <w:t>directed translation scheme (SDT) is a context</w:t>
      </w:r>
      <w:r>
        <w:rPr>
          <w:sz w:val="28"/>
          <w:szCs w:val="28"/>
        </w:rPr>
        <w:t xml:space="preserve"> </w:t>
      </w:r>
      <w:r w:rsidRPr="00534A9C">
        <w:rPr>
          <w:sz w:val="28"/>
          <w:szCs w:val="28"/>
        </w:rPr>
        <w:t>free</w:t>
      </w:r>
      <w:r>
        <w:rPr>
          <w:sz w:val="28"/>
          <w:szCs w:val="28"/>
        </w:rPr>
        <w:t xml:space="preserve"> </w:t>
      </w:r>
      <w:r w:rsidRPr="00534A9C">
        <w:rPr>
          <w:sz w:val="28"/>
          <w:szCs w:val="28"/>
        </w:rPr>
        <w:t>grammar with program fragments embe</w:t>
      </w:r>
      <w:r>
        <w:rPr>
          <w:sz w:val="28"/>
          <w:szCs w:val="28"/>
        </w:rPr>
        <w:t xml:space="preserve">dded within production bodies. </w:t>
      </w:r>
      <w:r w:rsidRPr="00534A9C">
        <w:rPr>
          <w:sz w:val="28"/>
          <w:szCs w:val="28"/>
        </w:rPr>
        <w:t>The</w:t>
      </w:r>
      <w:r>
        <w:rPr>
          <w:sz w:val="28"/>
          <w:szCs w:val="28"/>
        </w:rPr>
        <w:t xml:space="preserve"> </w:t>
      </w:r>
      <w:r w:rsidRPr="00534A9C">
        <w:rPr>
          <w:sz w:val="28"/>
          <w:szCs w:val="28"/>
        </w:rPr>
        <w:t>program fragments are called semantic actions and can appear at any position</w:t>
      </w:r>
      <w:r>
        <w:rPr>
          <w:sz w:val="28"/>
          <w:szCs w:val="28"/>
        </w:rPr>
        <w:t xml:space="preserve"> </w:t>
      </w:r>
      <w:r w:rsidRPr="00534A9C">
        <w:rPr>
          <w:sz w:val="28"/>
          <w:szCs w:val="28"/>
        </w:rPr>
        <w:t>within</w:t>
      </w:r>
      <w:r>
        <w:rPr>
          <w:sz w:val="28"/>
          <w:szCs w:val="28"/>
        </w:rPr>
        <w:t xml:space="preserve"> a production body. By conventi</w:t>
      </w:r>
      <w:r w:rsidRPr="00534A9C">
        <w:rPr>
          <w:sz w:val="28"/>
          <w:szCs w:val="28"/>
        </w:rPr>
        <w:t>on, we place curly braces around actions;</w:t>
      </w:r>
      <w:r>
        <w:rPr>
          <w:sz w:val="28"/>
          <w:szCs w:val="28"/>
        </w:rPr>
        <w:t xml:space="preserve"> </w:t>
      </w:r>
      <w:r w:rsidRPr="00534A9C">
        <w:rPr>
          <w:sz w:val="28"/>
          <w:szCs w:val="28"/>
        </w:rPr>
        <w:t>if braces are needed as grammar symbols, then we quote them.</w:t>
      </w:r>
      <w:r>
        <w:rPr>
          <w:sz w:val="28"/>
          <w:szCs w:val="28"/>
        </w:rPr>
        <w:t xml:space="preserve"> </w:t>
      </w:r>
      <w:r w:rsidRPr="00534A9C">
        <w:rPr>
          <w:sz w:val="28"/>
          <w:szCs w:val="28"/>
        </w:rPr>
        <w:t>Any SDT can be implemented by first building a parse tree and then performing the actions in a left-to-r</w:t>
      </w:r>
      <w:r>
        <w:rPr>
          <w:sz w:val="28"/>
          <w:szCs w:val="28"/>
        </w:rPr>
        <w:t>ight depth-first order; that is</w:t>
      </w:r>
      <w:r w:rsidRPr="00534A9C">
        <w:rPr>
          <w:sz w:val="28"/>
          <w:szCs w:val="28"/>
        </w:rPr>
        <w:t>, during a preorder</w:t>
      </w:r>
      <w:r>
        <w:rPr>
          <w:sz w:val="28"/>
          <w:szCs w:val="28"/>
        </w:rPr>
        <w:t xml:space="preserve"> </w:t>
      </w:r>
      <w:r w:rsidRPr="00534A9C">
        <w:rPr>
          <w:sz w:val="28"/>
          <w:szCs w:val="28"/>
        </w:rPr>
        <w:t>traversal.</w:t>
      </w:r>
    </w:p>
    <w:p w:rsidR="00880AC7" w:rsidRPr="00730115" w:rsidRDefault="0062071D" w:rsidP="00730115">
      <w:pPr>
        <w:tabs>
          <w:tab w:val="num" w:pos="1440"/>
        </w:tabs>
        <w:bidi w:val="0"/>
        <w:jc w:val="both"/>
        <w:rPr>
          <w:sz w:val="28"/>
          <w:szCs w:val="28"/>
        </w:rPr>
      </w:pPr>
      <w:r w:rsidRPr="00730115">
        <w:rPr>
          <w:sz w:val="28"/>
          <w:szCs w:val="28"/>
        </w:rPr>
        <w:t xml:space="preserve">SDT is used to implement two important </w:t>
      </w:r>
      <w:r w:rsidRPr="00730115">
        <w:rPr>
          <w:b/>
          <w:bCs/>
          <w:sz w:val="28"/>
          <w:szCs w:val="28"/>
        </w:rPr>
        <w:t>classes</w:t>
      </w:r>
      <w:r w:rsidRPr="00730115">
        <w:rPr>
          <w:sz w:val="28"/>
          <w:szCs w:val="28"/>
        </w:rPr>
        <w:t xml:space="preserve"> of SDD's:</w:t>
      </w:r>
    </w:p>
    <w:p w:rsidR="00880AC7" w:rsidRPr="00730115" w:rsidRDefault="0062071D" w:rsidP="0062071D">
      <w:pPr>
        <w:numPr>
          <w:ilvl w:val="0"/>
          <w:numId w:val="54"/>
        </w:numPr>
        <w:tabs>
          <w:tab w:val="num" w:pos="1440"/>
        </w:tabs>
        <w:bidi w:val="0"/>
        <w:jc w:val="both"/>
        <w:rPr>
          <w:sz w:val="28"/>
          <w:szCs w:val="28"/>
          <w:rtl/>
        </w:rPr>
      </w:pPr>
      <w:r w:rsidRPr="00730115">
        <w:rPr>
          <w:sz w:val="28"/>
          <w:szCs w:val="28"/>
        </w:rPr>
        <w:t xml:space="preserve">The underlying grammar is LR-parsable, and the SDD is </w:t>
      </w:r>
      <w:r w:rsidRPr="00730115">
        <w:rPr>
          <w:b/>
          <w:bCs/>
          <w:sz w:val="28"/>
          <w:szCs w:val="28"/>
        </w:rPr>
        <w:t>S-attributed</w:t>
      </w:r>
      <w:r w:rsidRPr="00730115">
        <w:rPr>
          <w:sz w:val="28"/>
          <w:szCs w:val="28"/>
        </w:rPr>
        <w:t xml:space="preserve"> </w:t>
      </w:r>
    </w:p>
    <w:p w:rsidR="00730115" w:rsidRDefault="0062071D" w:rsidP="0062071D">
      <w:pPr>
        <w:numPr>
          <w:ilvl w:val="0"/>
          <w:numId w:val="54"/>
        </w:numPr>
        <w:tabs>
          <w:tab w:val="num" w:pos="1440"/>
        </w:tabs>
        <w:bidi w:val="0"/>
        <w:jc w:val="both"/>
        <w:rPr>
          <w:sz w:val="28"/>
          <w:szCs w:val="28"/>
        </w:rPr>
      </w:pPr>
      <w:r w:rsidRPr="00730115">
        <w:rPr>
          <w:sz w:val="28"/>
          <w:szCs w:val="28"/>
        </w:rPr>
        <w:t xml:space="preserve">The underlying grammar is LL-parsable, and the SDD is </w:t>
      </w:r>
      <w:r w:rsidRPr="00730115">
        <w:rPr>
          <w:b/>
          <w:bCs/>
          <w:sz w:val="28"/>
          <w:szCs w:val="28"/>
        </w:rPr>
        <w:t>L-attributed</w:t>
      </w:r>
      <w:r w:rsidRPr="00730115">
        <w:rPr>
          <w:sz w:val="28"/>
          <w:szCs w:val="28"/>
        </w:rPr>
        <w:t xml:space="preserve"> </w:t>
      </w:r>
    </w:p>
    <w:p w:rsidR="00880AC7" w:rsidRDefault="0062071D" w:rsidP="0062071D">
      <w:pPr>
        <w:tabs>
          <w:tab w:val="num" w:pos="720"/>
          <w:tab w:val="num" w:pos="1440"/>
        </w:tabs>
        <w:bidi w:val="0"/>
        <w:jc w:val="both"/>
        <w:rPr>
          <w:sz w:val="28"/>
          <w:szCs w:val="28"/>
        </w:rPr>
      </w:pPr>
      <w:r w:rsidRPr="00730115">
        <w:rPr>
          <w:sz w:val="28"/>
          <w:szCs w:val="28"/>
        </w:rPr>
        <w:t>SDT's that can be implemented during parsing can be characterized by introducing distinct marker non-terminals in place of each embedded action.</w:t>
      </w:r>
      <w:r w:rsidR="00730115">
        <w:rPr>
          <w:sz w:val="28"/>
          <w:szCs w:val="28"/>
        </w:rPr>
        <w:t xml:space="preserve"> </w:t>
      </w:r>
      <w:r w:rsidRPr="00730115">
        <w:rPr>
          <w:sz w:val="28"/>
          <w:szCs w:val="28"/>
        </w:rPr>
        <w:t xml:space="preserve">Each marker M has only one production, </w:t>
      </w:r>
      <w:r w:rsidRPr="00730115">
        <w:rPr>
          <w:b/>
          <w:bCs/>
          <w:sz w:val="28"/>
          <w:szCs w:val="28"/>
        </w:rPr>
        <w:t xml:space="preserve">M → ɛ </w:t>
      </w:r>
      <w:r w:rsidRPr="00730115">
        <w:rPr>
          <w:sz w:val="28"/>
          <w:szCs w:val="28"/>
        </w:rPr>
        <w:t>If the grammar with marker non-terminals can be parsed by a given method, then the SDT can be implemented during parsing.</w:t>
      </w:r>
      <w:r w:rsidRPr="00730115">
        <w:rPr>
          <w:b/>
          <w:bCs/>
          <w:sz w:val="28"/>
          <w:szCs w:val="28"/>
        </w:rPr>
        <w:t xml:space="preserve"> </w:t>
      </w:r>
      <w:r w:rsidRPr="0062071D">
        <w:rPr>
          <w:sz w:val="28"/>
          <w:szCs w:val="28"/>
        </w:rPr>
        <w:t>The simplest SDD implementation occurs when we can parse the grammar bottom-up and the SDD is S-attributed.</w:t>
      </w:r>
      <w:r>
        <w:rPr>
          <w:sz w:val="28"/>
          <w:szCs w:val="28"/>
        </w:rPr>
        <w:t xml:space="preserve"> </w:t>
      </w:r>
      <w:r w:rsidRPr="0062071D">
        <w:rPr>
          <w:sz w:val="28"/>
          <w:szCs w:val="28"/>
        </w:rPr>
        <w:t xml:space="preserve">For this, we can construct an SDT in which each action is placed at the end of the production and is executed along with the reduction of the body to the head of that production. SDT's with all actions at the right ends of the production bodies are called </w:t>
      </w:r>
      <w:r w:rsidRPr="0062071D">
        <w:rPr>
          <w:b/>
          <w:bCs/>
          <w:sz w:val="28"/>
          <w:szCs w:val="28"/>
        </w:rPr>
        <w:t>postfix SDT's</w:t>
      </w:r>
      <w:r w:rsidRPr="0062071D">
        <w:rPr>
          <w:sz w:val="28"/>
          <w:szCs w:val="28"/>
        </w:rPr>
        <w:t>.</w:t>
      </w:r>
      <w:r w:rsidRPr="0062071D">
        <w:rPr>
          <w:b/>
          <w:bCs/>
          <w:sz w:val="28"/>
          <w:szCs w:val="28"/>
        </w:rPr>
        <w:t xml:space="preserve"> </w:t>
      </w:r>
    </w:p>
    <w:p w:rsidR="00630708" w:rsidRDefault="00630708" w:rsidP="009E77E2">
      <w:pPr>
        <w:tabs>
          <w:tab w:val="num" w:pos="720"/>
          <w:tab w:val="num" w:pos="1440"/>
        </w:tabs>
        <w:bidi w:val="0"/>
        <w:jc w:val="both"/>
        <w:rPr>
          <w:sz w:val="28"/>
          <w:szCs w:val="28"/>
        </w:rPr>
      </w:pPr>
      <w:r w:rsidRPr="009E77E2">
        <w:rPr>
          <w:sz w:val="28"/>
          <w:szCs w:val="28"/>
        </w:rPr>
        <w:t xml:space="preserve">Postfix SDT's can be implemented during LR parsing by executing the actions when reductions occur. The attribute(s) of each grammar symbol can be put on the </w:t>
      </w:r>
      <w:r w:rsidRPr="009E77E2">
        <w:rPr>
          <w:b/>
          <w:bCs/>
          <w:sz w:val="28"/>
          <w:szCs w:val="28"/>
        </w:rPr>
        <w:t>stack</w:t>
      </w:r>
      <w:r w:rsidRPr="009E77E2">
        <w:rPr>
          <w:sz w:val="28"/>
          <w:szCs w:val="28"/>
        </w:rPr>
        <w:t xml:space="preserve"> in a place where they can be found during the reduction. The best plan is to place the attributes along with the grammar symbols (or the LR states that represent these symbols) in records on the stack itself.</w:t>
      </w:r>
    </w:p>
    <w:p w:rsidR="00630708" w:rsidRDefault="00630708" w:rsidP="000C5B2A">
      <w:pPr>
        <w:tabs>
          <w:tab w:val="num" w:pos="1440"/>
        </w:tabs>
        <w:bidi w:val="0"/>
        <w:jc w:val="both"/>
        <w:rPr>
          <w:sz w:val="28"/>
          <w:szCs w:val="28"/>
        </w:rPr>
      </w:pPr>
      <w:r w:rsidRPr="000C5B2A">
        <w:rPr>
          <w:sz w:val="28"/>
          <w:szCs w:val="28"/>
        </w:rPr>
        <w:t>The parser stack contains records with a field for a grammar symbol &amp; a field for an attribute.</w:t>
      </w:r>
    </w:p>
    <w:p w:rsidR="00FA62B6" w:rsidRPr="000C5B2A" w:rsidRDefault="00FA62B6" w:rsidP="00FA62B6">
      <w:pPr>
        <w:tabs>
          <w:tab w:val="num" w:pos="1440"/>
        </w:tabs>
        <w:bidi w:val="0"/>
        <w:jc w:val="center"/>
        <w:rPr>
          <w:sz w:val="28"/>
          <w:szCs w:val="28"/>
        </w:rPr>
      </w:pPr>
      <w:r w:rsidRPr="00FA62B6">
        <w:rPr>
          <w:sz w:val="28"/>
          <w:szCs w:val="28"/>
        </w:rPr>
        <w:lastRenderedPageBreak/>
        <w:drawing>
          <wp:inline distT="0" distB="0" distL="0" distR="0">
            <wp:extent cx="3838575" cy="1019175"/>
            <wp:effectExtent l="19050" t="0" r="9525" b="0"/>
            <wp:docPr id="84" name="Picture 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84" cstate="print"/>
                    <a:srcRect/>
                    <a:stretch>
                      <a:fillRect/>
                    </a:stretch>
                  </pic:blipFill>
                  <pic:spPr bwMode="auto">
                    <a:xfrm>
                      <a:off x="0" y="0"/>
                      <a:ext cx="3838575" cy="1019175"/>
                    </a:xfrm>
                    <a:prstGeom prst="rect">
                      <a:avLst/>
                    </a:prstGeom>
                    <a:noFill/>
                    <a:ln w="9525">
                      <a:noFill/>
                      <a:miter lim="800000"/>
                      <a:headEnd/>
                      <a:tailEnd/>
                    </a:ln>
                  </pic:spPr>
                </pic:pic>
              </a:graphicData>
            </a:graphic>
          </wp:inline>
        </w:drawing>
      </w:r>
    </w:p>
    <w:p w:rsidR="009E77E2" w:rsidRDefault="00630708" w:rsidP="000C5B2A">
      <w:pPr>
        <w:tabs>
          <w:tab w:val="num" w:pos="720"/>
          <w:tab w:val="num" w:pos="1440"/>
        </w:tabs>
        <w:bidi w:val="0"/>
        <w:jc w:val="both"/>
        <w:rPr>
          <w:sz w:val="28"/>
          <w:szCs w:val="28"/>
        </w:rPr>
      </w:pPr>
      <w:r w:rsidRPr="000C5B2A">
        <w:rPr>
          <w:sz w:val="28"/>
          <w:szCs w:val="28"/>
        </w:rPr>
        <w:t>If the attributes are all synthesized, and the actions occur at the ends of the productions, then we can compute the attributes for the head when we reduce the body to the head.</w:t>
      </w:r>
      <w:r w:rsidR="000C5B2A">
        <w:rPr>
          <w:sz w:val="28"/>
          <w:szCs w:val="28"/>
        </w:rPr>
        <w:t xml:space="preserve"> </w:t>
      </w:r>
      <w:r w:rsidRPr="000C5B2A">
        <w:rPr>
          <w:sz w:val="28"/>
          <w:szCs w:val="28"/>
        </w:rPr>
        <w:t>If we reduce by a production such as A → X Y Z, then we have all the attributes of X, Y, and Z available, at known positions on the stack</w:t>
      </w:r>
      <w:r w:rsidR="000C5B2A">
        <w:rPr>
          <w:sz w:val="28"/>
          <w:szCs w:val="28"/>
        </w:rPr>
        <w:t xml:space="preserve">. </w:t>
      </w:r>
      <w:r w:rsidRPr="000C5B2A">
        <w:rPr>
          <w:sz w:val="28"/>
          <w:szCs w:val="28"/>
        </w:rPr>
        <w:t>After the action, A and its attributes are at the top of the stack, in th</w:t>
      </w:r>
      <w:r w:rsidR="000C5B2A">
        <w:rPr>
          <w:sz w:val="28"/>
          <w:szCs w:val="28"/>
        </w:rPr>
        <w:t xml:space="preserve">e position of the record for X </w:t>
      </w:r>
    </w:p>
    <w:p w:rsidR="00630708" w:rsidRDefault="00630708" w:rsidP="00FA62B6">
      <w:pPr>
        <w:tabs>
          <w:tab w:val="num" w:pos="720"/>
          <w:tab w:val="num" w:pos="1440"/>
        </w:tabs>
        <w:bidi w:val="0"/>
        <w:jc w:val="both"/>
        <w:rPr>
          <w:sz w:val="28"/>
          <w:szCs w:val="28"/>
        </w:rPr>
      </w:pPr>
      <w:r w:rsidRPr="00FA62B6">
        <w:rPr>
          <w:sz w:val="28"/>
          <w:szCs w:val="28"/>
        </w:rPr>
        <w:t xml:space="preserve">Actions for </w:t>
      </w:r>
      <w:r w:rsidR="00FA62B6">
        <w:rPr>
          <w:sz w:val="28"/>
          <w:szCs w:val="28"/>
        </w:rPr>
        <w:t>i</w:t>
      </w:r>
      <w:r w:rsidRPr="00FA62B6">
        <w:rPr>
          <w:sz w:val="28"/>
          <w:szCs w:val="28"/>
        </w:rPr>
        <w:t>mplementing the desk calculator on a bottom-up parsing stack.</w:t>
      </w:r>
      <w:r w:rsidR="00FA62B6">
        <w:rPr>
          <w:sz w:val="28"/>
          <w:szCs w:val="28"/>
        </w:rPr>
        <w:t xml:space="preserve"> </w:t>
      </w:r>
      <w:r w:rsidRPr="00FA62B6">
        <w:rPr>
          <w:sz w:val="28"/>
          <w:szCs w:val="28"/>
        </w:rPr>
        <w:t xml:space="preserve">The stack is kept in an array of records called stack, with top a cursor to </w:t>
      </w:r>
      <w:r w:rsidRPr="00FA62B6">
        <w:rPr>
          <w:sz w:val="28"/>
          <w:szCs w:val="28"/>
        </w:rPr>
        <w:br/>
        <w:t>the top of the stack.</w:t>
      </w:r>
    </w:p>
    <w:p w:rsidR="001F2C75" w:rsidRPr="00FA62B6" w:rsidRDefault="001F2C75" w:rsidP="001F2C75">
      <w:pPr>
        <w:tabs>
          <w:tab w:val="num" w:pos="720"/>
          <w:tab w:val="num" w:pos="1440"/>
        </w:tabs>
        <w:bidi w:val="0"/>
        <w:jc w:val="left"/>
        <w:rPr>
          <w:sz w:val="28"/>
          <w:szCs w:val="28"/>
          <w:rtl/>
        </w:rPr>
      </w:pPr>
      <w:r w:rsidRPr="001F2C75">
        <w:rPr>
          <w:sz w:val="28"/>
          <w:szCs w:val="28"/>
        </w:rPr>
        <w:drawing>
          <wp:inline distT="0" distB="0" distL="0" distR="0">
            <wp:extent cx="5695950" cy="3124200"/>
            <wp:effectExtent l="19050" t="0" r="0" b="0"/>
            <wp:docPr id="85"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5" cstate="print"/>
                    <a:srcRect/>
                    <a:stretch>
                      <a:fillRect/>
                    </a:stretch>
                  </pic:blipFill>
                  <pic:spPr bwMode="auto">
                    <a:xfrm>
                      <a:off x="0" y="0"/>
                      <a:ext cx="5695950" cy="3124200"/>
                    </a:xfrm>
                    <a:prstGeom prst="rect">
                      <a:avLst/>
                    </a:prstGeom>
                    <a:noFill/>
                    <a:ln w="9525">
                      <a:noFill/>
                      <a:miter lim="800000"/>
                      <a:headEnd/>
                      <a:tailEnd/>
                    </a:ln>
                  </pic:spPr>
                </pic:pic>
              </a:graphicData>
            </a:graphic>
          </wp:inline>
        </w:drawing>
      </w:r>
    </w:p>
    <w:p w:rsidR="00630708" w:rsidRDefault="00630708" w:rsidP="001F2C75">
      <w:pPr>
        <w:tabs>
          <w:tab w:val="num" w:pos="720"/>
          <w:tab w:val="num" w:pos="1440"/>
        </w:tabs>
        <w:bidi w:val="0"/>
        <w:jc w:val="both"/>
        <w:rPr>
          <w:sz w:val="28"/>
          <w:szCs w:val="28"/>
        </w:rPr>
      </w:pPr>
      <w:r w:rsidRPr="001F2C75">
        <w:rPr>
          <w:b/>
          <w:bCs/>
          <w:sz w:val="28"/>
          <w:szCs w:val="28"/>
        </w:rPr>
        <w:t xml:space="preserve">stack[top] </w:t>
      </w:r>
      <w:r w:rsidRPr="001F2C75">
        <w:rPr>
          <w:sz w:val="28"/>
          <w:szCs w:val="28"/>
        </w:rPr>
        <w:t xml:space="preserve">refers to the top record on the stack, </w:t>
      </w:r>
      <w:r w:rsidRPr="001F2C75">
        <w:rPr>
          <w:sz w:val="28"/>
          <w:szCs w:val="28"/>
        </w:rPr>
        <w:br/>
      </w:r>
      <w:r w:rsidRPr="001F2C75">
        <w:rPr>
          <w:b/>
          <w:bCs/>
          <w:sz w:val="28"/>
          <w:szCs w:val="28"/>
        </w:rPr>
        <w:t>stack[top - 1]</w:t>
      </w:r>
      <w:r w:rsidRPr="001F2C75">
        <w:rPr>
          <w:sz w:val="28"/>
          <w:szCs w:val="28"/>
        </w:rPr>
        <w:t xml:space="preserve"> to the record below that, and so on.</w:t>
      </w:r>
      <w:r w:rsidR="001F2C75">
        <w:rPr>
          <w:sz w:val="28"/>
          <w:szCs w:val="28"/>
        </w:rPr>
        <w:t xml:space="preserve"> </w:t>
      </w:r>
      <w:r w:rsidRPr="001F2C75">
        <w:rPr>
          <w:sz w:val="28"/>
          <w:szCs w:val="28"/>
        </w:rPr>
        <w:t xml:space="preserve">Each record has a field called </w:t>
      </w:r>
      <w:r w:rsidRPr="001F2C75">
        <w:rPr>
          <w:b/>
          <w:bCs/>
          <w:sz w:val="28"/>
          <w:szCs w:val="28"/>
        </w:rPr>
        <w:t>val</w:t>
      </w:r>
      <w:r w:rsidRPr="001F2C75">
        <w:rPr>
          <w:sz w:val="28"/>
          <w:szCs w:val="28"/>
        </w:rPr>
        <w:t xml:space="preserve"> which holds the attribute of whatever grammar symbol is represented in that record.</w:t>
      </w:r>
      <w:r w:rsidRPr="001F2C75">
        <w:rPr>
          <w:b/>
          <w:bCs/>
          <w:sz w:val="28"/>
          <w:szCs w:val="28"/>
        </w:rPr>
        <w:t xml:space="preserve"> </w:t>
      </w:r>
    </w:p>
    <w:p w:rsidR="001F2C75" w:rsidRDefault="00630708" w:rsidP="0018214E">
      <w:pPr>
        <w:tabs>
          <w:tab w:val="num" w:pos="720"/>
          <w:tab w:val="num" w:pos="1440"/>
        </w:tabs>
        <w:bidi w:val="0"/>
        <w:jc w:val="both"/>
        <w:rPr>
          <w:sz w:val="28"/>
          <w:szCs w:val="28"/>
        </w:rPr>
      </w:pPr>
      <w:r w:rsidRPr="0018214E">
        <w:rPr>
          <w:sz w:val="28"/>
          <w:szCs w:val="28"/>
        </w:rPr>
        <w:t xml:space="preserve">An action may be placed at any position within the body of a production. It is performed immediately after all symbols to its left are processed. </w:t>
      </w:r>
      <w:r w:rsidR="0018214E">
        <w:rPr>
          <w:sz w:val="28"/>
          <w:szCs w:val="28"/>
        </w:rPr>
        <w:t xml:space="preserve"> </w:t>
      </w:r>
      <w:r w:rsidRPr="0018214E">
        <w:rPr>
          <w:sz w:val="28"/>
          <w:szCs w:val="28"/>
        </w:rPr>
        <w:t xml:space="preserve">So, For a production </w:t>
      </w:r>
      <w:r w:rsidRPr="0018214E">
        <w:rPr>
          <w:b/>
          <w:bCs/>
          <w:sz w:val="28"/>
          <w:szCs w:val="28"/>
        </w:rPr>
        <w:t xml:space="preserve">B  → </w:t>
      </w:r>
      <w:r w:rsidRPr="0018214E">
        <w:rPr>
          <w:b/>
          <w:bCs/>
          <w:i/>
          <w:iCs/>
          <w:sz w:val="28"/>
          <w:szCs w:val="28"/>
        </w:rPr>
        <w:t>X</w:t>
      </w:r>
      <w:r w:rsidRPr="0018214E">
        <w:rPr>
          <w:b/>
          <w:bCs/>
          <w:sz w:val="28"/>
          <w:szCs w:val="28"/>
        </w:rPr>
        <w:t xml:space="preserve"> {a} </w:t>
      </w:r>
      <w:r w:rsidRPr="0018214E">
        <w:rPr>
          <w:b/>
          <w:bCs/>
          <w:i/>
          <w:iCs/>
          <w:sz w:val="28"/>
          <w:szCs w:val="28"/>
        </w:rPr>
        <w:t>Y</w:t>
      </w:r>
      <w:r w:rsidRPr="0018214E">
        <w:rPr>
          <w:b/>
          <w:bCs/>
          <w:sz w:val="28"/>
          <w:szCs w:val="28"/>
        </w:rPr>
        <w:t xml:space="preserve"> </w:t>
      </w:r>
      <w:r w:rsidRPr="0018214E">
        <w:rPr>
          <w:sz w:val="28"/>
          <w:szCs w:val="28"/>
        </w:rPr>
        <w:t xml:space="preserve">the action </w:t>
      </w:r>
      <w:r w:rsidRPr="0018214E">
        <w:rPr>
          <w:b/>
          <w:bCs/>
          <w:sz w:val="28"/>
          <w:szCs w:val="28"/>
        </w:rPr>
        <w:t>a</w:t>
      </w:r>
      <w:r w:rsidRPr="0018214E">
        <w:rPr>
          <w:sz w:val="28"/>
          <w:szCs w:val="28"/>
        </w:rPr>
        <w:t xml:space="preserve"> is done after we have recognized </w:t>
      </w:r>
      <w:r w:rsidRPr="0018214E">
        <w:rPr>
          <w:b/>
          <w:bCs/>
          <w:i/>
          <w:iCs/>
          <w:sz w:val="28"/>
          <w:szCs w:val="28"/>
        </w:rPr>
        <w:t>X</w:t>
      </w:r>
      <w:r w:rsidRPr="0018214E">
        <w:rPr>
          <w:sz w:val="28"/>
          <w:szCs w:val="28"/>
        </w:rPr>
        <w:t xml:space="preserve"> (if </w:t>
      </w:r>
      <w:r w:rsidRPr="0018214E">
        <w:rPr>
          <w:b/>
          <w:bCs/>
          <w:i/>
          <w:iCs/>
          <w:sz w:val="28"/>
          <w:szCs w:val="28"/>
        </w:rPr>
        <w:t>X</w:t>
      </w:r>
      <w:r w:rsidRPr="0018214E">
        <w:rPr>
          <w:sz w:val="28"/>
          <w:szCs w:val="28"/>
        </w:rPr>
        <w:t xml:space="preserve"> is a terminal) or all the terminals derived from </w:t>
      </w:r>
      <w:r w:rsidRPr="0018214E">
        <w:rPr>
          <w:b/>
          <w:bCs/>
          <w:i/>
          <w:iCs/>
          <w:sz w:val="28"/>
          <w:szCs w:val="28"/>
        </w:rPr>
        <w:t>X</w:t>
      </w:r>
      <w:r w:rsidRPr="0018214E">
        <w:rPr>
          <w:sz w:val="28"/>
          <w:szCs w:val="28"/>
        </w:rPr>
        <w:t xml:space="preserve"> (if </w:t>
      </w:r>
      <w:r w:rsidRPr="0018214E">
        <w:rPr>
          <w:b/>
          <w:bCs/>
          <w:i/>
          <w:iCs/>
          <w:sz w:val="28"/>
          <w:szCs w:val="28"/>
        </w:rPr>
        <w:t>X</w:t>
      </w:r>
      <w:r w:rsidRPr="0018214E">
        <w:rPr>
          <w:sz w:val="28"/>
          <w:szCs w:val="28"/>
        </w:rPr>
        <w:t xml:space="preserve"> is a non-terminal).</w:t>
      </w:r>
      <w:r w:rsidR="0018214E">
        <w:rPr>
          <w:sz w:val="28"/>
          <w:szCs w:val="28"/>
        </w:rPr>
        <w:t xml:space="preserve"> </w:t>
      </w:r>
      <w:r w:rsidR="0018214E" w:rsidRPr="0018214E">
        <w:rPr>
          <w:sz w:val="28"/>
          <w:szCs w:val="28"/>
        </w:rPr>
        <w:t xml:space="preserve">Ex: Turn </w:t>
      </w:r>
      <w:r w:rsidR="0018214E" w:rsidRPr="0018214E">
        <w:rPr>
          <w:sz w:val="28"/>
          <w:szCs w:val="28"/>
        </w:rPr>
        <w:lastRenderedPageBreak/>
        <w:t>desk-calculator into an SDT that prints the prefix form of an expression, rather than evaluating the expression</w:t>
      </w:r>
      <w:r w:rsidR="0018214E">
        <w:rPr>
          <w:sz w:val="28"/>
          <w:szCs w:val="28"/>
        </w:rPr>
        <w:t>, see example 5.16 from dragon book for details.</w:t>
      </w:r>
    </w:p>
    <w:p w:rsidR="00630708" w:rsidRPr="00D2410E" w:rsidRDefault="00630708" w:rsidP="00D2410E">
      <w:pPr>
        <w:tabs>
          <w:tab w:val="num" w:pos="1440"/>
        </w:tabs>
        <w:bidi w:val="0"/>
        <w:jc w:val="both"/>
        <w:rPr>
          <w:sz w:val="28"/>
          <w:szCs w:val="28"/>
        </w:rPr>
      </w:pPr>
      <w:r w:rsidRPr="00D2410E">
        <w:rPr>
          <w:sz w:val="28"/>
          <w:szCs w:val="28"/>
        </w:rPr>
        <w:t xml:space="preserve">Any </w:t>
      </w:r>
      <w:r w:rsidRPr="00D2410E">
        <w:rPr>
          <w:b/>
          <w:bCs/>
          <w:sz w:val="28"/>
          <w:szCs w:val="28"/>
        </w:rPr>
        <w:t>SDT</w:t>
      </w:r>
      <w:r w:rsidRPr="00D2410E">
        <w:rPr>
          <w:sz w:val="28"/>
          <w:szCs w:val="28"/>
        </w:rPr>
        <w:t xml:space="preserve"> can be implemented as follows:</w:t>
      </w:r>
    </w:p>
    <w:p w:rsidR="00630708" w:rsidRPr="00D2410E" w:rsidRDefault="00630708" w:rsidP="00CA29BD">
      <w:pPr>
        <w:numPr>
          <w:ilvl w:val="0"/>
          <w:numId w:val="55"/>
        </w:numPr>
        <w:tabs>
          <w:tab w:val="num" w:pos="1440"/>
        </w:tabs>
        <w:bidi w:val="0"/>
        <w:jc w:val="both"/>
        <w:rPr>
          <w:sz w:val="28"/>
          <w:szCs w:val="28"/>
          <w:rtl/>
        </w:rPr>
      </w:pPr>
      <w:r w:rsidRPr="00D2410E">
        <w:rPr>
          <w:sz w:val="28"/>
          <w:szCs w:val="28"/>
        </w:rPr>
        <w:t>Ignoring the actions, parse the input and produce a parse tree as a result.</w:t>
      </w:r>
    </w:p>
    <w:p w:rsidR="00630708" w:rsidRPr="00D2410E" w:rsidRDefault="00630708" w:rsidP="00CA29BD">
      <w:pPr>
        <w:numPr>
          <w:ilvl w:val="0"/>
          <w:numId w:val="55"/>
        </w:numPr>
        <w:tabs>
          <w:tab w:val="num" w:pos="1440"/>
        </w:tabs>
        <w:bidi w:val="0"/>
        <w:jc w:val="both"/>
        <w:rPr>
          <w:sz w:val="28"/>
          <w:szCs w:val="28"/>
          <w:rtl/>
        </w:rPr>
      </w:pPr>
      <w:r w:rsidRPr="00D2410E">
        <w:rPr>
          <w:sz w:val="28"/>
          <w:szCs w:val="28"/>
        </w:rPr>
        <w:t xml:space="preserve">Then, examine each interior node N, say one for production </w:t>
      </w:r>
      <w:r w:rsidRPr="00D2410E">
        <w:rPr>
          <w:b/>
          <w:bCs/>
          <w:sz w:val="28"/>
          <w:szCs w:val="28"/>
        </w:rPr>
        <w:t xml:space="preserve">B  → </w:t>
      </w:r>
      <w:r w:rsidRPr="00D2410E">
        <w:rPr>
          <w:b/>
          <w:bCs/>
          <w:i/>
          <w:iCs/>
          <w:sz w:val="28"/>
          <w:szCs w:val="28"/>
          <w:lang w:val="el-GR"/>
        </w:rPr>
        <w:t>α</w:t>
      </w:r>
      <w:r w:rsidRPr="00D2410E">
        <w:rPr>
          <w:b/>
          <w:bCs/>
          <w:sz w:val="28"/>
          <w:szCs w:val="28"/>
        </w:rPr>
        <w:t xml:space="preserve"> </w:t>
      </w:r>
      <w:r w:rsidRPr="00D2410E">
        <w:rPr>
          <w:sz w:val="28"/>
          <w:szCs w:val="28"/>
        </w:rPr>
        <w:t xml:space="preserve">Add additional children to N for the actions in </w:t>
      </w:r>
      <w:r w:rsidRPr="00D2410E">
        <w:rPr>
          <w:b/>
          <w:bCs/>
          <w:i/>
          <w:iCs/>
          <w:sz w:val="28"/>
          <w:szCs w:val="28"/>
          <w:lang w:val="el-GR"/>
        </w:rPr>
        <w:t>α</w:t>
      </w:r>
      <w:r w:rsidRPr="00D2410E">
        <w:rPr>
          <w:b/>
          <w:bCs/>
          <w:sz w:val="28"/>
          <w:szCs w:val="28"/>
        </w:rPr>
        <w:t xml:space="preserve"> </w:t>
      </w:r>
      <w:r w:rsidRPr="00D2410E">
        <w:rPr>
          <w:sz w:val="28"/>
          <w:szCs w:val="28"/>
        </w:rPr>
        <w:t xml:space="preserve">so the children of N from left to right have exactly the symbols and actions of </w:t>
      </w:r>
      <w:r w:rsidRPr="00D2410E">
        <w:rPr>
          <w:b/>
          <w:bCs/>
          <w:i/>
          <w:iCs/>
          <w:sz w:val="28"/>
          <w:szCs w:val="28"/>
          <w:lang w:val="el-GR"/>
        </w:rPr>
        <w:t>α</w:t>
      </w:r>
      <w:r w:rsidRPr="00D2410E">
        <w:rPr>
          <w:b/>
          <w:bCs/>
          <w:sz w:val="28"/>
          <w:szCs w:val="28"/>
        </w:rPr>
        <w:t xml:space="preserve"> </w:t>
      </w:r>
    </w:p>
    <w:p w:rsidR="00630708" w:rsidRPr="00D2410E" w:rsidRDefault="00630708" w:rsidP="00CA29BD">
      <w:pPr>
        <w:numPr>
          <w:ilvl w:val="0"/>
          <w:numId w:val="55"/>
        </w:numPr>
        <w:tabs>
          <w:tab w:val="num" w:pos="1440"/>
        </w:tabs>
        <w:bidi w:val="0"/>
        <w:jc w:val="both"/>
        <w:rPr>
          <w:sz w:val="28"/>
          <w:szCs w:val="28"/>
        </w:rPr>
      </w:pPr>
      <w:r w:rsidRPr="00D2410E">
        <w:rPr>
          <w:sz w:val="28"/>
          <w:szCs w:val="28"/>
        </w:rPr>
        <w:t>Perform a preorder traversal of the tree, and as soon as a node labeled by an action is visited, perform that action.</w:t>
      </w:r>
      <w:r w:rsidRPr="00D2410E">
        <w:rPr>
          <w:b/>
          <w:bCs/>
          <w:sz w:val="28"/>
          <w:szCs w:val="28"/>
        </w:rPr>
        <w:t xml:space="preserve"> </w:t>
      </w:r>
    </w:p>
    <w:p w:rsidR="00630708" w:rsidRDefault="00E41FDA" w:rsidP="00E41FDA">
      <w:pPr>
        <w:bidi w:val="0"/>
        <w:jc w:val="both"/>
        <w:rPr>
          <w:b/>
          <w:bCs/>
          <w:sz w:val="28"/>
          <w:szCs w:val="28"/>
        </w:rPr>
      </w:pPr>
      <w:r>
        <w:rPr>
          <w:sz w:val="28"/>
          <w:szCs w:val="28"/>
        </w:rPr>
        <w:t xml:space="preserve">Following </w:t>
      </w:r>
      <w:r w:rsidR="00630708" w:rsidRPr="00E41FDA">
        <w:rPr>
          <w:sz w:val="28"/>
          <w:szCs w:val="28"/>
        </w:rPr>
        <w:t xml:space="preserve">parse tree for expression </w:t>
      </w:r>
      <w:r w:rsidR="00630708" w:rsidRPr="00E41FDA">
        <w:rPr>
          <w:b/>
          <w:bCs/>
          <w:sz w:val="28"/>
          <w:szCs w:val="28"/>
        </w:rPr>
        <w:t xml:space="preserve">3 * 5 + 4 </w:t>
      </w:r>
      <w:r w:rsidR="00630708" w:rsidRPr="00E41FDA">
        <w:rPr>
          <w:sz w:val="28"/>
          <w:szCs w:val="28"/>
        </w:rPr>
        <w:t xml:space="preserve">with actions inserted. Visiting the nodes in preorder, we get the prefix form of the expression: </w:t>
      </w:r>
      <w:r w:rsidR="00630708" w:rsidRPr="00E41FDA">
        <w:rPr>
          <w:b/>
          <w:bCs/>
          <w:sz w:val="28"/>
          <w:szCs w:val="28"/>
        </w:rPr>
        <w:t>+ * 3 5 4</w:t>
      </w:r>
      <w:r w:rsidR="00630708" w:rsidRPr="00E41FDA">
        <w:rPr>
          <w:sz w:val="28"/>
          <w:szCs w:val="28"/>
        </w:rPr>
        <w:t>.</w:t>
      </w:r>
      <w:r w:rsidR="00630708" w:rsidRPr="00E41FDA">
        <w:rPr>
          <w:b/>
          <w:bCs/>
          <w:sz w:val="28"/>
          <w:szCs w:val="28"/>
        </w:rPr>
        <w:t xml:space="preserve"> </w:t>
      </w:r>
    </w:p>
    <w:p w:rsidR="00E41FDA" w:rsidRDefault="001073AC" w:rsidP="001073AC">
      <w:pPr>
        <w:bidi w:val="0"/>
        <w:jc w:val="center"/>
        <w:rPr>
          <w:sz w:val="28"/>
          <w:szCs w:val="28"/>
        </w:rPr>
      </w:pPr>
      <w:r w:rsidRPr="001073AC">
        <w:rPr>
          <w:sz w:val="28"/>
          <w:szCs w:val="28"/>
        </w:rPr>
        <w:drawing>
          <wp:inline distT="0" distB="0" distL="0" distR="0">
            <wp:extent cx="4953000" cy="3643703"/>
            <wp:effectExtent l="19050" t="0" r="0" b="0"/>
            <wp:docPr id="86" name="Picture 3"/>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86" cstate="print"/>
                    <a:srcRect/>
                    <a:stretch>
                      <a:fillRect/>
                    </a:stretch>
                  </pic:blipFill>
                  <pic:spPr bwMode="auto">
                    <a:xfrm>
                      <a:off x="0" y="0"/>
                      <a:ext cx="4953000" cy="3643703"/>
                    </a:xfrm>
                    <a:prstGeom prst="rect">
                      <a:avLst/>
                    </a:prstGeom>
                    <a:noFill/>
                    <a:ln w="9525">
                      <a:noFill/>
                      <a:miter lim="800000"/>
                      <a:headEnd/>
                      <a:tailEnd/>
                    </a:ln>
                  </pic:spPr>
                </pic:pic>
              </a:graphicData>
            </a:graphic>
          </wp:inline>
        </w:drawing>
      </w:r>
    </w:p>
    <w:p w:rsidR="00630708" w:rsidRDefault="00630708" w:rsidP="001073AC">
      <w:pPr>
        <w:tabs>
          <w:tab w:val="num" w:pos="720"/>
          <w:tab w:val="num" w:pos="1440"/>
        </w:tabs>
        <w:bidi w:val="0"/>
        <w:jc w:val="both"/>
        <w:rPr>
          <w:b/>
          <w:bCs/>
          <w:sz w:val="28"/>
          <w:szCs w:val="28"/>
        </w:rPr>
      </w:pPr>
      <w:r w:rsidRPr="001073AC">
        <w:rPr>
          <w:sz w:val="28"/>
          <w:szCs w:val="28"/>
        </w:rPr>
        <w:t>No grammar with left recursion can be parsed deterministically top-down. When the grammar is part of an SDT, actions associated with them would also be take cared.</w:t>
      </w:r>
      <w:r w:rsidR="001073AC">
        <w:rPr>
          <w:sz w:val="28"/>
          <w:szCs w:val="28"/>
        </w:rPr>
        <w:t xml:space="preserve"> </w:t>
      </w:r>
      <w:r w:rsidRPr="001073AC">
        <w:rPr>
          <w:sz w:val="28"/>
          <w:szCs w:val="28"/>
        </w:rPr>
        <w:t>The first thing which we should take care is the order in which the actions in an SDT are performed.</w:t>
      </w:r>
      <w:r w:rsidR="001073AC">
        <w:rPr>
          <w:sz w:val="28"/>
          <w:szCs w:val="28"/>
        </w:rPr>
        <w:t xml:space="preserve"> </w:t>
      </w:r>
      <w:r w:rsidRPr="001073AC">
        <w:rPr>
          <w:sz w:val="28"/>
          <w:szCs w:val="28"/>
        </w:rPr>
        <w:t>When transforming the grammar, treat the actions as if they were terminal symbols.</w:t>
      </w:r>
      <w:r w:rsidR="001073AC" w:rsidRPr="001073AC">
        <w:rPr>
          <w:sz w:val="28"/>
          <w:szCs w:val="28"/>
        </w:rPr>
        <w:t xml:space="preserve"> </w:t>
      </w:r>
      <w:r w:rsidRPr="001073AC">
        <w:rPr>
          <w:sz w:val="28"/>
          <w:szCs w:val="28"/>
        </w:rPr>
        <w:t xml:space="preserve">This principle is based on the idea </w:t>
      </w:r>
      <w:r w:rsidRPr="001073AC">
        <w:rPr>
          <w:sz w:val="28"/>
          <w:szCs w:val="28"/>
        </w:rPr>
        <w:lastRenderedPageBreak/>
        <w:t>that the grammar transformation preserves the order of the terminals in the generated string.</w:t>
      </w:r>
    </w:p>
    <w:p w:rsidR="00630708" w:rsidRPr="001073AC" w:rsidRDefault="00630708" w:rsidP="001073AC">
      <w:pPr>
        <w:tabs>
          <w:tab w:val="num" w:pos="1440"/>
        </w:tabs>
        <w:bidi w:val="0"/>
        <w:jc w:val="both"/>
        <w:rPr>
          <w:sz w:val="28"/>
          <w:szCs w:val="28"/>
          <w:rtl/>
        </w:rPr>
      </w:pPr>
      <w:r w:rsidRPr="001073AC">
        <w:rPr>
          <w:sz w:val="28"/>
          <w:szCs w:val="28"/>
        </w:rPr>
        <w:t>The actions are executed in the same order in any left-to-right parse, top-down or bottom-up.</w:t>
      </w:r>
      <w:r w:rsidR="001073AC">
        <w:rPr>
          <w:sz w:val="28"/>
          <w:szCs w:val="28"/>
        </w:rPr>
        <w:t xml:space="preserve"> </w:t>
      </w:r>
      <w:r w:rsidRPr="001073AC">
        <w:rPr>
          <w:sz w:val="28"/>
          <w:szCs w:val="28"/>
        </w:rPr>
        <w:t>The "trick" for eliminating left recursion is to take two productions</w:t>
      </w:r>
      <w:r w:rsidRPr="001073AC">
        <w:rPr>
          <w:sz w:val="28"/>
          <w:szCs w:val="28"/>
        </w:rPr>
        <w:tab/>
      </w:r>
      <w:r w:rsidRPr="001073AC">
        <w:rPr>
          <w:sz w:val="28"/>
          <w:szCs w:val="28"/>
        </w:rPr>
        <w:tab/>
      </w:r>
      <w:r w:rsidRPr="001073AC">
        <w:rPr>
          <w:b/>
          <w:bCs/>
          <w:sz w:val="28"/>
          <w:szCs w:val="28"/>
        </w:rPr>
        <w:t xml:space="preserve">A → A </w:t>
      </w:r>
      <w:r w:rsidRPr="001073AC">
        <w:rPr>
          <w:b/>
          <w:bCs/>
          <w:sz w:val="28"/>
          <w:szCs w:val="28"/>
          <w:lang w:val="el-GR"/>
        </w:rPr>
        <w:t>α</w:t>
      </w:r>
      <w:r w:rsidRPr="001073AC">
        <w:rPr>
          <w:b/>
          <w:bCs/>
          <w:sz w:val="28"/>
          <w:szCs w:val="28"/>
        </w:rPr>
        <w:t xml:space="preserve"> | </w:t>
      </w:r>
      <w:r w:rsidRPr="001073AC">
        <w:rPr>
          <w:b/>
          <w:bCs/>
          <w:sz w:val="28"/>
          <w:szCs w:val="28"/>
          <w:lang w:val="el-GR"/>
        </w:rPr>
        <w:t>β</w:t>
      </w:r>
      <w:r w:rsidRPr="001073AC">
        <w:rPr>
          <w:b/>
          <w:bCs/>
          <w:sz w:val="28"/>
          <w:szCs w:val="28"/>
        </w:rPr>
        <w:t xml:space="preserve"> </w:t>
      </w:r>
    </w:p>
    <w:p w:rsidR="001073AC" w:rsidRPr="001073AC" w:rsidRDefault="00630708" w:rsidP="001073AC">
      <w:pPr>
        <w:tabs>
          <w:tab w:val="num" w:pos="1440"/>
        </w:tabs>
        <w:bidi w:val="0"/>
        <w:jc w:val="both"/>
        <w:rPr>
          <w:sz w:val="28"/>
          <w:szCs w:val="28"/>
          <w:rtl/>
        </w:rPr>
      </w:pPr>
      <w:r w:rsidRPr="001073AC">
        <w:rPr>
          <w:sz w:val="28"/>
          <w:szCs w:val="28"/>
        </w:rPr>
        <w:t xml:space="preserve">It generate strings consisting of a </w:t>
      </w:r>
      <w:r w:rsidRPr="001073AC">
        <w:rPr>
          <w:b/>
          <w:bCs/>
          <w:sz w:val="28"/>
          <w:szCs w:val="28"/>
          <w:lang w:val="el-GR"/>
        </w:rPr>
        <w:t>β</w:t>
      </w:r>
      <w:r w:rsidRPr="001073AC">
        <w:rPr>
          <w:sz w:val="28"/>
          <w:szCs w:val="28"/>
        </w:rPr>
        <w:t xml:space="preserve"> and any number of </w:t>
      </w:r>
      <w:r w:rsidRPr="001073AC">
        <w:rPr>
          <w:b/>
          <w:bCs/>
          <w:sz w:val="28"/>
          <w:szCs w:val="28"/>
          <w:lang w:val="el-GR"/>
        </w:rPr>
        <w:t>α</w:t>
      </w:r>
      <w:r w:rsidRPr="001073AC">
        <w:rPr>
          <w:sz w:val="28"/>
          <w:szCs w:val="28"/>
        </w:rPr>
        <w:t>‘s &amp; replace them by productions that generate the same strings using a new non-terminal R of the first production:</w:t>
      </w:r>
      <w:r w:rsidR="001073AC" w:rsidRPr="001073AC">
        <w:rPr>
          <w:b/>
          <w:bCs/>
          <w:sz w:val="28"/>
          <w:szCs w:val="28"/>
        </w:rPr>
        <w:tab/>
      </w:r>
      <w:r w:rsidR="001073AC" w:rsidRPr="001073AC">
        <w:rPr>
          <w:b/>
          <w:bCs/>
          <w:sz w:val="28"/>
          <w:szCs w:val="28"/>
        </w:rPr>
        <w:tab/>
        <w:t xml:space="preserve">A → </w:t>
      </w:r>
      <w:r w:rsidR="001073AC" w:rsidRPr="001073AC">
        <w:rPr>
          <w:b/>
          <w:bCs/>
          <w:sz w:val="28"/>
          <w:szCs w:val="28"/>
          <w:lang w:val="el-GR"/>
        </w:rPr>
        <w:t>β</w:t>
      </w:r>
      <w:r w:rsidR="001073AC" w:rsidRPr="001073AC">
        <w:rPr>
          <w:b/>
          <w:bCs/>
          <w:sz w:val="28"/>
          <w:szCs w:val="28"/>
        </w:rPr>
        <w:t xml:space="preserve"> R</w:t>
      </w:r>
      <w:r w:rsidR="001073AC" w:rsidRPr="001073AC">
        <w:rPr>
          <w:b/>
          <w:bCs/>
          <w:sz w:val="28"/>
          <w:szCs w:val="28"/>
        </w:rPr>
        <w:tab/>
      </w:r>
      <w:r w:rsidR="001073AC" w:rsidRPr="001073AC">
        <w:rPr>
          <w:b/>
          <w:bCs/>
          <w:sz w:val="28"/>
          <w:szCs w:val="28"/>
        </w:rPr>
        <w:tab/>
        <w:t xml:space="preserve">R → </w:t>
      </w:r>
      <w:r w:rsidR="001073AC" w:rsidRPr="001073AC">
        <w:rPr>
          <w:b/>
          <w:bCs/>
          <w:sz w:val="28"/>
          <w:szCs w:val="28"/>
          <w:lang w:val="el-GR"/>
        </w:rPr>
        <w:t>α</w:t>
      </w:r>
      <w:r w:rsidR="001073AC" w:rsidRPr="001073AC">
        <w:rPr>
          <w:b/>
          <w:bCs/>
          <w:sz w:val="28"/>
          <w:szCs w:val="28"/>
        </w:rPr>
        <w:t xml:space="preserve"> </w:t>
      </w:r>
      <w:r w:rsidR="001073AC" w:rsidRPr="001073AC">
        <w:rPr>
          <w:b/>
          <w:bCs/>
          <w:sz w:val="28"/>
          <w:szCs w:val="28"/>
          <w:lang w:val="el-GR"/>
        </w:rPr>
        <w:t>β</w:t>
      </w:r>
      <w:r w:rsidR="001073AC" w:rsidRPr="001073AC">
        <w:rPr>
          <w:b/>
          <w:bCs/>
          <w:sz w:val="28"/>
          <w:szCs w:val="28"/>
        </w:rPr>
        <w:t xml:space="preserve"> | ɛ</w:t>
      </w:r>
    </w:p>
    <w:p w:rsidR="00630708" w:rsidRPr="001073AC" w:rsidRDefault="00630708" w:rsidP="00CA29BD">
      <w:pPr>
        <w:numPr>
          <w:ilvl w:val="0"/>
          <w:numId w:val="56"/>
        </w:numPr>
        <w:tabs>
          <w:tab w:val="num" w:pos="1440"/>
        </w:tabs>
        <w:bidi w:val="0"/>
        <w:jc w:val="both"/>
        <w:rPr>
          <w:sz w:val="28"/>
          <w:szCs w:val="28"/>
          <w:rtl/>
        </w:rPr>
      </w:pPr>
      <w:r w:rsidRPr="001073AC">
        <w:rPr>
          <w:sz w:val="28"/>
          <w:szCs w:val="28"/>
        </w:rPr>
        <w:t xml:space="preserve">If </w:t>
      </w:r>
      <w:r w:rsidRPr="001073AC">
        <w:rPr>
          <w:b/>
          <w:bCs/>
          <w:sz w:val="28"/>
          <w:szCs w:val="28"/>
          <w:lang w:val="el-GR"/>
        </w:rPr>
        <w:t>β</w:t>
      </w:r>
      <w:r w:rsidRPr="001073AC">
        <w:rPr>
          <w:sz w:val="28"/>
          <w:szCs w:val="28"/>
        </w:rPr>
        <w:t xml:space="preserve"> does not begin with </w:t>
      </w:r>
      <w:r w:rsidRPr="001073AC">
        <w:rPr>
          <w:b/>
          <w:bCs/>
          <w:sz w:val="28"/>
          <w:szCs w:val="28"/>
        </w:rPr>
        <w:t>A</w:t>
      </w:r>
      <w:r w:rsidRPr="001073AC">
        <w:rPr>
          <w:sz w:val="28"/>
          <w:szCs w:val="28"/>
        </w:rPr>
        <w:t xml:space="preserve">, then </w:t>
      </w:r>
      <w:r w:rsidRPr="001073AC">
        <w:rPr>
          <w:b/>
          <w:bCs/>
          <w:sz w:val="28"/>
          <w:szCs w:val="28"/>
        </w:rPr>
        <w:t>A</w:t>
      </w:r>
      <w:r w:rsidRPr="001073AC">
        <w:rPr>
          <w:sz w:val="28"/>
          <w:szCs w:val="28"/>
        </w:rPr>
        <w:t xml:space="preserve"> no longer has a left-recursive production.</w:t>
      </w:r>
    </w:p>
    <w:p w:rsidR="00630708" w:rsidRPr="001073AC" w:rsidRDefault="00630708" w:rsidP="00CA29BD">
      <w:pPr>
        <w:numPr>
          <w:ilvl w:val="0"/>
          <w:numId w:val="56"/>
        </w:numPr>
        <w:tabs>
          <w:tab w:val="num" w:pos="1440"/>
        </w:tabs>
        <w:bidi w:val="0"/>
        <w:jc w:val="both"/>
        <w:rPr>
          <w:sz w:val="28"/>
          <w:szCs w:val="28"/>
          <w:rtl/>
        </w:rPr>
      </w:pPr>
      <w:r w:rsidRPr="001073AC">
        <w:rPr>
          <w:sz w:val="28"/>
          <w:szCs w:val="28"/>
        </w:rPr>
        <w:t xml:space="preserve">In regular-definition, with both sets of productions, </w:t>
      </w:r>
      <w:r w:rsidRPr="001073AC">
        <w:rPr>
          <w:b/>
          <w:bCs/>
          <w:sz w:val="28"/>
          <w:szCs w:val="28"/>
        </w:rPr>
        <w:t xml:space="preserve">A </w:t>
      </w:r>
      <w:r w:rsidRPr="001073AC">
        <w:rPr>
          <w:sz w:val="28"/>
          <w:szCs w:val="28"/>
        </w:rPr>
        <w:t xml:space="preserve">is defined by </w:t>
      </w:r>
      <w:r w:rsidRPr="001073AC">
        <w:rPr>
          <w:b/>
          <w:bCs/>
          <w:sz w:val="28"/>
          <w:szCs w:val="28"/>
          <w:lang w:val="el-GR"/>
        </w:rPr>
        <w:t>β</w:t>
      </w:r>
      <w:r w:rsidRPr="001073AC">
        <w:rPr>
          <w:b/>
          <w:bCs/>
          <w:sz w:val="28"/>
          <w:szCs w:val="28"/>
        </w:rPr>
        <w:t>(</w:t>
      </w:r>
      <w:r w:rsidRPr="001073AC">
        <w:rPr>
          <w:b/>
          <w:bCs/>
          <w:sz w:val="28"/>
          <w:szCs w:val="28"/>
          <w:lang w:val="el-GR"/>
        </w:rPr>
        <w:t>α</w:t>
      </w:r>
      <w:r w:rsidRPr="001073AC">
        <w:rPr>
          <w:b/>
          <w:bCs/>
          <w:sz w:val="28"/>
          <w:szCs w:val="28"/>
        </w:rPr>
        <w:t>)*</w:t>
      </w:r>
    </w:p>
    <w:p w:rsidR="001073AC" w:rsidRDefault="00107874" w:rsidP="00107874">
      <w:pPr>
        <w:tabs>
          <w:tab w:val="num" w:pos="720"/>
          <w:tab w:val="num" w:pos="1440"/>
        </w:tabs>
        <w:bidi w:val="0"/>
        <w:jc w:val="both"/>
        <w:rPr>
          <w:sz w:val="28"/>
          <w:szCs w:val="28"/>
        </w:rPr>
      </w:pPr>
      <w:r>
        <w:rPr>
          <w:sz w:val="28"/>
          <w:szCs w:val="28"/>
        </w:rPr>
        <w:t>Consult example 5.17 of similar book.</w:t>
      </w:r>
    </w:p>
    <w:p w:rsidR="00630708" w:rsidRPr="00F8291A" w:rsidRDefault="00630708" w:rsidP="00F8291A">
      <w:pPr>
        <w:tabs>
          <w:tab w:val="num" w:pos="1440"/>
        </w:tabs>
        <w:bidi w:val="0"/>
        <w:jc w:val="both"/>
        <w:rPr>
          <w:sz w:val="28"/>
          <w:szCs w:val="28"/>
        </w:rPr>
      </w:pPr>
      <w:r w:rsidRPr="00F8291A">
        <w:rPr>
          <w:b/>
          <w:bCs/>
          <w:sz w:val="28"/>
          <w:szCs w:val="28"/>
        </w:rPr>
        <w:t>Rules for turning an L-attributed SDD into an SDT</w:t>
      </w:r>
      <w:r w:rsidRPr="00F8291A">
        <w:rPr>
          <w:sz w:val="28"/>
          <w:szCs w:val="28"/>
        </w:rPr>
        <w:t>:</w:t>
      </w:r>
    </w:p>
    <w:p w:rsidR="00F777D4" w:rsidRPr="00F777D4" w:rsidRDefault="00630708" w:rsidP="00F777D4">
      <w:pPr>
        <w:tabs>
          <w:tab w:val="num" w:pos="720"/>
          <w:tab w:val="num" w:pos="1440"/>
        </w:tabs>
        <w:bidi w:val="0"/>
        <w:jc w:val="both"/>
        <w:rPr>
          <w:sz w:val="28"/>
          <w:szCs w:val="28"/>
        </w:rPr>
      </w:pPr>
      <w:r w:rsidRPr="00F8291A">
        <w:rPr>
          <w:sz w:val="28"/>
          <w:szCs w:val="28"/>
        </w:rPr>
        <w:t xml:space="preserve">Embed the action that computes the inherited attributes for a non-terminal A immediately before that occurrence of A in the body of the production. </w:t>
      </w:r>
      <w:r w:rsidRPr="00F8291A">
        <w:rPr>
          <w:sz w:val="28"/>
          <w:szCs w:val="28"/>
        </w:rPr>
        <w:br/>
        <w:t>If several inherited attributes for A depend on one another in an acyclic fashion, order the evaluation of attributes so that those needed first are computed first.</w:t>
      </w:r>
      <w:r w:rsidR="00F8291A">
        <w:rPr>
          <w:sz w:val="28"/>
          <w:szCs w:val="28"/>
        </w:rPr>
        <w:t xml:space="preserve"> </w:t>
      </w:r>
      <w:r w:rsidRPr="00F8291A">
        <w:rPr>
          <w:sz w:val="28"/>
          <w:szCs w:val="28"/>
        </w:rPr>
        <w:t>Place the actions that compute a synthesized attribute for the head of a production at the end of the body of that production.</w:t>
      </w:r>
      <w:r w:rsidR="00F777D4">
        <w:rPr>
          <w:b/>
          <w:bCs/>
          <w:sz w:val="28"/>
          <w:szCs w:val="28"/>
        </w:rPr>
        <w:t xml:space="preserve"> </w:t>
      </w:r>
      <w:r w:rsidR="00F777D4" w:rsidRPr="00F777D4">
        <w:rPr>
          <w:sz w:val="28"/>
          <w:szCs w:val="28"/>
        </w:rPr>
        <w:t>See example 5.19 for its implementation.</w:t>
      </w:r>
    </w:p>
    <w:p w:rsidR="00F777D4" w:rsidRDefault="00F777D4" w:rsidP="00630708">
      <w:pPr>
        <w:suppressAutoHyphens w:val="0"/>
        <w:autoSpaceDE w:val="0"/>
        <w:autoSpaceDN w:val="0"/>
        <w:bidi w:val="0"/>
        <w:adjustRightInd w:val="0"/>
        <w:spacing w:after="0" w:line="240" w:lineRule="auto"/>
        <w:jc w:val="both"/>
        <w:rPr>
          <w:sz w:val="28"/>
          <w:szCs w:val="28"/>
        </w:rPr>
      </w:pPr>
      <w:r w:rsidRPr="00F777D4">
        <w:rPr>
          <w:sz w:val="28"/>
          <w:szCs w:val="28"/>
        </w:rPr>
        <w:t>In the analysis-synthesis model of a compiler, the front end analyzes a source</w:t>
      </w:r>
      <w:r>
        <w:rPr>
          <w:sz w:val="28"/>
          <w:szCs w:val="28"/>
        </w:rPr>
        <w:t xml:space="preserve"> </w:t>
      </w:r>
      <w:r w:rsidRPr="00F777D4">
        <w:rPr>
          <w:sz w:val="28"/>
          <w:szCs w:val="28"/>
        </w:rPr>
        <w:t xml:space="preserve">program and creates an </w:t>
      </w:r>
      <w:r w:rsidRPr="00AE0369">
        <w:rPr>
          <w:b/>
          <w:bCs/>
          <w:sz w:val="28"/>
          <w:szCs w:val="28"/>
        </w:rPr>
        <w:t>intermediate representation</w:t>
      </w:r>
      <w:r w:rsidRPr="00F777D4">
        <w:rPr>
          <w:sz w:val="28"/>
          <w:szCs w:val="28"/>
        </w:rPr>
        <w:t>, from which the back end</w:t>
      </w:r>
      <w:r>
        <w:rPr>
          <w:sz w:val="28"/>
          <w:szCs w:val="28"/>
        </w:rPr>
        <w:t xml:space="preserve"> </w:t>
      </w:r>
      <w:r w:rsidRPr="00F777D4">
        <w:rPr>
          <w:sz w:val="28"/>
          <w:szCs w:val="28"/>
        </w:rPr>
        <w:t xml:space="preserve">generates target code. Ideally, details of the source language are confined to </w:t>
      </w:r>
      <w:r>
        <w:rPr>
          <w:sz w:val="28"/>
          <w:szCs w:val="28"/>
        </w:rPr>
        <w:t>t</w:t>
      </w:r>
      <w:r w:rsidRPr="00F777D4">
        <w:rPr>
          <w:sz w:val="28"/>
          <w:szCs w:val="28"/>
        </w:rPr>
        <w:t>he</w:t>
      </w:r>
      <w:r>
        <w:rPr>
          <w:sz w:val="28"/>
          <w:szCs w:val="28"/>
        </w:rPr>
        <w:t xml:space="preserve"> </w:t>
      </w:r>
      <w:r w:rsidRPr="00F777D4">
        <w:rPr>
          <w:sz w:val="28"/>
          <w:szCs w:val="28"/>
        </w:rPr>
        <w:t>front end, and details of the target machine to the back end. With a suitably</w:t>
      </w:r>
      <w:r>
        <w:rPr>
          <w:sz w:val="28"/>
          <w:szCs w:val="28"/>
        </w:rPr>
        <w:t xml:space="preserve"> </w:t>
      </w:r>
      <w:r w:rsidRPr="00F777D4">
        <w:rPr>
          <w:sz w:val="28"/>
          <w:szCs w:val="28"/>
        </w:rPr>
        <w:t>defined intermediate representation, a compiler for language i and machine j</w:t>
      </w:r>
      <w:r>
        <w:rPr>
          <w:sz w:val="28"/>
          <w:szCs w:val="28"/>
        </w:rPr>
        <w:t xml:space="preserve"> </w:t>
      </w:r>
      <w:r w:rsidRPr="00F777D4">
        <w:rPr>
          <w:sz w:val="28"/>
          <w:szCs w:val="28"/>
        </w:rPr>
        <w:t>can then be built by combining the front end for language i with the back</w:t>
      </w:r>
      <w:r>
        <w:rPr>
          <w:sz w:val="28"/>
          <w:szCs w:val="28"/>
        </w:rPr>
        <w:t xml:space="preserve"> </w:t>
      </w:r>
      <w:r w:rsidRPr="00F777D4">
        <w:rPr>
          <w:sz w:val="28"/>
          <w:szCs w:val="28"/>
        </w:rPr>
        <w:t>end for machine j . This approach to creating suite of compilers can save a</w:t>
      </w:r>
      <w:r w:rsidR="00630708">
        <w:rPr>
          <w:sz w:val="28"/>
          <w:szCs w:val="28"/>
        </w:rPr>
        <w:t xml:space="preserve"> </w:t>
      </w:r>
      <w:r w:rsidRPr="00F777D4">
        <w:rPr>
          <w:sz w:val="28"/>
          <w:szCs w:val="28"/>
        </w:rPr>
        <w:t>considerable amount of effort: m x n compilers can be built by writing just m</w:t>
      </w:r>
      <w:r>
        <w:rPr>
          <w:sz w:val="28"/>
          <w:szCs w:val="28"/>
        </w:rPr>
        <w:t xml:space="preserve"> </w:t>
      </w:r>
      <w:r w:rsidRPr="00F777D4">
        <w:rPr>
          <w:sz w:val="28"/>
          <w:szCs w:val="28"/>
        </w:rPr>
        <w:t>front ends and n back ends.</w:t>
      </w:r>
      <w:r>
        <w:rPr>
          <w:sz w:val="28"/>
          <w:szCs w:val="28"/>
        </w:rPr>
        <w:t xml:space="preserve"> </w:t>
      </w:r>
    </w:p>
    <w:p w:rsidR="00000000" w:rsidRPr="00AE0369" w:rsidRDefault="00AE0369" w:rsidP="00AE0369">
      <w:pPr>
        <w:autoSpaceDE w:val="0"/>
        <w:autoSpaceDN w:val="0"/>
        <w:bidi w:val="0"/>
        <w:adjustRightInd w:val="0"/>
        <w:jc w:val="both"/>
        <w:rPr>
          <w:sz w:val="28"/>
          <w:szCs w:val="28"/>
        </w:rPr>
      </w:pPr>
      <w:r>
        <w:rPr>
          <w:sz w:val="28"/>
          <w:szCs w:val="28"/>
        </w:rPr>
        <w:t xml:space="preserve">Simply stated </w:t>
      </w:r>
      <w:r w:rsidR="00CA29BD" w:rsidRPr="00AE0369">
        <w:rPr>
          <w:sz w:val="28"/>
          <w:szCs w:val="28"/>
        </w:rPr>
        <w:t xml:space="preserve">In the </w:t>
      </w:r>
      <w:r w:rsidR="00CA29BD" w:rsidRPr="00AE0369">
        <w:rPr>
          <w:b/>
          <w:bCs/>
          <w:sz w:val="28"/>
          <w:szCs w:val="28"/>
        </w:rPr>
        <w:t xml:space="preserve">analysis-synthesis model </w:t>
      </w:r>
      <w:r w:rsidR="00CA29BD" w:rsidRPr="00AE0369">
        <w:rPr>
          <w:sz w:val="28"/>
          <w:szCs w:val="28"/>
        </w:rPr>
        <w:t xml:space="preserve">of a compiler, the front end </w:t>
      </w:r>
      <w:r>
        <w:rPr>
          <w:sz w:val="28"/>
          <w:szCs w:val="28"/>
        </w:rPr>
        <w:t>a</w:t>
      </w:r>
      <w:r w:rsidR="00CA29BD" w:rsidRPr="00AE0369">
        <w:rPr>
          <w:sz w:val="28"/>
          <w:szCs w:val="28"/>
        </w:rPr>
        <w:t xml:space="preserve">nalyzes a source program and creates an intermediate representation, from </w:t>
      </w:r>
      <w:r w:rsidR="00CA29BD" w:rsidRPr="00AE0369">
        <w:rPr>
          <w:sz w:val="28"/>
          <w:szCs w:val="28"/>
        </w:rPr>
        <w:t>which the back end generates target code.</w:t>
      </w:r>
    </w:p>
    <w:p w:rsidR="00AE0369" w:rsidRDefault="00AE0369" w:rsidP="00AE0369">
      <w:pPr>
        <w:suppressAutoHyphens w:val="0"/>
        <w:autoSpaceDE w:val="0"/>
        <w:autoSpaceDN w:val="0"/>
        <w:bidi w:val="0"/>
        <w:adjustRightInd w:val="0"/>
        <w:spacing w:after="0" w:line="240" w:lineRule="auto"/>
        <w:jc w:val="both"/>
        <w:rPr>
          <w:sz w:val="28"/>
          <w:szCs w:val="28"/>
        </w:rPr>
      </w:pPr>
    </w:p>
    <w:p w:rsidR="00F777D4" w:rsidRDefault="00AE0369" w:rsidP="00AE0369">
      <w:pPr>
        <w:suppressAutoHyphens w:val="0"/>
        <w:autoSpaceDE w:val="0"/>
        <w:autoSpaceDN w:val="0"/>
        <w:bidi w:val="0"/>
        <w:adjustRightInd w:val="0"/>
        <w:spacing w:after="0" w:line="240" w:lineRule="auto"/>
        <w:jc w:val="both"/>
        <w:rPr>
          <w:sz w:val="28"/>
          <w:szCs w:val="28"/>
        </w:rPr>
      </w:pPr>
      <w:r w:rsidRPr="00AE0369">
        <w:rPr>
          <w:sz w:val="28"/>
          <w:szCs w:val="28"/>
        </w:rPr>
        <w:lastRenderedPageBreak/>
        <w:drawing>
          <wp:inline distT="0" distB="0" distL="0" distR="0">
            <wp:extent cx="5731510" cy="1015261"/>
            <wp:effectExtent l="19050" t="0" r="2540" b="0"/>
            <wp:docPr id="87" name="Picture 4"/>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87" cstate="print"/>
                    <a:srcRect/>
                    <a:stretch>
                      <a:fillRect/>
                    </a:stretch>
                  </pic:blipFill>
                  <pic:spPr bwMode="auto">
                    <a:xfrm>
                      <a:off x="0" y="0"/>
                      <a:ext cx="5731510" cy="1015261"/>
                    </a:xfrm>
                    <a:prstGeom prst="rect">
                      <a:avLst/>
                    </a:prstGeom>
                    <a:noFill/>
                    <a:ln w="9525">
                      <a:noFill/>
                      <a:miter lim="800000"/>
                      <a:headEnd/>
                      <a:tailEnd/>
                    </a:ln>
                  </pic:spPr>
                </pic:pic>
              </a:graphicData>
            </a:graphic>
          </wp:inline>
        </w:drawing>
      </w:r>
    </w:p>
    <w:p w:rsidR="00AE0369" w:rsidRPr="00F777D4" w:rsidRDefault="00AE0369" w:rsidP="00AE0369">
      <w:pPr>
        <w:suppressAutoHyphens w:val="0"/>
        <w:autoSpaceDE w:val="0"/>
        <w:autoSpaceDN w:val="0"/>
        <w:bidi w:val="0"/>
        <w:adjustRightInd w:val="0"/>
        <w:spacing w:after="0" w:line="240" w:lineRule="auto"/>
        <w:jc w:val="both"/>
        <w:rPr>
          <w:sz w:val="28"/>
          <w:szCs w:val="28"/>
          <w:rtl/>
        </w:rPr>
      </w:pPr>
    </w:p>
    <w:p w:rsidR="00000000" w:rsidRPr="001B3A4A" w:rsidRDefault="00CA29BD" w:rsidP="001B3A4A">
      <w:pPr>
        <w:tabs>
          <w:tab w:val="num" w:pos="1440"/>
        </w:tabs>
        <w:bidi w:val="0"/>
        <w:jc w:val="both"/>
        <w:rPr>
          <w:sz w:val="28"/>
          <w:szCs w:val="28"/>
        </w:rPr>
      </w:pPr>
      <w:r w:rsidRPr="00B82C6B">
        <w:rPr>
          <w:sz w:val="28"/>
          <w:szCs w:val="28"/>
        </w:rPr>
        <w:t xml:space="preserve">A </w:t>
      </w:r>
      <w:r w:rsidRPr="00B82C6B">
        <w:rPr>
          <w:b/>
          <w:bCs/>
          <w:sz w:val="28"/>
          <w:szCs w:val="28"/>
        </w:rPr>
        <w:t>directed acy</w:t>
      </w:r>
      <w:r w:rsidRPr="00B82C6B">
        <w:rPr>
          <w:b/>
          <w:bCs/>
          <w:sz w:val="28"/>
          <w:szCs w:val="28"/>
        </w:rPr>
        <w:t xml:space="preserve">clic graph </w:t>
      </w:r>
      <w:r w:rsidRPr="00B82C6B">
        <w:rPr>
          <w:sz w:val="28"/>
          <w:szCs w:val="28"/>
        </w:rPr>
        <w:t>(DAG) for an expression identifies the common sub-expressions of the expression.</w:t>
      </w:r>
      <w:r w:rsidR="00B82C6B">
        <w:rPr>
          <w:sz w:val="28"/>
          <w:szCs w:val="28"/>
        </w:rPr>
        <w:t xml:space="preserve"> </w:t>
      </w:r>
      <w:r w:rsidRPr="00B82C6B">
        <w:rPr>
          <w:sz w:val="28"/>
          <w:szCs w:val="28"/>
        </w:rPr>
        <w:t>It has leaves corresponding to atomic operands and interior codes corresponding to operators.</w:t>
      </w:r>
      <w:r w:rsidR="00B82C6B">
        <w:rPr>
          <w:sz w:val="28"/>
          <w:szCs w:val="28"/>
        </w:rPr>
        <w:t xml:space="preserve"> </w:t>
      </w:r>
      <w:r w:rsidRPr="001B3A4A">
        <w:rPr>
          <w:sz w:val="28"/>
          <w:szCs w:val="28"/>
        </w:rPr>
        <w:t xml:space="preserve">A node N in a DAG has more than one parent if N represents a common </w:t>
      </w:r>
      <w:r w:rsidRPr="001B3A4A">
        <w:rPr>
          <w:sz w:val="28"/>
          <w:szCs w:val="28"/>
        </w:rPr>
        <w:t>Sub-expression.</w:t>
      </w:r>
    </w:p>
    <w:p w:rsidR="00000000" w:rsidRPr="001B3A4A" w:rsidRDefault="00CA29BD" w:rsidP="001B3A4A">
      <w:pPr>
        <w:tabs>
          <w:tab w:val="num" w:pos="1440"/>
        </w:tabs>
        <w:bidi w:val="0"/>
        <w:jc w:val="both"/>
        <w:rPr>
          <w:sz w:val="28"/>
          <w:szCs w:val="28"/>
          <w:rtl/>
        </w:rPr>
      </w:pPr>
      <w:r w:rsidRPr="001B3A4A">
        <w:rPr>
          <w:sz w:val="28"/>
          <w:szCs w:val="28"/>
        </w:rPr>
        <w:t xml:space="preserve">In a </w:t>
      </w:r>
      <w:r w:rsidRPr="001B3A4A">
        <w:rPr>
          <w:sz w:val="28"/>
          <w:szCs w:val="28"/>
        </w:rPr>
        <w:t>syntax tree</w:t>
      </w:r>
      <w:r w:rsidRPr="001B3A4A">
        <w:rPr>
          <w:sz w:val="28"/>
          <w:szCs w:val="28"/>
        </w:rPr>
        <w:t>, the tree for the common sub expression would be replicated as many times as the sub expression appears in the original expression.</w:t>
      </w:r>
      <w:r w:rsidR="001B3A4A">
        <w:rPr>
          <w:sz w:val="28"/>
          <w:szCs w:val="28"/>
        </w:rPr>
        <w:t xml:space="preserve"> </w:t>
      </w:r>
      <w:r w:rsidRPr="001B3A4A">
        <w:rPr>
          <w:sz w:val="28"/>
          <w:szCs w:val="28"/>
        </w:rPr>
        <w:t xml:space="preserve">Ex. </w:t>
      </w:r>
      <w:r w:rsidRPr="001B3A4A">
        <w:rPr>
          <w:sz w:val="28"/>
          <w:szCs w:val="28"/>
        </w:rPr>
        <w:tab/>
      </w:r>
      <w:r w:rsidRPr="001B3A4A">
        <w:rPr>
          <w:b/>
          <w:bCs/>
          <w:sz w:val="28"/>
          <w:szCs w:val="28"/>
          <w:lang w:val="pt-BR"/>
        </w:rPr>
        <w:t>a + a * (b - c) + (b - c) * d</w:t>
      </w:r>
    </w:p>
    <w:p w:rsidR="001B3A4A" w:rsidRDefault="001B3A4A" w:rsidP="001B3A4A">
      <w:pPr>
        <w:tabs>
          <w:tab w:val="num" w:pos="1440"/>
        </w:tabs>
        <w:bidi w:val="0"/>
        <w:jc w:val="center"/>
        <w:rPr>
          <w:sz w:val="28"/>
          <w:szCs w:val="28"/>
        </w:rPr>
      </w:pPr>
      <w:r w:rsidRPr="001B3A4A">
        <w:rPr>
          <w:sz w:val="28"/>
          <w:szCs w:val="28"/>
        </w:rPr>
        <w:drawing>
          <wp:inline distT="0" distB="0" distL="0" distR="0">
            <wp:extent cx="2619375" cy="2057400"/>
            <wp:effectExtent l="19050" t="0" r="9525" b="0"/>
            <wp:docPr id="88" name="Picture 5"/>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88" cstate="print"/>
                    <a:srcRect/>
                    <a:stretch>
                      <a:fillRect/>
                    </a:stretch>
                  </pic:blipFill>
                  <pic:spPr bwMode="auto">
                    <a:xfrm>
                      <a:off x="0" y="0"/>
                      <a:ext cx="2620277" cy="2058108"/>
                    </a:xfrm>
                    <a:prstGeom prst="rect">
                      <a:avLst/>
                    </a:prstGeom>
                    <a:noFill/>
                    <a:ln w="9525">
                      <a:noFill/>
                      <a:miter lim="800000"/>
                      <a:headEnd/>
                      <a:tailEnd/>
                    </a:ln>
                  </pic:spPr>
                </pic:pic>
              </a:graphicData>
            </a:graphic>
          </wp:inline>
        </w:drawing>
      </w:r>
    </w:p>
    <w:p w:rsidR="00AE6639" w:rsidRDefault="00CA29BD" w:rsidP="00AE6639">
      <w:pPr>
        <w:tabs>
          <w:tab w:val="num" w:pos="1440"/>
        </w:tabs>
        <w:bidi w:val="0"/>
        <w:jc w:val="both"/>
        <w:rPr>
          <w:sz w:val="28"/>
          <w:szCs w:val="28"/>
        </w:rPr>
      </w:pPr>
      <w:r w:rsidRPr="001B3A4A">
        <w:rPr>
          <w:sz w:val="28"/>
          <w:szCs w:val="28"/>
        </w:rPr>
        <w:t xml:space="preserve">The leaf for </w:t>
      </w:r>
      <w:r w:rsidRPr="001B3A4A">
        <w:rPr>
          <w:b/>
          <w:bCs/>
          <w:sz w:val="28"/>
          <w:szCs w:val="28"/>
        </w:rPr>
        <w:t>a</w:t>
      </w:r>
      <w:r w:rsidR="001B3A4A">
        <w:rPr>
          <w:sz w:val="28"/>
          <w:szCs w:val="28"/>
        </w:rPr>
        <w:t xml:space="preserve"> has two parents, </w:t>
      </w:r>
      <w:r w:rsidRPr="001B3A4A">
        <w:rPr>
          <w:sz w:val="28"/>
          <w:szCs w:val="28"/>
        </w:rPr>
        <w:t xml:space="preserve">because </w:t>
      </w:r>
      <w:r w:rsidRPr="001B3A4A">
        <w:rPr>
          <w:b/>
          <w:bCs/>
          <w:sz w:val="28"/>
          <w:szCs w:val="28"/>
        </w:rPr>
        <w:t>a</w:t>
      </w:r>
      <w:r w:rsidRPr="001B3A4A">
        <w:rPr>
          <w:sz w:val="28"/>
          <w:szCs w:val="28"/>
        </w:rPr>
        <w:t xml:space="preserve"> </w:t>
      </w:r>
      <w:r w:rsidR="001B3A4A">
        <w:rPr>
          <w:sz w:val="28"/>
          <w:szCs w:val="28"/>
        </w:rPr>
        <w:t xml:space="preserve">appears twice in the </w:t>
      </w:r>
      <w:r w:rsidRPr="001B3A4A">
        <w:rPr>
          <w:sz w:val="28"/>
          <w:szCs w:val="28"/>
        </w:rPr>
        <w:t>expression.</w:t>
      </w:r>
      <w:r w:rsidR="00AE6639">
        <w:rPr>
          <w:sz w:val="28"/>
          <w:szCs w:val="28"/>
        </w:rPr>
        <w:t xml:space="preserve"> It is recommended to see example 6.2.</w:t>
      </w:r>
    </w:p>
    <w:p w:rsidR="00AE6639" w:rsidRPr="00710B7F" w:rsidRDefault="00710B7F" w:rsidP="00710B7F">
      <w:pPr>
        <w:tabs>
          <w:tab w:val="num" w:pos="1440"/>
        </w:tabs>
        <w:bidi w:val="0"/>
        <w:jc w:val="both"/>
        <w:rPr>
          <w:b/>
          <w:bCs/>
          <w:sz w:val="28"/>
          <w:szCs w:val="28"/>
          <w:rtl/>
        </w:rPr>
      </w:pPr>
      <w:r w:rsidRPr="00710B7F">
        <w:rPr>
          <w:b/>
          <w:bCs/>
          <w:sz w:val="28"/>
          <w:szCs w:val="28"/>
        </w:rPr>
        <w:t>Value-Number Method for Constructing DAG's</w:t>
      </w:r>
    </w:p>
    <w:p w:rsidR="00710B7F" w:rsidRDefault="00CA29BD" w:rsidP="00441A6C">
      <w:pPr>
        <w:tabs>
          <w:tab w:val="num" w:pos="1440"/>
        </w:tabs>
        <w:bidi w:val="0"/>
        <w:jc w:val="both"/>
        <w:rPr>
          <w:sz w:val="28"/>
          <w:szCs w:val="28"/>
        </w:rPr>
      </w:pPr>
      <w:r w:rsidRPr="00710B7F">
        <w:rPr>
          <w:sz w:val="28"/>
          <w:szCs w:val="28"/>
        </w:rPr>
        <w:t>The nodes of a syntax tree or DAG are stored in an array of records</w:t>
      </w:r>
      <w:r w:rsidR="00710B7F">
        <w:rPr>
          <w:sz w:val="28"/>
          <w:szCs w:val="28"/>
        </w:rPr>
        <w:t xml:space="preserve">. </w:t>
      </w:r>
      <w:r w:rsidR="00710B7F">
        <w:rPr>
          <w:sz w:val="28"/>
          <w:szCs w:val="28"/>
        </w:rPr>
        <w:br/>
      </w:r>
      <w:r w:rsidR="00710B7F" w:rsidRPr="00710B7F">
        <w:rPr>
          <w:b/>
          <w:bCs/>
          <w:sz w:val="28"/>
          <w:szCs w:val="28"/>
        </w:rPr>
        <w:t>DAG for</w:t>
      </w:r>
      <w:r w:rsidR="00441A6C">
        <w:rPr>
          <w:b/>
          <w:bCs/>
          <w:sz w:val="28"/>
          <w:szCs w:val="28"/>
        </w:rPr>
        <w:tab/>
      </w:r>
      <w:r w:rsidR="00710B7F" w:rsidRPr="00710B7F">
        <w:rPr>
          <w:b/>
          <w:bCs/>
          <w:sz w:val="28"/>
          <w:szCs w:val="28"/>
        </w:rPr>
        <w:t xml:space="preserve"> i </w:t>
      </w:r>
      <w:r w:rsidR="00441A6C">
        <w:rPr>
          <w:b/>
          <w:bCs/>
          <w:sz w:val="28"/>
          <w:szCs w:val="28"/>
        </w:rPr>
        <w:t xml:space="preserve"> </w:t>
      </w:r>
      <w:r w:rsidR="00710B7F" w:rsidRPr="00710B7F">
        <w:rPr>
          <w:b/>
          <w:bCs/>
          <w:sz w:val="28"/>
          <w:szCs w:val="28"/>
        </w:rPr>
        <w:t xml:space="preserve">= </w:t>
      </w:r>
      <w:r w:rsidR="00441A6C">
        <w:rPr>
          <w:b/>
          <w:bCs/>
          <w:sz w:val="28"/>
          <w:szCs w:val="28"/>
        </w:rPr>
        <w:t xml:space="preserve"> </w:t>
      </w:r>
      <w:r w:rsidR="00710B7F">
        <w:rPr>
          <w:b/>
          <w:bCs/>
          <w:sz w:val="28"/>
          <w:szCs w:val="28"/>
        </w:rPr>
        <w:t xml:space="preserve">+ </w:t>
      </w:r>
      <w:r w:rsidR="00710B7F" w:rsidRPr="00710B7F">
        <w:rPr>
          <w:b/>
          <w:bCs/>
          <w:sz w:val="28"/>
          <w:szCs w:val="28"/>
        </w:rPr>
        <w:t>10</w:t>
      </w:r>
      <w:r w:rsidR="00710B7F">
        <w:rPr>
          <w:b/>
          <w:bCs/>
          <w:sz w:val="28"/>
          <w:szCs w:val="28"/>
        </w:rPr>
        <w:t xml:space="preserve"> </w:t>
      </w:r>
      <w:r w:rsidR="00441A6C">
        <w:rPr>
          <w:b/>
          <w:bCs/>
          <w:sz w:val="28"/>
          <w:szCs w:val="28"/>
        </w:rPr>
        <w:tab/>
      </w:r>
      <w:r w:rsidR="00710B7F" w:rsidRPr="00710B7F">
        <w:rPr>
          <w:b/>
          <w:bCs/>
          <w:sz w:val="28"/>
          <w:szCs w:val="28"/>
        </w:rPr>
        <w:t>allocated in an array</w:t>
      </w:r>
    </w:p>
    <w:p w:rsidR="00441A6C" w:rsidRPr="00710B7F" w:rsidRDefault="00441A6C" w:rsidP="00441A6C">
      <w:pPr>
        <w:tabs>
          <w:tab w:val="num" w:pos="1440"/>
        </w:tabs>
        <w:bidi w:val="0"/>
        <w:jc w:val="both"/>
        <w:rPr>
          <w:sz w:val="28"/>
          <w:szCs w:val="28"/>
          <w:rtl/>
        </w:rPr>
      </w:pPr>
      <w:r w:rsidRPr="00441A6C">
        <w:rPr>
          <w:sz w:val="28"/>
          <w:szCs w:val="28"/>
        </w:rPr>
        <w:drawing>
          <wp:inline distT="0" distB="0" distL="0" distR="0">
            <wp:extent cx="5133975" cy="1390650"/>
            <wp:effectExtent l="19050" t="0" r="9525" b="0"/>
            <wp:docPr id="89" name="Picture 6"/>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89" cstate="print"/>
                    <a:srcRect/>
                    <a:stretch>
                      <a:fillRect/>
                    </a:stretch>
                  </pic:blipFill>
                  <pic:spPr bwMode="auto">
                    <a:xfrm>
                      <a:off x="0" y="0"/>
                      <a:ext cx="5133975" cy="1390650"/>
                    </a:xfrm>
                    <a:prstGeom prst="rect">
                      <a:avLst/>
                    </a:prstGeom>
                    <a:noFill/>
                    <a:ln w="9525">
                      <a:noFill/>
                      <a:miter lim="800000"/>
                      <a:headEnd/>
                      <a:tailEnd/>
                    </a:ln>
                  </pic:spPr>
                </pic:pic>
              </a:graphicData>
            </a:graphic>
          </wp:inline>
        </w:drawing>
      </w:r>
    </w:p>
    <w:p w:rsidR="00710B7F" w:rsidRDefault="00CA29BD" w:rsidP="00710B7F">
      <w:pPr>
        <w:tabs>
          <w:tab w:val="num" w:pos="720"/>
          <w:tab w:val="num" w:pos="1440"/>
        </w:tabs>
        <w:bidi w:val="0"/>
        <w:jc w:val="both"/>
        <w:rPr>
          <w:sz w:val="28"/>
          <w:szCs w:val="28"/>
        </w:rPr>
      </w:pPr>
      <w:r w:rsidRPr="00710B7F">
        <w:rPr>
          <w:sz w:val="28"/>
          <w:szCs w:val="28"/>
        </w:rPr>
        <w:t xml:space="preserve">Each </w:t>
      </w:r>
      <w:r w:rsidRPr="00710B7F">
        <w:rPr>
          <w:sz w:val="28"/>
          <w:szCs w:val="28"/>
        </w:rPr>
        <w:t xml:space="preserve">row of the array represents one record, and therefore one node. </w:t>
      </w:r>
      <w:r w:rsidRPr="00710B7F">
        <w:rPr>
          <w:sz w:val="28"/>
          <w:szCs w:val="28"/>
        </w:rPr>
        <w:t>In each record, the first field is an operation code, indicating the label of the node.</w:t>
      </w:r>
      <w:r w:rsidR="00710B7F">
        <w:rPr>
          <w:sz w:val="28"/>
          <w:szCs w:val="28"/>
        </w:rPr>
        <w:t xml:space="preserve"> </w:t>
      </w:r>
      <w:r w:rsidRPr="00710B7F">
        <w:rPr>
          <w:sz w:val="28"/>
          <w:szCs w:val="28"/>
        </w:rPr>
        <w:t xml:space="preserve">In </w:t>
      </w:r>
      <w:r w:rsidRPr="00710B7F">
        <w:rPr>
          <w:sz w:val="28"/>
          <w:szCs w:val="28"/>
        </w:rPr>
        <w:lastRenderedPageBreak/>
        <w:t>array, leaves have one additional field, which holds the lexical value and interior nodes have tw</w:t>
      </w:r>
      <w:r w:rsidRPr="00710B7F">
        <w:rPr>
          <w:sz w:val="28"/>
          <w:szCs w:val="28"/>
        </w:rPr>
        <w:t>o additional fields indicating the left and right children.</w:t>
      </w:r>
    </w:p>
    <w:p w:rsidR="00441A6C" w:rsidRPr="00441A6C" w:rsidRDefault="00CA29BD" w:rsidP="00571E7E">
      <w:pPr>
        <w:tabs>
          <w:tab w:val="num" w:pos="720"/>
          <w:tab w:val="num" w:pos="1440"/>
        </w:tabs>
        <w:bidi w:val="0"/>
        <w:jc w:val="both"/>
        <w:rPr>
          <w:sz w:val="28"/>
          <w:szCs w:val="28"/>
          <w:rtl/>
        </w:rPr>
      </w:pPr>
      <w:r w:rsidRPr="00710B7F">
        <w:rPr>
          <w:b/>
          <w:bCs/>
          <w:sz w:val="28"/>
          <w:szCs w:val="28"/>
        </w:rPr>
        <w:t xml:space="preserve"> </w:t>
      </w:r>
      <w:r w:rsidRPr="00441A6C">
        <w:rPr>
          <w:sz w:val="28"/>
          <w:szCs w:val="28"/>
        </w:rPr>
        <w:t xml:space="preserve">In </w:t>
      </w:r>
      <w:r w:rsidRPr="00441A6C">
        <w:rPr>
          <w:b/>
          <w:bCs/>
          <w:sz w:val="28"/>
          <w:szCs w:val="28"/>
        </w:rPr>
        <w:t>three-address code</w:t>
      </w:r>
      <w:r w:rsidRPr="00441A6C">
        <w:rPr>
          <w:sz w:val="28"/>
          <w:szCs w:val="28"/>
        </w:rPr>
        <w:t xml:space="preserve">, there is at most one operator on the right side of an instruction. </w:t>
      </w:r>
      <w:r w:rsidRPr="00441A6C">
        <w:rPr>
          <w:sz w:val="28"/>
          <w:szCs w:val="28"/>
        </w:rPr>
        <w:t xml:space="preserve">A </w:t>
      </w:r>
      <w:r w:rsidRPr="00441A6C">
        <w:rPr>
          <w:sz w:val="28"/>
          <w:szCs w:val="28"/>
        </w:rPr>
        <w:t xml:space="preserve">source-language expression like </w:t>
      </w:r>
      <w:r w:rsidRPr="00441A6C">
        <w:rPr>
          <w:b/>
          <w:bCs/>
          <w:sz w:val="28"/>
          <w:szCs w:val="28"/>
        </w:rPr>
        <w:t>x+y</w:t>
      </w:r>
      <w:r w:rsidRPr="00441A6C">
        <w:rPr>
          <w:b/>
          <w:bCs/>
          <w:sz w:val="28"/>
          <w:szCs w:val="28"/>
        </w:rPr>
        <w:t>*</w:t>
      </w:r>
      <w:r w:rsidRPr="00441A6C">
        <w:rPr>
          <w:b/>
          <w:bCs/>
          <w:sz w:val="28"/>
          <w:szCs w:val="28"/>
        </w:rPr>
        <w:t>z</w:t>
      </w:r>
      <w:r w:rsidRPr="00441A6C">
        <w:rPr>
          <w:sz w:val="28"/>
          <w:szCs w:val="28"/>
        </w:rPr>
        <w:t xml:space="preserve"> might be translated into the sequence of three-address instr</w:t>
      </w:r>
      <w:r w:rsidRPr="00441A6C">
        <w:rPr>
          <w:sz w:val="28"/>
          <w:szCs w:val="28"/>
        </w:rPr>
        <w:t>uctions.</w:t>
      </w:r>
      <w:r w:rsidRPr="00441A6C">
        <w:rPr>
          <w:b/>
          <w:bCs/>
          <w:sz w:val="28"/>
          <w:szCs w:val="28"/>
        </w:rPr>
        <w:t xml:space="preserve"> </w:t>
      </w:r>
      <w:r w:rsidR="00441A6C" w:rsidRPr="00441A6C">
        <w:rPr>
          <w:b/>
          <w:bCs/>
          <w:sz w:val="28"/>
          <w:szCs w:val="28"/>
        </w:rPr>
        <w:tab/>
      </w:r>
      <w:r w:rsidR="00441A6C" w:rsidRPr="00441A6C">
        <w:rPr>
          <w:b/>
          <w:bCs/>
          <w:sz w:val="28"/>
          <w:szCs w:val="28"/>
        </w:rPr>
        <w:tab/>
      </w:r>
      <w:r w:rsidR="00441A6C" w:rsidRPr="00441A6C">
        <w:rPr>
          <w:b/>
          <w:bCs/>
          <w:sz w:val="28"/>
          <w:szCs w:val="28"/>
        </w:rPr>
        <w:tab/>
      </w:r>
    </w:p>
    <w:p w:rsidR="00441A6C" w:rsidRPr="00441A6C" w:rsidRDefault="00441A6C" w:rsidP="00571E7E">
      <w:pPr>
        <w:tabs>
          <w:tab w:val="num" w:pos="720"/>
          <w:tab w:val="num" w:pos="1440"/>
        </w:tabs>
        <w:bidi w:val="0"/>
        <w:jc w:val="both"/>
        <w:rPr>
          <w:sz w:val="28"/>
          <w:szCs w:val="28"/>
          <w:rtl/>
        </w:rPr>
      </w:pPr>
      <w:r w:rsidRPr="00441A6C">
        <w:rPr>
          <w:b/>
          <w:bCs/>
          <w:sz w:val="28"/>
          <w:szCs w:val="28"/>
        </w:rPr>
        <w:tab/>
      </w:r>
      <w:r w:rsidRPr="00441A6C">
        <w:rPr>
          <w:b/>
          <w:bCs/>
          <w:sz w:val="28"/>
          <w:szCs w:val="28"/>
        </w:rPr>
        <w:tab/>
      </w:r>
      <w:r w:rsidRPr="00441A6C">
        <w:rPr>
          <w:b/>
          <w:bCs/>
          <w:sz w:val="28"/>
          <w:szCs w:val="28"/>
        </w:rPr>
        <w:tab/>
        <w:t>t</w:t>
      </w:r>
      <w:r w:rsidRPr="00441A6C">
        <w:rPr>
          <w:b/>
          <w:bCs/>
          <w:sz w:val="28"/>
          <w:szCs w:val="28"/>
          <w:vertAlign w:val="subscript"/>
        </w:rPr>
        <w:t>1</w:t>
      </w:r>
      <w:r w:rsidRPr="00441A6C">
        <w:rPr>
          <w:b/>
          <w:bCs/>
          <w:sz w:val="28"/>
          <w:szCs w:val="28"/>
        </w:rPr>
        <w:t xml:space="preserve"> = y * z</w:t>
      </w:r>
      <w:r w:rsidRPr="00441A6C">
        <w:rPr>
          <w:b/>
          <w:bCs/>
          <w:sz w:val="28"/>
          <w:szCs w:val="28"/>
        </w:rPr>
        <w:tab/>
      </w:r>
      <w:r w:rsidRPr="00441A6C">
        <w:rPr>
          <w:b/>
          <w:bCs/>
          <w:sz w:val="28"/>
          <w:szCs w:val="28"/>
        </w:rPr>
        <w:tab/>
      </w:r>
      <w:r w:rsidRPr="00441A6C">
        <w:rPr>
          <w:b/>
          <w:bCs/>
          <w:sz w:val="28"/>
          <w:szCs w:val="28"/>
        </w:rPr>
        <w:tab/>
        <w:t>t</w:t>
      </w:r>
      <w:r w:rsidRPr="00441A6C">
        <w:rPr>
          <w:b/>
          <w:bCs/>
          <w:sz w:val="28"/>
          <w:szCs w:val="28"/>
          <w:vertAlign w:val="subscript"/>
        </w:rPr>
        <w:t>2</w:t>
      </w:r>
      <w:r w:rsidRPr="00441A6C">
        <w:rPr>
          <w:b/>
          <w:bCs/>
          <w:sz w:val="28"/>
          <w:szCs w:val="28"/>
        </w:rPr>
        <w:t xml:space="preserve"> = x + t</w:t>
      </w:r>
      <w:r w:rsidRPr="00441A6C">
        <w:rPr>
          <w:b/>
          <w:bCs/>
          <w:sz w:val="28"/>
          <w:szCs w:val="28"/>
          <w:vertAlign w:val="subscript"/>
        </w:rPr>
        <w:t>1</w:t>
      </w:r>
    </w:p>
    <w:p w:rsidR="00000000" w:rsidRPr="00571E7E" w:rsidRDefault="00CA29BD" w:rsidP="00CA29BD">
      <w:pPr>
        <w:pStyle w:val="ListParagraph"/>
        <w:numPr>
          <w:ilvl w:val="0"/>
          <w:numId w:val="57"/>
        </w:numPr>
        <w:tabs>
          <w:tab w:val="num" w:pos="1440"/>
        </w:tabs>
        <w:bidi w:val="0"/>
        <w:jc w:val="both"/>
        <w:rPr>
          <w:sz w:val="28"/>
          <w:szCs w:val="28"/>
          <w:rtl/>
        </w:rPr>
      </w:pPr>
      <w:r w:rsidRPr="00571E7E">
        <w:rPr>
          <w:sz w:val="28"/>
          <w:szCs w:val="28"/>
        </w:rPr>
        <w:t>t</w:t>
      </w:r>
      <w:r w:rsidRPr="00571E7E">
        <w:rPr>
          <w:sz w:val="28"/>
          <w:szCs w:val="28"/>
          <w:vertAlign w:val="subscript"/>
        </w:rPr>
        <w:t>1</w:t>
      </w:r>
      <w:r w:rsidRPr="00571E7E">
        <w:rPr>
          <w:sz w:val="28"/>
          <w:szCs w:val="28"/>
        </w:rPr>
        <w:t xml:space="preserve"> and t</w:t>
      </w:r>
      <w:r w:rsidRPr="00571E7E">
        <w:rPr>
          <w:sz w:val="28"/>
          <w:szCs w:val="28"/>
          <w:vertAlign w:val="subscript"/>
        </w:rPr>
        <w:t>2</w:t>
      </w:r>
      <w:r w:rsidRPr="00571E7E">
        <w:rPr>
          <w:sz w:val="28"/>
          <w:szCs w:val="28"/>
        </w:rPr>
        <w:t xml:space="preserve"> are compiler-generated temporary names.</w:t>
      </w:r>
    </w:p>
    <w:p w:rsidR="00000000" w:rsidRPr="00C91EDE" w:rsidRDefault="00CA29BD" w:rsidP="00C91EDE">
      <w:pPr>
        <w:tabs>
          <w:tab w:val="num" w:pos="1440"/>
        </w:tabs>
        <w:bidi w:val="0"/>
        <w:jc w:val="both"/>
        <w:rPr>
          <w:sz w:val="28"/>
          <w:szCs w:val="28"/>
        </w:rPr>
      </w:pPr>
      <w:r w:rsidRPr="00C91EDE">
        <w:rPr>
          <w:sz w:val="28"/>
          <w:szCs w:val="28"/>
        </w:rPr>
        <w:t>Three-address code is a linearized representation of a syntax tree or a DAG in which explicit names correspond to the interior nodes of the graph.</w:t>
      </w:r>
    </w:p>
    <w:p w:rsidR="00107874" w:rsidRPr="001073AC" w:rsidRDefault="00C91EDE" w:rsidP="00C91EDE">
      <w:pPr>
        <w:tabs>
          <w:tab w:val="num" w:pos="720"/>
          <w:tab w:val="num" w:pos="1440"/>
        </w:tabs>
        <w:bidi w:val="0"/>
        <w:jc w:val="center"/>
        <w:rPr>
          <w:sz w:val="28"/>
          <w:szCs w:val="28"/>
          <w:rtl/>
        </w:rPr>
      </w:pPr>
      <w:r w:rsidRPr="00C91EDE">
        <w:rPr>
          <w:sz w:val="28"/>
          <w:szCs w:val="28"/>
        </w:rPr>
        <w:drawing>
          <wp:inline distT="0" distB="0" distL="0" distR="0">
            <wp:extent cx="5362575" cy="1771650"/>
            <wp:effectExtent l="19050" t="0" r="9525" b="0"/>
            <wp:docPr id="90" name="Picture 7"/>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90" cstate="print"/>
                    <a:srcRect/>
                    <a:stretch>
                      <a:fillRect/>
                    </a:stretch>
                  </pic:blipFill>
                  <pic:spPr bwMode="auto">
                    <a:xfrm>
                      <a:off x="0" y="0"/>
                      <a:ext cx="5362575" cy="1771650"/>
                    </a:xfrm>
                    <a:prstGeom prst="rect">
                      <a:avLst/>
                    </a:prstGeom>
                    <a:noFill/>
                    <a:ln w="9525">
                      <a:noFill/>
                      <a:miter lim="800000"/>
                      <a:headEnd/>
                      <a:tailEnd/>
                    </a:ln>
                  </pic:spPr>
                </pic:pic>
              </a:graphicData>
            </a:graphic>
          </wp:inline>
        </w:drawing>
      </w:r>
    </w:p>
    <w:p w:rsidR="00000000" w:rsidRPr="00442C13" w:rsidRDefault="00CA29BD" w:rsidP="00442C13">
      <w:pPr>
        <w:bidi w:val="0"/>
        <w:jc w:val="both"/>
        <w:rPr>
          <w:sz w:val="28"/>
          <w:szCs w:val="28"/>
        </w:rPr>
      </w:pPr>
      <w:r w:rsidRPr="00442C13">
        <w:rPr>
          <w:sz w:val="28"/>
          <w:szCs w:val="28"/>
        </w:rPr>
        <w:t>Three-address code is built from two concepts: addresses and instructio</w:t>
      </w:r>
      <w:r w:rsidRPr="00442C13">
        <w:rPr>
          <w:sz w:val="28"/>
          <w:szCs w:val="28"/>
        </w:rPr>
        <w:t>ns.</w:t>
      </w:r>
    </w:p>
    <w:p w:rsidR="00000000" w:rsidRPr="00442C13" w:rsidRDefault="00CA29BD" w:rsidP="00CA29BD">
      <w:pPr>
        <w:numPr>
          <w:ilvl w:val="0"/>
          <w:numId w:val="58"/>
        </w:numPr>
        <w:bidi w:val="0"/>
        <w:jc w:val="both"/>
        <w:rPr>
          <w:sz w:val="28"/>
          <w:szCs w:val="28"/>
          <w:rtl/>
        </w:rPr>
      </w:pPr>
      <w:r w:rsidRPr="00442C13">
        <w:rPr>
          <w:sz w:val="28"/>
          <w:szCs w:val="28"/>
        </w:rPr>
        <w:t xml:space="preserve">In object-oriented terms, these concepts correspond to classes, and the various kinds of addresses and instructions correspond to appropriate subclasses. </w:t>
      </w:r>
    </w:p>
    <w:p w:rsidR="00442C13" w:rsidRPr="00442C13" w:rsidRDefault="00CA29BD" w:rsidP="00CA29BD">
      <w:pPr>
        <w:numPr>
          <w:ilvl w:val="0"/>
          <w:numId w:val="58"/>
        </w:numPr>
        <w:bidi w:val="0"/>
        <w:jc w:val="both"/>
        <w:rPr>
          <w:sz w:val="28"/>
          <w:szCs w:val="28"/>
          <w:rtl/>
        </w:rPr>
      </w:pPr>
      <w:r w:rsidRPr="00442C13">
        <w:rPr>
          <w:sz w:val="28"/>
          <w:szCs w:val="28"/>
        </w:rPr>
        <w:t>Alternatively, three-address code can be implemented using records with fields for the addresse</w:t>
      </w:r>
      <w:r w:rsidRPr="00442C13">
        <w:rPr>
          <w:sz w:val="28"/>
          <w:szCs w:val="28"/>
        </w:rPr>
        <w:t>s.</w:t>
      </w:r>
      <w:r w:rsidR="00442C13">
        <w:rPr>
          <w:sz w:val="28"/>
          <w:szCs w:val="28"/>
        </w:rPr>
        <w:t xml:space="preserve"> </w:t>
      </w:r>
      <w:r w:rsidR="00442C13" w:rsidRPr="00442C13">
        <w:rPr>
          <w:sz w:val="28"/>
          <w:szCs w:val="28"/>
        </w:rPr>
        <w:t>These records are called quadruples and triples.</w:t>
      </w:r>
    </w:p>
    <w:p w:rsidR="00000000" w:rsidRPr="00442C13" w:rsidRDefault="00CA29BD" w:rsidP="00442C13">
      <w:pPr>
        <w:bidi w:val="0"/>
        <w:jc w:val="both"/>
        <w:rPr>
          <w:sz w:val="28"/>
          <w:szCs w:val="28"/>
        </w:rPr>
      </w:pPr>
      <w:r w:rsidRPr="00442C13">
        <w:rPr>
          <w:sz w:val="28"/>
          <w:szCs w:val="28"/>
        </w:rPr>
        <w:t>An address can be one of the following:</w:t>
      </w:r>
    </w:p>
    <w:p w:rsidR="00000000" w:rsidRPr="00442C13" w:rsidRDefault="00CA29BD" w:rsidP="00CA29BD">
      <w:pPr>
        <w:numPr>
          <w:ilvl w:val="0"/>
          <w:numId w:val="59"/>
        </w:numPr>
        <w:bidi w:val="0"/>
        <w:jc w:val="both"/>
        <w:rPr>
          <w:sz w:val="28"/>
          <w:szCs w:val="28"/>
          <w:rtl/>
        </w:rPr>
      </w:pPr>
      <w:r w:rsidRPr="00442C13">
        <w:rPr>
          <w:b/>
          <w:bCs/>
          <w:sz w:val="28"/>
          <w:szCs w:val="28"/>
        </w:rPr>
        <w:t>Name</w:t>
      </w:r>
      <w:r w:rsidRPr="00442C13">
        <w:rPr>
          <w:sz w:val="28"/>
          <w:szCs w:val="28"/>
        </w:rPr>
        <w:t xml:space="preserve"> For convenience, we allow source-program names to appear as addresses in three-address code. In an implementation, a source name is replaced by a pointer to</w:t>
      </w:r>
      <w:r w:rsidRPr="00442C13">
        <w:rPr>
          <w:sz w:val="28"/>
          <w:szCs w:val="28"/>
        </w:rPr>
        <w:t xml:space="preserve"> its symbol-table entry, where all information about the name is kept.</w:t>
      </w:r>
    </w:p>
    <w:p w:rsidR="00000000" w:rsidRPr="00442C13" w:rsidRDefault="00CA29BD" w:rsidP="00CA29BD">
      <w:pPr>
        <w:numPr>
          <w:ilvl w:val="0"/>
          <w:numId w:val="59"/>
        </w:numPr>
        <w:bidi w:val="0"/>
        <w:jc w:val="both"/>
        <w:rPr>
          <w:sz w:val="28"/>
          <w:szCs w:val="28"/>
          <w:rtl/>
        </w:rPr>
      </w:pPr>
      <w:r w:rsidRPr="00442C13">
        <w:rPr>
          <w:b/>
          <w:bCs/>
          <w:sz w:val="28"/>
          <w:szCs w:val="28"/>
        </w:rPr>
        <w:t>Constant</w:t>
      </w:r>
      <w:r w:rsidRPr="00442C13">
        <w:rPr>
          <w:sz w:val="28"/>
          <w:szCs w:val="28"/>
        </w:rPr>
        <w:t xml:space="preserve"> In practice, a compiler must deal with many different types of constants and variables.</w:t>
      </w:r>
    </w:p>
    <w:p w:rsidR="00000000" w:rsidRPr="00442C13" w:rsidRDefault="00CA29BD" w:rsidP="00CA29BD">
      <w:pPr>
        <w:numPr>
          <w:ilvl w:val="0"/>
          <w:numId w:val="59"/>
        </w:numPr>
        <w:bidi w:val="0"/>
        <w:jc w:val="both"/>
        <w:rPr>
          <w:sz w:val="28"/>
          <w:szCs w:val="28"/>
          <w:rtl/>
        </w:rPr>
      </w:pPr>
      <w:r w:rsidRPr="00442C13">
        <w:rPr>
          <w:b/>
          <w:bCs/>
          <w:sz w:val="28"/>
          <w:szCs w:val="28"/>
        </w:rPr>
        <w:lastRenderedPageBreak/>
        <w:t>Compiler-generated temporary</w:t>
      </w:r>
      <w:r w:rsidRPr="00442C13">
        <w:rPr>
          <w:sz w:val="28"/>
          <w:szCs w:val="28"/>
        </w:rPr>
        <w:t>. It is useful, especially in optimizing compilers, to cre</w:t>
      </w:r>
      <w:r w:rsidRPr="00442C13">
        <w:rPr>
          <w:sz w:val="28"/>
          <w:szCs w:val="28"/>
        </w:rPr>
        <w:t>ate a distinct name each time a temporary is needed.</w:t>
      </w:r>
      <w:r w:rsidRPr="00442C13">
        <w:rPr>
          <w:b/>
          <w:bCs/>
          <w:sz w:val="28"/>
          <w:szCs w:val="28"/>
        </w:rPr>
        <w:t xml:space="preserve"> </w:t>
      </w:r>
    </w:p>
    <w:p w:rsidR="00000000" w:rsidRPr="00442C13" w:rsidRDefault="00CA29BD" w:rsidP="00C35823">
      <w:pPr>
        <w:bidi w:val="0"/>
        <w:jc w:val="both"/>
        <w:rPr>
          <w:sz w:val="28"/>
          <w:szCs w:val="28"/>
        </w:rPr>
      </w:pPr>
      <w:r w:rsidRPr="00442C13">
        <w:rPr>
          <w:sz w:val="28"/>
          <w:szCs w:val="28"/>
        </w:rPr>
        <w:t>A list of the common three-address instruction forms:</w:t>
      </w:r>
    </w:p>
    <w:p w:rsidR="00000000" w:rsidRPr="00442C13" w:rsidRDefault="00CA29BD" w:rsidP="00CA29BD">
      <w:pPr>
        <w:numPr>
          <w:ilvl w:val="0"/>
          <w:numId w:val="59"/>
        </w:numPr>
        <w:bidi w:val="0"/>
        <w:jc w:val="both"/>
        <w:rPr>
          <w:sz w:val="28"/>
          <w:szCs w:val="28"/>
          <w:rtl/>
        </w:rPr>
      </w:pPr>
      <w:r w:rsidRPr="00442C13">
        <w:rPr>
          <w:b/>
          <w:bCs/>
          <w:sz w:val="28"/>
          <w:szCs w:val="28"/>
        </w:rPr>
        <w:t>Assignment</w:t>
      </w:r>
      <w:r w:rsidRPr="00442C13">
        <w:rPr>
          <w:sz w:val="28"/>
          <w:szCs w:val="28"/>
        </w:rPr>
        <w:t xml:space="preserve"> instructions of the form </w:t>
      </w:r>
      <w:r w:rsidRPr="00442C13">
        <w:rPr>
          <w:b/>
          <w:bCs/>
          <w:sz w:val="28"/>
          <w:szCs w:val="28"/>
        </w:rPr>
        <w:t>x = y op Z</w:t>
      </w:r>
      <w:r w:rsidRPr="00442C13">
        <w:rPr>
          <w:sz w:val="28"/>
          <w:szCs w:val="28"/>
        </w:rPr>
        <w:t>, where op is a binary arithmetic or logical operation, and x, y, and z are addresses.</w:t>
      </w:r>
    </w:p>
    <w:p w:rsidR="00000000" w:rsidRPr="00442C13" w:rsidRDefault="00CA29BD" w:rsidP="00CA29BD">
      <w:pPr>
        <w:numPr>
          <w:ilvl w:val="0"/>
          <w:numId w:val="59"/>
        </w:numPr>
        <w:bidi w:val="0"/>
        <w:jc w:val="both"/>
        <w:rPr>
          <w:sz w:val="28"/>
          <w:szCs w:val="28"/>
          <w:rtl/>
        </w:rPr>
      </w:pPr>
      <w:r w:rsidRPr="00442C13">
        <w:rPr>
          <w:b/>
          <w:bCs/>
          <w:sz w:val="28"/>
          <w:szCs w:val="28"/>
        </w:rPr>
        <w:t>Assignments</w:t>
      </w:r>
      <w:r w:rsidRPr="00442C13">
        <w:rPr>
          <w:sz w:val="28"/>
          <w:szCs w:val="28"/>
        </w:rPr>
        <w:t xml:space="preserve"> </w:t>
      </w:r>
      <w:r w:rsidRPr="00442C13">
        <w:rPr>
          <w:sz w:val="28"/>
          <w:szCs w:val="28"/>
        </w:rPr>
        <w:t xml:space="preserve">of the form </w:t>
      </w:r>
      <w:r w:rsidRPr="00442C13">
        <w:rPr>
          <w:b/>
          <w:bCs/>
          <w:sz w:val="28"/>
          <w:szCs w:val="28"/>
        </w:rPr>
        <w:t>x = op y</w:t>
      </w:r>
      <w:r w:rsidRPr="00442C13">
        <w:rPr>
          <w:sz w:val="28"/>
          <w:szCs w:val="28"/>
        </w:rPr>
        <w:t xml:space="preserve"> where op is a unary operation. </w:t>
      </w:r>
    </w:p>
    <w:p w:rsidR="00000000" w:rsidRPr="00442C13" w:rsidRDefault="00CA29BD" w:rsidP="00CA29BD">
      <w:pPr>
        <w:numPr>
          <w:ilvl w:val="0"/>
          <w:numId w:val="59"/>
        </w:numPr>
        <w:bidi w:val="0"/>
        <w:jc w:val="both"/>
        <w:rPr>
          <w:sz w:val="28"/>
          <w:szCs w:val="28"/>
          <w:rtl/>
        </w:rPr>
      </w:pPr>
      <w:r w:rsidRPr="00442C13">
        <w:rPr>
          <w:b/>
          <w:bCs/>
          <w:sz w:val="28"/>
          <w:szCs w:val="28"/>
        </w:rPr>
        <w:t>Copy</w:t>
      </w:r>
      <w:r w:rsidRPr="00442C13">
        <w:rPr>
          <w:sz w:val="28"/>
          <w:szCs w:val="28"/>
        </w:rPr>
        <w:t xml:space="preserve"> instructions of the form x = y, where x is assigned the value of y.</w:t>
      </w:r>
    </w:p>
    <w:p w:rsidR="00000000" w:rsidRPr="00442C13" w:rsidRDefault="00CA29BD" w:rsidP="00CA29BD">
      <w:pPr>
        <w:numPr>
          <w:ilvl w:val="0"/>
          <w:numId w:val="59"/>
        </w:numPr>
        <w:bidi w:val="0"/>
        <w:jc w:val="both"/>
        <w:rPr>
          <w:sz w:val="28"/>
          <w:szCs w:val="28"/>
          <w:rtl/>
        </w:rPr>
      </w:pPr>
      <w:r w:rsidRPr="00442C13">
        <w:rPr>
          <w:sz w:val="28"/>
          <w:szCs w:val="28"/>
        </w:rPr>
        <w:t xml:space="preserve">An </w:t>
      </w:r>
      <w:r w:rsidRPr="00442C13">
        <w:rPr>
          <w:b/>
          <w:bCs/>
          <w:sz w:val="28"/>
          <w:szCs w:val="28"/>
        </w:rPr>
        <w:t xml:space="preserve">unconditional jump </w:t>
      </w:r>
      <w:r w:rsidRPr="00442C13">
        <w:rPr>
          <w:b/>
          <w:bCs/>
          <w:i/>
          <w:iCs/>
          <w:sz w:val="28"/>
          <w:szCs w:val="28"/>
        </w:rPr>
        <w:t>goto</w:t>
      </w:r>
      <w:r w:rsidRPr="00442C13">
        <w:rPr>
          <w:b/>
          <w:bCs/>
          <w:sz w:val="28"/>
          <w:szCs w:val="28"/>
        </w:rPr>
        <w:t xml:space="preserve"> L</w:t>
      </w:r>
      <w:r w:rsidRPr="00442C13">
        <w:rPr>
          <w:sz w:val="28"/>
          <w:szCs w:val="28"/>
        </w:rPr>
        <w:t xml:space="preserve">. The three-address instruction with label </w:t>
      </w:r>
      <w:r w:rsidRPr="00442C13">
        <w:rPr>
          <w:b/>
          <w:bCs/>
          <w:sz w:val="28"/>
          <w:szCs w:val="28"/>
        </w:rPr>
        <w:t>L</w:t>
      </w:r>
      <w:r w:rsidRPr="00442C13">
        <w:rPr>
          <w:sz w:val="28"/>
          <w:szCs w:val="28"/>
        </w:rPr>
        <w:t xml:space="preserve"> is the next to be executed.</w:t>
      </w:r>
      <w:r w:rsidRPr="00442C13">
        <w:rPr>
          <w:b/>
          <w:bCs/>
          <w:sz w:val="28"/>
          <w:szCs w:val="28"/>
        </w:rPr>
        <w:t xml:space="preserve"> </w:t>
      </w:r>
    </w:p>
    <w:p w:rsidR="00C35823" w:rsidRDefault="00C35823" w:rsidP="00C35823">
      <w:pPr>
        <w:bidi w:val="0"/>
        <w:jc w:val="both"/>
        <w:rPr>
          <w:sz w:val="28"/>
          <w:szCs w:val="28"/>
        </w:rPr>
      </w:pPr>
    </w:p>
    <w:p w:rsidR="00000000" w:rsidRPr="00442C13" w:rsidRDefault="00CA29BD" w:rsidP="00C35823">
      <w:pPr>
        <w:bidi w:val="0"/>
        <w:jc w:val="both"/>
        <w:rPr>
          <w:sz w:val="28"/>
          <w:szCs w:val="28"/>
          <w:rtl/>
        </w:rPr>
      </w:pPr>
      <w:r w:rsidRPr="00442C13">
        <w:rPr>
          <w:sz w:val="28"/>
          <w:szCs w:val="28"/>
        </w:rPr>
        <w:t xml:space="preserve">A </w:t>
      </w:r>
      <w:r w:rsidRPr="00442C13">
        <w:rPr>
          <w:b/>
          <w:bCs/>
          <w:i/>
          <w:iCs/>
          <w:sz w:val="28"/>
          <w:szCs w:val="28"/>
        </w:rPr>
        <w:t>quadruple</w:t>
      </w:r>
      <w:r w:rsidRPr="00442C13">
        <w:rPr>
          <w:sz w:val="28"/>
          <w:szCs w:val="28"/>
        </w:rPr>
        <w:t xml:space="preserve"> </w:t>
      </w:r>
      <w:r w:rsidRPr="00442C13">
        <w:rPr>
          <w:sz w:val="28"/>
          <w:szCs w:val="28"/>
        </w:rPr>
        <w:t xml:space="preserve">has four fields, known as </w:t>
      </w:r>
      <w:r w:rsidRPr="00442C13">
        <w:rPr>
          <w:b/>
          <w:bCs/>
          <w:sz w:val="28"/>
          <w:szCs w:val="28"/>
        </w:rPr>
        <w:t>op, arg</w:t>
      </w:r>
      <w:r w:rsidRPr="00442C13">
        <w:rPr>
          <w:b/>
          <w:bCs/>
          <w:sz w:val="28"/>
          <w:szCs w:val="28"/>
          <w:vertAlign w:val="subscript"/>
        </w:rPr>
        <w:t>1</w:t>
      </w:r>
      <w:r w:rsidRPr="00442C13">
        <w:rPr>
          <w:b/>
          <w:bCs/>
          <w:sz w:val="28"/>
          <w:szCs w:val="28"/>
        </w:rPr>
        <w:t>, arg</w:t>
      </w:r>
      <w:r w:rsidRPr="00442C13">
        <w:rPr>
          <w:b/>
          <w:bCs/>
          <w:sz w:val="28"/>
          <w:szCs w:val="28"/>
          <w:vertAlign w:val="subscript"/>
        </w:rPr>
        <w:t>2</w:t>
      </w:r>
      <w:r w:rsidRPr="00442C13">
        <w:rPr>
          <w:b/>
          <w:bCs/>
          <w:sz w:val="28"/>
          <w:szCs w:val="28"/>
        </w:rPr>
        <w:t xml:space="preserve"> &amp; result</w:t>
      </w:r>
      <w:r w:rsidR="00C35823">
        <w:rPr>
          <w:sz w:val="28"/>
          <w:szCs w:val="28"/>
        </w:rPr>
        <w:t>.</w:t>
      </w:r>
      <w:r w:rsidRPr="00442C13">
        <w:rPr>
          <w:sz w:val="28"/>
          <w:szCs w:val="28"/>
        </w:rPr>
        <w:t xml:space="preserve"> </w:t>
      </w:r>
      <w:r w:rsidRPr="00442C13">
        <w:rPr>
          <w:sz w:val="28"/>
          <w:szCs w:val="28"/>
        </w:rPr>
        <w:t xml:space="preserve">The op field contains an internal code for the operator. </w:t>
      </w:r>
      <w:r w:rsidRPr="00442C13">
        <w:rPr>
          <w:sz w:val="28"/>
          <w:szCs w:val="28"/>
        </w:rPr>
        <w:t xml:space="preserve">For instance, the three-address instruction x = y + Z is represented by placing + in </w:t>
      </w:r>
      <w:r w:rsidRPr="00442C13">
        <w:rPr>
          <w:b/>
          <w:bCs/>
          <w:sz w:val="28"/>
          <w:szCs w:val="28"/>
        </w:rPr>
        <w:t>op</w:t>
      </w:r>
      <w:r w:rsidRPr="00442C13">
        <w:rPr>
          <w:sz w:val="28"/>
          <w:szCs w:val="28"/>
        </w:rPr>
        <w:t xml:space="preserve"> y in </w:t>
      </w:r>
      <w:r w:rsidRPr="00442C13">
        <w:rPr>
          <w:b/>
          <w:bCs/>
          <w:sz w:val="28"/>
          <w:szCs w:val="28"/>
        </w:rPr>
        <w:t>arg</w:t>
      </w:r>
      <w:r w:rsidRPr="00442C13">
        <w:rPr>
          <w:b/>
          <w:bCs/>
          <w:sz w:val="28"/>
          <w:szCs w:val="28"/>
          <w:vertAlign w:val="subscript"/>
        </w:rPr>
        <w:t>1</w:t>
      </w:r>
      <w:r w:rsidRPr="00442C13">
        <w:rPr>
          <w:sz w:val="28"/>
          <w:szCs w:val="28"/>
        </w:rPr>
        <w:t xml:space="preserve"> z in </w:t>
      </w:r>
      <w:r w:rsidRPr="00442C13">
        <w:rPr>
          <w:b/>
          <w:bCs/>
          <w:sz w:val="28"/>
          <w:szCs w:val="28"/>
        </w:rPr>
        <w:t>arg</w:t>
      </w:r>
      <w:r w:rsidRPr="00442C13">
        <w:rPr>
          <w:b/>
          <w:bCs/>
          <w:sz w:val="28"/>
          <w:szCs w:val="28"/>
          <w:vertAlign w:val="subscript"/>
        </w:rPr>
        <w:t>2</w:t>
      </w:r>
      <w:r w:rsidRPr="00442C13">
        <w:rPr>
          <w:sz w:val="28"/>
          <w:szCs w:val="28"/>
        </w:rPr>
        <w:t xml:space="preserve"> and x in </w:t>
      </w:r>
      <w:r w:rsidRPr="00442C13">
        <w:rPr>
          <w:b/>
          <w:bCs/>
          <w:sz w:val="28"/>
          <w:szCs w:val="28"/>
        </w:rPr>
        <w:t>result</w:t>
      </w:r>
      <w:r w:rsidRPr="00442C13">
        <w:rPr>
          <w:sz w:val="28"/>
          <w:szCs w:val="28"/>
        </w:rPr>
        <w:t xml:space="preserve"> </w:t>
      </w:r>
      <w:r w:rsidRPr="00442C13">
        <w:rPr>
          <w:sz w:val="28"/>
          <w:szCs w:val="28"/>
        </w:rPr>
        <w:t xml:space="preserve">Some </w:t>
      </w:r>
      <w:r w:rsidRPr="00442C13">
        <w:rPr>
          <w:sz w:val="28"/>
          <w:szCs w:val="28"/>
        </w:rPr>
        <w:t>exceptions to this rule:</w:t>
      </w:r>
    </w:p>
    <w:p w:rsidR="00000000" w:rsidRPr="00442C13" w:rsidRDefault="00CA29BD" w:rsidP="00CA29BD">
      <w:pPr>
        <w:numPr>
          <w:ilvl w:val="0"/>
          <w:numId w:val="59"/>
        </w:numPr>
        <w:bidi w:val="0"/>
        <w:jc w:val="both"/>
        <w:rPr>
          <w:sz w:val="28"/>
          <w:szCs w:val="28"/>
          <w:rtl/>
        </w:rPr>
      </w:pPr>
      <w:r w:rsidRPr="00442C13">
        <w:rPr>
          <w:sz w:val="28"/>
          <w:szCs w:val="28"/>
        </w:rPr>
        <w:t xml:space="preserve">Instructions with unary operators like </w:t>
      </w:r>
      <w:r w:rsidRPr="00442C13">
        <w:rPr>
          <w:b/>
          <w:bCs/>
          <w:i/>
          <w:iCs/>
          <w:sz w:val="28"/>
          <w:szCs w:val="28"/>
        </w:rPr>
        <w:t xml:space="preserve">x = minus y </w:t>
      </w:r>
      <w:r w:rsidRPr="00442C13">
        <w:rPr>
          <w:sz w:val="28"/>
          <w:szCs w:val="28"/>
        </w:rPr>
        <w:t xml:space="preserve">or </w:t>
      </w:r>
      <w:r w:rsidRPr="00442C13">
        <w:rPr>
          <w:b/>
          <w:bCs/>
          <w:i/>
          <w:iCs/>
          <w:sz w:val="28"/>
          <w:szCs w:val="28"/>
        </w:rPr>
        <w:t xml:space="preserve">x = y </w:t>
      </w:r>
      <w:r w:rsidRPr="00442C13">
        <w:rPr>
          <w:sz w:val="28"/>
          <w:szCs w:val="28"/>
        </w:rPr>
        <w:t xml:space="preserve">do not use </w:t>
      </w:r>
      <w:r w:rsidRPr="00442C13">
        <w:rPr>
          <w:b/>
          <w:bCs/>
          <w:i/>
          <w:iCs/>
          <w:sz w:val="28"/>
          <w:szCs w:val="28"/>
        </w:rPr>
        <w:t>arg</w:t>
      </w:r>
      <w:r w:rsidRPr="00442C13">
        <w:rPr>
          <w:b/>
          <w:bCs/>
          <w:i/>
          <w:iCs/>
          <w:sz w:val="28"/>
          <w:szCs w:val="28"/>
          <w:vertAlign w:val="subscript"/>
        </w:rPr>
        <w:t>2</w:t>
      </w:r>
      <w:r w:rsidRPr="00442C13">
        <w:rPr>
          <w:b/>
          <w:bCs/>
          <w:i/>
          <w:iCs/>
          <w:sz w:val="28"/>
          <w:szCs w:val="28"/>
        </w:rPr>
        <w:t xml:space="preserve"> </w:t>
      </w:r>
    </w:p>
    <w:p w:rsidR="00000000" w:rsidRPr="00442C13" w:rsidRDefault="00CA29BD" w:rsidP="00CA29BD">
      <w:pPr>
        <w:numPr>
          <w:ilvl w:val="0"/>
          <w:numId w:val="59"/>
        </w:numPr>
        <w:bidi w:val="0"/>
        <w:jc w:val="both"/>
        <w:rPr>
          <w:sz w:val="28"/>
          <w:szCs w:val="28"/>
          <w:rtl/>
        </w:rPr>
      </w:pPr>
      <w:r w:rsidRPr="00442C13">
        <w:rPr>
          <w:sz w:val="28"/>
          <w:szCs w:val="28"/>
        </w:rPr>
        <w:t xml:space="preserve">Operators like </w:t>
      </w:r>
      <w:r w:rsidRPr="00442C13">
        <w:rPr>
          <w:b/>
          <w:bCs/>
          <w:sz w:val="28"/>
          <w:szCs w:val="28"/>
        </w:rPr>
        <w:t>param</w:t>
      </w:r>
      <w:r w:rsidRPr="00442C13">
        <w:rPr>
          <w:sz w:val="28"/>
          <w:szCs w:val="28"/>
        </w:rPr>
        <w:t xml:space="preserve"> use neither </w:t>
      </w:r>
      <w:r w:rsidRPr="00442C13">
        <w:rPr>
          <w:b/>
          <w:bCs/>
          <w:i/>
          <w:iCs/>
          <w:sz w:val="28"/>
          <w:szCs w:val="28"/>
        </w:rPr>
        <w:t>arg</w:t>
      </w:r>
      <w:r w:rsidRPr="00442C13">
        <w:rPr>
          <w:b/>
          <w:bCs/>
          <w:i/>
          <w:iCs/>
          <w:sz w:val="28"/>
          <w:szCs w:val="28"/>
          <w:vertAlign w:val="subscript"/>
        </w:rPr>
        <w:t>2</w:t>
      </w:r>
      <w:r w:rsidRPr="00442C13">
        <w:rPr>
          <w:sz w:val="28"/>
          <w:szCs w:val="28"/>
        </w:rPr>
        <w:t xml:space="preserve"> nor </w:t>
      </w:r>
      <w:r w:rsidRPr="00442C13">
        <w:rPr>
          <w:b/>
          <w:bCs/>
          <w:sz w:val="28"/>
          <w:szCs w:val="28"/>
        </w:rPr>
        <w:t>result</w:t>
      </w:r>
      <w:r w:rsidRPr="00442C13">
        <w:rPr>
          <w:sz w:val="28"/>
          <w:szCs w:val="28"/>
        </w:rPr>
        <w:t xml:space="preserve">. </w:t>
      </w:r>
    </w:p>
    <w:p w:rsidR="00000000" w:rsidRPr="00442C13" w:rsidRDefault="00CA29BD" w:rsidP="00CA29BD">
      <w:pPr>
        <w:numPr>
          <w:ilvl w:val="0"/>
          <w:numId w:val="59"/>
        </w:numPr>
        <w:bidi w:val="0"/>
        <w:jc w:val="both"/>
        <w:rPr>
          <w:sz w:val="28"/>
          <w:szCs w:val="28"/>
          <w:rtl/>
        </w:rPr>
      </w:pPr>
      <w:r w:rsidRPr="00442C13">
        <w:rPr>
          <w:sz w:val="28"/>
          <w:szCs w:val="28"/>
        </w:rPr>
        <w:t xml:space="preserve">Conditional and unconditional jumps put the target label in </w:t>
      </w:r>
      <w:r w:rsidRPr="00442C13">
        <w:rPr>
          <w:b/>
          <w:bCs/>
          <w:i/>
          <w:iCs/>
          <w:sz w:val="28"/>
          <w:szCs w:val="28"/>
        </w:rPr>
        <w:t>result</w:t>
      </w:r>
      <w:r w:rsidRPr="00442C13">
        <w:rPr>
          <w:sz w:val="28"/>
          <w:szCs w:val="28"/>
        </w:rPr>
        <w:t>.</w:t>
      </w:r>
      <w:r w:rsidRPr="00442C13">
        <w:rPr>
          <w:b/>
          <w:bCs/>
          <w:sz w:val="28"/>
          <w:szCs w:val="28"/>
        </w:rPr>
        <w:t xml:space="preserve"> </w:t>
      </w:r>
    </w:p>
    <w:p w:rsidR="00000000" w:rsidRPr="0027042E" w:rsidRDefault="00CA29BD" w:rsidP="0027042E">
      <w:pPr>
        <w:bidi w:val="0"/>
        <w:jc w:val="both"/>
        <w:rPr>
          <w:sz w:val="28"/>
          <w:szCs w:val="28"/>
        </w:rPr>
      </w:pPr>
      <w:r w:rsidRPr="0027042E">
        <w:rPr>
          <w:sz w:val="28"/>
          <w:szCs w:val="28"/>
        </w:rPr>
        <w:t xml:space="preserve">Ex: </w:t>
      </w:r>
      <w:r w:rsidRPr="0027042E">
        <w:rPr>
          <w:sz w:val="28"/>
          <w:szCs w:val="28"/>
        </w:rPr>
        <w:t xml:space="preserve">Three-address code for the assignment </w:t>
      </w:r>
      <w:r w:rsidRPr="0027042E">
        <w:rPr>
          <w:sz w:val="28"/>
          <w:szCs w:val="28"/>
        </w:rPr>
        <w:tab/>
      </w:r>
      <w:r w:rsidRPr="0027042E">
        <w:rPr>
          <w:sz w:val="28"/>
          <w:szCs w:val="28"/>
        </w:rPr>
        <w:tab/>
      </w:r>
      <w:r w:rsidRPr="0027042E">
        <w:rPr>
          <w:b/>
          <w:bCs/>
          <w:sz w:val="28"/>
          <w:szCs w:val="28"/>
        </w:rPr>
        <w:t>a = b* - c + b* - c ;</w:t>
      </w:r>
    </w:p>
    <w:p w:rsidR="00D2410E" w:rsidRPr="00D2410E" w:rsidRDefault="0027042E" w:rsidP="0027042E">
      <w:pPr>
        <w:bidi w:val="0"/>
        <w:jc w:val="center"/>
        <w:rPr>
          <w:sz w:val="28"/>
          <w:szCs w:val="28"/>
          <w:rtl/>
        </w:rPr>
      </w:pPr>
      <w:r w:rsidRPr="0027042E">
        <w:rPr>
          <w:sz w:val="28"/>
          <w:szCs w:val="28"/>
        </w:rPr>
        <w:drawing>
          <wp:inline distT="0" distB="0" distL="0" distR="0">
            <wp:extent cx="4781550" cy="1704975"/>
            <wp:effectExtent l="19050" t="0" r="0" b="0"/>
            <wp:docPr id="91" name="Picture 8"/>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91" cstate="print"/>
                    <a:srcRect/>
                    <a:stretch>
                      <a:fillRect/>
                    </a:stretch>
                  </pic:blipFill>
                  <pic:spPr bwMode="auto">
                    <a:xfrm>
                      <a:off x="0" y="0"/>
                      <a:ext cx="4786207" cy="1706636"/>
                    </a:xfrm>
                    <a:prstGeom prst="rect">
                      <a:avLst/>
                    </a:prstGeom>
                    <a:noFill/>
                    <a:ln w="9525">
                      <a:noFill/>
                      <a:miter lim="800000"/>
                      <a:headEnd/>
                      <a:tailEnd/>
                    </a:ln>
                  </pic:spPr>
                </pic:pic>
              </a:graphicData>
            </a:graphic>
          </wp:inline>
        </w:drawing>
      </w:r>
    </w:p>
    <w:p w:rsidR="00000000" w:rsidRDefault="00CA29BD" w:rsidP="00F467F0">
      <w:pPr>
        <w:tabs>
          <w:tab w:val="num" w:pos="720"/>
          <w:tab w:val="num" w:pos="1440"/>
        </w:tabs>
        <w:bidi w:val="0"/>
        <w:jc w:val="both"/>
        <w:rPr>
          <w:sz w:val="28"/>
          <w:szCs w:val="28"/>
        </w:rPr>
      </w:pPr>
      <w:r w:rsidRPr="00F467F0">
        <w:rPr>
          <w:sz w:val="28"/>
          <w:szCs w:val="28"/>
        </w:rPr>
        <w:t xml:space="preserve">A </w:t>
      </w:r>
      <w:r w:rsidRPr="00F467F0">
        <w:rPr>
          <w:b/>
          <w:bCs/>
          <w:sz w:val="28"/>
          <w:szCs w:val="28"/>
        </w:rPr>
        <w:t>triple</w:t>
      </w:r>
      <w:r w:rsidRPr="00F467F0">
        <w:rPr>
          <w:sz w:val="28"/>
          <w:szCs w:val="28"/>
        </w:rPr>
        <w:t xml:space="preserve"> has only three fields, which we call op, arg1 , and arg2.</w:t>
      </w:r>
      <w:r w:rsidR="00F467F0">
        <w:rPr>
          <w:sz w:val="28"/>
          <w:szCs w:val="28"/>
        </w:rPr>
        <w:t xml:space="preserve"> </w:t>
      </w:r>
      <w:r w:rsidRPr="00F467F0">
        <w:rPr>
          <w:sz w:val="28"/>
          <w:szCs w:val="28"/>
        </w:rPr>
        <w:t>DAG and triple representations of expressions are equivalent.</w:t>
      </w:r>
      <w:r w:rsidR="00F467F0">
        <w:rPr>
          <w:sz w:val="28"/>
          <w:szCs w:val="28"/>
        </w:rPr>
        <w:t xml:space="preserve"> </w:t>
      </w:r>
      <w:r w:rsidRPr="00F467F0">
        <w:rPr>
          <w:sz w:val="28"/>
          <w:szCs w:val="28"/>
        </w:rPr>
        <w:t>The result of an operation is referred to by its position.</w:t>
      </w:r>
      <w:r w:rsidR="00F467F0">
        <w:rPr>
          <w:sz w:val="28"/>
          <w:szCs w:val="28"/>
        </w:rPr>
        <w:t xml:space="preserve"> </w:t>
      </w:r>
      <w:r w:rsidRPr="00F467F0">
        <w:rPr>
          <w:sz w:val="28"/>
          <w:szCs w:val="28"/>
        </w:rPr>
        <w:t xml:space="preserve">A benefit of quadruples over triples can be seen in </w:t>
      </w:r>
      <w:r w:rsidRPr="00F467F0">
        <w:rPr>
          <w:sz w:val="28"/>
          <w:szCs w:val="28"/>
        </w:rPr>
        <w:lastRenderedPageBreak/>
        <w:t>an optimizing compiler, where instructions are often moved around.</w:t>
      </w:r>
      <w:r w:rsidR="00F467F0">
        <w:rPr>
          <w:sz w:val="28"/>
          <w:szCs w:val="28"/>
        </w:rPr>
        <w:t xml:space="preserve"> </w:t>
      </w:r>
      <w:r w:rsidRPr="00F467F0">
        <w:rPr>
          <w:sz w:val="28"/>
          <w:szCs w:val="28"/>
        </w:rPr>
        <w:t xml:space="preserve">With quadruples, if we move an instruction that computes a temporary t, then the instructions that use t require no change. </w:t>
      </w:r>
      <w:r w:rsidRPr="00F467F0">
        <w:rPr>
          <w:sz w:val="28"/>
          <w:szCs w:val="28"/>
        </w:rPr>
        <w:t>With tripl</w:t>
      </w:r>
      <w:r w:rsidRPr="00F467F0">
        <w:rPr>
          <w:sz w:val="28"/>
          <w:szCs w:val="28"/>
        </w:rPr>
        <w:t>es, the result of an operation is referred to by its position, so moving an instruction may require us to change</w:t>
      </w:r>
      <w:r w:rsidR="00F467F0">
        <w:rPr>
          <w:sz w:val="28"/>
          <w:szCs w:val="28"/>
        </w:rPr>
        <w:t xml:space="preserve"> all references to that result.</w:t>
      </w:r>
    </w:p>
    <w:p w:rsidR="00000000" w:rsidRDefault="00CA29BD" w:rsidP="005C05D4">
      <w:pPr>
        <w:tabs>
          <w:tab w:val="num" w:pos="720"/>
          <w:tab w:val="num" w:pos="1440"/>
        </w:tabs>
        <w:bidi w:val="0"/>
        <w:jc w:val="both"/>
        <w:rPr>
          <w:sz w:val="28"/>
          <w:szCs w:val="28"/>
        </w:rPr>
      </w:pPr>
      <w:r w:rsidRPr="005C05D4">
        <w:rPr>
          <w:b/>
          <w:bCs/>
          <w:sz w:val="28"/>
          <w:szCs w:val="28"/>
        </w:rPr>
        <w:t xml:space="preserve">Static single-assignment </w:t>
      </w:r>
      <w:r w:rsidRPr="005C05D4">
        <w:rPr>
          <w:sz w:val="28"/>
          <w:szCs w:val="28"/>
        </w:rPr>
        <w:t>form (SSA) is an intermediate representation that facilitates certain code optimizati</w:t>
      </w:r>
      <w:r w:rsidRPr="005C05D4">
        <w:rPr>
          <w:sz w:val="28"/>
          <w:szCs w:val="28"/>
        </w:rPr>
        <w:t xml:space="preserve">ons. </w:t>
      </w:r>
      <w:r w:rsidRPr="005C05D4">
        <w:rPr>
          <w:sz w:val="28"/>
          <w:szCs w:val="28"/>
        </w:rPr>
        <w:t>All assignments in SSA are to variables with distinct names, hence the term static single-</w:t>
      </w:r>
      <w:r w:rsidR="003E4F8C" w:rsidRPr="005C05D4">
        <w:rPr>
          <w:sz w:val="28"/>
          <w:szCs w:val="28"/>
        </w:rPr>
        <w:t>assignment</w:t>
      </w:r>
      <w:r w:rsidRPr="005C05D4">
        <w:rPr>
          <w:sz w:val="28"/>
          <w:szCs w:val="28"/>
        </w:rPr>
        <w:t>.</w:t>
      </w:r>
      <w:r w:rsidR="005C05D4">
        <w:rPr>
          <w:sz w:val="28"/>
          <w:szCs w:val="28"/>
        </w:rPr>
        <w:t xml:space="preserve"> </w:t>
      </w:r>
      <w:r w:rsidRPr="005C05D4">
        <w:rPr>
          <w:sz w:val="28"/>
          <w:szCs w:val="28"/>
        </w:rPr>
        <w:t>A program in three-address code and in static single assignment form.</w:t>
      </w:r>
      <w:r w:rsidRPr="005C05D4">
        <w:rPr>
          <w:b/>
          <w:bCs/>
          <w:sz w:val="28"/>
          <w:szCs w:val="28"/>
        </w:rPr>
        <w:t xml:space="preserve"> </w:t>
      </w:r>
    </w:p>
    <w:p w:rsidR="005C05D4" w:rsidRPr="005C05D4" w:rsidRDefault="0007429F" w:rsidP="0007429F">
      <w:pPr>
        <w:tabs>
          <w:tab w:val="num" w:pos="720"/>
          <w:tab w:val="num" w:pos="1440"/>
        </w:tabs>
        <w:bidi w:val="0"/>
        <w:jc w:val="center"/>
        <w:rPr>
          <w:sz w:val="28"/>
          <w:szCs w:val="28"/>
          <w:rtl/>
        </w:rPr>
      </w:pPr>
      <w:r w:rsidRPr="0007429F">
        <w:rPr>
          <w:sz w:val="28"/>
          <w:szCs w:val="28"/>
        </w:rPr>
        <w:drawing>
          <wp:inline distT="0" distB="0" distL="0" distR="0">
            <wp:extent cx="4229100" cy="1390650"/>
            <wp:effectExtent l="19050" t="0" r="0" b="0"/>
            <wp:docPr id="92" name="Picture 9" descr="E:\Freelancing\VCIIT\Compiler Construction\Helping Material\Images\Lec28-11.PNG"/>
            <wp:cNvGraphicFramePr/>
            <a:graphic xmlns:a="http://schemas.openxmlformats.org/drawingml/2006/main">
              <a:graphicData uri="http://schemas.openxmlformats.org/drawingml/2006/picture">
                <pic:pic xmlns:pic="http://schemas.openxmlformats.org/drawingml/2006/picture">
                  <pic:nvPicPr>
                    <pic:cNvPr id="7" name="Picture 2" descr="E:\Freelancing\VCIIT\Compiler Construction\Helping Material\Images\Lec28-11.PNG"/>
                    <pic:cNvPicPr>
                      <a:picLocks noChangeAspect="1" noChangeArrowheads="1"/>
                    </pic:cNvPicPr>
                  </pic:nvPicPr>
                  <pic:blipFill>
                    <a:blip r:embed="rId92" cstate="print"/>
                    <a:srcRect/>
                    <a:stretch>
                      <a:fillRect/>
                    </a:stretch>
                  </pic:blipFill>
                  <pic:spPr bwMode="auto">
                    <a:xfrm>
                      <a:off x="0" y="0"/>
                      <a:ext cx="4229100" cy="1390650"/>
                    </a:xfrm>
                    <a:prstGeom prst="rect">
                      <a:avLst/>
                    </a:prstGeom>
                    <a:noFill/>
                  </pic:spPr>
                </pic:pic>
              </a:graphicData>
            </a:graphic>
          </wp:inline>
        </w:drawing>
      </w:r>
    </w:p>
    <w:p w:rsidR="00000000" w:rsidRPr="000F477A" w:rsidRDefault="00CA29BD" w:rsidP="000F477A">
      <w:pPr>
        <w:tabs>
          <w:tab w:val="num" w:pos="720"/>
          <w:tab w:val="num" w:pos="1440"/>
        </w:tabs>
        <w:bidi w:val="0"/>
        <w:jc w:val="both"/>
        <w:rPr>
          <w:sz w:val="28"/>
          <w:szCs w:val="28"/>
          <w:rtl/>
        </w:rPr>
      </w:pPr>
      <w:r w:rsidRPr="000F477A">
        <w:rPr>
          <w:sz w:val="28"/>
          <w:szCs w:val="28"/>
        </w:rPr>
        <w:t>The applications of types can be grouped</w:t>
      </w:r>
      <w:r w:rsidR="000F477A">
        <w:rPr>
          <w:sz w:val="28"/>
          <w:szCs w:val="28"/>
        </w:rPr>
        <w:t xml:space="preserve"> under checking and translation. </w:t>
      </w:r>
      <w:r w:rsidRPr="000F477A">
        <w:rPr>
          <w:b/>
          <w:bCs/>
          <w:sz w:val="28"/>
          <w:szCs w:val="28"/>
        </w:rPr>
        <w:t xml:space="preserve">Type checking </w:t>
      </w:r>
      <w:r w:rsidRPr="000F477A">
        <w:rPr>
          <w:sz w:val="28"/>
          <w:szCs w:val="28"/>
        </w:rPr>
        <w:t xml:space="preserve">uses logical rules to reason about the behavior of a program at run time. </w:t>
      </w:r>
      <w:r w:rsidRPr="000F477A">
        <w:rPr>
          <w:sz w:val="28"/>
          <w:szCs w:val="28"/>
        </w:rPr>
        <w:t xml:space="preserve">Specifically, it ensures that the types of the operands match the type expected by an operator. </w:t>
      </w:r>
      <w:r w:rsidR="000F477A" w:rsidRPr="000F477A">
        <w:rPr>
          <w:sz w:val="28"/>
          <w:szCs w:val="28"/>
        </w:rPr>
        <w:t xml:space="preserve">For example </w:t>
      </w:r>
      <w:r w:rsidRPr="000F477A">
        <w:rPr>
          <w:sz w:val="28"/>
          <w:szCs w:val="28"/>
        </w:rPr>
        <w:t xml:space="preserve">the </w:t>
      </w:r>
      <w:r w:rsidRPr="000F477A">
        <w:rPr>
          <w:sz w:val="28"/>
          <w:szCs w:val="28"/>
        </w:rPr>
        <w:t>&amp;&amp;</w:t>
      </w:r>
      <w:r w:rsidRPr="000F477A">
        <w:rPr>
          <w:sz w:val="28"/>
          <w:szCs w:val="28"/>
        </w:rPr>
        <w:t xml:space="preserve"> operator in Java expects its two operands to be booleans,</w:t>
      </w:r>
      <w:r w:rsidRPr="000F477A">
        <w:rPr>
          <w:sz w:val="28"/>
          <w:szCs w:val="28"/>
        </w:rPr>
        <w:t xml:space="preserve"> the result is also of type boolean.</w:t>
      </w:r>
    </w:p>
    <w:p w:rsidR="00000000" w:rsidRPr="00246430" w:rsidRDefault="00CA29BD" w:rsidP="00246430">
      <w:pPr>
        <w:tabs>
          <w:tab w:val="num" w:pos="1440"/>
        </w:tabs>
        <w:bidi w:val="0"/>
        <w:jc w:val="both"/>
        <w:rPr>
          <w:sz w:val="28"/>
          <w:szCs w:val="28"/>
        </w:rPr>
      </w:pPr>
      <w:r w:rsidRPr="00246430">
        <w:rPr>
          <w:b/>
          <w:bCs/>
          <w:sz w:val="28"/>
          <w:szCs w:val="28"/>
        </w:rPr>
        <w:t>Translation Applications</w:t>
      </w:r>
      <w:r w:rsidRPr="00246430">
        <w:rPr>
          <w:sz w:val="28"/>
          <w:szCs w:val="28"/>
        </w:rPr>
        <w:t xml:space="preserve"> </w:t>
      </w:r>
    </w:p>
    <w:p w:rsidR="00000000" w:rsidRPr="00246430" w:rsidRDefault="00CA29BD" w:rsidP="00CA29BD">
      <w:pPr>
        <w:numPr>
          <w:ilvl w:val="0"/>
          <w:numId w:val="60"/>
        </w:numPr>
        <w:tabs>
          <w:tab w:val="num" w:pos="1440"/>
        </w:tabs>
        <w:bidi w:val="0"/>
        <w:jc w:val="both"/>
        <w:rPr>
          <w:sz w:val="28"/>
          <w:szCs w:val="28"/>
          <w:rtl/>
        </w:rPr>
      </w:pPr>
      <w:r w:rsidRPr="00246430">
        <w:rPr>
          <w:sz w:val="28"/>
          <w:szCs w:val="28"/>
        </w:rPr>
        <w:t xml:space="preserve">From the type of a name, a compiler can determine the storage that will be needed for that name at run time. </w:t>
      </w:r>
    </w:p>
    <w:p w:rsidR="00000000" w:rsidRPr="00246430" w:rsidRDefault="00CA29BD" w:rsidP="00CA29BD">
      <w:pPr>
        <w:numPr>
          <w:ilvl w:val="0"/>
          <w:numId w:val="60"/>
        </w:numPr>
        <w:tabs>
          <w:tab w:val="num" w:pos="1440"/>
        </w:tabs>
        <w:bidi w:val="0"/>
        <w:jc w:val="both"/>
        <w:rPr>
          <w:sz w:val="28"/>
          <w:szCs w:val="28"/>
          <w:rtl/>
        </w:rPr>
      </w:pPr>
      <w:r w:rsidRPr="00246430">
        <w:rPr>
          <w:b/>
          <w:bCs/>
          <w:sz w:val="28"/>
          <w:szCs w:val="28"/>
        </w:rPr>
        <w:t xml:space="preserve">Type information </w:t>
      </w:r>
      <w:r w:rsidRPr="00246430">
        <w:rPr>
          <w:sz w:val="28"/>
          <w:szCs w:val="28"/>
        </w:rPr>
        <w:t xml:space="preserve">is also needed to calculate the address denoted by an </w:t>
      </w:r>
      <w:r w:rsidRPr="00246430">
        <w:rPr>
          <w:sz w:val="28"/>
          <w:szCs w:val="28"/>
        </w:rPr>
        <w:t>array reference, to insert explicit type conversions, and to choose the right version of an arithmetic operator, among other things.</w:t>
      </w:r>
    </w:p>
    <w:p w:rsidR="00000000" w:rsidRDefault="00CA29BD" w:rsidP="00CA29BD">
      <w:pPr>
        <w:numPr>
          <w:ilvl w:val="0"/>
          <w:numId w:val="60"/>
        </w:numPr>
        <w:tabs>
          <w:tab w:val="num" w:pos="1440"/>
        </w:tabs>
        <w:bidi w:val="0"/>
        <w:jc w:val="both"/>
        <w:rPr>
          <w:sz w:val="28"/>
          <w:szCs w:val="28"/>
        </w:rPr>
      </w:pPr>
      <w:r w:rsidRPr="00246430">
        <w:rPr>
          <w:sz w:val="28"/>
          <w:szCs w:val="28"/>
        </w:rPr>
        <w:t xml:space="preserve">The actual storage for a procedure call or an object is allocated at run time, when the procedure is called or the object </w:t>
      </w:r>
      <w:r w:rsidRPr="00246430">
        <w:rPr>
          <w:sz w:val="28"/>
          <w:szCs w:val="28"/>
        </w:rPr>
        <w:t>is created.</w:t>
      </w:r>
    </w:p>
    <w:p w:rsidR="00000000" w:rsidRPr="00246430" w:rsidRDefault="00CA29BD" w:rsidP="00CA29BD">
      <w:pPr>
        <w:numPr>
          <w:ilvl w:val="0"/>
          <w:numId w:val="60"/>
        </w:numPr>
        <w:bidi w:val="0"/>
        <w:jc w:val="both"/>
        <w:rPr>
          <w:sz w:val="28"/>
          <w:szCs w:val="28"/>
        </w:rPr>
      </w:pPr>
      <w:r w:rsidRPr="00246430">
        <w:rPr>
          <w:sz w:val="28"/>
          <w:szCs w:val="28"/>
        </w:rPr>
        <w:t>Types have structure, which is represented using type expressions.</w:t>
      </w:r>
    </w:p>
    <w:p w:rsidR="00000000" w:rsidRDefault="00CA29BD" w:rsidP="00246430">
      <w:pPr>
        <w:bidi w:val="0"/>
        <w:jc w:val="both"/>
        <w:rPr>
          <w:sz w:val="28"/>
          <w:szCs w:val="28"/>
        </w:rPr>
      </w:pPr>
      <w:r w:rsidRPr="00246430">
        <w:rPr>
          <w:sz w:val="28"/>
          <w:szCs w:val="28"/>
        </w:rPr>
        <w:t xml:space="preserve">A </w:t>
      </w:r>
      <w:r w:rsidRPr="00246430">
        <w:rPr>
          <w:b/>
          <w:bCs/>
          <w:sz w:val="28"/>
          <w:szCs w:val="28"/>
        </w:rPr>
        <w:t xml:space="preserve">type expression </w:t>
      </w:r>
      <w:r w:rsidRPr="00246430">
        <w:rPr>
          <w:sz w:val="28"/>
          <w:szCs w:val="28"/>
        </w:rPr>
        <w:t xml:space="preserve">is either a basic type or is formed by applying an operator called a type constructor to a type expression. </w:t>
      </w:r>
      <w:r w:rsidRPr="00246430">
        <w:rPr>
          <w:sz w:val="28"/>
          <w:szCs w:val="28"/>
        </w:rPr>
        <w:t xml:space="preserve">The </w:t>
      </w:r>
      <w:r w:rsidRPr="00246430">
        <w:rPr>
          <w:sz w:val="28"/>
          <w:szCs w:val="28"/>
        </w:rPr>
        <w:t>sets of basic types and constructors depend on the language to be checked.</w:t>
      </w:r>
      <w:r w:rsidR="00246430">
        <w:rPr>
          <w:sz w:val="28"/>
          <w:szCs w:val="28"/>
        </w:rPr>
        <w:t xml:space="preserve"> </w:t>
      </w:r>
      <w:r w:rsidRPr="00246430">
        <w:rPr>
          <w:sz w:val="28"/>
          <w:szCs w:val="28"/>
        </w:rPr>
        <w:t xml:space="preserve">A basic type is a type </w:t>
      </w:r>
      <w:r w:rsidRPr="00246430">
        <w:rPr>
          <w:sz w:val="28"/>
          <w:szCs w:val="28"/>
        </w:rPr>
        <w:lastRenderedPageBreak/>
        <w:t xml:space="preserve">expression. </w:t>
      </w:r>
      <w:r w:rsidRPr="00246430">
        <w:rPr>
          <w:sz w:val="28"/>
          <w:szCs w:val="28"/>
        </w:rPr>
        <w:t xml:space="preserve">Typical basic types for a language include </w:t>
      </w:r>
      <w:r w:rsidRPr="00246430">
        <w:rPr>
          <w:b/>
          <w:bCs/>
          <w:sz w:val="28"/>
          <w:szCs w:val="28"/>
        </w:rPr>
        <w:t xml:space="preserve">boolean, char, integer, float </w:t>
      </w:r>
      <w:r w:rsidRPr="00246430">
        <w:rPr>
          <w:sz w:val="28"/>
          <w:szCs w:val="28"/>
        </w:rPr>
        <w:t>and</w:t>
      </w:r>
      <w:r w:rsidRPr="00246430">
        <w:rPr>
          <w:b/>
          <w:bCs/>
          <w:sz w:val="28"/>
          <w:szCs w:val="28"/>
        </w:rPr>
        <w:t xml:space="preserve"> void</w:t>
      </w:r>
      <w:r w:rsidRPr="00246430">
        <w:rPr>
          <w:sz w:val="28"/>
          <w:szCs w:val="28"/>
        </w:rPr>
        <w:t xml:space="preserve"> the lat</w:t>
      </w:r>
      <w:r w:rsidRPr="00246430">
        <w:rPr>
          <w:sz w:val="28"/>
          <w:szCs w:val="28"/>
        </w:rPr>
        <w:t>ter denotes "the absence of a value."</w:t>
      </w:r>
    </w:p>
    <w:p w:rsidR="00000000" w:rsidRDefault="00CA29BD" w:rsidP="00AC4836">
      <w:pPr>
        <w:tabs>
          <w:tab w:val="num" w:pos="720"/>
        </w:tabs>
        <w:bidi w:val="0"/>
        <w:jc w:val="both"/>
        <w:rPr>
          <w:sz w:val="28"/>
          <w:szCs w:val="28"/>
        </w:rPr>
      </w:pPr>
      <w:r w:rsidRPr="00AC4836">
        <w:rPr>
          <w:sz w:val="28"/>
          <w:szCs w:val="28"/>
        </w:rPr>
        <w:t xml:space="preserve">Many type-checking rules have the form </w:t>
      </w:r>
      <w:r w:rsidRPr="00AC4836">
        <w:rPr>
          <w:b/>
          <w:bCs/>
          <w:sz w:val="28"/>
          <w:szCs w:val="28"/>
        </w:rPr>
        <w:t>if two type expressions are equal then return a certain type else error</w:t>
      </w:r>
      <w:r w:rsidR="00AC4836">
        <w:rPr>
          <w:sz w:val="28"/>
          <w:szCs w:val="28"/>
        </w:rPr>
        <w:t xml:space="preserve">. </w:t>
      </w:r>
      <w:r w:rsidRPr="00AC4836">
        <w:rPr>
          <w:b/>
          <w:bCs/>
          <w:sz w:val="28"/>
          <w:szCs w:val="28"/>
        </w:rPr>
        <w:t xml:space="preserve">Potential ambiguities arise </w:t>
      </w:r>
      <w:r w:rsidRPr="00AC4836">
        <w:rPr>
          <w:sz w:val="28"/>
          <w:szCs w:val="28"/>
        </w:rPr>
        <w:t>when names are given to type expressions and the names are then used in subs</w:t>
      </w:r>
      <w:r w:rsidRPr="00AC4836">
        <w:rPr>
          <w:sz w:val="28"/>
          <w:szCs w:val="28"/>
        </w:rPr>
        <w:t xml:space="preserve">equent type expressions. </w:t>
      </w:r>
      <w:r w:rsidRPr="00AC4836">
        <w:rPr>
          <w:sz w:val="28"/>
          <w:szCs w:val="28"/>
        </w:rPr>
        <w:t xml:space="preserve">The </w:t>
      </w:r>
      <w:r w:rsidRPr="00AC4836">
        <w:rPr>
          <w:b/>
          <w:bCs/>
          <w:sz w:val="28"/>
          <w:szCs w:val="28"/>
        </w:rPr>
        <w:t xml:space="preserve">key issue </w:t>
      </w:r>
      <w:r w:rsidRPr="00AC4836">
        <w:rPr>
          <w:sz w:val="28"/>
          <w:szCs w:val="28"/>
        </w:rPr>
        <w:t>is whether a name in a type expression stands for itself or whether it is an abbreviation for another type expression.</w:t>
      </w:r>
    </w:p>
    <w:p w:rsidR="00000000" w:rsidRPr="00EF25A4" w:rsidRDefault="00CA29BD" w:rsidP="00071485">
      <w:pPr>
        <w:bidi w:val="0"/>
        <w:jc w:val="both"/>
        <w:rPr>
          <w:sz w:val="28"/>
          <w:szCs w:val="28"/>
        </w:rPr>
      </w:pPr>
      <w:r w:rsidRPr="00EF25A4">
        <w:rPr>
          <w:sz w:val="28"/>
          <w:szCs w:val="28"/>
        </w:rPr>
        <w:t xml:space="preserve">When type expressions are represented by graphs, </w:t>
      </w:r>
      <w:r w:rsidRPr="00EF25A4">
        <w:rPr>
          <w:sz w:val="28"/>
          <w:szCs w:val="28"/>
        </w:rPr>
        <w:t>two types are structurally equivalent if and o</w:t>
      </w:r>
      <w:r w:rsidRPr="00EF25A4">
        <w:rPr>
          <w:sz w:val="28"/>
          <w:szCs w:val="28"/>
        </w:rPr>
        <w:t>nly if one of the following conditions is true</w:t>
      </w:r>
      <w:r w:rsidRPr="00EF25A4">
        <w:rPr>
          <w:sz w:val="28"/>
          <w:szCs w:val="28"/>
        </w:rPr>
        <w:t>:</w:t>
      </w:r>
    </w:p>
    <w:p w:rsidR="00000000" w:rsidRPr="00071485" w:rsidRDefault="00CA29BD" w:rsidP="00CA29BD">
      <w:pPr>
        <w:numPr>
          <w:ilvl w:val="0"/>
          <w:numId w:val="61"/>
        </w:numPr>
        <w:tabs>
          <w:tab w:val="num" w:pos="1440"/>
        </w:tabs>
        <w:bidi w:val="0"/>
        <w:jc w:val="both"/>
        <w:rPr>
          <w:sz w:val="28"/>
          <w:szCs w:val="28"/>
          <w:rtl/>
        </w:rPr>
      </w:pPr>
      <w:r w:rsidRPr="00071485">
        <w:rPr>
          <w:sz w:val="28"/>
          <w:szCs w:val="28"/>
        </w:rPr>
        <w:t xml:space="preserve">They are the </w:t>
      </w:r>
      <w:r w:rsidRPr="00071485">
        <w:rPr>
          <w:b/>
          <w:bCs/>
          <w:sz w:val="28"/>
          <w:szCs w:val="28"/>
        </w:rPr>
        <w:t>same basic type</w:t>
      </w:r>
      <w:r w:rsidRPr="00071485">
        <w:rPr>
          <w:sz w:val="28"/>
          <w:szCs w:val="28"/>
        </w:rPr>
        <w:t>.</w:t>
      </w:r>
    </w:p>
    <w:p w:rsidR="00000000" w:rsidRPr="00071485" w:rsidRDefault="00CA29BD" w:rsidP="00CA29BD">
      <w:pPr>
        <w:numPr>
          <w:ilvl w:val="0"/>
          <w:numId w:val="61"/>
        </w:numPr>
        <w:tabs>
          <w:tab w:val="num" w:pos="1440"/>
        </w:tabs>
        <w:bidi w:val="0"/>
        <w:jc w:val="both"/>
        <w:rPr>
          <w:sz w:val="28"/>
          <w:szCs w:val="28"/>
          <w:rtl/>
        </w:rPr>
      </w:pPr>
      <w:r w:rsidRPr="00071485">
        <w:rPr>
          <w:sz w:val="28"/>
          <w:szCs w:val="28"/>
        </w:rPr>
        <w:t>They are formed by applying the same constructor to structurally equivalent types.</w:t>
      </w:r>
    </w:p>
    <w:p w:rsidR="00000000" w:rsidRDefault="00CA29BD" w:rsidP="00CA29BD">
      <w:pPr>
        <w:numPr>
          <w:ilvl w:val="0"/>
          <w:numId w:val="61"/>
        </w:numPr>
        <w:tabs>
          <w:tab w:val="num" w:pos="1440"/>
        </w:tabs>
        <w:bidi w:val="0"/>
        <w:jc w:val="both"/>
        <w:rPr>
          <w:sz w:val="28"/>
          <w:szCs w:val="28"/>
        </w:rPr>
      </w:pPr>
      <w:r w:rsidRPr="00071485">
        <w:rPr>
          <w:sz w:val="28"/>
          <w:szCs w:val="28"/>
        </w:rPr>
        <w:t>One is a ty</w:t>
      </w:r>
      <w:r w:rsidR="00071485">
        <w:rPr>
          <w:sz w:val="28"/>
          <w:szCs w:val="28"/>
        </w:rPr>
        <w:t>pe name that denotes the other.</w:t>
      </w:r>
    </w:p>
    <w:p w:rsidR="005B5A35" w:rsidRDefault="00CA29BD" w:rsidP="005B5A35">
      <w:pPr>
        <w:bidi w:val="0"/>
        <w:jc w:val="both"/>
        <w:rPr>
          <w:sz w:val="28"/>
          <w:szCs w:val="28"/>
        </w:rPr>
      </w:pPr>
      <w:r w:rsidRPr="005B5A35">
        <w:rPr>
          <w:b/>
          <w:bCs/>
          <w:sz w:val="28"/>
          <w:szCs w:val="28"/>
        </w:rPr>
        <w:t>Amount of storage</w:t>
      </w:r>
      <w:r w:rsidRPr="005B5A35">
        <w:rPr>
          <w:sz w:val="28"/>
          <w:szCs w:val="28"/>
        </w:rPr>
        <w:t xml:space="preserve"> </w:t>
      </w:r>
      <w:r w:rsidRPr="005B5A35">
        <w:rPr>
          <w:sz w:val="28"/>
          <w:szCs w:val="28"/>
        </w:rPr>
        <w:t>that will be needed for the name at run time can be determined from the type of a name.</w:t>
      </w:r>
      <w:r w:rsidR="005B5A35">
        <w:rPr>
          <w:sz w:val="28"/>
          <w:szCs w:val="28"/>
        </w:rPr>
        <w:t xml:space="preserve"> </w:t>
      </w:r>
      <w:r w:rsidRPr="005B5A35">
        <w:rPr>
          <w:sz w:val="28"/>
          <w:szCs w:val="28"/>
        </w:rPr>
        <w:t xml:space="preserve">At compile time, we can use these amounts to assign each name a relative address. </w:t>
      </w:r>
      <w:r w:rsidRPr="005B5A35">
        <w:rPr>
          <w:sz w:val="28"/>
          <w:szCs w:val="28"/>
        </w:rPr>
        <w:t>The type and relative address are saved in the symbol-table entry for the name</w:t>
      </w:r>
      <w:r w:rsidR="005B5A35" w:rsidRPr="005B5A35">
        <w:rPr>
          <w:sz w:val="28"/>
          <w:szCs w:val="28"/>
        </w:rPr>
        <w:t xml:space="preserve">. </w:t>
      </w:r>
      <w:r w:rsidRPr="005B5A35">
        <w:rPr>
          <w:sz w:val="28"/>
          <w:szCs w:val="28"/>
        </w:rPr>
        <w:t>Da</w:t>
      </w:r>
      <w:r w:rsidRPr="005B5A35">
        <w:rPr>
          <w:sz w:val="28"/>
          <w:szCs w:val="28"/>
        </w:rPr>
        <w:t>ta of varying length</w:t>
      </w:r>
      <w:r w:rsidRPr="005B5A35">
        <w:rPr>
          <w:sz w:val="28"/>
          <w:szCs w:val="28"/>
        </w:rPr>
        <w:t xml:space="preserve">, such as strings, or data whose size cannot be determined until run time, such as dynamic arrays, is handled by </w:t>
      </w:r>
      <w:r w:rsidRPr="005B5A35">
        <w:rPr>
          <w:sz w:val="28"/>
          <w:szCs w:val="28"/>
        </w:rPr>
        <w:t>reserving a known fixed amount of storage for a pointer to the data</w:t>
      </w:r>
      <w:r w:rsidR="005B5A35">
        <w:rPr>
          <w:sz w:val="28"/>
          <w:szCs w:val="28"/>
        </w:rPr>
        <w:t>.</w:t>
      </w:r>
    </w:p>
    <w:p w:rsidR="00000000" w:rsidRPr="00F7208D" w:rsidRDefault="00CA29BD" w:rsidP="00F7208D">
      <w:pPr>
        <w:bidi w:val="0"/>
        <w:jc w:val="both"/>
        <w:rPr>
          <w:sz w:val="28"/>
          <w:szCs w:val="28"/>
        </w:rPr>
      </w:pPr>
      <w:r w:rsidRPr="00F7208D">
        <w:rPr>
          <w:b/>
          <w:bCs/>
          <w:sz w:val="28"/>
          <w:szCs w:val="28"/>
        </w:rPr>
        <w:t>Type Checking</w:t>
      </w:r>
      <w:r w:rsidRPr="00F7208D">
        <w:rPr>
          <w:sz w:val="28"/>
          <w:szCs w:val="28"/>
        </w:rPr>
        <w:t> includes several aspects.</w:t>
      </w:r>
    </w:p>
    <w:p w:rsidR="00000000" w:rsidRPr="00F7208D" w:rsidRDefault="00CA29BD" w:rsidP="00CA29BD">
      <w:pPr>
        <w:numPr>
          <w:ilvl w:val="0"/>
          <w:numId w:val="62"/>
        </w:numPr>
        <w:bidi w:val="0"/>
        <w:jc w:val="both"/>
        <w:rPr>
          <w:sz w:val="28"/>
          <w:szCs w:val="28"/>
          <w:rtl/>
        </w:rPr>
      </w:pPr>
      <w:r w:rsidRPr="00F7208D">
        <w:rPr>
          <w:sz w:val="28"/>
          <w:szCs w:val="28"/>
        </w:rPr>
        <w:t>The language</w:t>
      </w:r>
      <w:r w:rsidRPr="00F7208D">
        <w:rPr>
          <w:sz w:val="28"/>
          <w:szCs w:val="28"/>
        </w:rPr>
        <w:t xml:space="preserve"> comes with a </w:t>
      </w:r>
      <w:r w:rsidRPr="00F7208D">
        <w:rPr>
          <w:i/>
          <w:iCs/>
          <w:sz w:val="28"/>
          <w:szCs w:val="28"/>
        </w:rPr>
        <w:t>type system</w:t>
      </w:r>
      <w:r w:rsidRPr="00F7208D">
        <w:rPr>
          <w:sz w:val="28"/>
          <w:szCs w:val="28"/>
        </w:rPr>
        <w:t>, i.e., a set of rules saying what types can appear where.</w:t>
      </w:r>
    </w:p>
    <w:p w:rsidR="00000000" w:rsidRPr="00F7208D" w:rsidRDefault="00CA29BD" w:rsidP="00CA29BD">
      <w:pPr>
        <w:numPr>
          <w:ilvl w:val="0"/>
          <w:numId w:val="62"/>
        </w:numPr>
        <w:bidi w:val="0"/>
        <w:jc w:val="both"/>
        <w:rPr>
          <w:sz w:val="28"/>
          <w:szCs w:val="28"/>
          <w:rtl/>
        </w:rPr>
      </w:pPr>
      <w:r w:rsidRPr="00F7208D">
        <w:rPr>
          <w:sz w:val="28"/>
          <w:szCs w:val="28"/>
        </w:rPr>
        <w:t>The compiler assigns a type expression to parts of the source program.</w:t>
      </w:r>
    </w:p>
    <w:p w:rsidR="00A0334E" w:rsidRDefault="00CA29BD" w:rsidP="00CA29BD">
      <w:pPr>
        <w:numPr>
          <w:ilvl w:val="0"/>
          <w:numId w:val="62"/>
        </w:numPr>
        <w:bidi w:val="0"/>
        <w:jc w:val="both"/>
        <w:rPr>
          <w:sz w:val="28"/>
          <w:szCs w:val="28"/>
        </w:rPr>
      </w:pPr>
      <w:r w:rsidRPr="00F7208D">
        <w:rPr>
          <w:sz w:val="28"/>
          <w:szCs w:val="28"/>
        </w:rPr>
        <w:t>The compiler checks that the type usage in the program conforms to the type system for the language</w:t>
      </w:r>
      <w:r w:rsidRPr="00F7208D">
        <w:rPr>
          <w:sz w:val="28"/>
          <w:szCs w:val="28"/>
        </w:rPr>
        <w:t>.</w:t>
      </w:r>
    </w:p>
    <w:p w:rsidR="00000000" w:rsidRPr="00A0334E" w:rsidRDefault="00CA29BD" w:rsidP="00A0334E">
      <w:pPr>
        <w:bidi w:val="0"/>
        <w:jc w:val="both"/>
        <w:rPr>
          <w:sz w:val="28"/>
          <w:szCs w:val="28"/>
          <w:rtl/>
        </w:rPr>
      </w:pPr>
      <w:r w:rsidRPr="00A0334E">
        <w:rPr>
          <w:sz w:val="28"/>
          <w:szCs w:val="28"/>
        </w:rPr>
        <w:t xml:space="preserve">All type checking could be done at </w:t>
      </w:r>
      <w:r w:rsidRPr="00A0334E">
        <w:rPr>
          <w:b/>
          <w:bCs/>
          <w:sz w:val="28"/>
          <w:szCs w:val="28"/>
        </w:rPr>
        <w:t>run time</w:t>
      </w:r>
      <w:r w:rsidR="00A0334E" w:rsidRPr="00A0334E">
        <w:rPr>
          <w:b/>
          <w:bCs/>
          <w:sz w:val="28"/>
          <w:szCs w:val="28"/>
        </w:rPr>
        <w:t xml:space="preserve">. </w:t>
      </w:r>
      <w:r w:rsidRPr="00A0334E">
        <w:rPr>
          <w:sz w:val="28"/>
          <w:szCs w:val="28"/>
        </w:rPr>
        <w:t xml:space="preserve">The compiler generates code to do the checks. </w:t>
      </w:r>
      <w:r w:rsidRPr="00A0334E">
        <w:rPr>
          <w:sz w:val="28"/>
          <w:szCs w:val="28"/>
        </w:rPr>
        <w:t xml:space="preserve">Some languages have very weak typing; for example, variables can change their type </w:t>
      </w:r>
      <w:r w:rsidRPr="00A0334E">
        <w:rPr>
          <w:sz w:val="28"/>
          <w:szCs w:val="28"/>
        </w:rPr>
        <w:t>during execution. Often these languages need run-time checks. Ex include lisp.</w:t>
      </w:r>
      <w:r w:rsidR="00A0334E">
        <w:rPr>
          <w:sz w:val="28"/>
          <w:szCs w:val="28"/>
        </w:rPr>
        <w:t xml:space="preserve"> </w:t>
      </w:r>
      <w:r w:rsidRPr="00A0334E">
        <w:rPr>
          <w:sz w:val="28"/>
          <w:szCs w:val="28"/>
        </w:rPr>
        <w:t xml:space="preserve">A sound type system guarantees that all checks can be </w:t>
      </w:r>
      <w:r w:rsidRPr="00A0334E">
        <w:rPr>
          <w:sz w:val="28"/>
          <w:szCs w:val="28"/>
        </w:rPr>
        <w:lastRenderedPageBreak/>
        <w:t>performed prior to execution.</w:t>
      </w:r>
      <w:r w:rsidR="00A0334E">
        <w:rPr>
          <w:sz w:val="28"/>
          <w:szCs w:val="28"/>
        </w:rPr>
        <w:t xml:space="preserve"> </w:t>
      </w:r>
      <w:r w:rsidRPr="00A0334E">
        <w:rPr>
          <w:sz w:val="28"/>
          <w:szCs w:val="28"/>
        </w:rPr>
        <w:t>This does not mean that a given compiler will make all the necessary checks.</w:t>
      </w:r>
    </w:p>
    <w:p w:rsidR="00000000" w:rsidRPr="00E421CF" w:rsidRDefault="00CA29BD" w:rsidP="00E421CF">
      <w:pPr>
        <w:bidi w:val="0"/>
        <w:jc w:val="both"/>
        <w:rPr>
          <w:sz w:val="28"/>
          <w:szCs w:val="28"/>
        </w:rPr>
      </w:pPr>
      <w:r w:rsidRPr="00E421CF">
        <w:rPr>
          <w:sz w:val="28"/>
          <w:szCs w:val="28"/>
        </w:rPr>
        <w:t xml:space="preserve">There are </w:t>
      </w:r>
      <w:r w:rsidRPr="00E421CF">
        <w:rPr>
          <w:b/>
          <w:bCs/>
          <w:sz w:val="28"/>
          <w:szCs w:val="28"/>
        </w:rPr>
        <w:t>two</w:t>
      </w:r>
      <w:r w:rsidRPr="00E421CF">
        <w:rPr>
          <w:b/>
          <w:bCs/>
          <w:sz w:val="28"/>
          <w:szCs w:val="28"/>
        </w:rPr>
        <w:t xml:space="preserve"> forms </w:t>
      </w:r>
      <w:r w:rsidRPr="00E421CF">
        <w:rPr>
          <w:sz w:val="28"/>
          <w:szCs w:val="28"/>
        </w:rPr>
        <w:t>of type checking.</w:t>
      </w:r>
    </w:p>
    <w:p w:rsidR="00000000" w:rsidRPr="00E421CF" w:rsidRDefault="00CA29BD" w:rsidP="00CA29BD">
      <w:pPr>
        <w:numPr>
          <w:ilvl w:val="0"/>
          <w:numId w:val="63"/>
        </w:numPr>
        <w:bidi w:val="0"/>
        <w:jc w:val="both"/>
        <w:rPr>
          <w:sz w:val="28"/>
          <w:szCs w:val="28"/>
          <w:rtl/>
        </w:rPr>
      </w:pPr>
      <w:r w:rsidRPr="00E421CF">
        <w:rPr>
          <w:sz w:val="28"/>
          <w:szCs w:val="28"/>
        </w:rPr>
        <w:t>Type synthesis where the types of parts are used to infer the type of the whole. Ex, integer + real = real.</w:t>
      </w:r>
    </w:p>
    <w:p w:rsidR="00000000" w:rsidRPr="00E421CF" w:rsidRDefault="00CA29BD" w:rsidP="00CA29BD">
      <w:pPr>
        <w:numPr>
          <w:ilvl w:val="0"/>
          <w:numId w:val="63"/>
        </w:numPr>
        <w:bidi w:val="0"/>
        <w:jc w:val="both"/>
        <w:rPr>
          <w:sz w:val="28"/>
          <w:szCs w:val="28"/>
          <w:rtl/>
        </w:rPr>
      </w:pPr>
      <w:r w:rsidRPr="00E421CF">
        <w:rPr>
          <w:sz w:val="28"/>
          <w:szCs w:val="28"/>
        </w:rPr>
        <w:t>Type inference is very slick. The type of a construct is determined from usage. This permits languages like ML to check t</w:t>
      </w:r>
      <w:r w:rsidRPr="00E421CF">
        <w:rPr>
          <w:sz w:val="28"/>
          <w:szCs w:val="28"/>
        </w:rPr>
        <w:t>ypes even though names need not be declared.</w:t>
      </w:r>
    </w:p>
    <w:p w:rsidR="00000000" w:rsidRDefault="00CA29BD" w:rsidP="007C12B7">
      <w:pPr>
        <w:tabs>
          <w:tab w:val="num" w:pos="720"/>
        </w:tabs>
        <w:bidi w:val="0"/>
        <w:jc w:val="both"/>
        <w:rPr>
          <w:sz w:val="28"/>
          <w:szCs w:val="28"/>
        </w:rPr>
      </w:pPr>
      <w:r w:rsidRPr="00E421CF">
        <w:rPr>
          <w:sz w:val="28"/>
          <w:szCs w:val="28"/>
        </w:rPr>
        <w:t xml:space="preserve">Checking statements is very similar. View the statement as a function having its components as arguments and returning void. </w:t>
      </w:r>
      <w:r w:rsidRPr="004C603B">
        <w:rPr>
          <w:sz w:val="28"/>
          <w:szCs w:val="28"/>
        </w:rPr>
        <w:t xml:space="preserve">A very strict type system would do no automatic conversion. Instead it would </w:t>
      </w:r>
      <w:r w:rsidRPr="004C603B">
        <w:rPr>
          <w:sz w:val="28"/>
          <w:szCs w:val="28"/>
        </w:rPr>
        <w:t xml:space="preserve">offer functions for the programmer to explicitly convert between selected types. </w:t>
      </w:r>
      <w:r w:rsidRPr="004C603B">
        <w:rPr>
          <w:sz w:val="28"/>
          <w:szCs w:val="28"/>
        </w:rPr>
        <w:t>Then either the program has compatible types or is in error.</w:t>
      </w:r>
      <w:r w:rsidR="007C12B7">
        <w:rPr>
          <w:sz w:val="28"/>
          <w:szCs w:val="28"/>
        </w:rPr>
        <w:t xml:space="preserve"> </w:t>
      </w:r>
      <w:r w:rsidRPr="004C603B">
        <w:rPr>
          <w:sz w:val="28"/>
          <w:szCs w:val="28"/>
        </w:rPr>
        <w:t>A more liberal approach in which the language permits certain implicit conversions that the compiler is to supp</w:t>
      </w:r>
      <w:r w:rsidRPr="004C603B">
        <w:rPr>
          <w:sz w:val="28"/>
          <w:szCs w:val="28"/>
        </w:rPr>
        <w:t xml:space="preserve">ly. This is called type coercion. </w:t>
      </w:r>
      <w:r w:rsidRPr="004C603B">
        <w:rPr>
          <w:sz w:val="28"/>
          <w:szCs w:val="28"/>
        </w:rPr>
        <w:t xml:space="preserve">Explicit conversions supplied by the programmer are called casts. </w:t>
      </w:r>
    </w:p>
    <w:p w:rsidR="00000000" w:rsidRPr="00626C70" w:rsidRDefault="00CA29BD" w:rsidP="00626C70">
      <w:pPr>
        <w:tabs>
          <w:tab w:val="num" w:pos="720"/>
        </w:tabs>
        <w:bidi w:val="0"/>
        <w:jc w:val="both"/>
        <w:rPr>
          <w:sz w:val="28"/>
          <w:szCs w:val="28"/>
          <w:rtl/>
        </w:rPr>
      </w:pPr>
      <w:r w:rsidRPr="00626C70">
        <w:rPr>
          <w:sz w:val="28"/>
          <w:szCs w:val="28"/>
        </w:rPr>
        <w:t>Type conversion rules vary from language to language.</w:t>
      </w:r>
      <w:r w:rsidR="00626C70">
        <w:rPr>
          <w:sz w:val="28"/>
          <w:szCs w:val="28"/>
        </w:rPr>
        <w:t xml:space="preserve"> </w:t>
      </w:r>
      <w:r w:rsidRPr="00626C70">
        <w:rPr>
          <w:sz w:val="28"/>
          <w:szCs w:val="28"/>
        </w:rPr>
        <w:t xml:space="preserve">The rules for Java distinguish between </w:t>
      </w:r>
      <w:r w:rsidRPr="00626C70">
        <w:rPr>
          <w:b/>
          <w:bCs/>
          <w:sz w:val="28"/>
          <w:szCs w:val="28"/>
        </w:rPr>
        <w:t>widening conversions</w:t>
      </w:r>
      <w:r w:rsidRPr="00626C70">
        <w:rPr>
          <w:sz w:val="28"/>
          <w:szCs w:val="28"/>
        </w:rPr>
        <w:t xml:space="preserve"> which are intended to preserve inform</w:t>
      </w:r>
      <w:r w:rsidRPr="00626C70">
        <w:rPr>
          <w:sz w:val="28"/>
          <w:szCs w:val="28"/>
        </w:rPr>
        <w:t xml:space="preserve">ation, and </w:t>
      </w:r>
      <w:r w:rsidRPr="00626C70">
        <w:rPr>
          <w:b/>
          <w:bCs/>
          <w:sz w:val="28"/>
          <w:szCs w:val="28"/>
        </w:rPr>
        <w:t>narrowing conversions</w:t>
      </w:r>
      <w:r w:rsidRPr="00626C70">
        <w:rPr>
          <w:sz w:val="28"/>
          <w:szCs w:val="28"/>
        </w:rPr>
        <w:t xml:space="preserve"> which can lose information.</w:t>
      </w:r>
    </w:p>
    <w:p w:rsidR="007C12B7" w:rsidRDefault="00626C70" w:rsidP="00626C70">
      <w:pPr>
        <w:tabs>
          <w:tab w:val="num" w:pos="720"/>
        </w:tabs>
        <w:bidi w:val="0"/>
        <w:jc w:val="center"/>
        <w:rPr>
          <w:sz w:val="28"/>
          <w:szCs w:val="28"/>
        </w:rPr>
      </w:pPr>
      <w:r w:rsidRPr="00626C70">
        <w:rPr>
          <w:sz w:val="28"/>
          <w:szCs w:val="28"/>
        </w:rPr>
        <w:drawing>
          <wp:inline distT="0" distB="0" distL="0" distR="0">
            <wp:extent cx="4143375" cy="2571750"/>
            <wp:effectExtent l="19050" t="0" r="9525" b="0"/>
            <wp:docPr id="93" name="Picture 10" descr="E:\Freelancing\VCIIT\Compiler Construction\Helping Material\Images\Lec30-01.PNG"/>
            <wp:cNvGraphicFramePr/>
            <a:graphic xmlns:a="http://schemas.openxmlformats.org/drawingml/2006/main">
              <a:graphicData uri="http://schemas.openxmlformats.org/drawingml/2006/picture">
                <pic:pic xmlns:pic="http://schemas.openxmlformats.org/drawingml/2006/picture">
                  <pic:nvPicPr>
                    <pic:cNvPr id="7" name="Picture 2" descr="E:\Freelancing\VCIIT\Compiler Construction\Helping Material\Images\Lec30-01.PNG"/>
                    <pic:cNvPicPr>
                      <a:picLocks noChangeAspect="1" noChangeArrowheads="1"/>
                    </pic:cNvPicPr>
                  </pic:nvPicPr>
                  <pic:blipFill>
                    <a:blip r:embed="rId93" cstate="print"/>
                    <a:srcRect/>
                    <a:stretch>
                      <a:fillRect/>
                    </a:stretch>
                  </pic:blipFill>
                  <pic:spPr bwMode="auto">
                    <a:xfrm>
                      <a:off x="0" y="0"/>
                      <a:ext cx="4147430" cy="2574267"/>
                    </a:xfrm>
                    <a:prstGeom prst="rect">
                      <a:avLst/>
                    </a:prstGeom>
                    <a:noFill/>
                  </pic:spPr>
                </pic:pic>
              </a:graphicData>
            </a:graphic>
          </wp:inline>
        </w:drawing>
      </w:r>
    </w:p>
    <w:p w:rsidR="00000000" w:rsidRDefault="00CA29BD" w:rsidP="004E2CE4">
      <w:pPr>
        <w:tabs>
          <w:tab w:val="num" w:pos="720"/>
        </w:tabs>
        <w:bidi w:val="0"/>
        <w:jc w:val="both"/>
        <w:rPr>
          <w:sz w:val="28"/>
          <w:szCs w:val="28"/>
        </w:rPr>
      </w:pPr>
      <w:r w:rsidRPr="00B51ACD">
        <w:rPr>
          <w:sz w:val="28"/>
          <w:szCs w:val="28"/>
        </w:rPr>
        <w:t xml:space="preserve">An </w:t>
      </w:r>
      <w:r w:rsidRPr="004E2CE4">
        <w:rPr>
          <w:b/>
          <w:bCs/>
          <w:sz w:val="28"/>
          <w:szCs w:val="28"/>
        </w:rPr>
        <w:t>overloaded symbol</w:t>
      </w:r>
      <w:r w:rsidRPr="00B51ACD">
        <w:rPr>
          <w:sz w:val="28"/>
          <w:szCs w:val="28"/>
        </w:rPr>
        <w:t xml:space="preserve"> has different meanings depending on its context. </w:t>
      </w:r>
      <w:r w:rsidRPr="00B51ACD">
        <w:rPr>
          <w:sz w:val="28"/>
          <w:szCs w:val="28"/>
        </w:rPr>
        <w:t>Overloading is resolved when a unique meaning is determined for each occurrence of a name.</w:t>
      </w:r>
      <w:r w:rsidR="00B51ACD">
        <w:rPr>
          <w:sz w:val="28"/>
          <w:szCs w:val="28"/>
        </w:rPr>
        <w:t xml:space="preserve"> </w:t>
      </w:r>
      <w:r w:rsidRPr="00B51ACD">
        <w:rPr>
          <w:sz w:val="28"/>
          <w:szCs w:val="28"/>
        </w:rPr>
        <w:t xml:space="preserve">In </w:t>
      </w:r>
      <w:r w:rsidRPr="00B51ACD">
        <w:rPr>
          <w:sz w:val="28"/>
          <w:szCs w:val="28"/>
        </w:rPr>
        <w:t xml:space="preserve">a DAG representing a type expression, we assign an integer </w:t>
      </w:r>
      <w:r w:rsidRPr="004E2CE4">
        <w:rPr>
          <w:sz w:val="28"/>
          <w:szCs w:val="28"/>
        </w:rPr>
        <w:t>index</w:t>
      </w:r>
      <w:r w:rsidRPr="004E2CE4">
        <w:rPr>
          <w:sz w:val="28"/>
          <w:szCs w:val="28"/>
        </w:rPr>
        <w:t xml:space="preserve"> called a value number, to each node then we construct a </w:t>
      </w:r>
      <w:r w:rsidRPr="004E2CE4">
        <w:rPr>
          <w:sz w:val="28"/>
          <w:szCs w:val="28"/>
        </w:rPr>
        <w:lastRenderedPageBreak/>
        <w:t>signature for a node</w:t>
      </w:r>
      <w:r w:rsidRPr="00B51ACD">
        <w:rPr>
          <w:sz w:val="28"/>
          <w:szCs w:val="28"/>
        </w:rPr>
        <w:t xml:space="preserve"> consisting of its label and the value numbers of its children, in order from left to right.</w:t>
      </w:r>
      <w:r w:rsidR="00B51ACD">
        <w:rPr>
          <w:sz w:val="28"/>
          <w:szCs w:val="28"/>
        </w:rPr>
        <w:t xml:space="preserve"> </w:t>
      </w:r>
      <w:r w:rsidRPr="00B51ACD">
        <w:rPr>
          <w:sz w:val="28"/>
          <w:szCs w:val="28"/>
        </w:rPr>
        <w:t>The signature for a f</w:t>
      </w:r>
      <w:r w:rsidRPr="00B51ACD">
        <w:rPr>
          <w:sz w:val="28"/>
          <w:szCs w:val="28"/>
        </w:rPr>
        <w:t>unction consists of the function name and the types of its arguments</w:t>
      </w:r>
      <w:r w:rsidR="00B51ACD">
        <w:rPr>
          <w:sz w:val="28"/>
          <w:szCs w:val="28"/>
        </w:rPr>
        <w:t>.</w:t>
      </w:r>
      <w:r w:rsidR="004E2CE4">
        <w:rPr>
          <w:sz w:val="28"/>
          <w:szCs w:val="28"/>
        </w:rPr>
        <w:t xml:space="preserve"> </w:t>
      </w:r>
      <w:r w:rsidRPr="004E2CE4">
        <w:rPr>
          <w:sz w:val="28"/>
          <w:szCs w:val="28"/>
        </w:rPr>
        <w:t>The assumption that we can resolve overloading based on the types of arguments is equivalent to saying that we can resolve overloading based on signatures.</w:t>
      </w:r>
      <w:r w:rsidR="004E2CE4">
        <w:rPr>
          <w:sz w:val="28"/>
          <w:szCs w:val="28"/>
        </w:rPr>
        <w:t xml:space="preserve"> </w:t>
      </w:r>
      <w:r w:rsidRPr="004E2CE4">
        <w:rPr>
          <w:sz w:val="28"/>
          <w:szCs w:val="28"/>
        </w:rPr>
        <w:t xml:space="preserve">It is not always possible to </w:t>
      </w:r>
      <w:r w:rsidRPr="004E2CE4">
        <w:rPr>
          <w:sz w:val="28"/>
          <w:szCs w:val="28"/>
        </w:rPr>
        <w:t xml:space="preserve">resolve overloading by looking only at the arguments of a function. </w:t>
      </w:r>
      <w:r w:rsidRPr="004E2CE4">
        <w:rPr>
          <w:sz w:val="28"/>
          <w:szCs w:val="28"/>
        </w:rPr>
        <w:t xml:space="preserve">In Ada, instead of a single type, a sub expression standing alone may have a set of possible types for which the context must provide sufficient information to narrow the choice down to </w:t>
      </w:r>
      <w:r w:rsidRPr="004E2CE4">
        <w:rPr>
          <w:sz w:val="28"/>
          <w:szCs w:val="28"/>
        </w:rPr>
        <w:t>a single type</w:t>
      </w:r>
      <w:r w:rsidR="004E2CE4">
        <w:rPr>
          <w:sz w:val="28"/>
          <w:szCs w:val="28"/>
        </w:rPr>
        <w:t>.</w:t>
      </w:r>
    </w:p>
    <w:p w:rsidR="00000000" w:rsidRDefault="00CA29BD" w:rsidP="004E23EF">
      <w:pPr>
        <w:tabs>
          <w:tab w:val="num" w:pos="720"/>
        </w:tabs>
        <w:bidi w:val="0"/>
        <w:jc w:val="both"/>
        <w:rPr>
          <w:sz w:val="28"/>
          <w:szCs w:val="28"/>
        </w:rPr>
      </w:pPr>
      <w:r w:rsidRPr="004E23EF">
        <w:rPr>
          <w:b/>
          <w:bCs/>
          <w:sz w:val="28"/>
          <w:szCs w:val="28"/>
        </w:rPr>
        <w:t>Type inference</w:t>
      </w:r>
      <w:r w:rsidRPr="004E23EF">
        <w:rPr>
          <w:sz w:val="28"/>
          <w:szCs w:val="28"/>
        </w:rPr>
        <w:t xml:space="preserve"> ensures that names are used consistently. </w:t>
      </w:r>
      <w:r w:rsidRPr="004E23EF">
        <w:rPr>
          <w:sz w:val="28"/>
          <w:szCs w:val="28"/>
        </w:rPr>
        <w:t xml:space="preserve">Type inference is useful for a language like ML, which is strongly typed, but does not require names to be declared before they are used. </w:t>
      </w:r>
      <w:r w:rsidRPr="004E23EF">
        <w:rPr>
          <w:sz w:val="28"/>
          <w:szCs w:val="28"/>
        </w:rPr>
        <w:t xml:space="preserve">The term "polymorphic" refers to any code </w:t>
      </w:r>
      <w:r w:rsidRPr="004E23EF">
        <w:rPr>
          <w:sz w:val="28"/>
          <w:szCs w:val="28"/>
        </w:rPr>
        <w:t xml:space="preserve">fragment that can be executed with arguments of different types. </w:t>
      </w:r>
      <w:r w:rsidRPr="004E23EF">
        <w:rPr>
          <w:sz w:val="28"/>
          <w:szCs w:val="28"/>
        </w:rPr>
        <w:t>In parametric polymorphism, the polymorphism is characterized by parameters or type variables.</w:t>
      </w:r>
    </w:p>
    <w:p w:rsidR="00AF36AE" w:rsidRPr="0081531E" w:rsidRDefault="00EA130C" w:rsidP="0043362D">
      <w:pPr>
        <w:bidi w:val="0"/>
        <w:jc w:val="left"/>
        <w:rPr>
          <w:b/>
          <w:bCs/>
          <w:sz w:val="36"/>
          <w:szCs w:val="36"/>
        </w:rPr>
      </w:pPr>
      <w:r w:rsidRPr="0081531E">
        <w:rPr>
          <w:b/>
          <w:bCs/>
          <w:sz w:val="36"/>
          <w:szCs w:val="36"/>
        </w:rPr>
        <w:t>Lesson 31</w:t>
      </w:r>
      <w:r w:rsidR="007E7190">
        <w:rPr>
          <w:b/>
          <w:bCs/>
          <w:sz w:val="36"/>
          <w:szCs w:val="36"/>
        </w:rPr>
        <w:t xml:space="preserve"> &amp; </w:t>
      </w:r>
      <w:r w:rsidRPr="0081531E">
        <w:rPr>
          <w:b/>
          <w:bCs/>
          <w:sz w:val="36"/>
          <w:szCs w:val="36"/>
        </w:rPr>
        <w:t>32</w:t>
      </w:r>
    </w:p>
    <w:p w:rsidR="00ED795A" w:rsidRPr="007E7190" w:rsidRDefault="007E7190" w:rsidP="007E7190">
      <w:pPr>
        <w:bidi w:val="0"/>
        <w:jc w:val="left"/>
        <w:rPr>
          <w:sz w:val="32"/>
          <w:szCs w:val="32"/>
        </w:rPr>
      </w:pPr>
      <w:r w:rsidRPr="007E7190">
        <w:rPr>
          <w:sz w:val="32"/>
          <w:szCs w:val="32"/>
        </w:rPr>
        <w:t>Revision</w:t>
      </w:r>
    </w:p>
    <w:p w:rsidR="00AF36AE" w:rsidRDefault="00EA130C" w:rsidP="00ED795A">
      <w:pPr>
        <w:pStyle w:val="ListParagraph"/>
        <w:bidi w:val="0"/>
        <w:ind w:left="360"/>
        <w:jc w:val="center"/>
      </w:pPr>
      <w:r w:rsidRPr="00ED795A">
        <w:rPr>
          <w:b/>
          <w:bCs/>
          <w:sz w:val="40"/>
          <w:szCs w:val="40"/>
        </w:rPr>
        <w:t>******************</w:t>
      </w:r>
    </w:p>
    <w:sectPr w:rsidR="00AF36AE" w:rsidSect="00AF36AE">
      <w:pgSz w:w="11906" w:h="16838"/>
      <w:pgMar w:top="1134" w:right="1440" w:bottom="1134" w:left="1440" w:header="0" w:footer="0" w:gutter="0"/>
      <w:cols w:space="720"/>
      <w:formProt w:val="0"/>
      <w:docGrid w:linePitch="360" w:charSpace="12288"/>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ejaVu San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roman"/>
    <w:notTrueType/>
    <w:pitch w:val="default"/>
    <w:sig w:usb0="00000000" w:usb1="00000000" w:usb2="00000000" w:usb3="00000000" w:csb0="00000000" w:csb1="00000000"/>
  </w:font>
  <w:font w:name="Fd2399443-Identity-H">
    <w:altName w:val="Arial Unicode MS"/>
    <w:panose1 w:val="00000000000000000000"/>
    <w:charset w:val="86"/>
    <w:family w:val="auto"/>
    <w:notTrueType/>
    <w:pitch w:val="default"/>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37622"/>
    <w:multiLevelType w:val="hybridMultilevel"/>
    <w:tmpl w:val="7B34F490"/>
    <w:lvl w:ilvl="0" w:tplc="BA1E9B4E">
      <w:start w:val="1"/>
      <w:numFmt w:val="bullet"/>
      <w:lvlText w:val=""/>
      <w:lvlJc w:val="left"/>
      <w:pPr>
        <w:tabs>
          <w:tab w:val="num" w:pos="720"/>
        </w:tabs>
        <w:ind w:left="720" w:hanging="360"/>
      </w:pPr>
      <w:rPr>
        <w:rFonts w:ascii="Wingdings" w:hAnsi="Wingdings" w:hint="default"/>
      </w:rPr>
    </w:lvl>
    <w:lvl w:ilvl="1" w:tplc="6AE2F1E0">
      <w:start w:val="1062"/>
      <w:numFmt w:val="bullet"/>
      <w:lvlText w:val=""/>
      <w:lvlJc w:val="left"/>
      <w:pPr>
        <w:tabs>
          <w:tab w:val="num" w:pos="1440"/>
        </w:tabs>
        <w:ind w:left="1440" w:hanging="360"/>
      </w:pPr>
      <w:rPr>
        <w:rFonts w:ascii="Wingdings" w:hAnsi="Wingdings" w:hint="default"/>
      </w:rPr>
    </w:lvl>
    <w:lvl w:ilvl="2" w:tplc="D268985E" w:tentative="1">
      <w:start w:val="1"/>
      <w:numFmt w:val="bullet"/>
      <w:lvlText w:val=""/>
      <w:lvlJc w:val="left"/>
      <w:pPr>
        <w:tabs>
          <w:tab w:val="num" w:pos="2160"/>
        </w:tabs>
        <w:ind w:left="2160" w:hanging="360"/>
      </w:pPr>
      <w:rPr>
        <w:rFonts w:ascii="Wingdings" w:hAnsi="Wingdings" w:hint="default"/>
      </w:rPr>
    </w:lvl>
    <w:lvl w:ilvl="3" w:tplc="BC8E2B4E" w:tentative="1">
      <w:start w:val="1"/>
      <w:numFmt w:val="bullet"/>
      <w:lvlText w:val=""/>
      <w:lvlJc w:val="left"/>
      <w:pPr>
        <w:tabs>
          <w:tab w:val="num" w:pos="2880"/>
        </w:tabs>
        <w:ind w:left="2880" w:hanging="360"/>
      </w:pPr>
      <w:rPr>
        <w:rFonts w:ascii="Wingdings" w:hAnsi="Wingdings" w:hint="default"/>
      </w:rPr>
    </w:lvl>
    <w:lvl w:ilvl="4" w:tplc="9BF6B29A" w:tentative="1">
      <w:start w:val="1"/>
      <w:numFmt w:val="bullet"/>
      <w:lvlText w:val=""/>
      <w:lvlJc w:val="left"/>
      <w:pPr>
        <w:tabs>
          <w:tab w:val="num" w:pos="3600"/>
        </w:tabs>
        <w:ind w:left="3600" w:hanging="360"/>
      </w:pPr>
      <w:rPr>
        <w:rFonts w:ascii="Wingdings" w:hAnsi="Wingdings" w:hint="default"/>
      </w:rPr>
    </w:lvl>
    <w:lvl w:ilvl="5" w:tplc="71E86716" w:tentative="1">
      <w:start w:val="1"/>
      <w:numFmt w:val="bullet"/>
      <w:lvlText w:val=""/>
      <w:lvlJc w:val="left"/>
      <w:pPr>
        <w:tabs>
          <w:tab w:val="num" w:pos="4320"/>
        </w:tabs>
        <w:ind w:left="4320" w:hanging="360"/>
      </w:pPr>
      <w:rPr>
        <w:rFonts w:ascii="Wingdings" w:hAnsi="Wingdings" w:hint="default"/>
      </w:rPr>
    </w:lvl>
    <w:lvl w:ilvl="6" w:tplc="50DA252A" w:tentative="1">
      <w:start w:val="1"/>
      <w:numFmt w:val="bullet"/>
      <w:lvlText w:val=""/>
      <w:lvlJc w:val="left"/>
      <w:pPr>
        <w:tabs>
          <w:tab w:val="num" w:pos="5040"/>
        </w:tabs>
        <w:ind w:left="5040" w:hanging="360"/>
      </w:pPr>
      <w:rPr>
        <w:rFonts w:ascii="Wingdings" w:hAnsi="Wingdings" w:hint="default"/>
      </w:rPr>
    </w:lvl>
    <w:lvl w:ilvl="7" w:tplc="1F62395C" w:tentative="1">
      <w:start w:val="1"/>
      <w:numFmt w:val="bullet"/>
      <w:lvlText w:val=""/>
      <w:lvlJc w:val="left"/>
      <w:pPr>
        <w:tabs>
          <w:tab w:val="num" w:pos="5760"/>
        </w:tabs>
        <w:ind w:left="5760" w:hanging="360"/>
      </w:pPr>
      <w:rPr>
        <w:rFonts w:ascii="Wingdings" w:hAnsi="Wingdings" w:hint="default"/>
      </w:rPr>
    </w:lvl>
    <w:lvl w:ilvl="8" w:tplc="D7347CB4" w:tentative="1">
      <w:start w:val="1"/>
      <w:numFmt w:val="bullet"/>
      <w:lvlText w:val=""/>
      <w:lvlJc w:val="left"/>
      <w:pPr>
        <w:tabs>
          <w:tab w:val="num" w:pos="6480"/>
        </w:tabs>
        <w:ind w:left="6480" w:hanging="360"/>
      </w:pPr>
      <w:rPr>
        <w:rFonts w:ascii="Wingdings" w:hAnsi="Wingdings" w:hint="default"/>
      </w:rPr>
    </w:lvl>
  </w:abstractNum>
  <w:abstractNum w:abstractNumId="1">
    <w:nsid w:val="007D6EDE"/>
    <w:multiLevelType w:val="hybridMultilevel"/>
    <w:tmpl w:val="315E3298"/>
    <w:lvl w:ilvl="0" w:tplc="7B54BC60">
      <w:start w:val="1"/>
      <w:numFmt w:val="bullet"/>
      <w:lvlText w:val=""/>
      <w:lvlJc w:val="left"/>
      <w:pPr>
        <w:tabs>
          <w:tab w:val="num" w:pos="720"/>
        </w:tabs>
        <w:ind w:left="720" w:hanging="360"/>
      </w:pPr>
      <w:rPr>
        <w:rFonts w:ascii="Wingdings" w:hAnsi="Wingdings" w:hint="default"/>
      </w:rPr>
    </w:lvl>
    <w:lvl w:ilvl="1" w:tplc="50A4F990">
      <w:start w:val="1"/>
      <w:numFmt w:val="bullet"/>
      <w:lvlText w:val=""/>
      <w:lvlJc w:val="left"/>
      <w:pPr>
        <w:tabs>
          <w:tab w:val="num" w:pos="1440"/>
        </w:tabs>
        <w:ind w:left="1440" w:hanging="360"/>
      </w:pPr>
      <w:rPr>
        <w:rFonts w:ascii="Wingdings" w:hAnsi="Wingdings" w:hint="default"/>
      </w:rPr>
    </w:lvl>
    <w:lvl w:ilvl="2" w:tplc="B88E96F4" w:tentative="1">
      <w:start w:val="1"/>
      <w:numFmt w:val="bullet"/>
      <w:lvlText w:val=""/>
      <w:lvlJc w:val="left"/>
      <w:pPr>
        <w:tabs>
          <w:tab w:val="num" w:pos="2160"/>
        </w:tabs>
        <w:ind w:left="2160" w:hanging="360"/>
      </w:pPr>
      <w:rPr>
        <w:rFonts w:ascii="Wingdings" w:hAnsi="Wingdings" w:hint="default"/>
      </w:rPr>
    </w:lvl>
    <w:lvl w:ilvl="3" w:tplc="A394E8B2" w:tentative="1">
      <w:start w:val="1"/>
      <w:numFmt w:val="bullet"/>
      <w:lvlText w:val=""/>
      <w:lvlJc w:val="left"/>
      <w:pPr>
        <w:tabs>
          <w:tab w:val="num" w:pos="2880"/>
        </w:tabs>
        <w:ind w:left="2880" w:hanging="360"/>
      </w:pPr>
      <w:rPr>
        <w:rFonts w:ascii="Wingdings" w:hAnsi="Wingdings" w:hint="default"/>
      </w:rPr>
    </w:lvl>
    <w:lvl w:ilvl="4" w:tplc="81725286" w:tentative="1">
      <w:start w:val="1"/>
      <w:numFmt w:val="bullet"/>
      <w:lvlText w:val=""/>
      <w:lvlJc w:val="left"/>
      <w:pPr>
        <w:tabs>
          <w:tab w:val="num" w:pos="3600"/>
        </w:tabs>
        <w:ind w:left="3600" w:hanging="360"/>
      </w:pPr>
      <w:rPr>
        <w:rFonts w:ascii="Wingdings" w:hAnsi="Wingdings" w:hint="default"/>
      </w:rPr>
    </w:lvl>
    <w:lvl w:ilvl="5" w:tplc="44B67206" w:tentative="1">
      <w:start w:val="1"/>
      <w:numFmt w:val="bullet"/>
      <w:lvlText w:val=""/>
      <w:lvlJc w:val="left"/>
      <w:pPr>
        <w:tabs>
          <w:tab w:val="num" w:pos="4320"/>
        </w:tabs>
        <w:ind w:left="4320" w:hanging="360"/>
      </w:pPr>
      <w:rPr>
        <w:rFonts w:ascii="Wingdings" w:hAnsi="Wingdings" w:hint="default"/>
      </w:rPr>
    </w:lvl>
    <w:lvl w:ilvl="6" w:tplc="C1D46220" w:tentative="1">
      <w:start w:val="1"/>
      <w:numFmt w:val="bullet"/>
      <w:lvlText w:val=""/>
      <w:lvlJc w:val="left"/>
      <w:pPr>
        <w:tabs>
          <w:tab w:val="num" w:pos="5040"/>
        </w:tabs>
        <w:ind w:left="5040" w:hanging="360"/>
      </w:pPr>
      <w:rPr>
        <w:rFonts w:ascii="Wingdings" w:hAnsi="Wingdings" w:hint="default"/>
      </w:rPr>
    </w:lvl>
    <w:lvl w:ilvl="7" w:tplc="D812CC2A" w:tentative="1">
      <w:start w:val="1"/>
      <w:numFmt w:val="bullet"/>
      <w:lvlText w:val=""/>
      <w:lvlJc w:val="left"/>
      <w:pPr>
        <w:tabs>
          <w:tab w:val="num" w:pos="5760"/>
        </w:tabs>
        <w:ind w:left="5760" w:hanging="360"/>
      </w:pPr>
      <w:rPr>
        <w:rFonts w:ascii="Wingdings" w:hAnsi="Wingdings" w:hint="default"/>
      </w:rPr>
    </w:lvl>
    <w:lvl w:ilvl="8" w:tplc="222A283C" w:tentative="1">
      <w:start w:val="1"/>
      <w:numFmt w:val="bullet"/>
      <w:lvlText w:val=""/>
      <w:lvlJc w:val="left"/>
      <w:pPr>
        <w:tabs>
          <w:tab w:val="num" w:pos="6480"/>
        </w:tabs>
        <w:ind w:left="6480" w:hanging="360"/>
      </w:pPr>
      <w:rPr>
        <w:rFonts w:ascii="Wingdings" w:hAnsi="Wingdings" w:hint="default"/>
      </w:rPr>
    </w:lvl>
  </w:abstractNum>
  <w:abstractNum w:abstractNumId="2">
    <w:nsid w:val="01AF385B"/>
    <w:multiLevelType w:val="hybridMultilevel"/>
    <w:tmpl w:val="78027282"/>
    <w:lvl w:ilvl="0" w:tplc="6FB0521C">
      <w:start w:val="1"/>
      <w:numFmt w:val="bullet"/>
      <w:lvlText w:val=""/>
      <w:lvlJc w:val="left"/>
      <w:pPr>
        <w:tabs>
          <w:tab w:val="num" w:pos="720"/>
        </w:tabs>
        <w:ind w:left="720" w:hanging="360"/>
      </w:pPr>
      <w:rPr>
        <w:rFonts w:ascii="Wingdings" w:hAnsi="Wingdings" w:hint="default"/>
      </w:rPr>
    </w:lvl>
    <w:lvl w:ilvl="1" w:tplc="84E00F60">
      <w:start w:val="1459"/>
      <w:numFmt w:val="bullet"/>
      <w:lvlText w:val=""/>
      <w:lvlJc w:val="left"/>
      <w:pPr>
        <w:tabs>
          <w:tab w:val="num" w:pos="1440"/>
        </w:tabs>
        <w:ind w:left="1440" w:hanging="360"/>
      </w:pPr>
      <w:rPr>
        <w:rFonts w:ascii="Wingdings" w:hAnsi="Wingdings" w:hint="default"/>
      </w:rPr>
    </w:lvl>
    <w:lvl w:ilvl="2" w:tplc="3DFEBDEC" w:tentative="1">
      <w:start w:val="1"/>
      <w:numFmt w:val="bullet"/>
      <w:lvlText w:val=""/>
      <w:lvlJc w:val="left"/>
      <w:pPr>
        <w:tabs>
          <w:tab w:val="num" w:pos="2160"/>
        </w:tabs>
        <w:ind w:left="2160" w:hanging="360"/>
      </w:pPr>
      <w:rPr>
        <w:rFonts w:ascii="Wingdings" w:hAnsi="Wingdings" w:hint="default"/>
      </w:rPr>
    </w:lvl>
    <w:lvl w:ilvl="3" w:tplc="BB52D742" w:tentative="1">
      <w:start w:val="1"/>
      <w:numFmt w:val="bullet"/>
      <w:lvlText w:val=""/>
      <w:lvlJc w:val="left"/>
      <w:pPr>
        <w:tabs>
          <w:tab w:val="num" w:pos="2880"/>
        </w:tabs>
        <w:ind w:left="2880" w:hanging="360"/>
      </w:pPr>
      <w:rPr>
        <w:rFonts w:ascii="Wingdings" w:hAnsi="Wingdings" w:hint="default"/>
      </w:rPr>
    </w:lvl>
    <w:lvl w:ilvl="4" w:tplc="BD4E00BE" w:tentative="1">
      <w:start w:val="1"/>
      <w:numFmt w:val="bullet"/>
      <w:lvlText w:val=""/>
      <w:lvlJc w:val="left"/>
      <w:pPr>
        <w:tabs>
          <w:tab w:val="num" w:pos="3600"/>
        </w:tabs>
        <w:ind w:left="3600" w:hanging="360"/>
      </w:pPr>
      <w:rPr>
        <w:rFonts w:ascii="Wingdings" w:hAnsi="Wingdings" w:hint="default"/>
      </w:rPr>
    </w:lvl>
    <w:lvl w:ilvl="5" w:tplc="AFD40030" w:tentative="1">
      <w:start w:val="1"/>
      <w:numFmt w:val="bullet"/>
      <w:lvlText w:val=""/>
      <w:lvlJc w:val="left"/>
      <w:pPr>
        <w:tabs>
          <w:tab w:val="num" w:pos="4320"/>
        </w:tabs>
        <w:ind w:left="4320" w:hanging="360"/>
      </w:pPr>
      <w:rPr>
        <w:rFonts w:ascii="Wingdings" w:hAnsi="Wingdings" w:hint="default"/>
      </w:rPr>
    </w:lvl>
    <w:lvl w:ilvl="6" w:tplc="81062666" w:tentative="1">
      <w:start w:val="1"/>
      <w:numFmt w:val="bullet"/>
      <w:lvlText w:val=""/>
      <w:lvlJc w:val="left"/>
      <w:pPr>
        <w:tabs>
          <w:tab w:val="num" w:pos="5040"/>
        </w:tabs>
        <w:ind w:left="5040" w:hanging="360"/>
      </w:pPr>
      <w:rPr>
        <w:rFonts w:ascii="Wingdings" w:hAnsi="Wingdings" w:hint="default"/>
      </w:rPr>
    </w:lvl>
    <w:lvl w:ilvl="7" w:tplc="88B2A71C" w:tentative="1">
      <w:start w:val="1"/>
      <w:numFmt w:val="bullet"/>
      <w:lvlText w:val=""/>
      <w:lvlJc w:val="left"/>
      <w:pPr>
        <w:tabs>
          <w:tab w:val="num" w:pos="5760"/>
        </w:tabs>
        <w:ind w:left="5760" w:hanging="360"/>
      </w:pPr>
      <w:rPr>
        <w:rFonts w:ascii="Wingdings" w:hAnsi="Wingdings" w:hint="default"/>
      </w:rPr>
    </w:lvl>
    <w:lvl w:ilvl="8" w:tplc="67ACB06E" w:tentative="1">
      <w:start w:val="1"/>
      <w:numFmt w:val="bullet"/>
      <w:lvlText w:val=""/>
      <w:lvlJc w:val="left"/>
      <w:pPr>
        <w:tabs>
          <w:tab w:val="num" w:pos="6480"/>
        </w:tabs>
        <w:ind w:left="6480" w:hanging="360"/>
      </w:pPr>
      <w:rPr>
        <w:rFonts w:ascii="Wingdings" w:hAnsi="Wingdings" w:hint="default"/>
      </w:rPr>
    </w:lvl>
  </w:abstractNum>
  <w:abstractNum w:abstractNumId="3">
    <w:nsid w:val="043F20EF"/>
    <w:multiLevelType w:val="hybridMultilevel"/>
    <w:tmpl w:val="593821E6"/>
    <w:lvl w:ilvl="0" w:tplc="BEC2BC7E">
      <w:start w:val="1"/>
      <w:numFmt w:val="bullet"/>
      <w:lvlText w:val=""/>
      <w:lvlJc w:val="left"/>
      <w:pPr>
        <w:tabs>
          <w:tab w:val="num" w:pos="720"/>
        </w:tabs>
        <w:ind w:left="720" w:hanging="360"/>
      </w:pPr>
      <w:rPr>
        <w:rFonts w:ascii="Wingdings" w:hAnsi="Wingdings" w:hint="default"/>
      </w:rPr>
    </w:lvl>
    <w:lvl w:ilvl="1" w:tplc="D930AB72">
      <w:start w:val="1303"/>
      <w:numFmt w:val="bullet"/>
      <w:lvlText w:val=""/>
      <w:lvlJc w:val="left"/>
      <w:pPr>
        <w:tabs>
          <w:tab w:val="num" w:pos="1440"/>
        </w:tabs>
        <w:ind w:left="1440" w:hanging="360"/>
      </w:pPr>
      <w:rPr>
        <w:rFonts w:ascii="Wingdings" w:hAnsi="Wingdings" w:hint="default"/>
      </w:rPr>
    </w:lvl>
    <w:lvl w:ilvl="2" w:tplc="A000C3D4">
      <w:start w:val="1303"/>
      <w:numFmt w:val="bullet"/>
      <w:lvlText w:val=""/>
      <w:lvlJc w:val="left"/>
      <w:pPr>
        <w:tabs>
          <w:tab w:val="num" w:pos="2160"/>
        </w:tabs>
        <w:ind w:left="2160" w:hanging="360"/>
      </w:pPr>
      <w:rPr>
        <w:rFonts w:ascii="Wingdings" w:hAnsi="Wingdings" w:hint="default"/>
      </w:rPr>
    </w:lvl>
    <w:lvl w:ilvl="3" w:tplc="56E023F2" w:tentative="1">
      <w:start w:val="1"/>
      <w:numFmt w:val="bullet"/>
      <w:lvlText w:val=""/>
      <w:lvlJc w:val="left"/>
      <w:pPr>
        <w:tabs>
          <w:tab w:val="num" w:pos="2880"/>
        </w:tabs>
        <w:ind w:left="2880" w:hanging="360"/>
      </w:pPr>
      <w:rPr>
        <w:rFonts w:ascii="Wingdings" w:hAnsi="Wingdings" w:hint="default"/>
      </w:rPr>
    </w:lvl>
    <w:lvl w:ilvl="4" w:tplc="5E32410A" w:tentative="1">
      <w:start w:val="1"/>
      <w:numFmt w:val="bullet"/>
      <w:lvlText w:val=""/>
      <w:lvlJc w:val="left"/>
      <w:pPr>
        <w:tabs>
          <w:tab w:val="num" w:pos="3600"/>
        </w:tabs>
        <w:ind w:left="3600" w:hanging="360"/>
      </w:pPr>
      <w:rPr>
        <w:rFonts w:ascii="Wingdings" w:hAnsi="Wingdings" w:hint="default"/>
      </w:rPr>
    </w:lvl>
    <w:lvl w:ilvl="5" w:tplc="A8A671C6" w:tentative="1">
      <w:start w:val="1"/>
      <w:numFmt w:val="bullet"/>
      <w:lvlText w:val=""/>
      <w:lvlJc w:val="left"/>
      <w:pPr>
        <w:tabs>
          <w:tab w:val="num" w:pos="4320"/>
        </w:tabs>
        <w:ind w:left="4320" w:hanging="360"/>
      </w:pPr>
      <w:rPr>
        <w:rFonts w:ascii="Wingdings" w:hAnsi="Wingdings" w:hint="default"/>
      </w:rPr>
    </w:lvl>
    <w:lvl w:ilvl="6" w:tplc="39362704" w:tentative="1">
      <w:start w:val="1"/>
      <w:numFmt w:val="bullet"/>
      <w:lvlText w:val=""/>
      <w:lvlJc w:val="left"/>
      <w:pPr>
        <w:tabs>
          <w:tab w:val="num" w:pos="5040"/>
        </w:tabs>
        <w:ind w:left="5040" w:hanging="360"/>
      </w:pPr>
      <w:rPr>
        <w:rFonts w:ascii="Wingdings" w:hAnsi="Wingdings" w:hint="default"/>
      </w:rPr>
    </w:lvl>
    <w:lvl w:ilvl="7" w:tplc="0B7E4766" w:tentative="1">
      <w:start w:val="1"/>
      <w:numFmt w:val="bullet"/>
      <w:lvlText w:val=""/>
      <w:lvlJc w:val="left"/>
      <w:pPr>
        <w:tabs>
          <w:tab w:val="num" w:pos="5760"/>
        </w:tabs>
        <w:ind w:left="5760" w:hanging="360"/>
      </w:pPr>
      <w:rPr>
        <w:rFonts w:ascii="Wingdings" w:hAnsi="Wingdings" w:hint="default"/>
      </w:rPr>
    </w:lvl>
    <w:lvl w:ilvl="8" w:tplc="9BBCEA9A" w:tentative="1">
      <w:start w:val="1"/>
      <w:numFmt w:val="bullet"/>
      <w:lvlText w:val=""/>
      <w:lvlJc w:val="left"/>
      <w:pPr>
        <w:tabs>
          <w:tab w:val="num" w:pos="6480"/>
        </w:tabs>
        <w:ind w:left="6480" w:hanging="360"/>
      </w:pPr>
      <w:rPr>
        <w:rFonts w:ascii="Wingdings" w:hAnsi="Wingdings" w:hint="default"/>
      </w:rPr>
    </w:lvl>
  </w:abstractNum>
  <w:abstractNum w:abstractNumId="4">
    <w:nsid w:val="04E876B4"/>
    <w:multiLevelType w:val="hybridMultilevel"/>
    <w:tmpl w:val="457AC360"/>
    <w:lvl w:ilvl="0" w:tplc="E22648EA">
      <w:start w:val="1"/>
      <w:numFmt w:val="bullet"/>
      <w:lvlText w:val=""/>
      <w:lvlJc w:val="left"/>
      <w:pPr>
        <w:tabs>
          <w:tab w:val="num" w:pos="720"/>
        </w:tabs>
        <w:ind w:left="720" w:hanging="360"/>
      </w:pPr>
      <w:rPr>
        <w:rFonts w:ascii="Wingdings" w:hAnsi="Wingdings" w:hint="default"/>
      </w:rPr>
    </w:lvl>
    <w:lvl w:ilvl="1" w:tplc="A46A139A">
      <w:start w:val="1"/>
      <w:numFmt w:val="bullet"/>
      <w:lvlText w:val=""/>
      <w:lvlJc w:val="left"/>
      <w:pPr>
        <w:tabs>
          <w:tab w:val="num" w:pos="1440"/>
        </w:tabs>
        <w:ind w:left="1440" w:hanging="360"/>
      </w:pPr>
      <w:rPr>
        <w:rFonts w:ascii="Wingdings" w:hAnsi="Wingdings" w:hint="default"/>
      </w:rPr>
    </w:lvl>
    <w:lvl w:ilvl="2" w:tplc="70B679A8">
      <w:start w:val="1297"/>
      <w:numFmt w:val="bullet"/>
      <w:lvlText w:val="•"/>
      <w:lvlJc w:val="left"/>
      <w:pPr>
        <w:tabs>
          <w:tab w:val="num" w:pos="2160"/>
        </w:tabs>
        <w:ind w:left="2160" w:hanging="360"/>
      </w:pPr>
      <w:rPr>
        <w:rFonts w:ascii="Arial" w:hAnsi="Arial" w:hint="default"/>
      </w:rPr>
    </w:lvl>
    <w:lvl w:ilvl="3" w:tplc="7D56D59A" w:tentative="1">
      <w:start w:val="1"/>
      <w:numFmt w:val="bullet"/>
      <w:lvlText w:val=""/>
      <w:lvlJc w:val="left"/>
      <w:pPr>
        <w:tabs>
          <w:tab w:val="num" w:pos="2880"/>
        </w:tabs>
        <w:ind w:left="2880" w:hanging="360"/>
      </w:pPr>
      <w:rPr>
        <w:rFonts w:ascii="Wingdings" w:hAnsi="Wingdings" w:hint="default"/>
      </w:rPr>
    </w:lvl>
    <w:lvl w:ilvl="4" w:tplc="FB9C11FC" w:tentative="1">
      <w:start w:val="1"/>
      <w:numFmt w:val="bullet"/>
      <w:lvlText w:val=""/>
      <w:lvlJc w:val="left"/>
      <w:pPr>
        <w:tabs>
          <w:tab w:val="num" w:pos="3600"/>
        </w:tabs>
        <w:ind w:left="3600" w:hanging="360"/>
      </w:pPr>
      <w:rPr>
        <w:rFonts w:ascii="Wingdings" w:hAnsi="Wingdings" w:hint="default"/>
      </w:rPr>
    </w:lvl>
    <w:lvl w:ilvl="5" w:tplc="5B321766" w:tentative="1">
      <w:start w:val="1"/>
      <w:numFmt w:val="bullet"/>
      <w:lvlText w:val=""/>
      <w:lvlJc w:val="left"/>
      <w:pPr>
        <w:tabs>
          <w:tab w:val="num" w:pos="4320"/>
        </w:tabs>
        <w:ind w:left="4320" w:hanging="360"/>
      </w:pPr>
      <w:rPr>
        <w:rFonts w:ascii="Wingdings" w:hAnsi="Wingdings" w:hint="default"/>
      </w:rPr>
    </w:lvl>
    <w:lvl w:ilvl="6" w:tplc="212CFCB2" w:tentative="1">
      <w:start w:val="1"/>
      <w:numFmt w:val="bullet"/>
      <w:lvlText w:val=""/>
      <w:lvlJc w:val="left"/>
      <w:pPr>
        <w:tabs>
          <w:tab w:val="num" w:pos="5040"/>
        </w:tabs>
        <w:ind w:left="5040" w:hanging="360"/>
      </w:pPr>
      <w:rPr>
        <w:rFonts w:ascii="Wingdings" w:hAnsi="Wingdings" w:hint="default"/>
      </w:rPr>
    </w:lvl>
    <w:lvl w:ilvl="7" w:tplc="CAC6983E" w:tentative="1">
      <w:start w:val="1"/>
      <w:numFmt w:val="bullet"/>
      <w:lvlText w:val=""/>
      <w:lvlJc w:val="left"/>
      <w:pPr>
        <w:tabs>
          <w:tab w:val="num" w:pos="5760"/>
        </w:tabs>
        <w:ind w:left="5760" w:hanging="360"/>
      </w:pPr>
      <w:rPr>
        <w:rFonts w:ascii="Wingdings" w:hAnsi="Wingdings" w:hint="default"/>
      </w:rPr>
    </w:lvl>
    <w:lvl w:ilvl="8" w:tplc="25B4E5F4" w:tentative="1">
      <w:start w:val="1"/>
      <w:numFmt w:val="bullet"/>
      <w:lvlText w:val=""/>
      <w:lvlJc w:val="left"/>
      <w:pPr>
        <w:tabs>
          <w:tab w:val="num" w:pos="6480"/>
        </w:tabs>
        <w:ind w:left="6480" w:hanging="360"/>
      </w:pPr>
      <w:rPr>
        <w:rFonts w:ascii="Wingdings" w:hAnsi="Wingdings" w:hint="default"/>
      </w:rPr>
    </w:lvl>
  </w:abstractNum>
  <w:abstractNum w:abstractNumId="5">
    <w:nsid w:val="07056FAD"/>
    <w:multiLevelType w:val="hybridMultilevel"/>
    <w:tmpl w:val="3F70F834"/>
    <w:lvl w:ilvl="0" w:tplc="AA9A5570">
      <w:start w:val="1"/>
      <w:numFmt w:val="bullet"/>
      <w:lvlText w:val=""/>
      <w:lvlJc w:val="left"/>
      <w:pPr>
        <w:tabs>
          <w:tab w:val="num" w:pos="720"/>
        </w:tabs>
        <w:ind w:left="720" w:hanging="360"/>
      </w:pPr>
      <w:rPr>
        <w:rFonts w:ascii="Wingdings" w:hAnsi="Wingdings" w:hint="default"/>
      </w:rPr>
    </w:lvl>
    <w:lvl w:ilvl="1" w:tplc="2B7CAFF4">
      <w:start w:val="1"/>
      <w:numFmt w:val="upperRoman"/>
      <w:lvlText w:val="%2."/>
      <w:lvlJc w:val="right"/>
      <w:pPr>
        <w:tabs>
          <w:tab w:val="num" w:pos="1440"/>
        </w:tabs>
        <w:ind w:left="1440" w:hanging="360"/>
      </w:pPr>
    </w:lvl>
    <w:lvl w:ilvl="2" w:tplc="CCBA7F00" w:tentative="1">
      <w:start w:val="1"/>
      <w:numFmt w:val="bullet"/>
      <w:lvlText w:val=""/>
      <w:lvlJc w:val="left"/>
      <w:pPr>
        <w:tabs>
          <w:tab w:val="num" w:pos="2160"/>
        </w:tabs>
        <w:ind w:left="2160" w:hanging="360"/>
      </w:pPr>
      <w:rPr>
        <w:rFonts w:ascii="Wingdings" w:hAnsi="Wingdings" w:hint="default"/>
      </w:rPr>
    </w:lvl>
    <w:lvl w:ilvl="3" w:tplc="A996810A" w:tentative="1">
      <w:start w:val="1"/>
      <w:numFmt w:val="bullet"/>
      <w:lvlText w:val=""/>
      <w:lvlJc w:val="left"/>
      <w:pPr>
        <w:tabs>
          <w:tab w:val="num" w:pos="2880"/>
        </w:tabs>
        <w:ind w:left="2880" w:hanging="360"/>
      </w:pPr>
      <w:rPr>
        <w:rFonts w:ascii="Wingdings" w:hAnsi="Wingdings" w:hint="default"/>
      </w:rPr>
    </w:lvl>
    <w:lvl w:ilvl="4" w:tplc="E86C12BA" w:tentative="1">
      <w:start w:val="1"/>
      <w:numFmt w:val="bullet"/>
      <w:lvlText w:val=""/>
      <w:lvlJc w:val="left"/>
      <w:pPr>
        <w:tabs>
          <w:tab w:val="num" w:pos="3600"/>
        </w:tabs>
        <w:ind w:left="3600" w:hanging="360"/>
      </w:pPr>
      <w:rPr>
        <w:rFonts w:ascii="Wingdings" w:hAnsi="Wingdings" w:hint="default"/>
      </w:rPr>
    </w:lvl>
    <w:lvl w:ilvl="5" w:tplc="C54A1B54" w:tentative="1">
      <w:start w:val="1"/>
      <w:numFmt w:val="bullet"/>
      <w:lvlText w:val=""/>
      <w:lvlJc w:val="left"/>
      <w:pPr>
        <w:tabs>
          <w:tab w:val="num" w:pos="4320"/>
        </w:tabs>
        <w:ind w:left="4320" w:hanging="360"/>
      </w:pPr>
      <w:rPr>
        <w:rFonts w:ascii="Wingdings" w:hAnsi="Wingdings" w:hint="default"/>
      </w:rPr>
    </w:lvl>
    <w:lvl w:ilvl="6" w:tplc="ED58E93E" w:tentative="1">
      <w:start w:val="1"/>
      <w:numFmt w:val="bullet"/>
      <w:lvlText w:val=""/>
      <w:lvlJc w:val="left"/>
      <w:pPr>
        <w:tabs>
          <w:tab w:val="num" w:pos="5040"/>
        </w:tabs>
        <w:ind w:left="5040" w:hanging="360"/>
      </w:pPr>
      <w:rPr>
        <w:rFonts w:ascii="Wingdings" w:hAnsi="Wingdings" w:hint="default"/>
      </w:rPr>
    </w:lvl>
    <w:lvl w:ilvl="7" w:tplc="B2945DB4" w:tentative="1">
      <w:start w:val="1"/>
      <w:numFmt w:val="bullet"/>
      <w:lvlText w:val=""/>
      <w:lvlJc w:val="left"/>
      <w:pPr>
        <w:tabs>
          <w:tab w:val="num" w:pos="5760"/>
        </w:tabs>
        <w:ind w:left="5760" w:hanging="360"/>
      </w:pPr>
      <w:rPr>
        <w:rFonts w:ascii="Wingdings" w:hAnsi="Wingdings" w:hint="default"/>
      </w:rPr>
    </w:lvl>
    <w:lvl w:ilvl="8" w:tplc="17EC121A" w:tentative="1">
      <w:start w:val="1"/>
      <w:numFmt w:val="bullet"/>
      <w:lvlText w:val=""/>
      <w:lvlJc w:val="left"/>
      <w:pPr>
        <w:tabs>
          <w:tab w:val="num" w:pos="6480"/>
        </w:tabs>
        <w:ind w:left="6480" w:hanging="360"/>
      </w:pPr>
      <w:rPr>
        <w:rFonts w:ascii="Wingdings" w:hAnsi="Wingdings" w:hint="default"/>
      </w:rPr>
    </w:lvl>
  </w:abstractNum>
  <w:abstractNum w:abstractNumId="6">
    <w:nsid w:val="07B841FB"/>
    <w:multiLevelType w:val="hybridMultilevel"/>
    <w:tmpl w:val="E4A081FE"/>
    <w:lvl w:ilvl="0" w:tplc="77B86ED2">
      <w:start w:val="1"/>
      <w:numFmt w:val="bullet"/>
      <w:lvlText w:val=""/>
      <w:lvlJc w:val="left"/>
      <w:pPr>
        <w:tabs>
          <w:tab w:val="num" w:pos="720"/>
        </w:tabs>
        <w:ind w:left="720" w:hanging="360"/>
      </w:pPr>
      <w:rPr>
        <w:rFonts w:ascii="Wingdings" w:hAnsi="Wingdings" w:hint="default"/>
      </w:rPr>
    </w:lvl>
    <w:lvl w:ilvl="1" w:tplc="D36C977C">
      <w:start w:val="1428"/>
      <w:numFmt w:val="bullet"/>
      <w:lvlText w:val=""/>
      <w:lvlJc w:val="left"/>
      <w:pPr>
        <w:tabs>
          <w:tab w:val="num" w:pos="1440"/>
        </w:tabs>
        <w:ind w:left="1440" w:hanging="360"/>
      </w:pPr>
      <w:rPr>
        <w:rFonts w:ascii="Wingdings" w:hAnsi="Wingdings" w:hint="default"/>
      </w:rPr>
    </w:lvl>
    <w:lvl w:ilvl="2" w:tplc="F2265DF4" w:tentative="1">
      <w:start w:val="1"/>
      <w:numFmt w:val="bullet"/>
      <w:lvlText w:val=""/>
      <w:lvlJc w:val="left"/>
      <w:pPr>
        <w:tabs>
          <w:tab w:val="num" w:pos="2160"/>
        </w:tabs>
        <w:ind w:left="2160" w:hanging="360"/>
      </w:pPr>
      <w:rPr>
        <w:rFonts w:ascii="Wingdings" w:hAnsi="Wingdings" w:hint="default"/>
      </w:rPr>
    </w:lvl>
    <w:lvl w:ilvl="3" w:tplc="C7BC2340" w:tentative="1">
      <w:start w:val="1"/>
      <w:numFmt w:val="bullet"/>
      <w:lvlText w:val=""/>
      <w:lvlJc w:val="left"/>
      <w:pPr>
        <w:tabs>
          <w:tab w:val="num" w:pos="2880"/>
        </w:tabs>
        <w:ind w:left="2880" w:hanging="360"/>
      </w:pPr>
      <w:rPr>
        <w:rFonts w:ascii="Wingdings" w:hAnsi="Wingdings" w:hint="default"/>
      </w:rPr>
    </w:lvl>
    <w:lvl w:ilvl="4" w:tplc="97C83C7E" w:tentative="1">
      <w:start w:val="1"/>
      <w:numFmt w:val="bullet"/>
      <w:lvlText w:val=""/>
      <w:lvlJc w:val="left"/>
      <w:pPr>
        <w:tabs>
          <w:tab w:val="num" w:pos="3600"/>
        </w:tabs>
        <w:ind w:left="3600" w:hanging="360"/>
      </w:pPr>
      <w:rPr>
        <w:rFonts w:ascii="Wingdings" w:hAnsi="Wingdings" w:hint="default"/>
      </w:rPr>
    </w:lvl>
    <w:lvl w:ilvl="5" w:tplc="3DB83364" w:tentative="1">
      <w:start w:val="1"/>
      <w:numFmt w:val="bullet"/>
      <w:lvlText w:val=""/>
      <w:lvlJc w:val="left"/>
      <w:pPr>
        <w:tabs>
          <w:tab w:val="num" w:pos="4320"/>
        </w:tabs>
        <w:ind w:left="4320" w:hanging="360"/>
      </w:pPr>
      <w:rPr>
        <w:rFonts w:ascii="Wingdings" w:hAnsi="Wingdings" w:hint="default"/>
      </w:rPr>
    </w:lvl>
    <w:lvl w:ilvl="6" w:tplc="15106452" w:tentative="1">
      <w:start w:val="1"/>
      <w:numFmt w:val="bullet"/>
      <w:lvlText w:val=""/>
      <w:lvlJc w:val="left"/>
      <w:pPr>
        <w:tabs>
          <w:tab w:val="num" w:pos="5040"/>
        </w:tabs>
        <w:ind w:left="5040" w:hanging="360"/>
      </w:pPr>
      <w:rPr>
        <w:rFonts w:ascii="Wingdings" w:hAnsi="Wingdings" w:hint="default"/>
      </w:rPr>
    </w:lvl>
    <w:lvl w:ilvl="7" w:tplc="35E04AB2" w:tentative="1">
      <w:start w:val="1"/>
      <w:numFmt w:val="bullet"/>
      <w:lvlText w:val=""/>
      <w:lvlJc w:val="left"/>
      <w:pPr>
        <w:tabs>
          <w:tab w:val="num" w:pos="5760"/>
        </w:tabs>
        <w:ind w:left="5760" w:hanging="360"/>
      </w:pPr>
      <w:rPr>
        <w:rFonts w:ascii="Wingdings" w:hAnsi="Wingdings" w:hint="default"/>
      </w:rPr>
    </w:lvl>
    <w:lvl w:ilvl="8" w:tplc="200EFA88" w:tentative="1">
      <w:start w:val="1"/>
      <w:numFmt w:val="bullet"/>
      <w:lvlText w:val=""/>
      <w:lvlJc w:val="left"/>
      <w:pPr>
        <w:tabs>
          <w:tab w:val="num" w:pos="6480"/>
        </w:tabs>
        <w:ind w:left="6480" w:hanging="360"/>
      </w:pPr>
      <w:rPr>
        <w:rFonts w:ascii="Wingdings" w:hAnsi="Wingdings" w:hint="default"/>
      </w:rPr>
    </w:lvl>
  </w:abstractNum>
  <w:abstractNum w:abstractNumId="7">
    <w:nsid w:val="08A2635A"/>
    <w:multiLevelType w:val="hybridMultilevel"/>
    <w:tmpl w:val="6F9E9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A592B95"/>
    <w:multiLevelType w:val="hybridMultilevel"/>
    <w:tmpl w:val="6FE29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795808"/>
    <w:multiLevelType w:val="hybridMultilevel"/>
    <w:tmpl w:val="CB74A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DCD2EB9"/>
    <w:multiLevelType w:val="hybridMultilevel"/>
    <w:tmpl w:val="3328E878"/>
    <w:lvl w:ilvl="0" w:tplc="F6641C18">
      <w:start w:val="1"/>
      <w:numFmt w:val="bullet"/>
      <w:lvlText w:val=""/>
      <w:lvlJc w:val="left"/>
      <w:pPr>
        <w:tabs>
          <w:tab w:val="num" w:pos="720"/>
        </w:tabs>
        <w:ind w:left="720" w:hanging="360"/>
      </w:pPr>
      <w:rPr>
        <w:rFonts w:ascii="Wingdings" w:hAnsi="Wingdings" w:hint="default"/>
      </w:rPr>
    </w:lvl>
    <w:lvl w:ilvl="1" w:tplc="466A9D30">
      <w:start w:val="1168"/>
      <w:numFmt w:val="bullet"/>
      <w:lvlText w:val=""/>
      <w:lvlJc w:val="left"/>
      <w:pPr>
        <w:tabs>
          <w:tab w:val="num" w:pos="1440"/>
        </w:tabs>
        <w:ind w:left="1440" w:hanging="360"/>
      </w:pPr>
      <w:rPr>
        <w:rFonts w:ascii="Wingdings" w:hAnsi="Wingdings" w:hint="default"/>
      </w:rPr>
    </w:lvl>
    <w:lvl w:ilvl="2" w:tplc="B39AA5A4" w:tentative="1">
      <w:start w:val="1"/>
      <w:numFmt w:val="bullet"/>
      <w:lvlText w:val=""/>
      <w:lvlJc w:val="left"/>
      <w:pPr>
        <w:tabs>
          <w:tab w:val="num" w:pos="2160"/>
        </w:tabs>
        <w:ind w:left="2160" w:hanging="360"/>
      </w:pPr>
      <w:rPr>
        <w:rFonts w:ascii="Wingdings" w:hAnsi="Wingdings" w:hint="default"/>
      </w:rPr>
    </w:lvl>
    <w:lvl w:ilvl="3" w:tplc="08A04AA2" w:tentative="1">
      <w:start w:val="1"/>
      <w:numFmt w:val="bullet"/>
      <w:lvlText w:val=""/>
      <w:lvlJc w:val="left"/>
      <w:pPr>
        <w:tabs>
          <w:tab w:val="num" w:pos="2880"/>
        </w:tabs>
        <w:ind w:left="2880" w:hanging="360"/>
      </w:pPr>
      <w:rPr>
        <w:rFonts w:ascii="Wingdings" w:hAnsi="Wingdings" w:hint="default"/>
      </w:rPr>
    </w:lvl>
    <w:lvl w:ilvl="4" w:tplc="BCD24772" w:tentative="1">
      <w:start w:val="1"/>
      <w:numFmt w:val="bullet"/>
      <w:lvlText w:val=""/>
      <w:lvlJc w:val="left"/>
      <w:pPr>
        <w:tabs>
          <w:tab w:val="num" w:pos="3600"/>
        </w:tabs>
        <w:ind w:left="3600" w:hanging="360"/>
      </w:pPr>
      <w:rPr>
        <w:rFonts w:ascii="Wingdings" w:hAnsi="Wingdings" w:hint="default"/>
      </w:rPr>
    </w:lvl>
    <w:lvl w:ilvl="5" w:tplc="538EFAD2" w:tentative="1">
      <w:start w:val="1"/>
      <w:numFmt w:val="bullet"/>
      <w:lvlText w:val=""/>
      <w:lvlJc w:val="left"/>
      <w:pPr>
        <w:tabs>
          <w:tab w:val="num" w:pos="4320"/>
        </w:tabs>
        <w:ind w:left="4320" w:hanging="360"/>
      </w:pPr>
      <w:rPr>
        <w:rFonts w:ascii="Wingdings" w:hAnsi="Wingdings" w:hint="default"/>
      </w:rPr>
    </w:lvl>
    <w:lvl w:ilvl="6" w:tplc="17D0CE8C" w:tentative="1">
      <w:start w:val="1"/>
      <w:numFmt w:val="bullet"/>
      <w:lvlText w:val=""/>
      <w:lvlJc w:val="left"/>
      <w:pPr>
        <w:tabs>
          <w:tab w:val="num" w:pos="5040"/>
        </w:tabs>
        <w:ind w:left="5040" w:hanging="360"/>
      </w:pPr>
      <w:rPr>
        <w:rFonts w:ascii="Wingdings" w:hAnsi="Wingdings" w:hint="default"/>
      </w:rPr>
    </w:lvl>
    <w:lvl w:ilvl="7" w:tplc="6486C1AA" w:tentative="1">
      <w:start w:val="1"/>
      <w:numFmt w:val="bullet"/>
      <w:lvlText w:val=""/>
      <w:lvlJc w:val="left"/>
      <w:pPr>
        <w:tabs>
          <w:tab w:val="num" w:pos="5760"/>
        </w:tabs>
        <w:ind w:left="5760" w:hanging="360"/>
      </w:pPr>
      <w:rPr>
        <w:rFonts w:ascii="Wingdings" w:hAnsi="Wingdings" w:hint="default"/>
      </w:rPr>
    </w:lvl>
    <w:lvl w:ilvl="8" w:tplc="4DFC23AC" w:tentative="1">
      <w:start w:val="1"/>
      <w:numFmt w:val="bullet"/>
      <w:lvlText w:val=""/>
      <w:lvlJc w:val="left"/>
      <w:pPr>
        <w:tabs>
          <w:tab w:val="num" w:pos="6480"/>
        </w:tabs>
        <w:ind w:left="6480" w:hanging="360"/>
      </w:pPr>
      <w:rPr>
        <w:rFonts w:ascii="Wingdings" w:hAnsi="Wingdings" w:hint="default"/>
      </w:rPr>
    </w:lvl>
  </w:abstractNum>
  <w:abstractNum w:abstractNumId="11">
    <w:nsid w:val="0EA62214"/>
    <w:multiLevelType w:val="hybridMultilevel"/>
    <w:tmpl w:val="F640A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E2798B"/>
    <w:multiLevelType w:val="hybridMultilevel"/>
    <w:tmpl w:val="12F21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230214"/>
    <w:multiLevelType w:val="hybridMultilevel"/>
    <w:tmpl w:val="D66A2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1953B0"/>
    <w:multiLevelType w:val="hybridMultilevel"/>
    <w:tmpl w:val="9FE818D4"/>
    <w:lvl w:ilvl="0" w:tplc="014659C0">
      <w:start w:val="1"/>
      <w:numFmt w:val="bullet"/>
      <w:lvlText w:val="•"/>
      <w:lvlJc w:val="left"/>
      <w:pPr>
        <w:tabs>
          <w:tab w:val="num" w:pos="720"/>
        </w:tabs>
        <w:ind w:left="720" w:hanging="360"/>
      </w:pPr>
      <w:rPr>
        <w:rFonts w:ascii="Arial" w:hAnsi="Arial" w:hint="default"/>
      </w:rPr>
    </w:lvl>
    <w:lvl w:ilvl="1" w:tplc="A5E4B568">
      <w:start w:val="1"/>
      <w:numFmt w:val="bullet"/>
      <w:lvlText w:val="•"/>
      <w:lvlJc w:val="left"/>
      <w:pPr>
        <w:tabs>
          <w:tab w:val="num" w:pos="1440"/>
        </w:tabs>
        <w:ind w:left="1440" w:hanging="360"/>
      </w:pPr>
      <w:rPr>
        <w:rFonts w:ascii="Arial" w:hAnsi="Arial" w:hint="default"/>
      </w:rPr>
    </w:lvl>
    <w:lvl w:ilvl="2" w:tplc="C36C8720">
      <w:start w:val="1"/>
      <w:numFmt w:val="bullet"/>
      <w:lvlText w:val="•"/>
      <w:lvlJc w:val="left"/>
      <w:pPr>
        <w:tabs>
          <w:tab w:val="num" w:pos="2160"/>
        </w:tabs>
        <w:ind w:left="2160" w:hanging="360"/>
      </w:pPr>
      <w:rPr>
        <w:rFonts w:ascii="Arial" w:hAnsi="Arial" w:hint="default"/>
      </w:rPr>
    </w:lvl>
    <w:lvl w:ilvl="3" w:tplc="5066ACDE" w:tentative="1">
      <w:start w:val="1"/>
      <w:numFmt w:val="bullet"/>
      <w:lvlText w:val="•"/>
      <w:lvlJc w:val="left"/>
      <w:pPr>
        <w:tabs>
          <w:tab w:val="num" w:pos="2880"/>
        </w:tabs>
        <w:ind w:left="2880" w:hanging="360"/>
      </w:pPr>
      <w:rPr>
        <w:rFonts w:ascii="Arial" w:hAnsi="Arial" w:hint="default"/>
      </w:rPr>
    </w:lvl>
    <w:lvl w:ilvl="4" w:tplc="567E7C24" w:tentative="1">
      <w:start w:val="1"/>
      <w:numFmt w:val="bullet"/>
      <w:lvlText w:val="•"/>
      <w:lvlJc w:val="left"/>
      <w:pPr>
        <w:tabs>
          <w:tab w:val="num" w:pos="3600"/>
        </w:tabs>
        <w:ind w:left="3600" w:hanging="360"/>
      </w:pPr>
      <w:rPr>
        <w:rFonts w:ascii="Arial" w:hAnsi="Arial" w:hint="default"/>
      </w:rPr>
    </w:lvl>
    <w:lvl w:ilvl="5" w:tplc="0B40DAAA" w:tentative="1">
      <w:start w:val="1"/>
      <w:numFmt w:val="bullet"/>
      <w:lvlText w:val="•"/>
      <w:lvlJc w:val="left"/>
      <w:pPr>
        <w:tabs>
          <w:tab w:val="num" w:pos="4320"/>
        </w:tabs>
        <w:ind w:left="4320" w:hanging="360"/>
      </w:pPr>
      <w:rPr>
        <w:rFonts w:ascii="Arial" w:hAnsi="Arial" w:hint="default"/>
      </w:rPr>
    </w:lvl>
    <w:lvl w:ilvl="6" w:tplc="4CA24DB2" w:tentative="1">
      <w:start w:val="1"/>
      <w:numFmt w:val="bullet"/>
      <w:lvlText w:val="•"/>
      <w:lvlJc w:val="left"/>
      <w:pPr>
        <w:tabs>
          <w:tab w:val="num" w:pos="5040"/>
        </w:tabs>
        <w:ind w:left="5040" w:hanging="360"/>
      </w:pPr>
      <w:rPr>
        <w:rFonts w:ascii="Arial" w:hAnsi="Arial" w:hint="default"/>
      </w:rPr>
    </w:lvl>
    <w:lvl w:ilvl="7" w:tplc="F872EB8C" w:tentative="1">
      <w:start w:val="1"/>
      <w:numFmt w:val="bullet"/>
      <w:lvlText w:val="•"/>
      <w:lvlJc w:val="left"/>
      <w:pPr>
        <w:tabs>
          <w:tab w:val="num" w:pos="5760"/>
        </w:tabs>
        <w:ind w:left="5760" w:hanging="360"/>
      </w:pPr>
      <w:rPr>
        <w:rFonts w:ascii="Arial" w:hAnsi="Arial" w:hint="default"/>
      </w:rPr>
    </w:lvl>
    <w:lvl w:ilvl="8" w:tplc="E06C3A24" w:tentative="1">
      <w:start w:val="1"/>
      <w:numFmt w:val="bullet"/>
      <w:lvlText w:val="•"/>
      <w:lvlJc w:val="left"/>
      <w:pPr>
        <w:tabs>
          <w:tab w:val="num" w:pos="6480"/>
        </w:tabs>
        <w:ind w:left="6480" w:hanging="360"/>
      </w:pPr>
      <w:rPr>
        <w:rFonts w:ascii="Arial" w:hAnsi="Arial" w:hint="default"/>
      </w:rPr>
    </w:lvl>
  </w:abstractNum>
  <w:abstractNum w:abstractNumId="15">
    <w:nsid w:val="175419F8"/>
    <w:multiLevelType w:val="hybridMultilevel"/>
    <w:tmpl w:val="F21A5894"/>
    <w:lvl w:ilvl="0" w:tplc="AC0852D4">
      <w:start w:val="1"/>
      <w:numFmt w:val="bullet"/>
      <w:lvlText w:val=""/>
      <w:lvlJc w:val="left"/>
      <w:pPr>
        <w:tabs>
          <w:tab w:val="num" w:pos="720"/>
        </w:tabs>
        <w:ind w:left="720" w:hanging="360"/>
      </w:pPr>
      <w:rPr>
        <w:rFonts w:ascii="Wingdings" w:hAnsi="Wingdings" w:hint="default"/>
      </w:rPr>
    </w:lvl>
    <w:lvl w:ilvl="1" w:tplc="FB2699CA">
      <w:start w:val="1041"/>
      <w:numFmt w:val="bullet"/>
      <w:lvlText w:val=""/>
      <w:lvlJc w:val="left"/>
      <w:pPr>
        <w:tabs>
          <w:tab w:val="num" w:pos="1440"/>
        </w:tabs>
        <w:ind w:left="1440" w:hanging="360"/>
      </w:pPr>
      <w:rPr>
        <w:rFonts w:ascii="Wingdings" w:hAnsi="Wingdings" w:hint="default"/>
      </w:rPr>
    </w:lvl>
    <w:lvl w:ilvl="2" w:tplc="7E90D660" w:tentative="1">
      <w:start w:val="1"/>
      <w:numFmt w:val="bullet"/>
      <w:lvlText w:val=""/>
      <w:lvlJc w:val="left"/>
      <w:pPr>
        <w:tabs>
          <w:tab w:val="num" w:pos="2160"/>
        </w:tabs>
        <w:ind w:left="2160" w:hanging="360"/>
      </w:pPr>
      <w:rPr>
        <w:rFonts w:ascii="Wingdings" w:hAnsi="Wingdings" w:hint="default"/>
      </w:rPr>
    </w:lvl>
    <w:lvl w:ilvl="3" w:tplc="B80408BE" w:tentative="1">
      <w:start w:val="1"/>
      <w:numFmt w:val="bullet"/>
      <w:lvlText w:val=""/>
      <w:lvlJc w:val="left"/>
      <w:pPr>
        <w:tabs>
          <w:tab w:val="num" w:pos="2880"/>
        </w:tabs>
        <w:ind w:left="2880" w:hanging="360"/>
      </w:pPr>
      <w:rPr>
        <w:rFonts w:ascii="Wingdings" w:hAnsi="Wingdings" w:hint="default"/>
      </w:rPr>
    </w:lvl>
    <w:lvl w:ilvl="4" w:tplc="9DF40F38" w:tentative="1">
      <w:start w:val="1"/>
      <w:numFmt w:val="bullet"/>
      <w:lvlText w:val=""/>
      <w:lvlJc w:val="left"/>
      <w:pPr>
        <w:tabs>
          <w:tab w:val="num" w:pos="3600"/>
        </w:tabs>
        <w:ind w:left="3600" w:hanging="360"/>
      </w:pPr>
      <w:rPr>
        <w:rFonts w:ascii="Wingdings" w:hAnsi="Wingdings" w:hint="default"/>
      </w:rPr>
    </w:lvl>
    <w:lvl w:ilvl="5" w:tplc="5D3ADEAA" w:tentative="1">
      <w:start w:val="1"/>
      <w:numFmt w:val="bullet"/>
      <w:lvlText w:val=""/>
      <w:lvlJc w:val="left"/>
      <w:pPr>
        <w:tabs>
          <w:tab w:val="num" w:pos="4320"/>
        </w:tabs>
        <w:ind w:left="4320" w:hanging="360"/>
      </w:pPr>
      <w:rPr>
        <w:rFonts w:ascii="Wingdings" w:hAnsi="Wingdings" w:hint="default"/>
      </w:rPr>
    </w:lvl>
    <w:lvl w:ilvl="6" w:tplc="E212672E" w:tentative="1">
      <w:start w:val="1"/>
      <w:numFmt w:val="bullet"/>
      <w:lvlText w:val=""/>
      <w:lvlJc w:val="left"/>
      <w:pPr>
        <w:tabs>
          <w:tab w:val="num" w:pos="5040"/>
        </w:tabs>
        <w:ind w:left="5040" w:hanging="360"/>
      </w:pPr>
      <w:rPr>
        <w:rFonts w:ascii="Wingdings" w:hAnsi="Wingdings" w:hint="default"/>
      </w:rPr>
    </w:lvl>
    <w:lvl w:ilvl="7" w:tplc="C2469A68" w:tentative="1">
      <w:start w:val="1"/>
      <w:numFmt w:val="bullet"/>
      <w:lvlText w:val=""/>
      <w:lvlJc w:val="left"/>
      <w:pPr>
        <w:tabs>
          <w:tab w:val="num" w:pos="5760"/>
        </w:tabs>
        <w:ind w:left="5760" w:hanging="360"/>
      </w:pPr>
      <w:rPr>
        <w:rFonts w:ascii="Wingdings" w:hAnsi="Wingdings" w:hint="default"/>
      </w:rPr>
    </w:lvl>
    <w:lvl w:ilvl="8" w:tplc="18DCF6F0" w:tentative="1">
      <w:start w:val="1"/>
      <w:numFmt w:val="bullet"/>
      <w:lvlText w:val=""/>
      <w:lvlJc w:val="left"/>
      <w:pPr>
        <w:tabs>
          <w:tab w:val="num" w:pos="6480"/>
        </w:tabs>
        <w:ind w:left="6480" w:hanging="360"/>
      </w:pPr>
      <w:rPr>
        <w:rFonts w:ascii="Wingdings" w:hAnsi="Wingdings" w:hint="default"/>
      </w:rPr>
    </w:lvl>
  </w:abstractNum>
  <w:abstractNum w:abstractNumId="16">
    <w:nsid w:val="17B35699"/>
    <w:multiLevelType w:val="hybridMultilevel"/>
    <w:tmpl w:val="0D9452FE"/>
    <w:lvl w:ilvl="0" w:tplc="2CBEE6E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8936654"/>
    <w:multiLevelType w:val="hybridMultilevel"/>
    <w:tmpl w:val="010EDF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CC57150"/>
    <w:multiLevelType w:val="hybridMultilevel"/>
    <w:tmpl w:val="CD7A639C"/>
    <w:lvl w:ilvl="0" w:tplc="CDA82FF4">
      <w:start w:val="1"/>
      <w:numFmt w:val="bullet"/>
      <w:lvlText w:val=""/>
      <w:lvlJc w:val="left"/>
      <w:pPr>
        <w:tabs>
          <w:tab w:val="num" w:pos="720"/>
        </w:tabs>
        <w:ind w:left="720" w:hanging="360"/>
      </w:pPr>
      <w:rPr>
        <w:rFonts w:ascii="Wingdings" w:hAnsi="Wingdings" w:hint="default"/>
      </w:rPr>
    </w:lvl>
    <w:lvl w:ilvl="1" w:tplc="F78C37CC">
      <w:start w:val="1141"/>
      <w:numFmt w:val="bullet"/>
      <w:lvlText w:val=""/>
      <w:lvlJc w:val="left"/>
      <w:pPr>
        <w:tabs>
          <w:tab w:val="num" w:pos="1440"/>
        </w:tabs>
        <w:ind w:left="1440" w:hanging="360"/>
      </w:pPr>
      <w:rPr>
        <w:rFonts w:ascii="Wingdings" w:hAnsi="Wingdings" w:hint="default"/>
      </w:rPr>
    </w:lvl>
    <w:lvl w:ilvl="2" w:tplc="18584178" w:tentative="1">
      <w:start w:val="1"/>
      <w:numFmt w:val="bullet"/>
      <w:lvlText w:val=""/>
      <w:lvlJc w:val="left"/>
      <w:pPr>
        <w:tabs>
          <w:tab w:val="num" w:pos="2160"/>
        </w:tabs>
        <w:ind w:left="2160" w:hanging="360"/>
      </w:pPr>
      <w:rPr>
        <w:rFonts w:ascii="Wingdings" w:hAnsi="Wingdings" w:hint="default"/>
      </w:rPr>
    </w:lvl>
    <w:lvl w:ilvl="3" w:tplc="2694470C" w:tentative="1">
      <w:start w:val="1"/>
      <w:numFmt w:val="bullet"/>
      <w:lvlText w:val=""/>
      <w:lvlJc w:val="left"/>
      <w:pPr>
        <w:tabs>
          <w:tab w:val="num" w:pos="2880"/>
        </w:tabs>
        <w:ind w:left="2880" w:hanging="360"/>
      </w:pPr>
      <w:rPr>
        <w:rFonts w:ascii="Wingdings" w:hAnsi="Wingdings" w:hint="default"/>
      </w:rPr>
    </w:lvl>
    <w:lvl w:ilvl="4" w:tplc="007CD7F0" w:tentative="1">
      <w:start w:val="1"/>
      <w:numFmt w:val="bullet"/>
      <w:lvlText w:val=""/>
      <w:lvlJc w:val="left"/>
      <w:pPr>
        <w:tabs>
          <w:tab w:val="num" w:pos="3600"/>
        </w:tabs>
        <w:ind w:left="3600" w:hanging="360"/>
      </w:pPr>
      <w:rPr>
        <w:rFonts w:ascii="Wingdings" w:hAnsi="Wingdings" w:hint="default"/>
      </w:rPr>
    </w:lvl>
    <w:lvl w:ilvl="5" w:tplc="89785BBE" w:tentative="1">
      <w:start w:val="1"/>
      <w:numFmt w:val="bullet"/>
      <w:lvlText w:val=""/>
      <w:lvlJc w:val="left"/>
      <w:pPr>
        <w:tabs>
          <w:tab w:val="num" w:pos="4320"/>
        </w:tabs>
        <w:ind w:left="4320" w:hanging="360"/>
      </w:pPr>
      <w:rPr>
        <w:rFonts w:ascii="Wingdings" w:hAnsi="Wingdings" w:hint="default"/>
      </w:rPr>
    </w:lvl>
    <w:lvl w:ilvl="6" w:tplc="17AC96E0" w:tentative="1">
      <w:start w:val="1"/>
      <w:numFmt w:val="bullet"/>
      <w:lvlText w:val=""/>
      <w:lvlJc w:val="left"/>
      <w:pPr>
        <w:tabs>
          <w:tab w:val="num" w:pos="5040"/>
        </w:tabs>
        <w:ind w:left="5040" w:hanging="360"/>
      </w:pPr>
      <w:rPr>
        <w:rFonts w:ascii="Wingdings" w:hAnsi="Wingdings" w:hint="default"/>
      </w:rPr>
    </w:lvl>
    <w:lvl w:ilvl="7" w:tplc="7B9EE768" w:tentative="1">
      <w:start w:val="1"/>
      <w:numFmt w:val="bullet"/>
      <w:lvlText w:val=""/>
      <w:lvlJc w:val="left"/>
      <w:pPr>
        <w:tabs>
          <w:tab w:val="num" w:pos="5760"/>
        </w:tabs>
        <w:ind w:left="5760" w:hanging="360"/>
      </w:pPr>
      <w:rPr>
        <w:rFonts w:ascii="Wingdings" w:hAnsi="Wingdings" w:hint="default"/>
      </w:rPr>
    </w:lvl>
    <w:lvl w:ilvl="8" w:tplc="116EEF14" w:tentative="1">
      <w:start w:val="1"/>
      <w:numFmt w:val="bullet"/>
      <w:lvlText w:val=""/>
      <w:lvlJc w:val="left"/>
      <w:pPr>
        <w:tabs>
          <w:tab w:val="num" w:pos="6480"/>
        </w:tabs>
        <w:ind w:left="6480" w:hanging="360"/>
      </w:pPr>
      <w:rPr>
        <w:rFonts w:ascii="Wingdings" w:hAnsi="Wingdings" w:hint="default"/>
      </w:rPr>
    </w:lvl>
  </w:abstractNum>
  <w:abstractNum w:abstractNumId="19">
    <w:nsid w:val="1F4725CC"/>
    <w:multiLevelType w:val="hybridMultilevel"/>
    <w:tmpl w:val="6DBE903E"/>
    <w:lvl w:ilvl="0" w:tplc="41549C9C">
      <w:start w:val="1"/>
      <w:numFmt w:val="bullet"/>
      <w:lvlText w:val=""/>
      <w:lvlJc w:val="left"/>
      <w:pPr>
        <w:tabs>
          <w:tab w:val="num" w:pos="720"/>
        </w:tabs>
        <w:ind w:left="720" w:hanging="360"/>
      </w:pPr>
      <w:rPr>
        <w:rFonts w:ascii="Wingdings" w:hAnsi="Wingdings" w:hint="default"/>
      </w:rPr>
    </w:lvl>
    <w:lvl w:ilvl="1" w:tplc="99A26560">
      <w:start w:val="1"/>
      <w:numFmt w:val="bullet"/>
      <w:lvlText w:val=""/>
      <w:lvlJc w:val="left"/>
      <w:pPr>
        <w:tabs>
          <w:tab w:val="num" w:pos="1440"/>
        </w:tabs>
        <w:ind w:left="1440" w:hanging="360"/>
      </w:pPr>
      <w:rPr>
        <w:rFonts w:ascii="Wingdings" w:hAnsi="Wingdings" w:hint="default"/>
      </w:rPr>
    </w:lvl>
    <w:lvl w:ilvl="2" w:tplc="8326C3D8" w:tentative="1">
      <w:start w:val="1"/>
      <w:numFmt w:val="bullet"/>
      <w:lvlText w:val=""/>
      <w:lvlJc w:val="left"/>
      <w:pPr>
        <w:tabs>
          <w:tab w:val="num" w:pos="2160"/>
        </w:tabs>
        <w:ind w:left="2160" w:hanging="360"/>
      </w:pPr>
      <w:rPr>
        <w:rFonts w:ascii="Wingdings" w:hAnsi="Wingdings" w:hint="default"/>
      </w:rPr>
    </w:lvl>
    <w:lvl w:ilvl="3" w:tplc="E690B1A8" w:tentative="1">
      <w:start w:val="1"/>
      <w:numFmt w:val="bullet"/>
      <w:lvlText w:val=""/>
      <w:lvlJc w:val="left"/>
      <w:pPr>
        <w:tabs>
          <w:tab w:val="num" w:pos="2880"/>
        </w:tabs>
        <w:ind w:left="2880" w:hanging="360"/>
      </w:pPr>
      <w:rPr>
        <w:rFonts w:ascii="Wingdings" w:hAnsi="Wingdings" w:hint="default"/>
      </w:rPr>
    </w:lvl>
    <w:lvl w:ilvl="4" w:tplc="1A7677B4" w:tentative="1">
      <w:start w:val="1"/>
      <w:numFmt w:val="bullet"/>
      <w:lvlText w:val=""/>
      <w:lvlJc w:val="left"/>
      <w:pPr>
        <w:tabs>
          <w:tab w:val="num" w:pos="3600"/>
        </w:tabs>
        <w:ind w:left="3600" w:hanging="360"/>
      </w:pPr>
      <w:rPr>
        <w:rFonts w:ascii="Wingdings" w:hAnsi="Wingdings" w:hint="default"/>
      </w:rPr>
    </w:lvl>
    <w:lvl w:ilvl="5" w:tplc="AA2C0D82" w:tentative="1">
      <w:start w:val="1"/>
      <w:numFmt w:val="bullet"/>
      <w:lvlText w:val=""/>
      <w:lvlJc w:val="left"/>
      <w:pPr>
        <w:tabs>
          <w:tab w:val="num" w:pos="4320"/>
        </w:tabs>
        <w:ind w:left="4320" w:hanging="360"/>
      </w:pPr>
      <w:rPr>
        <w:rFonts w:ascii="Wingdings" w:hAnsi="Wingdings" w:hint="default"/>
      </w:rPr>
    </w:lvl>
    <w:lvl w:ilvl="6" w:tplc="A04C24BA" w:tentative="1">
      <w:start w:val="1"/>
      <w:numFmt w:val="bullet"/>
      <w:lvlText w:val=""/>
      <w:lvlJc w:val="left"/>
      <w:pPr>
        <w:tabs>
          <w:tab w:val="num" w:pos="5040"/>
        </w:tabs>
        <w:ind w:left="5040" w:hanging="360"/>
      </w:pPr>
      <w:rPr>
        <w:rFonts w:ascii="Wingdings" w:hAnsi="Wingdings" w:hint="default"/>
      </w:rPr>
    </w:lvl>
    <w:lvl w:ilvl="7" w:tplc="3F2496CE" w:tentative="1">
      <w:start w:val="1"/>
      <w:numFmt w:val="bullet"/>
      <w:lvlText w:val=""/>
      <w:lvlJc w:val="left"/>
      <w:pPr>
        <w:tabs>
          <w:tab w:val="num" w:pos="5760"/>
        </w:tabs>
        <w:ind w:left="5760" w:hanging="360"/>
      </w:pPr>
      <w:rPr>
        <w:rFonts w:ascii="Wingdings" w:hAnsi="Wingdings" w:hint="default"/>
      </w:rPr>
    </w:lvl>
    <w:lvl w:ilvl="8" w:tplc="E17845B0" w:tentative="1">
      <w:start w:val="1"/>
      <w:numFmt w:val="bullet"/>
      <w:lvlText w:val=""/>
      <w:lvlJc w:val="left"/>
      <w:pPr>
        <w:tabs>
          <w:tab w:val="num" w:pos="6480"/>
        </w:tabs>
        <w:ind w:left="6480" w:hanging="360"/>
      </w:pPr>
      <w:rPr>
        <w:rFonts w:ascii="Wingdings" w:hAnsi="Wingdings" w:hint="default"/>
      </w:rPr>
    </w:lvl>
  </w:abstractNum>
  <w:abstractNum w:abstractNumId="20">
    <w:nsid w:val="1FC87163"/>
    <w:multiLevelType w:val="hybridMultilevel"/>
    <w:tmpl w:val="61F6A872"/>
    <w:lvl w:ilvl="0" w:tplc="A5D69EB2">
      <w:start w:val="1"/>
      <w:numFmt w:val="bullet"/>
      <w:lvlText w:val=""/>
      <w:lvlJc w:val="left"/>
      <w:pPr>
        <w:tabs>
          <w:tab w:val="num" w:pos="720"/>
        </w:tabs>
        <w:ind w:left="720" w:hanging="360"/>
      </w:pPr>
      <w:rPr>
        <w:rFonts w:ascii="Wingdings" w:hAnsi="Wingdings" w:hint="default"/>
      </w:rPr>
    </w:lvl>
    <w:lvl w:ilvl="1" w:tplc="9FC039FC">
      <w:start w:val="1291"/>
      <w:numFmt w:val="bullet"/>
      <w:lvlText w:val=""/>
      <w:lvlJc w:val="left"/>
      <w:pPr>
        <w:tabs>
          <w:tab w:val="num" w:pos="1440"/>
        </w:tabs>
        <w:ind w:left="1440" w:hanging="360"/>
      </w:pPr>
      <w:rPr>
        <w:rFonts w:ascii="Wingdings" w:hAnsi="Wingdings" w:hint="default"/>
      </w:rPr>
    </w:lvl>
    <w:lvl w:ilvl="2" w:tplc="FA4A6BA0" w:tentative="1">
      <w:start w:val="1"/>
      <w:numFmt w:val="bullet"/>
      <w:lvlText w:val=""/>
      <w:lvlJc w:val="left"/>
      <w:pPr>
        <w:tabs>
          <w:tab w:val="num" w:pos="2160"/>
        </w:tabs>
        <w:ind w:left="2160" w:hanging="360"/>
      </w:pPr>
      <w:rPr>
        <w:rFonts w:ascii="Wingdings" w:hAnsi="Wingdings" w:hint="default"/>
      </w:rPr>
    </w:lvl>
    <w:lvl w:ilvl="3" w:tplc="565803E8" w:tentative="1">
      <w:start w:val="1"/>
      <w:numFmt w:val="bullet"/>
      <w:lvlText w:val=""/>
      <w:lvlJc w:val="left"/>
      <w:pPr>
        <w:tabs>
          <w:tab w:val="num" w:pos="2880"/>
        </w:tabs>
        <w:ind w:left="2880" w:hanging="360"/>
      </w:pPr>
      <w:rPr>
        <w:rFonts w:ascii="Wingdings" w:hAnsi="Wingdings" w:hint="default"/>
      </w:rPr>
    </w:lvl>
    <w:lvl w:ilvl="4" w:tplc="3590294A" w:tentative="1">
      <w:start w:val="1"/>
      <w:numFmt w:val="bullet"/>
      <w:lvlText w:val=""/>
      <w:lvlJc w:val="left"/>
      <w:pPr>
        <w:tabs>
          <w:tab w:val="num" w:pos="3600"/>
        </w:tabs>
        <w:ind w:left="3600" w:hanging="360"/>
      </w:pPr>
      <w:rPr>
        <w:rFonts w:ascii="Wingdings" w:hAnsi="Wingdings" w:hint="default"/>
      </w:rPr>
    </w:lvl>
    <w:lvl w:ilvl="5" w:tplc="4D5412D4" w:tentative="1">
      <w:start w:val="1"/>
      <w:numFmt w:val="bullet"/>
      <w:lvlText w:val=""/>
      <w:lvlJc w:val="left"/>
      <w:pPr>
        <w:tabs>
          <w:tab w:val="num" w:pos="4320"/>
        </w:tabs>
        <w:ind w:left="4320" w:hanging="360"/>
      </w:pPr>
      <w:rPr>
        <w:rFonts w:ascii="Wingdings" w:hAnsi="Wingdings" w:hint="default"/>
      </w:rPr>
    </w:lvl>
    <w:lvl w:ilvl="6" w:tplc="BFFA71E2" w:tentative="1">
      <w:start w:val="1"/>
      <w:numFmt w:val="bullet"/>
      <w:lvlText w:val=""/>
      <w:lvlJc w:val="left"/>
      <w:pPr>
        <w:tabs>
          <w:tab w:val="num" w:pos="5040"/>
        </w:tabs>
        <w:ind w:left="5040" w:hanging="360"/>
      </w:pPr>
      <w:rPr>
        <w:rFonts w:ascii="Wingdings" w:hAnsi="Wingdings" w:hint="default"/>
      </w:rPr>
    </w:lvl>
    <w:lvl w:ilvl="7" w:tplc="8B7C8120" w:tentative="1">
      <w:start w:val="1"/>
      <w:numFmt w:val="bullet"/>
      <w:lvlText w:val=""/>
      <w:lvlJc w:val="left"/>
      <w:pPr>
        <w:tabs>
          <w:tab w:val="num" w:pos="5760"/>
        </w:tabs>
        <w:ind w:left="5760" w:hanging="360"/>
      </w:pPr>
      <w:rPr>
        <w:rFonts w:ascii="Wingdings" w:hAnsi="Wingdings" w:hint="default"/>
      </w:rPr>
    </w:lvl>
    <w:lvl w:ilvl="8" w:tplc="4348A5A4" w:tentative="1">
      <w:start w:val="1"/>
      <w:numFmt w:val="bullet"/>
      <w:lvlText w:val=""/>
      <w:lvlJc w:val="left"/>
      <w:pPr>
        <w:tabs>
          <w:tab w:val="num" w:pos="6480"/>
        </w:tabs>
        <w:ind w:left="6480" w:hanging="360"/>
      </w:pPr>
      <w:rPr>
        <w:rFonts w:ascii="Wingdings" w:hAnsi="Wingdings" w:hint="default"/>
      </w:rPr>
    </w:lvl>
  </w:abstractNum>
  <w:abstractNum w:abstractNumId="21">
    <w:nsid w:val="22FB3F7F"/>
    <w:multiLevelType w:val="hybridMultilevel"/>
    <w:tmpl w:val="64B4B4D2"/>
    <w:lvl w:ilvl="0" w:tplc="90FA3310">
      <w:start w:val="1"/>
      <w:numFmt w:val="bullet"/>
      <w:lvlText w:val=""/>
      <w:lvlJc w:val="left"/>
      <w:pPr>
        <w:tabs>
          <w:tab w:val="num" w:pos="720"/>
        </w:tabs>
        <w:ind w:left="720" w:hanging="360"/>
      </w:pPr>
      <w:rPr>
        <w:rFonts w:ascii="Wingdings" w:hAnsi="Wingdings" w:hint="default"/>
      </w:rPr>
    </w:lvl>
    <w:lvl w:ilvl="1" w:tplc="76BEE986">
      <w:start w:val="1091"/>
      <w:numFmt w:val="bullet"/>
      <w:lvlText w:val=""/>
      <w:lvlJc w:val="left"/>
      <w:pPr>
        <w:tabs>
          <w:tab w:val="num" w:pos="1440"/>
        </w:tabs>
        <w:ind w:left="1440" w:hanging="360"/>
      </w:pPr>
      <w:rPr>
        <w:rFonts w:ascii="Wingdings" w:hAnsi="Wingdings" w:hint="default"/>
      </w:rPr>
    </w:lvl>
    <w:lvl w:ilvl="2" w:tplc="57B0950E" w:tentative="1">
      <w:start w:val="1"/>
      <w:numFmt w:val="bullet"/>
      <w:lvlText w:val=""/>
      <w:lvlJc w:val="left"/>
      <w:pPr>
        <w:tabs>
          <w:tab w:val="num" w:pos="2160"/>
        </w:tabs>
        <w:ind w:left="2160" w:hanging="360"/>
      </w:pPr>
      <w:rPr>
        <w:rFonts w:ascii="Wingdings" w:hAnsi="Wingdings" w:hint="default"/>
      </w:rPr>
    </w:lvl>
    <w:lvl w:ilvl="3" w:tplc="C686AA36" w:tentative="1">
      <w:start w:val="1"/>
      <w:numFmt w:val="bullet"/>
      <w:lvlText w:val=""/>
      <w:lvlJc w:val="left"/>
      <w:pPr>
        <w:tabs>
          <w:tab w:val="num" w:pos="2880"/>
        </w:tabs>
        <w:ind w:left="2880" w:hanging="360"/>
      </w:pPr>
      <w:rPr>
        <w:rFonts w:ascii="Wingdings" w:hAnsi="Wingdings" w:hint="default"/>
      </w:rPr>
    </w:lvl>
    <w:lvl w:ilvl="4" w:tplc="4656A6A8" w:tentative="1">
      <w:start w:val="1"/>
      <w:numFmt w:val="bullet"/>
      <w:lvlText w:val=""/>
      <w:lvlJc w:val="left"/>
      <w:pPr>
        <w:tabs>
          <w:tab w:val="num" w:pos="3600"/>
        </w:tabs>
        <w:ind w:left="3600" w:hanging="360"/>
      </w:pPr>
      <w:rPr>
        <w:rFonts w:ascii="Wingdings" w:hAnsi="Wingdings" w:hint="default"/>
      </w:rPr>
    </w:lvl>
    <w:lvl w:ilvl="5" w:tplc="F258DE7E" w:tentative="1">
      <w:start w:val="1"/>
      <w:numFmt w:val="bullet"/>
      <w:lvlText w:val=""/>
      <w:lvlJc w:val="left"/>
      <w:pPr>
        <w:tabs>
          <w:tab w:val="num" w:pos="4320"/>
        </w:tabs>
        <w:ind w:left="4320" w:hanging="360"/>
      </w:pPr>
      <w:rPr>
        <w:rFonts w:ascii="Wingdings" w:hAnsi="Wingdings" w:hint="default"/>
      </w:rPr>
    </w:lvl>
    <w:lvl w:ilvl="6" w:tplc="3C88B95E" w:tentative="1">
      <w:start w:val="1"/>
      <w:numFmt w:val="bullet"/>
      <w:lvlText w:val=""/>
      <w:lvlJc w:val="left"/>
      <w:pPr>
        <w:tabs>
          <w:tab w:val="num" w:pos="5040"/>
        </w:tabs>
        <w:ind w:left="5040" w:hanging="360"/>
      </w:pPr>
      <w:rPr>
        <w:rFonts w:ascii="Wingdings" w:hAnsi="Wingdings" w:hint="default"/>
      </w:rPr>
    </w:lvl>
    <w:lvl w:ilvl="7" w:tplc="FBA6B268" w:tentative="1">
      <w:start w:val="1"/>
      <w:numFmt w:val="bullet"/>
      <w:lvlText w:val=""/>
      <w:lvlJc w:val="left"/>
      <w:pPr>
        <w:tabs>
          <w:tab w:val="num" w:pos="5760"/>
        </w:tabs>
        <w:ind w:left="5760" w:hanging="360"/>
      </w:pPr>
      <w:rPr>
        <w:rFonts w:ascii="Wingdings" w:hAnsi="Wingdings" w:hint="default"/>
      </w:rPr>
    </w:lvl>
    <w:lvl w:ilvl="8" w:tplc="B868F2E4" w:tentative="1">
      <w:start w:val="1"/>
      <w:numFmt w:val="bullet"/>
      <w:lvlText w:val=""/>
      <w:lvlJc w:val="left"/>
      <w:pPr>
        <w:tabs>
          <w:tab w:val="num" w:pos="6480"/>
        </w:tabs>
        <w:ind w:left="6480" w:hanging="360"/>
      </w:pPr>
      <w:rPr>
        <w:rFonts w:ascii="Wingdings" w:hAnsi="Wingdings" w:hint="default"/>
      </w:rPr>
    </w:lvl>
  </w:abstractNum>
  <w:abstractNum w:abstractNumId="22">
    <w:nsid w:val="23912836"/>
    <w:multiLevelType w:val="hybridMultilevel"/>
    <w:tmpl w:val="8F8C8750"/>
    <w:lvl w:ilvl="0" w:tplc="976CA008">
      <w:start w:val="1"/>
      <w:numFmt w:val="bullet"/>
      <w:lvlText w:val=""/>
      <w:lvlJc w:val="left"/>
      <w:pPr>
        <w:tabs>
          <w:tab w:val="num" w:pos="720"/>
        </w:tabs>
        <w:ind w:left="720" w:hanging="360"/>
      </w:pPr>
      <w:rPr>
        <w:rFonts w:ascii="Wingdings" w:hAnsi="Wingdings" w:hint="default"/>
      </w:rPr>
    </w:lvl>
    <w:lvl w:ilvl="1" w:tplc="E61A2A32">
      <w:start w:val="1"/>
      <w:numFmt w:val="bullet"/>
      <w:lvlText w:val=""/>
      <w:lvlJc w:val="left"/>
      <w:pPr>
        <w:tabs>
          <w:tab w:val="num" w:pos="1440"/>
        </w:tabs>
        <w:ind w:left="1440" w:hanging="360"/>
      </w:pPr>
      <w:rPr>
        <w:rFonts w:ascii="Wingdings" w:hAnsi="Wingdings" w:hint="default"/>
      </w:rPr>
    </w:lvl>
    <w:lvl w:ilvl="2" w:tplc="30769EF2" w:tentative="1">
      <w:start w:val="1"/>
      <w:numFmt w:val="bullet"/>
      <w:lvlText w:val=""/>
      <w:lvlJc w:val="left"/>
      <w:pPr>
        <w:tabs>
          <w:tab w:val="num" w:pos="2160"/>
        </w:tabs>
        <w:ind w:left="2160" w:hanging="360"/>
      </w:pPr>
      <w:rPr>
        <w:rFonts w:ascii="Wingdings" w:hAnsi="Wingdings" w:hint="default"/>
      </w:rPr>
    </w:lvl>
    <w:lvl w:ilvl="3" w:tplc="53D209CC" w:tentative="1">
      <w:start w:val="1"/>
      <w:numFmt w:val="bullet"/>
      <w:lvlText w:val=""/>
      <w:lvlJc w:val="left"/>
      <w:pPr>
        <w:tabs>
          <w:tab w:val="num" w:pos="2880"/>
        </w:tabs>
        <w:ind w:left="2880" w:hanging="360"/>
      </w:pPr>
      <w:rPr>
        <w:rFonts w:ascii="Wingdings" w:hAnsi="Wingdings" w:hint="default"/>
      </w:rPr>
    </w:lvl>
    <w:lvl w:ilvl="4" w:tplc="20CCBA56" w:tentative="1">
      <w:start w:val="1"/>
      <w:numFmt w:val="bullet"/>
      <w:lvlText w:val=""/>
      <w:lvlJc w:val="left"/>
      <w:pPr>
        <w:tabs>
          <w:tab w:val="num" w:pos="3600"/>
        </w:tabs>
        <w:ind w:left="3600" w:hanging="360"/>
      </w:pPr>
      <w:rPr>
        <w:rFonts w:ascii="Wingdings" w:hAnsi="Wingdings" w:hint="default"/>
      </w:rPr>
    </w:lvl>
    <w:lvl w:ilvl="5" w:tplc="2D62708C" w:tentative="1">
      <w:start w:val="1"/>
      <w:numFmt w:val="bullet"/>
      <w:lvlText w:val=""/>
      <w:lvlJc w:val="left"/>
      <w:pPr>
        <w:tabs>
          <w:tab w:val="num" w:pos="4320"/>
        </w:tabs>
        <w:ind w:left="4320" w:hanging="360"/>
      </w:pPr>
      <w:rPr>
        <w:rFonts w:ascii="Wingdings" w:hAnsi="Wingdings" w:hint="default"/>
      </w:rPr>
    </w:lvl>
    <w:lvl w:ilvl="6" w:tplc="317A6478" w:tentative="1">
      <w:start w:val="1"/>
      <w:numFmt w:val="bullet"/>
      <w:lvlText w:val=""/>
      <w:lvlJc w:val="left"/>
      <w:pPr>
        <w:tabs>
          <w:tab w:val="num" w:pos="5040"/>
        </w:tabs>
        <w:ind w:left="5040" w:hanging="360"/>
      </w:pPr>
      <w:rPr>
        <w:rFonts w:ascii="Wingdings" w:hAnsi="Wingdings" w:hint="default"/>
      </w:rPr>
    </w:lvl>
    <w:lvl w:ilvl="7" w:tplc="A7923036" w:tentative="1">
      <w:start w:val="1"/>
      <w:numFmt w:val="bullet"/>
      <w:lvlText w:val=""/>
      <w:lvlJc w:val="left"/>
      <w:pPr>
        <w:tabs>
          <w:tab w:val="num" w:pos="5760"/>
        </w:tabs>
        <w:ind w:left="5760" w:hanging="360"/>
      </w:pPr>
      <w:rPr>
        <w:rFonts w:ascii="Wingdings" w:hAnsi="Wingdings" w:hint="default"/>
      </w:rPr>
    </w:lvl>
    <w:lvl w:ilvl="8" w:tplc="E1DAF4BE" w:tentative="1">
      <w:start w:val="1"/>
      <w:numFmt w:val="bullet"/>
      <w:lvlText w:val=""/>
      <w:lvlJc w:val="left"/>
      <w:pPr>
        <w:tabs>
          <w:tab w:val="num" w:pos="6480"/>
        </w:tabs>
        <w:ind w:left="6480" w:hanging="360"/>
      </w:pPr>
      <w:rPr>
        <w:rFonts w:ascii="Wingdings" w:hAnsi="Wingdings" w:hint="default"/>
      </w:rPr>
    </w:lvl>
  </w:abstractNum>
  <w:abstractNum w:abstractNumId="23">
    <w:nsid w:val="23F110AE"/>
    <w:multiLevelType w:val="hybridMultilevel"/>
    <w:tmpl w:val="20500934"/>
    <w:lvl w:ilvl="0" w:tplc="61D0D0B4">
      <w:start w:val="1"/>
      <w:numFmt w:val="bullet"/>
      <w:lvlText w:val=""/>
      <w:lvlJc w:val="left"/>
      <w:pPr>
        <w:tabs>
          <w:tab w:val="num" w:pos="720"/>
        </w:tabs>
        <w:ind w:left="720" w:hanging="360"/>
      </w:pPr>
      <w:rPr>
        <w:rFonts w:ascii="Wingdings" w:hAnsi="Wingdings" w:hint="default"/>
      </w:rPr>
    </w:lvl>
    <w:lvl w:ilvl="1" w:tplc="434645DC">
      <w:start w:val="1446"/>
      <w:numFmt w:val="bullet"/>
      <w:lvlText w:val=""/>
      <w:lvlJc w:val="left"/>
      <w:pPr>
        <w:tabs>
          <w:tab w:val="num" w:pos="1440"/>
        </w:tabs>
        <w:ind w:left="1440" w:hanging="360"/>
      </w:pPr>
      <w:rPr>
        <w:rFonts w:ascii="Wingdings" w:hAnsi="Wingdings" w:hint="default"/>
      </w:rPr>
    </w:lvl>
    <w:lvl w:ilvl="2" w:tplc="60B8D0F0" w:tentative="1">
      <w:start w:val="1"/>
      <w:numFmt w:val="bullet"/>
      <w:lvlText w:val=""/>
      <w:lvlJc w:val="left"/>
      <w:pPr>
        <w:tabs>
          <w:tab w:val="num" w:pos="2160"/>
        </w:tabs>
        <w:ind w:left="2160" w:hanging="360"/>
      </w:pPr>
      <w:rPr>
        <w:rFonts w:ascii="Wingdings" w:hAnsi="Wingdings" w:hint="default"/>
      </w:rPr>
    </w:lvl>
    <w:lvl w:ilvl="3" w:tplc="300208DC" w:tentative="1">
      <w:start w:val="1"/>
      <w:numFmt w:val="bullet"/>
      <w:lvlText w:val=""/>
      <w:lvlJc w:val="left"/>
      <w:pPr>
        <w:tabs>
          <w:tab w:val="num" w:pos="2880"/>
        </w:tabs>
        <w:ind w:left="2880" w:hanging="360"/>
      </w:pPr>
      <w:rPr>
        <w:rFonts w:ascii="Wingdings" w:hAnsi="Wingdings" w:hint="default"/>
      </w:rPr>
    </w:lvl>
    <w:lvl w:ilvl="4" w:tplc="31063BA4" w:tentative="1">
      <w:start w:val="1"/>
      <w:numFmt w:val="bullet"/>
      <w:lvlText w:val=""/>
      <w:lvlJc w:val="left"/>
      <w:pPr>
        <w:tabs>
          <w:tab w:val="num" w:pos="3600"/>
        </w:tabs>
        <w:ind w:left="3600" w:hanging="360"/>
      </w:pPr>
      <w:rPr>
        <w:rFonts w:ascii="Wingdings" w:hAnsi="Wingdings" w:hint="default"/>
      </w:rPr>
    </w:lvl>
    <w:lvl w:ilvl="5" w:tplc="964A263A" w:tentative="1">
      <w:start w:val="1"/>
      <w:numFmt w:val="bullet"/>
      <w:lvlText w:val=""/>
      <w:lvlJc w:val="left"/>
      <w:pPr>
        <w:tabs>
          <w:tab w:val="num" w:pos="4320"/>
        </w:tabs>
        <w:ind w:left="4320" w:hanging="360"/>
      </w:pPr>
      <w:rPr>
        <w:rFonts w:ascii="Wingdings" w:hAnsi="Wingdings" w:hint="default"/>
      </w:rPr>
    </w:lvl>
    <w:lvl w:ilvl="6" w:tplc="FCD8B82C" w:tentative="1">
      <w:start w:val="1"/>
      <w:numFmt w:val="bullet"/>
      <w:lvlText w:val=""/>
      <w:lvlJc w:val="left"/>
      <w:pPr>
        <w:tabs>
          <w:tab w:val="num" w:pos="5040"/>
        </w:tabs>
        <w:ind w:left="5040" w:hanging="360"/>
      </w:pPr>
      <w:rPr>
        <w:rFonts w:ascii="Wingdings" w:hAnsi="Wingdings" w:hint="default"/>
      </w:rPr>
    </w:lvl>
    <w:lvl w:ilvl="7" w:tplc="ECC4D46E" w:tentative="1">
      <w:start w:val="1"/>
      <w:numFmt w:val="bullet"/>
      <w:lvlText w:val=""/>
      <w:lvlJc w:val="left"/>
      <w:pPr>
        <w:tabs>
          <w:tab w:val="num" w:pos="5760"/>
        </w:tabs>
        <w:ind w:left="5760" w:hanging="360"/>
      </w:pPr>
      <w:rPr>
        <w:rFonts w:ascii="Wingdings" w:hAnsi="Wingdings" w:hint="default"/>
      </w:rPr>
    </w:lvl>
    <w:lvl w:ilvl="8" w:tplc="092E9A5C" w:tentative="1">
      <w:start w:val="1"/>
      <w:numFmt w:val="bullet"/>
      <w:lvlText w:val=""/>
      <w:lvlJc w:val="left"/>
      <w:pPr>
        <w:tabs>
          <w:tab w:val="num" w:pos="6480"/>
        </w:tabs>
        <w:ind w:left="6480" w:hanging="360"/>
      </w:pPr>
      <w:rPr>
        <w:rFonts w:ascii="Wingdings" w:hAnsi="Wingdings" w:hint="default"/>
      </w:rPr>
    </w:lvl>
  </w:abstractNum>
  <w:abstractNum w:abstractNumId="24">
    <w:nsid w:val="281141CE"/>
    <w:multiLevelType w:val="hybridMultilevel"/>
    <w:tmpl w:val="68EED48A"/>
    <w:lvl w:ilvl="0" w:tplc="65D06214">
      <w:start w:val="1"/>
      <w:numFmt w:val="bullet"/>
      <w:lvlText w:val=""/>
      <w:lvlJc w:val="left"/>
      <w:pPr>
        <w:tabs>
          <w:tab w:val="num" w:pos="720"/>
        </w:tabs>
        <w:ind w:left="720" w:hanging="360"/>
      </w:pPr>
      <w:rPr>
        <w:rFonts w:ascii="Wingdings" w:hAnsi="Wingdings" w:hint="default"/>
      </w:rPr>
    </w:lvl>
    <w:lvl w:ilvl="1" w:tplc="29B684BE">
      <w:start w:val="1"/>
      <w:numFmt w:val="decimal"/>
      <w:lvlText w:val="%2."/>
      <w:lvlJc w:val="left"/>
      <w:pPr>
        <w:tabs>
          <w:tab w:val="num" w:pos="1440"/>
        </w:tabs>
        <w:ind w:left="1440" w:hanging="360"/>
      </w:pPr>
    </w:lvl>
    <w:lvl w:ilvl="2" w:tplc="FBA23D68" w:tentative="1">
      <w:start w:val="1"/>
      <w:numFmt w:val="bullet"/>
      <w:lvlText w:val=""/>
      <w:lvlJc w:val="left"/>
      <w:pPr>
        <w:tabs>
          <w:tab w:val="num" w:pos="2160"/>
        </w:tabs>
        <w:ind w:left="2160" w:hanging="360"/>
      </w:pPr>
      <w:rPr>
        <w:rFonts w:ascii="Wingdings" w:hAnsi="Wingdings" w:hint="default"/>
      </w:rPr>
    </w:lvl>
    <w:lvl w:ilvl="3" w:tplc="44A832FC" w:tentative="1">
      <w:start w:val="1"/>
      <w:numFmt w:val="bullet"/>
      <w:lvlText w:val=""/>
      <w:lvlJc w:val="left"/>
      <w:pPr>
        <w:tabs>
          <w:tab w:val="num" w:pos="2880"/>
        </w:tabs>
        <w:ind w:left="2880" w:hanging="360"/>
      </w:pPr>
      <w:rPr>
        <w:rFonts w:ascii="Wingdings" w:hAnsi="Wingdings" w:hint="default"/>
      </w:rPr>
    </w:lvl>
    <w:lvl w:ilvl="4" w:tplc="64B6FE50" w:tentative="1">
      <w:start w:val="1"/>
      <w:numFmt w:val="bullet"/>
      <w:lvlText w:val=""/>
      <w:lvlJc w:val="left"/>
      <w:pPr>
        <w:tabs>
          <w:tab w:val="num" w:pos="3600"/>
        </w:tabs>
        <w:ind w:left="3600" w:hanging="360"/>
      </w:pPr>
      <w:rPr>
        <w:rFonts w:ascii="Wingdings" w:hAnsi="Wingdings" w:hint="default"/>
      </w:rPr>
    </w:lvl>
    <w:lvl w:ilvl="5" w:tplc="D80CEC12" w:tentative="1">
      <w:start w:val="1"/>
      <w:numFmt w:val="bullet"/>
      <w:lvlText w:val=""/>
      <w:lvlJc w:val="left"/>
      <w:pPr>
        <w:tabs>
          <w:tab w:val="num" w:pos="4320"/>
        </w:tabs>
        <w:ind w:left="4320" w:hanging="360"/>
      </w:pPr>
      <w:rPr>
        <w:rFonts w:ascii="Wingdings" w:hAnsi="Wingdings" w:hint="default"/>
      </w:rPr>
    </w:lvl>
    <w:lvl w:ilvl="6" w:tplc="0BC4D6FE" w:tentative="1">
      <w:start w:val="1"/>
      <w:numFmt w:val="bullet"/>
      <w:lvlText w:val=""/>
      <w:lvlJc w:val="left"/>
      <w:pPr>
        <w:tabs>
          <w:tab w:val="num" w:pos="5040"/>
        </w:tabs>
        <w:ind w:left="5040" w:hanging="360"/>
      </w:pPr>
      <w:rPr>
        <w:rFonts w:ascii="Wingdings" w:hAnsi="Wingdings" w:hint="default"/>
      </w:rPr>
    </w:lvl>
    <w:lvl w:ilvl="7" w:tplc="75827CE0" w:tentative="1">
      <w:start w:val="1"/>
      <w:numFmt w:val="bullet"/>
      <w:lvlText w:val=""/>
      <w:lvlJc w:val="left"/>
      <w:pPr>
        <w:tabs>
          <w:tab w:val="num" w:pos="5760"/>
        </w:tabs>
        <w:ind w:left="5760" w:hanging="360"/>
      </w:pPr>
      <w:rPr>
        <w:rFonts w:ascii="Wingdings" w:hAnsi="Wingdings" w:hint="default"/>
      </w:rPr>
    </w:lvl>
    <w:lvl w:ilvl="8" w:tplc="40A8FFE8" w:tentative="1">
      <w:start w:val="1"/>
      <w:numFmt w:val="bullet"/>
      <w:lvlText w:val=""/>
      <w:lvlJc w:val="left"/>
      <w:pPr>
        <w:tabs>
          <w:tab w:val="num" w:pos="6480"/>
        </w:tabs>
        <w:ind w:left="6480" w:hanging="360"/>
      </w:pPr>
      <w:rPr>
        <w:rFonts w:ascii="Wingdings" w:hAnsi="Wingdings" w:hint="default"/>
      </w:rPr>
    </w:lvl>
  </w:abstractNum>
  <w:abstractNum w:abstractNumId="25">
    <w:nsid w:val="29E604B3"/>
    <w:multiLevelType w:val="hybridMultilevel"/>
    <w:tmpl w:val="F1447534"/>
    <w:lvl w:ilvl="0" w:tplc="AC90AF7E">
      <w:start w:val="1"/>
      <w:numFmt w:val="bullet"/>
      <w:lvlText w:val=""/>
      <w:lvlJc w:val="left"/>
      <w:pPr>
        <w:tabs>
          <w:tab w:val="num" w:pos="360"/>
        </w:tabs>
        <w:ind w:left="360" w:hanging="360"/>
      </w:pPr>
      <w:rPr>
        <w:rFonts w:ascii="Wingdings" w:hAnsi="Wingdings" w:hint="default"/>
      </w:rPr>
    </w:lvl>
    <w:lvl w:ilvl="1" w:tplc="E848CC28">
      <w:start w:val="1104"/>
      <w:numFmt w:val="bullet"/>
      <w:lvlText w:val=""/>
      <w:lvlJc w:val="left"/>
      <w:pPr>
        <w:tabs>
          <w:tab w:val="num" w:pos="1080"/>
        </w:tabs>
        <w:ind w:left="1080" w:hanging="360"/>
      </w:pPr>
      <w:rPr>
        <w:rFonts w:ascii="Wingdings" w:hAnsi="Wingdings" w:hint="default"/>
      </w:rPr>
    </w:lvl>
    <w:lvl w:ilvl="2" w:tplc="C944A8CE" w:tentative="1">
      <w:start w:val="1"/>
      <w:numFmt w:val="bullet"/>
      <w:lvlText w:val=""/>
      <w:lvlJc w:val="left"/>
      <w:pPr>
        <w:tabs>
          <w:tab w:val="num" w:pos="1800"/>
        </w:tabs>
        <w:ind w:left="1800" w:hanging="360"/>
      </w:pPr>
      <w:rPr>
        <w:rFonts w:ascii="Wingdings" w:hAnsi="Wingdings" w:hint="default"/>
      </w:rPr>
    </w:lvl>
    <w:lvl w:ilvl="3" w:tplc="74ECEC8C" w:tentative="1">
      <w:start w:val="1"/>
      <w:numFmt w:val="bullet"/>
      <w:lvlText w:val=""/>
      <w:lvlJc w:val="left"/>
      <w:pPr>
        <w:tabs>
          <w:tab w:val="num" w:pos="2520"/>
        </w:tabs>
        <w:ind w:left="2520" w:hanging="360"/>
      </w:pPr>
      <w:rPr>
        <w:rFonts w:ascii="Wingdings" w:hAnsi="Wingdings" w:hint="default"/>
      </w:rPr>
    </w:lvl>
    <w:lvl w:ilvl="4" w:tplc="3B0A6CEC" w:tentative="1">
      <w:start w:val="1"/>
      <w:numFmt w:val="bullet"/>
      <w:lvlText w:val=""/>
      <w:lvlJc w:val="left"/>
      <w:pPr>
        <w:tabs>
          <w:tab w:val="num" w:pos="3240"/>
        </w:tabs>
        <w:ind w:left="3240" w:hanging="360"/>
      </w:pPr>
      <w:rPr>
        <w:rFonts w:ascii="Wingdings" w:hAnsi="Wingdings" w:hint="default"/>
      </w:rPr>
    </w:lvl>
    <w:lvl w:ilvl="5" w:tplc="1444EE0E" w:tentative="1">
      <w:start w:val="1"/>
      <w:numFmt w:val="bullet"/>
      <w:lvlText w:val=""/>
      <w:lvlJc w:val="left"/>
      <w:pPr>
        <w:tabs>
          <w:tab w:val="num" w:pos="3960"/>
        </w:tabs>
        <w:ind w:left="3960" w:hanging="360"/>
      </w:pPr>
      <w:rPr>
        <w:rFonts w:ascii="Wingdings" w:hAnsi="Wingdings" w:hint="default"/>
      </w:rPr>
    </w:lvl>
    <w:lvl w:ilvl="6" w:tplc="4A0E7E60" w:tentative="1">
      <w:start w:val="1"/>
      <w:numFmt w:val="bullet"/>
      <w:lvlText w:val=""/>
      <w:lvlJc w:val="left"/>
      <w:pPr>
        <w:tabs>
          <w:tab w:val="num" w:pos="4680"/>
        </w:tabs>
        <w:ind w:left="4680" w:hanging="360"/>
      </w:pPr>
      <w:rPr>
        <w:rFonts w:ascii="Wingdings" w:hAnsi="Wingdings" w:hint="default"/>
      </w:rPr>
    </w:lvl>
    <w:lvl w:ilvl="7" w:tplc="BECC2468" w:tentative="1">
      <w:start w:val="1"/>
      <w:numFmt w:val="bullet"/>
      <w:lvlText w:val=""/>
      <w:lvlJc w:val="left"/>
      <w:pPr>
        <w:tabs>
          <w:tab w:val="num" w:pos="5400"/>
        </w:tabs>
        <w:ind w:left="5400" w:hanging="360"/>
      </w:pPr>
      <w:rPr>
        <w:rFonts w:ascii="Wingdings" w:hAnsi="Wingdings" w:hint="default"/>
      </w:rPr>
    </w:lvl>
    <w:lvl w:ilvl="8" w:tplc="03A885C6" w:tentative="1">
      <w:start w:val="1"/>
      <w:numFmt w:val="bullet"/>
      <w:lvlText w:val=""/>
      <w:lvlJc w:val="left"/>
      <w:pPr>
        <w:tabs>
          <w:tab w:val="num" w:pos="6120"/>
        </w:tabs>
        <w:ind w:left="6120" w:hanging="360"/>
      </w:pPr>
      <w:rPr>
        <w:rFonts w:ascii="Wingdings" w:hAnsi="Wingdings" w:hint="default"/>
      </w:rPr>
    </w:lvl>
  </w:abstractNum>
  <w:abstractNum w:abstractNumId="26">
    <w:nsid w:val="2A983475"/>
    <w:multiLevelType w:val="hybridMultilevel"/>
    <w:tmpl w:val="55C8578E"/>
    <w:lvl w:ilvl="0" w:tplc="6212BC5E">
      <w:start w:val="1"/>
      <w:numFmt w:val="bullet"/>
      <w:lvlText w:val=""/>
      <w:lvlJc w:val="left"/>
      <w:pPr>
        <w:tabs>
          <w:tab w:val="num" w:pos="720"/>
        </w:tabs>
        <w:ind w:left="720" w:hanging="360"/>
      </w:pPr>
      <w:rPr>
        <w:rFonts w:ascii="Wingdings" w:hAnsi="Wingdings" w:hint="default"/>
      </w:rPr>
    </w:lvl>
    <w:lvl w:ilvl="1" w:tplc="13340710">
      <w:start w:val="1479"/>
      <w:numFmt w:val="bullet"/>
      <w:lvlText w:val=""/>
      <w:lvlJc w:val="left"/>
      <w:pPr>
        <w:tabs>
          <w:tab w:val="num" w:pos="1440"/>
        </w:tabs>
        <w:ind w:left="1440" w:hanging="360"/>
      </w:pPr>
      <w:rPr>
        <w:rFonts w:ascii="Wingdings" w:hAnsi="Wingdings" w:hint="default"/>
      </w:rPr>
    </w:lvl>
    <w:lvl w:ilvl="2" w:tplc="74904B10" w:tentative="1">
      <w:start w:val="1"/>
      <w:numFmt w:val="bullet"/>
      <w:lvlText w:val=""/>
      <w:lvlJc w:val="left"/>
      <w:pPr>
        <w:tabs>
          <w:tab w:val="num" w:pos="2160"/>
        </w:tabs>
        <w:ind w:left="2160" w:hanging="360"/>
      </w:pPr>
      <w:rPr>
        <w:rFonts w:ascii="Wingdings" w:hAnsi="Wingdings" w:hint="default"/>
      </w:rPr>
    </w:lvl>
    <w:lvl w:ilvl="3" w:tplc="09CE7522" w:tentative="1">
      <w:start w:val="1"/>
      <w:numFmt w:val="bullet"/>
      <w:lvlText w:val=""/>
      <w:lvlJc w:val="left"/>
      <w:pPr>
        <w:tabs>
          <w:tab w:val="num" w:pos="2880"/>
        </w:tabs>
        <w:ind w:left="2880" w:hanging="360"/>
      </w:pPr>
      <w:rPr>
        <w:rFonts w:ascii="Wingdings" w:hAnsi="Wingdings" w:hint="default"/>
      </w:rPr>
    </w:lvl>
    <w:lvl w:ilvl="4" w:tplc="221610F8" w:tentative="1">
      <w:start w:val="1"/>
      <w:numFmt w:val="bullet"/>
      <w:lvlText w:val=""/>
      <w:lvlJc w:val="left"/>
      <w:pPr>
        <w:tabs>
          <w:tab w:val="num" w:pos="3600"/>
        </w:tabs>
        <w:ind w:left="3600" w:hanging="360"/>
      </w:pPr>
      <w:rPr>
        <w:rFonts w:ascii="Wingdings" w:hAnsi="Wingdings" w:hint="default"/>
      </w:rPr>
    </w:lvl>
    <w:lvl w:ilvl="5" w:tplc="6F2C4A1E" w:tentative="1">
      <w:start w:val="1"/>
      <w:numFmt w:val="bullet"/>
      <w:lvlText w:val=""/>
      <w:lvlJc w:val="left"/>
      <w:pPr>
        <w:tabs>
          <w:tab w:val="num" w:pos="4320"/>
        </w:tabs>
        <w:ind w:left="4320" w:hanging="360"/>
      </w:pPr>
      <w:rPr>
        <w:rFonts w:ascii="Wingdings" w:hAnsi="Wingdings" w:hint="default"/>
      </w:rPr>
    </w:lvl>
    <w:lvl w:ilvl="6" w:tplc="B8DEC98A" w:tentative="1">
      <w:start w:val="1"/>
      <w:numFmt w:val="bullet"/>
      <w:lvlText w:val=""/>
      <w:lvlJc w:val="left"/>
      <w:pPr>
        <w:tabs>
          <w:tab w:val="num" w:pos="5040"/>
        </w:tabs>
        <w:ind w:left="5040" w:hanging="360"/>
      </w:pPr>
      <w:rPr>
        <w:rFonts w:ascii="Wingdings" w:hAnsi="Wingdings" w:hint="default"/>
      </w:rPr>
    </w:lvl>
    <w:lvl w:ilvl="7" w:tplc="5C6035FE" w:tentative="1">
      <w:start w:val="1"/>
      <w:numFmt w:val="bullet"/>
      <w:lvlText w:val=""/>
      <w:lvlJc w:val="left"/>
      <w:pPr>
        <w:tabs>
          <w:tab w:val="num" w:pos="5760"/>
        </w:tabs>
        <w:ind w:left="5760" w:hanging="360"/>
      </w:pPr>
      <w:rPr>
        <w:rFonts w:ascii="Wingdings" w:hAnsi="Wingdings" w:hint="default"/>
      </w:rPr>
    </w:lvl>
    <w:lvl w:ilvl="8" w:tplc="9DB6EC12" w:tentative="1">
      <w:start w:val="1"/>
      <w:numFmt w:val="bullet"/>
      <w:lvlText w:val=""/>
      <w:lvlJc w:val="left"/>
      <w:pPr>
        <w:tabs>
          <w:tab w:val="num" w:pos="6480"/>
        </w:tabs>
        <w:ind w:left="6480" w:hanging="360"/>
      </w:pPr>
      <w:rPr>
        <w:rFonts w:ascii="Wingdings" w:hAnsi="Wingdings" w:hint="default"/>
      </w:rPr>
    </w:lvl>
  </w:abstractNum>
  <w:abstractNum w:abstractNumId="27">
    <w:nsid w:val="2E3729B8"/>
    <w:multiLevelType w:val="hybridMultilevel"/>
    <w:tmpl w:val="5B52DE2E"/>
    <w:lvl w:ilvl="0" w:tplc="1212C1EA">
      <w:start w:val="1"/>
      <w:numFmt w:val="bullet"/>
      <w:lvlText w:val=""/>
      <w:lvlJc w:val="left"/>
      <w:pPr>
        <w:tabs>
          <w:tab w:val="num" w:pos="720"/>
        </w:tabs>
        <w:ind w:left="720" w:hanging="360"/>
      </w:pPr>
      <w:rPr>
        <w:rFonts w:ascii="Wingdings" w:hAnsi="Wingdings" w:hint="default"/>
      </w:rPr>
    </w:lvl>
    <w:lvl w:ilvl="1" w:tplc="C43223DC">
      <w:start w:val="1091"/>
      <w:numFmt w:val="bullet"/>
      <w:lvlText w:val=""/>
      <w:lvlJc w:val="left"/>
      <w:pPr>
        <w:tabs>
          <w:tab w:val="num" w:pos="1440"/>
        </w:tabs>
        <w:ind w:left="1440" w:hanging="360"/>
      </w:pPr>
      <w:rPr>
        <w:rFonts w:ascii="Wingdings" w:hAnsi="Wingdings" w:hint="default"/>
      </w:rPr>
    </w:lvl>
    <w:lvl w:ilvl="2" w:tplc="2898CE3C" w:tentative="1">
      <w:start w:val="1"/>
      <w:numFmt w:val="bullet"/>
      <w:lvlText w:val=""/>
      <w:lvlJc w:val="left"/>
      <w:pPr>
        <w:tabs>
          <w:tab w:val="num" w:pos="2160"/>
        </w:tabs>
        <w:ind w:left="2160" w:hanging="360"/>
      </w:pPr>
      <w:rPr>
        <w:rFonts w:ascii="Wingdings" w:hAnsi="Wingdings" w:hint="default"/>
      </w:rPr>
    </w:lvl>
    <w:lvl w:ilvl="3" w:tplc="67083800" w:tentative="1">
      <w:start w:val="1"/>
      <w:numFmt w:val="bullet"/>
      <w:lvlText w:val=""/>
      <w:lvlJc w:val="left"/>
      <w:pPr>
        <w:tabs>
          <w:tab w:val="num" w:pos="2880"/>
        </w:tabs>
        <w:ind w:left="2880" w:hanging="360"/>
      </w:pPr>
      <w:rPr>
        <w:rFonts w:ascii="Wingdings" w:hAnsi="Wingdings" w:hint="default"/>
      </w:rPr>
    </w:lvl>
    <w:lvl w:ilvl="4" w:tplc="D3028D74" w:tentative="1">
      <w:start w:val="1"/>
      <w:numFmt w:val="bullet"/>
      <w:lvlText w:val=""/>
      <w:lvlJc w:val="left"/>
      <w:pPr>
        <w:tabs>
          <w:tab w:val="num" w:pos="3600"/>
        </w:tabs>
        <w:ind w:left="3600" w:hanging="360"/>
      </w:pPr>
      <w:rPr>
        <w:rFonts w:ascii="Wingdings" w:hAnsi="Wingdings" w:hint="default"/>
      </w:rPr>
    </w:lvl>
    <w:lvl w:ilvl="5" w:tplc="1B808428" w:tentative="1">
      <w:start w:val="1"/>
      <w:numFmt w:val="bullet"/>
      <w:lvlText w:val=""/>
      <w:lvlJc w:val="left"/>
      <w:pPr>
        <w:tabs>
          <w:tab w:val="num" w:pos="4320"/>
        </w:tabs>
        <w:ind w:left="4320" w:hanging="360"/>
      </w:pPr>
      <w:rPr>
        <w:rFonts w:ascii="Wingdings" w:hAnsi="Wingdings" w:hint="default"/>
      </w:rPr>
    </w:lvl>
    <w:lvl w:ilvl="6" w:tplc="69160140" w:tentative="1">
      <w:start w:val="1"/>
      <w:numFmt w:val="bullet"/>
      <w:lvlText w:val=""/>
      <w:lvlJc w:val="left"/>
      <w:pPr>
        <w:tabs>
          <w:tab w:val="num" w:pos="5040"/>
        </w:tabs>
        <w:ind w:left="5040" w:hanging="360"/>
      </w:pPr>
      <w:rPr>
        <w:rFonts w:ascii="Wingdings" w:hAnsi="Wingdings" w:hint="default"/>
      </w:rPr>
    </w:lvl>
    <w:lvl w:ilvl="7" w:tplc="5094D50E" w:tentative="1">
      <w:start w:val="1"/>
      <w:numFmt w:val="bullet"/>
      <w:lvlText w:val=""/>
      <w:lvlJc w:val="left"/>
      <w:pPr>
        <w:tabs>
          <w:tab w:val="num" w:pos="5760"/>
        </w:tabs>
        <w:ind w:left="5760" w:hanging="360"/>
      </w:pPr>
      <w:rPr>
        <w:rFonts w:ascii="Wingdings" w:hAnsi="Wingdings" w:hint="default"/>
      </w:rPr>
    </w:lvl>
    <w:lvl w:ilvl="8" w:tplc="10944F4E" w:tentative="1">
      <w:start w:val="1"/>
      <w:numFmt w:val="bullet"/>
      <w:lvlText w:val=""/>
      <w:lvlJc w:val="left"/>
      <w:pPr>
        <w:tabs>
          <w:tab w:val="num" w:pos="6480"/>
        </w:tabs>
        <w:ind w:left="6480" w:hanging="360"/>
      </w:pPr>
      <w:rPr>
        <w:rFonts w:ascii="Wingdings" w:hAnsi="Wingdings" w:hint="default"/>
      </w:rPr>
    </w:lvl>
  </w:abstractNum>
  <w:abstractNum w:abstractNumId="28">
    <w:nsid w:val="31930B94"/>
    <w:multiLevelType w:val="hybridMultilevel"/>
    <w:tmpl w:val="ACEAFF8A"/>
    <w:lvl w:ilvl="0" w:tplc="15000522">
      <w:start w:val="1"/>
      <w:numFmt w:val="bullet"/>
      <w:lvlText w:val=""/>
      <w:lvlJc w:val="left"/>
      <w:pPr>
        <w:tabs>
          <w:tab w:val="num" w:pos="720"/>
        </w:tabs>
        <w:ind w:left="720" w:hanging="360"/>
      </w:pPr>
      <w:rPr>
        <w:rFonts w:ascii="Wingdings" w:hAnsi="Wingdings" w:hint="default"/>
      </w:rPr>
    </w:lvl>
    <w:lvl w:ilvl="1" w:tplc="22A0AED2">
      <w:start w:val="1"/>
      <w:numFmt w:val="bullet"/>
      <w:lvlText w:val=""/>
      <w:lvlJc w:val="left"/>
      <w:pPr>
        <w:tabs>
          <w:tab w:val="num" w:pos="1440"/>
        </w:tabs>
        <w:ind w:left="1440" w:hanging="360"/>
      </w:pPr>
      <w:rPr>
        <w:rFonts w:ascii="Wingdings" w:hAnsi="Wingdings" w:hint="default"/>
      </w:rPr>
    </w:lvl>
    <w:lvl w:ilvl="2" w:tplc="3D6CAC16" w:tentative="1">
      <w:start w:val="1"/>
      <w:numFmt w:val="bullet"/>
      <w:lvlText w:val=""/>
      <w:lvlJc w:val="left"/>
      <w:pPr>
        <w:tabs>
          <w:tab w:val="num" w:pos="2160"/>
        </w:tabs>
        <w:ind w:left="2160" w:hanging="360"/>
      </w:pPr>
      <w:rPr>
        <w:rFonts w:ascii="Wingdings" w:hAnsi="Wingdings" w:hint="default"/>
      </w:rPr>
    </w:lvl>
    <w:lvl w:ilvl="3" w:tplc="4AE21672" w:tentative="1">
      <w:start w:val="1"/>
      <w:numFmt w:val="bullet"/>
      <w:lvlText w:val=""/>
      <w:lvlJc w:val="left"/>
      <w:pPr>
        <w:tabs>
          <w:tab w:val="num" w:pos="2880"/>
        </w:tabs>
        <w:ind w:left="2880" w:hanging="360"/>
      </w:pPr>
      <w:rPr>
        <w:rFonts w:ascii="Wingdings" w:hAnsi="Wingdings" w:hint="default"/>
      </w:rPr>
    </w:lvl>
    <w:lvl w:ilvl="4" w:tplc="62CC9AB4" w:tentative="1">
      <w:start w:val="1"/>
      <w:numFmt w:val="bullet"/>
      <w:lvlText w:val=""/>
      <w:lvlJc w:val="left"/>
      <w:pPr>
        <w:tabs>
          <w:tab w:val="num" w:pos="3600"/>
        </w:tabs>
        <w:ind w:left="3600" w:hanging="360"/>
      </w:pPr>
      <w:rPr>
        <w:rFonts w:ascii="Wingdings" w:hAnsi="Wingdings" w:hint="default"/>
      </w:rPr>
    </w:lvl>
    <w:lvl w:ilvl="5" w:tplc="6FD48BC0" w:tentative="1">
      <w:start w:val="1"/>
      <w:numFmt w:val="bullet"/>
      <w:lvlText w:val=""/>
      <w:lvlJc w:val="left"/>
      <w:pPr>
        <w:tabs>
          <w:tab w:val="num" w:pos="4320"/>
        </w:tabs>
        <w:ind w:left="4320" w:hanging="360"/>
      </w:pPr>
      <w:rPr>
        <w:rFonts w:ascii="Wingdings" w:hAnsi="Wingdings" w:hint="default"/>
      </w:rPr>
    </w:lvl>
    <w:lvl w:ilvl="6" w:tplc="E7E2580A" w:tentative="1">
      <w:start w:val="1"/>
      <w:numFmt w:val="bullet"/>
      <w:lvlText w:val=""/>
      <w:lvlJc w:val="left"/>
      <w:pPr>
        <w:tabs>
          <w:tab w:val="num" w:pos="5040"/>
        </w:tabs>
        <w:ind w:left="5040" w:hanging="360"/>
      </w:pPr>
      <w:rPr>
        <w:rFonts w:ascii="Wingdings" w:hAnsi="Wingdings" w:hint="default"/>
      </w:rPr>
    </w:lvl>
    <w:lvl w:ilvl="7" w:tplc="03F2B7DA" w:tentative="1">
      <w:start w:val="1"/>
      <w:numFmt w:val="bullet"/>
      <w:lvlText w:val=""/>
      <w:lvlJc w:val="left"/>
      <w:pPr>
        <w:tabs>
          <w:tab w:val="num" w:pos="5760"/>
        </w:tabs>
        <w:ind w:left="5760" w:hanging="360"/>
      </w:pPr>
      <w:rPr>
        <w:rFonts w:ascii="Wingdings" w:hAnsi="Wingdings" w:hint="default"/>
      </w:rPr>
    </w:lvl>
    <w:lvl w:ilvl="8" w:tplc="C63A1CAE" w:tentative="1">
      <w:start w:val="1"/>
      <w:numFmt w:val="bullet"/>
      <w:lvlText w:val=""/>
      <w:lvlJc w:val="left"/>
      <w:pPr>
        <w:tabs>
          <w:tab w:val="num" w:pos="6480"/>
        </w:tabs>
        <w:ind w:left="6480" w:hanging="360"/>
      </w:pPr>
      <w:rPr>
        <w:rFonts w:ascii="Wingdings" w:hAnsi="Wingdings" w:hint="default"/>
      </w:rPr>
    </w:lvl>
  </w:abstractNum>
  <w:abstractNum w:abstractNumId="29">
    <w:nsid w:val="32441FEE"/>
    <w:multiLevelType w:val="hybridMultilevel"/>
    <w:tmpl w:val="371451C4"/>
    <w:lvl w:ilvl="0" w:tplc="22043E3A">
      <w:start w:val="1"/>
      <w:numFmt w:val="bullet"/>
      <w:lvlText w:val=""/>
      <w:lvlJc w:val="left"/>
      <w:pPr>
        <w:tabs>
          <w:tab w:val="num" w:pos="720"/>
        </w:tabs>
        <w:ind w:left="720" w:hanging="360"/>
      </w:pPr>
      <w:rPr>
        <w:rFonts w:ascii="Wingdings" w:hAnsi="Wingdings" w:hint="default"/>
      </w:rPr>
    </w:lvl>
    <w:lvl w:ilvl="1" w:tplc="B6A66C20">
      <w:start w:val="1107"/>
      <w:numFmt w:val="bullet"/>
      <w:lvlText w:val=""/>
      <w:lvlJc w:val="left"/>
      <w:pPr>
        <w:tabs>
          <w:tab w:val="num" w:pos="1440"/>
        </w:tabs>
        <w:ind w:left="1440" w:hanging="360"/>
      </w:pPr>
      <w:rPr>
        <w:rFonts w:ascii="Wingdings" w:hAnsi="Wingdings" w:hint="default"/>
      </w:rPr>
    </w:lvl>
    <w:lvl w:ilvl="2" w:tplc="772424A2" w:tentative="1">
      <w:start w:val="1"/>
      <w:numFmt w:val="bullet"/>
      <w:lvlText w:val=""/>
      <w:lvlJc w:val="left"/>
      <w:pPr>
        <w:tabs>
          <w:tab w:val="num" w:pos="2160"/>
        </w:tabs>
        <w:ind w:left="2160" w:hanging="360"/>
      </w:pPr>
      <w:rPr>
        <w:rFonts w:ascii="Wingdings" w:hAnsi="Wingdings" w:hint="default"/>
      </w:rPr>
    </w:lvl>
    <w:lvl w:ilvl="3" w:tplc="C18A66DE" w:tentative="1">
      <w:start w:val="1"/>
      <w:numFmt w:val="bullet"/>
      <w:lvlText w:val=""/>
      <w:lvlJc w:val="left"/>
      <w:pPr>
        <w:tabs>
          <w:tab w:val="num" w:pos="2880"/>
        </w:tabs>
        <w:ind w:left="2880" w:hanging="360"/>
      </w:pPr>
      <w:rPr>
        <w:rFonts w:ascii="Wingdings" w:hAnsi="Wingdings" w:hint="default"/>
      </w:rPr>
    </w:lvl>
    <w:lvl w:ilvl="4" w:tplc="E79E1BA6" w:tentative="1">
      <w:start w:val="1"/>
      <w:numFmt w:val="bullet"/>
      <w:lvlText w:val=""/>
      <w:lvlJc w:val="left"/>
      <w:pPr>
        <w:tabs>
          <w:tab w:val="num" w:pos="3600"/>
        </w:tabs>
        <w:ind w:left="3600" w:hanging="360"/>
      </w:pPr>
      <w:rPr>
        <w:rFonts w:ascii="Wingdings" w:hAnsi="Wingdings" w:hint="default"/>
      </w:rPr>
    </w:lvl>
    <w:lvl w:ilvl="5" w:tplc="1E449054" w:tentative="1">
      <w:start w:val="1"/>
      <w:numFmt w:val="bullet"/>
      <w:lvlText w:val=""/>
      <w:lvlJc w:val="left"/>
      <w:pPr>
        <w:tabs>
          <w:tab w:val="num" w:pos="4320"/>
        </w:tabs>
        <w:ind w:left="4320" w:hanging="360"/>
      </w:pPr>
      <w:rPr>
        <w:rFonts w:ascii="Wingdings" w:hAnsi="Wingdings" w:hint="default"/>
      </w:rPr>
    </w:lvl>
    <w:lvl w:ilvl="6" w:tplc="9384B480" w:tentative="1">
      <w:start w:val="1"/>
      <w:numFmt w:val="bullet"/>
      <w:lvlText w:val=""/>
      <w:lvlJc w:val="left"/>
      <w:pPr>
        <w:tabs>
          <w:tab w:val="num" w:pos="5040"/>
        </w:tabs>
        <w:ind w:left="5040" w:hanging="360"/>
      </w:pPr>
      <w:rPr>
        <w:rFonts w:ascii="Wingdings" w:hAnsi="Wingdings" w:hint="default"/>
      </w:rPr>
    </w:lvl>
    <w:lvl w:ilvl="7" w:tplc="0DDE8304" w:tentative="1">
      <w:start w:val="1"/>
      <w:numFmt w:val="bullet"/>
      <w:lvlText w:val=""/>
      <w:lvlJc w:val="left"/>
      <w:pPr>
        <w:tabs>
          <w:tab w:val="num" w:pos="5760"/>
        </w:tabs>
        <w:ind w:left="5760" w:hanging="360"/>
      </w:pPr>
      <w:rPr>
        <w:rFonts w:ascii="Wingdings" w:hAnsi="Wingdings" w:hint="default"/>
      </w:rPr>
    </w:lvl>
    <w:lvl w:ilvl="8" w:tplc="ABFED6B4" w:tentative="1">
      <w:start w:val="1"/>
      <w:numFmt w:val="bullet"/>
      <w:lvlText w:val=""/>
      <w:lvlJc w:val="left"/>
      <w:pPr>
        <w:tabs>
          <w:tab w:val="num" w:pos="6480"/>
        </w:tabs>
        <w:ind w:left="6480" w:hanging="360"/>
      </w:pPr>
      <w:rPr>
        <w:rFonts w:ascii="Wingdings" w:hAnsi="Wingdings" w:hint="default"/>
      </w:rPr>
    </w:lvl>
  </w:abstractNum>
  <w:abstractNum w:abstractNumId="30">
    <w:nsid w:val="33D77C8B"/>
    <w:multiLevelType w:val="hybridMultilevel"/>
    <w:tmpl w:val="694C13A2"/>
    <w:lvl w:ilvl="0" w:tplc="9BD6F98A">
      <w:start w:val="1"/>
      <w:numFmt w:val="bullet"/>
      <w:lvlText w:val=""/>
      <w:lvlJc w:val="left"/>
      <w:pPr>
        <w:tabs>
          <w:tab w:val="num" w:pos="720"/>
        </w:tabs>
        <w:ind w:left="720" w:hanging="360"/>
      </w:pPr>
      <w:rPr>
        <w:rFonts w:ascii="Wingdings" w:hAnsi="Wingdings" w:hint="default"/>
      </w:rPr>
    </w:lvl>
    <w:lvl w:ilvl="1" w:tplc="CA3E21AC">
      <w:start w:val="1133"/>
      <w:numFmt w:val="bullet"/>
      <w:lvlText w:val=""/>
      <w:lvlJc w:val="left"/>
      <w:pPr>
        <w:tabs>
          <w:tab w:val="num" w:pos="1440"/>
        </w:tabs>
        <w:ind w:left="1440" w:hanging="360"/>
      </w:pPr>
      <w:rPr>
        <w:rFonts w:ascii="Wingdings" w:hAnsi="Wingdings" w:hint="default"/>
      </w:rPr>
    </w:lvl>
    <w:lvl w:ilvl="2" w:tplc="23921220" w:tentative="1">
      <w:start w:val="1"/>
      <w:numFmt w:val="bullet"/>
      <w:lvlText w:val=""/>
      <w:lvlJc w:val="left"/>
      <w:pPr>
        <w:tabs>
          <w:tab w:val="num" w:pos="2160"/>
        </w:tabs>
        <w:ind w:left="2160" w:hanging="360"/>
      </w:pPr>
      <w:rPr>
        <w:rFonts w:ascii="Wingdings" w:hAnsi="Wingdings" w:hint="default"/>
      </w:rPr>
    </w:lvl>
    <w:lvl w:ilvl="3" w:tplc="9BCECE8E" w:tentative="1">
      <w:start w:val="1"/>
      <w:numFmt w:val="bullet"/>
      <w:lvlText w:val=""/>
      <w:lvlJc w:val="left"/>
      <w:pPr>
        <w:tabs>
          <w:tab w:val="num" w:pos="2880"/>
        </w:tabs>
        <w:ind w:left="2880" w:hanging="360"/>
      </w:pPr>
      <w:rPr>
        <w:rFonts w:ascii="Wingdings" w:hAnsi="Wingdings" w:hint="default"/>
      </w:rPr>
    </w:lvl>
    <w:lvl w:ilvl="4" w:tplc="C6121A46" w:tentative="1">
      <w:start w:val="1"/>
      <w:numFmt w:val="bullet"/>
      <w:lvlText w:val=""/>
      <w:lvlJc w:val="left"/>
      <w:pPr>
        <w:tabs>
          <w:tab w:val="num" w:pos="3600"/>
        </w:tabs>
        <w:ind w:left="3600" w:hanging="360"/>
      </w:pPr>
      <w:rPr>
        <w:rFonts w:ascii="Wingdings" w:hAnsi="Wingdings" w:hint="default"/>
      </w:rPr>
    </w:lvl>
    <w:lvl w:ilvl="5" w:tplc="6C06BEBC" w:tentative="1">
      <w:start w:val="1"/>
      <w:numFmt w:val="bullet"/>
      <w:lvlText w:val=""/>
      <w:lvlJc w:val="left"/>
      <w:pPr>
        <w:tabs>
          <w:tab w:val="num" w:pos="4320"/>
        </w:tabs>
        <w:ind w:left="4320" w:hanging="360"/>
      </w:pPr>
      <w:rPr>
        <w:rFonts w:ascii="Wingdings" w:hAnsi="Wingdings" w:hint="default"/>
      </w:rPr>
    </w:lvl>
    <w:lvl w:ilvl="6" w:tplc="DD907530" w:tentative="1">
      <w:start w:val="1"/>
      <w:numFmt w:val="bullet"/>
      <w:lvlText w:val=""/>
      <w:lvlJc w:val="left"/>
      <w:pPr>
        <w:tabs>
          <w:tab w:val="num" w:pos="5040"/>
        </w:tabs>
        <w:ind w:left="5040" w:hanging="360"/>
      </w:pPr>
      <w:rPr>
        <w:rFonts w:ascii="Wingdings" w:hAnsi="Wingdings" w:hint="default"/>
      </w:rPr>
    </w:lvl>
    <w:lvl w:ilvl="7" w:tplc="4B3ED782" w:tentative="1">
      <w:start w:val="1"/>
      <w:numFmt w:val="bullet"/>
      <w:lvlText w:val=""/>
      <w:lvlJc w:val="left"/>
      <w:pPr>
        <w:tabs>
          <w:tab w:val="num" w:pos="5760"/>
        </w:tabs>
        <w:ind w:left="5760" w:hanging="360"/>
      </w:pPr>
      <w:rPr>
        <w:rFonts w:ascii="Wingdings" w:hAnsi="Wingdings" w:hint="default"/>
      </w:rPr>
    </w:lvl>
    <w:lvl w:ilvl="8" w:tplc="20C692F2" w:tentative="1">
      <w:start w:val="1"/>
      <w:numFmt w:val="bullet"/>
      <w:lvlText w:val=""/>
      <w:lvlJc w:val="left"/>
      <w:pPr>
        <w:tabs>
          <w:tab w:val="num" w:pos="6480"/>
        </w:tabs>
        <w:ind w:left="6480" w:hanging="360"/>
      </w:pPr>
      <w:rPr>
        <w:rFonts w:ascii="Wingdings" w:hAnsi="Wingdings" w:hint="default"/>
      </w:rPr>
    </w:lvl>
  </w:abstractNum>
  <w:abstractNum w:abstractNumId="31">
    <w:nsid w:val="34026E98"/>
    <w:multiLevelType w:val="hybridMultilevel"/>
    <w:tmpl w:val="FD9E3C52"/>
    <w:lvl w:ilvl="0" w:tplc="93129026">
      <w:start w:val="1"/>
      <w:numFmt w:val="bullet"/>
      <w:lvlText w:val=""/>
      <w:lvlJc w:val="left"/>
      <w:pPr>
        <w:tabs>
          <w:tab w:val="num" w:pos="720"/>
        </w:tabs>
        <w:ind w:left="720" w:hanging="360"/>
      </w:pPr>
      <w:rPr>
        <w:rFonts w:ascii="Wingdings" w:hAnsi="Wingdings" w:hint="default"/>
      </w:rPr>
    </w:lvl>
    <w:lvl w:ilvl="1" w:tplc="8DB27CC8">
      <w:start w:val="1146"/>
      <w:numFmt w:val="bullet"/>
      <w:lvlText w:val=""/>
      <w:lvlJc w:val="left"/>
      <w:pPr>
        <w:tabs>
          <w:tab w:val="num" w:pos="1440"/>
        </w:tabs>
        <w:ind w:left="1440" w:hanging="360"/>
      </w:pPr>
      <w:rPr>
        <w:rFonts w:ascii="Wingdings" w:hAnsi="Wingdings" w:hint="default"/>
      </w:rPr>
    </w:lvl>
    <w:lvl w:ilvl="2" w:tplc="63181FA0" w:tentative="1">
      <w:start w:val="1"/>
      <w:numFmt w:val="bullet"/>
      <w:lvlText w:val=""/>
      <w:lvlJc w:val="left"/>
      <w:pPr>
        <w:tabs>
          <w:tab w:val="num" w:pos="2160"/>
        </w:tabs>
        <w:ind w:left="2160" w:hanging="360"/>
      </w:pPr>
      <w:rPr>
        <w:rFonts w:ascii="Wingdings" w:hAnsi="Wingdings" w:hint="default"/>
      </w:rPr>
    </w:lvl>
    <w:lvl w:ilvl="3" w:tplc="889C6D4A" w:tentative="1">
      <w:start w:val="1"/>
      <w:numFmt w:val="bullet"/>
      <w:lvlText w:val=""/>
      <w:lvlJc w:val="left"/>
      <w:pPr>
        <w:tabs>
          <w:tab w:val="num" w:pos="2880"/>
        </w:tabs>
        <w:ind w:left="2880" w:hanging="360"/>
      </w:pPr>
      <w:rPr>
        <w:rFonts w:ascii="Wingdings" w:hAnsi="Wingdings" w:hint="default"/>
      </w:rPr>
    </w:lvl>
    <w:lvl w:ilvl="4" w:tplc="2578D304" w:tentative="1">
      <w:start w:val="1"/>
      <w:numFmt w:val="bullet"/>
      <w:lvlText w:val=""/>
      <w:lvlJc w:val="left"/>
      <w:pPr>
        <w:tabs>
          <w:tab w:val="num" w:pos="3600"/>
        </w:tabs>
        <w:ind w:left="3600" w:hanging="360"/>
      </w:pPr>
      <w:rPr>
        <w:rFonts w:ascii="Wingdings" w:hAnsi="Wingdings" w:hint="default"/>
      </w:rPr>
    </w:lvl>
    <w:lvl w:ilvl="5" w:tplc="F05CB338" w:tentative="1">
      <w:start w:val="1"/>
      <w:numFmt w:val="bullet"/>
      <w:lvlText w:val=""/>
      <w:lvlJc w:val="left"/>
      <w:pPr>
        <w:tabs>
          <w:tab w:val="num" w:pos="4320"/>
        </w:tabs>
        <w:ind w:left="4320" w:hanging="360"/>
      </w:pPr>
      <w:rPr>
        <w:rFonts w:ascii="Wingdings" w:hAnsi="Wingdings" w:hint="default"/>
      </w:rPr>
    </w:lvl>
    <w:lvl w:ilvl="6" w:tplc="E70A2C4C" w:tentative="1">
      <w:start w:val="1"/>
      <w:numFmt w:val="bullet"/>
      <w:lvlText w:val=""/>
      <w:lvlJc w:val="left"/>
      <w:pPr>
        <w:tabs>
          <w:tab w:val="num" w:pos="5040"/>
        </w:tabs>
        <w:ind w:left="5040" w:hanging="360"/>
      </w:pPr>
      <w:rPr>
        <w:rFonts w:ascii="Wingdings" w:hAnsi="Wingdings" w:hint="default"/>
      </w:rPr>
    </w:lvl>
    <w:lvl w:ilvl="7" w:tplc="AD426852" w:tentative="1">
      <w:start w:val="1"/>
      <w:numFmt w:val="bullet"/>
      <w:lvlText w:val=""/>
      <w:lvlJc w:val="left"/>
      <w:pPr>
        <w:tabs>
          <w:tab w:val="num" w:pos="5760"/>
        </w:tabs>
        <w:ind w:left="5760" w:hanging="360"/>
      </w:pPr>
      <w:rPr>
        <w:rFonts w:ascii="Wingdings" w:hAnsi="Wingdings" w:hint="default"/>
      </w:rPr>
    </w:lvl>
    <w:lvl w:ilvl="8" w:tplc="AD925E84" w:tentative="1">
      <w:start w:val="1"/>
      <w:numFmt w:val="bullet"/>
      <w:lvlText w:val=""/>
      <w:lvlJc w:val="left"/>
      <w:pPr>
        <w:tabs>
          <w:tab w:val="num" w:pos="6480"/>
        </w:tabs>
        <w:ind w:left="6480" w:hanging="360"/>
      </w:pPr>
      <w:rPr>
        <w:rFonts w:ascii="Wingdings" w:hAnsi="Wingdings" w:hint="default"/>
      </w:rPr>
    </w:lvl>
  </w:abstractNum>
  <w:abstractNum w:abstractNumId="32">
    <w:nsid w:val="34AC6485"/>
    <w:multiLevelType w:val="hybridMultilevel"/>
    <w:tmpl w:val="F81E1AA6"/>
    <w:lvl w:ilvl="0" w:tplc="995A7CB6">
      <w:start w:val="1"/>
      <w:numFmt w:val="bullet"/>
      <w:lvlText w:val=""/>
      <w:lvlJc w:val="left"/>
      <w:pPr>
        <w:tabs>
          <w:tab w:val="num" w:pos="720"/>
        </w:tabs>
        <w:ind w:left="720" w:hanging="360"/>
      </w:pPr>
      <w:rPr>
        <w:rFonts w:ascii="Wingdings" w:hAnsi="Wingdings" w:hint="default"/>
      </w:rPr>
    </w:lvl>
    <w:lvl w:ilvl="1" w:tplc="C0E21156">
      <w:start w:val="1091"/>
      <w:numFmt w:val="bullet"/>
      <w:lvlText w:val=""/>
      <w:lvlJc w:val="left"/>
      <w:pPr>
        <w:tabs>
          <w:tab w:val="num" w:pos="1440"/>
        </w:tabs>
        <w:ind w:left="1440" w:hanging="360"/>
      </w:pPr>
      <w:rPr>
        <w:rFonts w:ascii="Wingdings" w:hAnsi="Wingdings" w:hint="default"/>
      </w:rPr>
    </w:lvl>
    <w:lvl w:ilvl="2" w:tplc="60B4346E" w:tentative="1">
      <w:start w:val="1"/>
      <w:numFmt w:val="bullet"/>
      <w:lvlText w:val=""/>
      <w:lvlJc w:val="left"/>
      <w:pPr>
        <w:tabs>
          <w:tab w:val="num" w:pos="2160"/>
        </w:tabs>
        <w:ind w:left="2160" w:hanging="360"/>
      </w:pPr>
      <w:rPr>
        <w:rFonts w:ascii="Wingdings" w:hAnsi="Wingdings" w:hint="default"/>
      </w:rPr>
    </w:lvl>
    <w:lvl w:ilvl="3" w:tplc="D16A4A68" w:tentative="1">
      <w:start w:val="1"/>
      <w:numFmt w:val="bullet"/>
      <w:lvlText w:val=""/>
      <w:lvlJc w:val="left"/>
      <w:pPr>
        <w:tabs>
          <w:tab w:val="num" w:pos="2880"/>
        </w:tabs>
        <w:ind w:left="2880" w:hanging="360"/>
      </w:pPr>
      <w:rPr>
        <w:rFonts w:ascii="Wingdings" w:hAnsi="Wingdings" w:hint="default"/>
      </w:rPr>
    </w:lvl>
    <w:lvl w:ilvl="4" w:tplc="F5208A8A" w:tentative="1">
      <w:start w:val="1"/>
      <w:numFmt w:val="bullet"/>
      <w:lvlText w:val=""/>
      <w:lvlJc w:val="left"/>
      <w:pPr>
        <w:tabs>
          <w:tab w:val="num" w:pos="3600"/>
        </w:tabs>
        <w:ind w:left="3600" w:hanging="360"/>
      </w:pPr>
      <w:rPr>
        <w:rFonts w:ascii="Wingdings" w:hAnsi="Wingdings" w:hint="default"/>
      </w:rPr>
    </w:lvl>
    <w:lvl w:ilvl="5" w:tplc="62C8EB94" w:tentative="1">
      <w:start w:val="1"/>
      <w:numFmt w:val="bullet"/>
      <w:lvlText w:val=""/>
      <w:lvlJc w:val="left"/>
      <w:pPr>
        <w:tabs>
          <w:tab w:val="num" w:pos="4320"/>
        </w:tabs>
        <w:ind w:left="4320" w:hanging="360"/>
      </w:pPr>
      <w:rPr>
        <w:rFonts w:ascii="Wingdings" w:hAnsi="Wingdings" w:hint="default"/>
      </w:rPr>
    </w:lvl>
    <w:lvl w:ilvl="6" w:tplc="1E146250" w:tentative="1">
      <w:start w:val="1"/>
      <w:numFmt w:val="bullet"/>
      <w:lvlText w:val=""/>
      <w:lvlJc w:val="left"/>
      <w:pPr>
        <w:tabs>
          <w:tab w:val="num" w:pos="5040"/>
        </w:tabs>
        <w:ind w:left="5040" w:hanging="360"/>
      </w:pPr>
      <w:rPr>
        <w:rFonts w:ascii="Wingdings" w:hAnsi="Wingdings" w:hint="default"/>
      </w:rPr>
    </w:lvl>
    <w:lvl w:ilvl="7" w:tplc="2EBC376E" w:tentative="1">
      <w:start w:val="1"/>
      <w:numFmt w:val="bullet"/>
      <w:lvlText w:val=""/>
      <w:lvlJc w:val="left"/>
      <w:pPr>
        <w:tabs>
          <w:tab w:val="num" w:pos="5760"/>
        </w:tabs>
        <w:ind w:left="5760" w:hanging="360"/>
      </w:pPr>
      <w:rPr>
        <w:rFonts w:ascii="Wingdings" w:hAnsi="Wingdings" w:hint="default"/>
      </w:rPr>
    </w:lvl>
    <w:lvl w:ilvl="8" w:tplc="C6B46134" w:tentative="1">
      <w:start w:val="1"/>
      <w:numFmt w:val="bullet"/>
      <w:lvlText w:val=""/>
      <w:lvlJc w:val="left"/>
      <w:pPr>
        <w:tabs>
          <w:tab w:val="num" w:pos="6480"/>
        </w:tabs>
        <w:ind w:left="6480" w:hanging="360"/>
      </w:pPr>
      <w:rPr>
        <w:rFonts w:ascii="Wingdings" w:hAnsi="Wingdings" w:hint="default"/>
      </w:rPr>
    </w:lvl>
  </w:abstractNum>
  <w:abstractNum w:abstractNumId="33">
    <w:nsid w:val="366D3B3E"/>
    <w:multiLevelType w:val="hybridMultilevel"/>
    <w:tmpl w:val="F350FF06"/>
    <w:lvl w:ilvl="0" w:tplc="15A015D8">
      <w:start w:val="1"/>
      <w:numFmt w:val="bullet"/>
      <w:lvlText w:val=""/>
      <w:lvlJc w:val="left"/>
      <w:pPr>
        <w:tabs>
          <w:tab w:val="num" w:pos="1080"/>
        </w:tabs>
        <w:ind w:left="1080" w:hanging="360"/>
      </w:pPr>
      <w:rPr>
        <w:rFonts w:ascii="Wingdings" w:hAnsi="Wingdings" w:hint="default"/>
      </w:rPr>
    </w:lvl>
    <w:lvl w:ilvl="1" w:tplc="51E66BE0">
      <w:start w:val="1041"/>
      <w:numFmt w:val="bullet"/>
      <w:lvlText w:val=""/>
      <w:lvlJc w:val="left"/>
      <w:pPr>
        <w:tabs>
          <w:tab w:val="num" w:pos="1800"/>
        </w:tabs>
        <w:ind w:left="1800" w:hanging="360"/>
      </w:pPr>
      <w:rPr>
        <w:rFonts w:ascii="Wingdings" w:hAnsi="Wingdings" w:hint="default"/>
      </w:rPr>
    </w:lvl>
    <w:lvl w:ilvl="2" w:tplc="C920843C" w:tentative="1">
      <w:start w:val="1"/>
      <w:numFmt w:val="bullet"/>
      <w:lvlText w:val=""/>
      <w:lvlJc w:val="left"/>
      <w:pPr>
        <w:tabs>
          <w:tab w:val="num" w:pos="2520"/>
        </w:tabs>
        <w:ind w:left="2520" w:hanging="360"/>
      </w:pPr>
      <w:rPr>
        <w:rFonts w:ascii="Wingdings" w:hAnsi="Wingdings" w:hint="default"/>
      </w:rPr>
    </w:lvl>
    <w:lvl w:ilvl="3" w:tplc="6B0AE080" w:tentative="1">
      <w:start w:val="1"/>
      <w:numFmt w:val="bullet"/>
      <w:lvlText w:val=""/>
      <w:lvlJc w:val="left"/>
      <w:pPr>
        <w:tabs>
          <w:tab w:val="num" w:pos="3240"/>
        </w:tabs>
        <w:ind w:left="3240" w:hanging="360"/>
      </w:pPr>
      <w:rPr>
        <w:rFonts w:ascii="Wingdings" w:hAnsi="Wingdings" w:hint="default"/>
      </w:rPr>
    </w:lvl>
    <w:lvl w:ilvl="4" w:tplc="2A9CF4D0" w:tentative="1">
      <w:start w:val="1"/>
      <w:numFmt w:val="bullet"/>
      <w:lvlText w:val=""/>
      <w:lvlJc w:val="left"/>
      <w:pPr>
        <w:tabs>
          <w:tab w:val="num" w:pos="3960"/>
        </w:tabs>
        <w:ind w:left="3960" w:hanging="360"/>
      </w:pPr>
      <w:rPr>
        <w:rFonts w:ascii="Wingdings" w:hAnsi="Wingdings" w:hint="default"/>
      </w:rPr>
    </w:lvl>
    <w:lvl w:ilvl="5" w:tplc="55284D70" w:tentative="1">
      <w:start w:val="1"/>
      <w:numFmt w:val="bullet"/>
      <w:lvlText w:val=""/>
      <w:lvlJc w:val="left"/>
      <w:pPr>
        <w:tabs>
          <w:tab w:val="num" w:pos="4680"/>
        </w:tabs>
        <w:ind w:left="4680" w:hanging="360"/>
      </w:pPr>
      <w:rPr>
        <w:rFonts w:ascii="Wingdings" w:hAnsi="Wingdings" w:hint="default"/>
      </w:rPr>
    </w:lvl>
    <w:lvl w:ilvl="6" w:tplc="1CAA287A" w:tentative="1">
      <w:start w:val="1"/>
      <w:numFmt w:val="bullet"/>
      <w:lvlText w:val=""/>
      <w:lvlJc w:val="left"/>
      <w:pPr>
        <w:tabs>
          <w:tab w:val="num" w:pos="5400"/>
        </w:tabs>
        <w:ind w:left="5400" w:hanging="360"/>
      </w:pPr>
      <w:rPr>
        <w:rFonts w:ascii="Wingdings" w:hAnsi="Wingdings" w:hint="default"/>
      </w:rPr>
    </w:lvl>
    <w:lvl w:ilvl="7" w:tplc="450C693A" w:tentative="1">
      <w:start w:val="1"/>
      <w:numFmt w:val="bullet"/>
      <w:lvlText w:val=""/>
      <w:lvlJc w:val="left"/>
      <w:pPr>
        <w:tabs>
          <w:tab w:val="num" w:pos="6120"/>
        </w:tabs>
        <w:ind w:left="6120" w:hanging="360"/>
      </w:pPr>
      <w:rPr>
        <w:rFonts w:ascii="Wingdings" w:hAnsi="Wingdings" w:hint="default"/>
      </w:rPr>
    </w:lvl>
    <w:lvl w:ilvl="8" w:tplc="31001AB6" w:tentative="1">
      <w:start w:val="1"/>
      <w:numFmt w:val="bullet"/>
      <w:lvlText w:val=""/>
      <w:lvlJc w:val="left"/>
      <w:pPr>
        <w:tabs>
          <w:tab w:val="num" w:pos="6840"/>
        </w:tabs>
        <w:ind w:left="6840" w:hanging="360"/>
      </w:pPr>
      <w:rPr>
        <w:rFonts w:ascii="Wingdings" w:hAnsi="Wingdings" w:hint="default"/>
      </w:rPr>
    </w:lvl>
  </w:abstractNum>
  <w:abstractNum w:abstractNumId="34">
    <w:nsid w:val="36A6369D"/>
    <w:multiLevelType w:val="hybridMultilevel"/>
    <w:tmpl w:val="A3A0B2D0"/>
    <w:lvl w:ilvl="0" w:tplc="72E65D88">
      <w:start w:val="1"/>
      <w:numFmt w:val="bullet"/>
      <w:lvlText w:val=""/>
      <w:lvlJc w:val="left"/>
      <w:pPr>
        <w:tabs>
          <w:tab w:val="num" w:pos="720"/>
        </w:tabs>
        <w:ind w:left="720" w:hanging="360"/>
      </w:pPr>
      <w:rPr>
        <w:rFonts w:ascii="Wingdings" w:hAnsi="Wingdings" w:hint="default"/>
      </w:rPr>
    </w:lvl>
    <w:lvl w:ilvl="1" w:tplc="8602716E">
      <w:start w:val="1"/>
      <w:numFmt w:val="bullet"/>
      <w:lvlText w:val=""/>
      <w:lvlJc w:val="left"/>
      <w:pPr>
        <w:tabs>
          <w:tab w:val="num" w:pos="1440"/>
        </w:tabs>
        <w:ind w:left="1440" w:hanging="360"/>
      </w:pPr>
      <w:rPr>
        <w:rFonts w:ascii="Wingdings" w:hAnsi="Wingdings" w:hint="default"/>
      </w:rPr>
    </w:lvl>
    <w:lvl w:ilvl="2" w:tplc="02BA195A" w:tentative="1">
      <w:start w:val="1"/>
      <w:numFmt w:val="bullet"/>
      <w:lvlText w:val=""/>
      <w:lvlJc w:val="left"/>
      <w:pPr>
        <w:tabs>
          <w:tab w:val="num" w:pos="2160"/>
        </w:tabs>
        <w:ind w:left="2160" w:hanging="360"/>
      </w:pPr>
      <w:rPr>
        <w:rFonts w:ascii="Wingdings" w:hAnsi="Wingdings" w:hint="default"/>
      </w:rPr>
    </w:lvl>
    <w:lvl w:ilvl="3" w:tplc="E3688FF8" w:tentative="1">
      <w:start w:val="1"/>
      <w:numFmt w:val="bullet"/>
      <w:lvlText w:val=""/>
      <w:lvlJc w:val="left"/>
      <w:pPr>
        <w:tabs>
          <w:tab w:val="num" w:pos="2880"/>
        </w:tabs>
        <w:ind w:left="2880" w:hanging="360"/>
      </w:pPr>
      <w:rPr>
        <w:rFonts w:ascii="Wingdings" w:hAnsi="Wingdings" w:hint="default"/>
      </w:rPr>
    </w:lvl>
    <w:lvl w:ilvl="4" w:tplc="B3901D1E" w:tentative="1">
      <w:start w:val="1"/>
      <w:numFmt w:val="bullet"/>
      <w:lvlText w:val=""/>
      <w:lvlJc w:val="left"/>
      <w:pPr>
        <w:tabs>
          <w:tab w:val="num" w:pos="3600"/>
        </w:tabs>
        <w:ind w:left="3600" w:hanging="360"/>
      </w:pPr>
      <w:rPr>
        <w:rFonts w:ascii="Wingdings" w:hAnsi="Wingdings" w:hint="default"/>
      </w:rPr>
    </w:lvl>
    <w:lvl w:ilvl="5" w:tplc="8B4C5A40" w:tentative="1">
      <w:start w:val="1"/>
      <w:numFmt w:val="bullet"/>
      <w:lvlText w:val=""/>
      <w:lvlJc w:val="left"/>
      <w:pPr>
        <w:tabs>
          <w:tab w:val="num" w:pos="4320"/>
        </w:tabs>
        <w:ind w:left="4320" w:hanging="360"/>
      </w:pPr>
      <w:rPr>
        <w:rFonts w:ascii="Wingdings" w:hAnsi="Wingdings" w:hint="default"/>
      </w:rPr>
    </w:lvl>
    <w:lvl w:ilvl="6" w:tplc="D6DE7D5C" w:tentative="1">
      <w:start w:val="1"/>
      <w:numFmt w:val="bullet"/>
      <w:lvlText w:val=""/>
      <w:lvlJc w:val="left"/>
      <w:pPr>
        <w:tabs>
          <w:tab w:val="num" w:pos="5040"/>
        </w:tabs>
        <w:ind w:left="5040" w:hanging="360"/>
      </w:pPr>
      <w:rPr>
        <w:rFonts w:ascii="Wingdings" w:hAnsi="Wingdings" w:hint="default"/>
      </w:rPr>
    </w:lvl>
    <w:lvl w:ilvl="7" w:tplc="C61A64FA" w:tentative="1">
      <w:start w:val="1"/>
      <w:numFmt w:val="bullet"/>
      <w:lvlText w:val=""/>
      <w:lvlJc w:val="left"/>
      <w:pPr>
        <w:tabs>
          <w:tab w:val="num" w:pos="5760"/>
        </w:tabs>
        <w:ind w:left="5760" w:hanging="360"/>
      </w:pPr>
      <w:rPr>
        <w:rFonts w:ascii="Wingdings" w:hAnsi="Wingdings" w:hint="default"/>
      </w:rPr>
    </w:lvl>
    <w:lvl w:ilvl="8" w:tplc="54187C86" w:tentative="1">
      <w:start w:val="1"/>
      <w:numFmt w:val="bullet"/>
      <w:lvlText w:val=""/>
      <w:lvlJc w:val="left"/>
      <w:pPr>
        <w:tabs>
          <w:tab w:val="num" w:pos="6480"/>
        </w:tabs>
        <w:ind w:left="6480" w:hanging="360"/>
      </w:pPr>
      <w:rPr>
        <w:rFonts w:ascii="Wingdings" w:hAnsi="Wingdings" w:hint="default"/>
      </w:rPr>
    </w:lvl>
  </w:abstractNum>
  <w:abstractNum w:abstractNumId="35">
    <w:nsid w:val="3FBD736E"/>
    <w:multiLevelType w:val="hybridMultilevel"/>
    <w:tmpl w:val="43D0D840"/>
    <w:lvl w:ilvl="0" w:tplc="B8AC1376">
      <w:start w:val="1"/>
      <w:numFmt w:val="bullet"/>
      <w:lvlText w:val=""/>
      <w:lvlJc w:val="left"/>
      <w:pPr>
        <w:tabs>
          <w:tab w:val="num" w:pos="720"/>
        </w:tabs>
        <w:ind w:left="720" w:hanging="360"/>
      </w:pPr>
      <w:rPr>
        <w:rFonts w:ascii="Wingdings" w:hAnsi="Wingdings" w:hint="default"/>
      </w:rPr>
    </w:lvl>
    <w:lvl w:ilvl="1" w:tplc="EB328E02">
      <w:start w:val="1039"/>
      <w:numFmt w:val="bullet"/>
      <w:lvlText w:val=""/>
      <w:lvlJc w:val="left"/>
      <w:pPr>
        <w:tabs>
          <w:tab w:val="num" w:pos="1440"/>
        </w:tabs>
        <w:ind w:left="1440" w:hanging="360"/>
      </w:pPr>
      <w:rPr>
        <w:rFonts w:ascii="Wingdings" w:hAnsi="Wingdings" w:hint="default"/>
      </w:rPr>
    </w:lvl>
    <w:lvl w:ilvl="2" w:tplc="72D8363E" w:tentative="1">
      <w:start w:val="1"/>
      <w:numFmt w:val="bullet"/>
      <w:lvlText w:val=""/>
      <w:lvlJc w:val="left"/>
      <w:pPr>
        <w:tabs>
          <w:tab w:val="num" w:pos="2160"/>
        </w:tabs>
        <w:ind w:left="2160" w:hanging="360"/>
      </w:pPr>
      <w:rPr>
        <w:rFonts w:ascii="Wingdings" w:hAnsi="Wingdings" w:hint="default"/>
      </w:rPr>
    </w:lvl>
    <w:lvl w:ilvl="3" w:tplc="7A1A92F0" w:tentative="1">
      <w:start w:val="1"/>
      <w:numFmt w:val="bullet"/>
      <w:lvlText w:val=""/>
      <w:lvlJc w:val="left"/>
      <w:pPr>
        <w:tabs>
          <w:tab w:val="num" w:pos="2880"/>
        </w:tabs>
        <w:ind w:left="2880" w:hanging="360"/>
      </w:pPr>
      <w:rPr>
        <w:rFonts w:ascii="Wingdings" w:hAnsi="Wingdings" w:hint="default"/>
      </w:rPr>
    </w:lvl>
    <w:lvl w:ilvl="4" w:tplc="64BE57A4" w:tentative="1">
      <w:start w:val="1"/>
      <w:numFmt w:val="bullet"/>
      <w:lvlText w:val=""/>
      <w:lvlJc w:val="left"/>
      <w:pPr>
        <w:tabs>
          <w:tab w:val="num" w:pos="3600"/>
        </w:tabs>
        <w:ind w:left="3600" w:hanging="360"/>
      </w:pPr>
      <w:rPr>
        <w:rFonts w:ascii="Wingdings" w:hAnsi="Wingdings" w:hint="default"/>
      </w:rPr>
    </w:lvl>
    <w:lvl w:ilvl="5" w:tplc="BAAA7A56" w:tentative="1">
      <w:start w:val="1"/>
      <w:numFmt w:val="bullet"/>
      <w:lvlText w:val=""/>
      <w:lvlJc w:val="left"/>
      <w:pPr>
        <w:tabs>
          <w:tab w:val="num" w:pos="4320"/>
        </w:tabs>
        <w:ind w:left="4320" w:hanging="360"/>
      </w:pPr>
      <w:rPr>
        <w:rFonts w:ascii="Wingdings" w:hAnsi="Wingdings" w:hint="default"/>
      </w:rPr>
    </w:lvl>
    <w:lvl w:ilvl="6" w:tplc="BAF60392" w:tentative="1">
      <w:start w:val="1"/>
      <w:numFmt w:val="bullet"/>
      <w:lvlText w:val=""/>
      <w:lvlJc w:val="left"/>
      <w:pPr>
        <w:tabs>
          <w:tab w:val="num" w:pos="5040"/>
        </w:tabs>
        <w:ind w:left="5040" w:hanging="360"/>
      </w:pPr>
      <w:rPr>
        <w:rFonts w:ascii="Wingdings" w:hAnsi="Wingdings" w:hint="default"/>
      </w:rPr>
    </w:lvl>
    <w:lvl w:ilvl="7" w:tplc="5E4AD606" w:tentative="1">
      <w:start w:val="1"/>
      <w:numFmt w:val="bullet"/>
      <w:lvlText w:val=""/>
      <w:lvlJc w:val="left"/>
      <w:pPr>
        <w:tabs>
          <w:tab w:val="num" w:pos="5760"/>
        </w:tabs>
        <w:ind w:left="5760" w:hanging="360"/>
      </w:pPr>
      <w:rPr>
        <w:rFonts w:ascii="Wingdings" w:hAnsi="Wingdings" w:hint="default"/>
      </w:rPr>
    </w:lvl>
    <w:lvl w:ilvl="8" w:tplc="532ADB6E" w:tentative="1">
      <w:start w:val="1"/>
      <w:numFmt w:val="bullet"/>
      <w:lvlText w:val=""/>
      <w:lvlJc w:val="left"/>
      <w:pPr>
        <w:tabs>
          <w:tab w:val="num" w:pos="6480"/>
        </w:tabs>
        <w:ind w:left="6480" w:hanging="360"/>
      </w:pPr>
      <w:rPr>
        <w:rFonts w:ascii="Wingdings" w:hAnsi="Wingdings" w:hint="default"/>
      </w:rPr>
    </w:lvl>
  </w:abstractNum>
  <w:abstractNum w:abstractNumId="36">
    <w:nsid w:val="42353CF1"/>
    <w:multiLevelType w:val="hybridMultilevel"/>
    <w:tmpl w:val="4BA42ECA"/>
    <w:lvl w:ilvl="0" w:tplc="75DC1256">
      <w:start w:val="1"/>
      <w:numFmt w:val="bullet"/>
      <w:lvlText w:val=""/>
      <w:lvlJc w:val="left"/>
      <w:pPr>
        <w:tabs>
          <w:tab w:val="num" w:pos="720"/>
        </w:tabs>
        <w:ind w:left="720" w:hanging="360"/>
      </w:pPr>
      <w:rPr>
        <w:rFonts w:ascii="Wingdings" w:hAnsi="Wingdings" w:hint="default"/>
      </w:rPr>
    </w:lvl>
    <w:lvl w:ilvl="1" w:tplc="B40CA0BA">
      <w:start w:val="1085"/>
      <w:numFmt w:val="bullet"/>
      <w:lvlText w:val=""/>
      <w:lvlJc w:val="left"/>
      <w:pPr>
        <w:tabs>
          <w:tab w:val="num" w:pos="1440"/>
        </w:tabs>
        <w:ind w:left="1440" w:hanging="360"/>
      </w:pPr>
      <w:rPr>
        <w:rFonts w:ascii="Wingdings" w:hAnsi="Wingdings" w:hint="default"/>
      </w:rPr>
    </w:lvl>
    <w:lvl w:ilvl="2" w:tplc="B242343E" w:tentative="1">
      <w:start w:val="1"/>
      <w:numFmt w:val="bullet"/>
      <w:lvlText w:val=""/>
      <w:lvlJc w:val="left"/>
      <w:pPr>
        <w:tabs>
          <w:tab w:val="num" w:pos="2160"/>
        </w:tabs>
        <w:ind w:left="2160" w:hanging="360"/>
      </w:pPr>
      <w:rPr>
        <w:rFonts w:ascii="Wingdings" w:hAnsi="Wingdings" w:hint="default"/>
      </w:rPr>
    </w:lvl>
    <w:lvl w:ilvl="3" w:tplc="A914DA48" w:tentative="1">
      <w:start w:val="1"/>
      <w:numFmt w:val="bullet"/>
      <w:lvlText w:val=""/>
      <w:lvlJc w:val="left"/>
      <w:pPr>
        <w:tabs>
          <w:tab w:val="num" w:pos="2880"/>
        </w:tabs>
        <w:ind w:left="2880" w:hanging="360"/>
      </w:pPr>
      <w:rPr>
        <w:rFonts w:ascii="Wingdings" w:hAnsi="Wingdings" w:hint="default"/>
      </w:rPr>
    </w:lvl>
    <w:lvl w:ilvl="4" w:tplc="7F487A84" w:tentative="1">
      <w:start w:val="1"/>
      <w:numFmt w:val="bullet"/>
      <w:lvlText w:val=""/>
      <w:lvlJc w:val="left"/>
      <w:pPr>
        <w:tabs>
          <w:tab w:val="num" w:pos="3600"/>
        </w:tabs>
        <w:ind w:left="3600" w:hanging="360"/>
      </w:pPr>
      <w:rPr>
        <w:rFonts w:ascii="Wingdings" w:hAnsi="Wingdings" w:hint="default"/>
      </w:rPr>
    </w:lvl>
    <w:lvl w:ilvl="5" w:tplc="8E606DD2" w:tentative="1">
      <w:start w:val="1"/>
      <w:numFmt w:val="bullet"/>
      <w:lvlText w:val=""/>
      <w:lvlJc w:val="left"/>
      <w:pPr>
        <w:tabs>
          <w:tab w:val="num" w:pos="4320"/>
        </w:tabs>
        <w:ind w:left="4320" w:hanging="360"/>
      </w:pPr>
      <w:rPr>
        <w:rFonts w:ascii="Wingdings" w:hAnsi="Wingdings" w:hint="default"/>
      </w:rPr>
    </w:lvl>
    <w:lvl w:ilvl="6" w:tplc="857C809E" w:tentative="1">
      <w:start w:val="1"/>
      <w:numFmt w:val="bullet"/>
      <w:lvlText w:val=""/>
      <w:lvlJc w:val="left"/>
      <w:pPr>
        <w:tabs>
          <w:tab w:val="num" w:pos="5040"/>
        </w:tabs>
        <w:ind w:left="5040" w:hanging="360"/>
      </w:pPr>
      <w:rPr>
        <w:rFonts w:ascii="Wingdings" w:hAnsi="Wingdings" w:hint="default"/>
      </w:rPr>
    </w:lvl>
    <w:lvl w:ilvl="7" w:tplc="9E56B812" w:tentative="1">
      <w:start w:val="1"/>
      <w:numFmt w:val="bullet"/>
      <w:lvlText w:val=""/>
      <w:lvlJc w:val="left"/>
      <w:pPr>
        <w:tabs>
          <w:tab w:val="num" w:pos="5760"/>
        </w:tabs>
        <w:ind w:left="5760" w:hanging="360"/>
      </w:pPr>
      <w:rPr>
        <w:rFonts w:ascii="Wingdings" w:hAnsi="Wingdings" w:hint="default"/>
      </w:rPr>
    </w:lvl>
    <w:lvl w:ilvl="8" w:tplc="1FD8FF64" w:tentative="1">
      <w:start w:val="1"/>
      <w:numFmt w:val="bullet"/>
      <w:lvlText w:val=""/>
      <w:lvlJc w:val="left"/>
      <w:pPr>
        <w:tabs>
          <w:tab w:val="num" w:pos="6480"/>
        </w:tabs>
        <w:ind w:left="6480" w:hanging="360"/>
      </w:pPr>
      <w:rPr>
        <w:rFonts w:ascii="Wingdings" w:hAnsi="Wingdings" w:hint="default"/>
      </w:rPr>
    </w:lvl>
  </w:abstractNum>
  <w:abstractNum w:abstractNumId="37">
    <w:nsid w:val="4439009C"/>
    <w:multiLevelType w:val="hybridMultilevel"/>
    <w:tmpl w:val="2D627EF2"/>
    <w:lvl w:ilvl="0" w:tplc="67FC9672">
      <w:start w:val="1"/>
      <w:numFmt w:val="bullet"/>
      <w:lvlText w:val=""/>
      <w:lvlJc w:val="left"/>
      <w:pPr>
        <w:tabs>
          <w:tab w:val="num" w:pos="720"/>
        </w:tabs>
        <w:ind w:left="720" w:hanging="360"/>
      </w:pPr>
      <w:rPr>
        <w:rFonts w:ascii="Wingdings" w:hAnsi="Wingdings" w:hint="default"/>
      </w:rPr>
    </w:lvl>
    <w:lvl w:ilvl="1" w:tplc="154EB0C4">
      <w:start w:val="1"/>
      <w:numFmt w:val="bullet"/>
      <w:lvlText w:val=""/>
      <w:lvlJc w:val="left"/>
      <w:pPr>
        <w:tabs>
          <w:tab w:val="num" w:pos="1440"/>
        </w:tabs>
        <w:ind w:left="1440" w:hanging="360"/>
      </w:pPr>
      <w:rPr>
        <w:rFonts w:ascii="Wingdings" w:hAnsi="Wingdings" w:hint="default"/>
      </w:rPr>
    </w:lvl>
    <w:lvl w:ilvl="2" w:tplc="D60C192A" w:tentative="1">
      <w:start w:val="1"/>
      <w:numFmt w:val="bullet"/>
      <w:lvlText w:val=""/>
      <w:lvlJc w:val="left"/>
      <w:pPr>
        <w:tabs>
          <w:tab w:val="num" w:pos="2160"/>
        </w:tabs>
        <w:ind w:left="2160" w:hanging="360"/>
      </w:pPr>
      <w:rPr>
        <w:rFonts w:ascii="Wingdings" w:hAnsi="Wingdings" w:hint="default"/>
      </w:rPr>
    </w:lvl>
    <w:lvl w:ilvl="3" w:tplc="B952280C" w:tentative="1">
      <w:start w:val="1"/>
      <w:numFmt w:val="bullet"/>
      <w:lvlText w:val=""/>
      <w:lvlJc w:val="left"/>
      <w:pPr>
        <w:tabs>
          <w:tab w:val="num" w:pos="2880"/>
        </w:tabs>
        <w:ind w:left="2880" w:hanging="360"/>
      </w:pPr>
      <w:rPr>
        <w:rFonts w:ascii="Wingdings" w:hAnsi="Wingdings" w:hint="default"/>
      </w:rPr>
    </w:lvl>
    <w:lvl w:ilvl="4" w:tplc="BFA495D2" w:tentative="1">
      <w:start w:val="1"/>
      <w:numFmt w:val="bullet"/>
      <w:lvlText w:val=""/>
      <w:lvlJc w:val="left"/>
      <w:pPr>
        <w:tabs>
          <w:tab w:val="num" w:pos="3600"/>
        </w:tabs>
        <w:ind w:left="3600" w:hanging="360"/>
      </w:pPr>
      <w:rPr>
        <w:rFonts w:ascii="Wingdings" w:hAnsi="Wingdings" w:hint="default"/>
      </w:rPr>
    </w:lvl>
    <w:lvl w:ilvl="5" w:tplc="01103FE8" w:tentative="1">
      <w:start w:val="1"/>
      <w:numFmt w:val="bullet"/>
      <w:lvlText w:val=""/>
      <w:lvlJc w:val="left"/>
      <w:pPr>
        <w:tabs>
          <w:tab w:val="num" w:pos="4320"/>
        </w:tabs>
        <w:ind w:left="4320" w:hanging="360"/>
      </w:pPr>
      <w:rPr>
        <w:rFonts w:ascii="Wingdings" w:hAnsi="Wingdings" w:hint="default"/>
      </w:rPr>
    </w:lvl>
    <w:lvl w:ilvl="6" w:tplc="34A65308" w:tentative="1">
      <w:start w:val="1"/>
      <w:numFmt w:val="bullet"/>
      <w:lvlText w:val=""/>
      <w:lvlJc w:val="left"/>
      <w:pPr>
        <w:tabs>
          <w:tab w:val="num" w:pos="5040"/>
        </w:tabs>
        <w:ind w:left="5040" w:hanging="360"/>
      </w:pPr>
      <w:rPr>
        <w:rFonts w:ascii="Wingdings" w:hAnsi="Wingdings" w:hint="default"/>
      </w:rPr>
    </w:lvl>
    <w:lvl w:ilvl="7" w:tplc="E0469DE8" w:tentative="1">
      <w:start w:val="1"/>
      <w:numFmt w:val="bullet"/>
      <w:lvlText w:val=""/>
      <w:lvlJc w:val="left"/>
      <w:pPr>
        <w:tabs>
          <w:tab w:val="num" w:pos="5760"/>
        </w:tabs>
        <w:ind w:left="5760" w:hanging="360"/>
      </w:pPr>
      <w:rPr>
        <w:rFonts w:ascii="Wingdings" w:hAnsi="Wingdings" w:hint="default"/>
      </w:rPr>
    </w:lvl>
    <w:lvl w:ilvl="8" w:tplc="5E6A7248" w:tentative="1">
      <w:start w:val="1"/>
      <w:numFmt w:val="bullet"/>
      <w:lvlText w:val=""/>
      <w:lvlJc w:val="left"/>
      <w:pPr>
        <w:tabs>
          <w:tab w:val="num" w:pos="6480"/>
        </w:tabs>
        <w:ind w:left="6480" w:hanging="360"/>
      </w:pPr>
      <w:rPr>
        <w:rFonts w:ascii="Wingdings" w:hAnsi="Wingdings" w:hint="default"/>
      </w:rPr>
    </w:lvl>
  </w:abstractNum>
  <w:abstractNum w:abstractNumId="38">
    <w:nsid w:val="469E4F9A"/>
    <w:multiLevelType w:val="hybridMultilevel"/>
    <w:tmpl w:val="FDF2B956"/>
    <w:lvl w:ilvl="0" w:tplc="B6E27E16">
      <w:start w:val="1"/>
      <w:numFmt w:val="bullet"/>
      <w:lvlText w:val=""/>
      <w:lvlJc w:val="left"/>
      <w:pPr>
        <w:tabs>
          <w:tab w:val="num" w:pos="720"/>
        </w:tabs>
        <w:ind w:left="720" w:hanging="360"/>
      </w:pPr>
      <w:rPr>
        <w:rFonts w:ascii="Wingdings" w:hAnsi="Wingdings" w:hint="default"/>
      </w:rPr>
    </w:lvl>
    <w:lvl w:ilvl="1" w:tplc="9D6E2C44">
      <w:start w:val="1063"/>
      <w:numFmt w:val="bullet"/>
      <w:lvlText w:val=""/>
      <w:lvlJc w:val="left"/>
      <w:pPr>
        <w:tabs>
          <w:tab w:val="num" w:pos="1440"/>
        </w:tabs>
        <w:ind w:left="1440" w:hanging="360"/>
      </w:pPr>
      <w:rPr>
        <w:rFonts w:ascii="Wingdings" w:hAnsi="Wingdings" w:hint="default"/>
      </w:rPr>
    </w:lvl>
    <w:lvl w:ilvl="2" w:tplc="8AA6921C" w:tentative="1">
      <w:start w:val="1"/>
      <w:numFmt w:val="bullet"/>
      <w:lvlText w:val=""/>
      <w:lvlJc w:val="left"/>
      <w:pPr>
        <w:tabs>
          <w:tab w:val="num" w:pos="2160"/>
        </w:tabs>
        <w:ind w:left="2160" w:hanging="360"/>
      </w:pPr>
      <w:rPr>
        <w:rFonts w:ascii="Wingdings" w:hAnsi="Wingdings" w:hint="default"/>
      </w:rPr>
    </w:lvl>
    <w:lvl w:ilvl="3" w:tplc="D39A5DFE" w:tentative="1">
      <w:start w:val="1"/>
      <w:numFmt w:val="bullet"/>
      <w:lvlText w:val=""/>
      <w:lvlJc w:val="left"/>
      <w:pPr>
        <w:tabs>
          <w:tab w:val="num" w:pos="2880"/>
        </w:tabs>
        <w:ind w:left="2880" w:hanging="360"/>
      </w:pPr>
      <w:rPr>
        <w:rFonts w:ascii="Wingdings" w:hAnsi="Wingdings" w:hint="default"/>
      </w:rPr>
    </w:lvl>
    <w:lvl w:ilvl="4" w:tplc="4606D748" w:tentative="1">
      <w:start w:val="1"/>
      <w:numFmt w:val="bullet"/>
      <w:lvlText w:val=""/>
      <w:lvlJc w:val="left"/>
      <w:pPr>
        <w:tabs>
          <w:tab w:val="num" w:pos="3600"/>
        </w:tabs>
        <w:ind w:left="3600" w:hanging="360"/>
      </w:pPr>
      <w:rPr>
        <w:rFonts w:ascii="Wingdings" w:hAnsi="Wingdings" w:hint="default"/>
      </w:rPr>
    </w:lvl>
    <w:lvl w:ilvl="5" w:tplc="7E7AABAC" w:tentative="1">
      <w:start w:val="1"/>
      <w:numFmt w:val="bullet"/>
      <w:lvlText w:val=""/>
      <w:lvlJc w:val="left"/>
      <w:pPr>
        <w:tabs>
          <w:tab w:val="num" w:pos="4320"/>
        </w:tabs>
        <w:ind w:left="4320" w:hanging="360"/>
      </w:pPr>
      <w:rPr>
        <w:rFonts w:ascii="Wingdings" w:hAnsi="Wingdings" w:hint="default"/>
      </w:rPr>
    </w:lvl>
    <w:lvl w:ilvl="6" w:tplc="9A28743A" w:tentative="1">
      <w:start w:val="1"/>
      <w:numFmt w:val="bullet"/>
      <w:lvlText w:val=""/>
      <w:lvlJc w:val="left"/>
      <w:pPr>
        <w:tabs>
          <w:tab w:val="num" w:pos="5040"/>
        </w:tabs>
        <w:ind w:left="5040" w:hanging="360"/>
      </w:pPr>
      <w:rPr>
        <w:rFonts w:ascii="Wingdings" w:hAnsi="Wingdings" w:hint="default"/>
      </w:rPr>
    </w:lvl>
    <w:lvl w:ilvl="7" w:tplc="3C70FE1C" w:tentative="1">
      <w:start w:val="1"/>
      <w:numFmt w:val="bullet"/>
      <w:lvlText w:val=""/>
      <w:lvlJc w:val="left"/>
      <w:pPr>
        <w:tabs>
          <w:tab w:val="num" w:pos="5760"/>
        </w:tabs>
        <w:ind w:left="5760" w:hanging="360"/>
      </w:pPr>
      <w:rPr>
        <w:rFonts w:ascii="Wingdings" w:hAnsi="Wingdings" w:hint="default"/>
      </w:rPr>
    </w:lvl>
    <w:lvl w:ilvl="8" w:tplc="31366F6A" w:tentative="1">
      <w:start w:val="1"/>
      <w:numFmt w:val="bullet"/>
      <w:lvlText w:val=""/>
      <w:lvlJc w:val="left"/>
      <w:pPr>
        <w:tabs>
          <w:tab w:val="num" w:pos="6480"/>
        </w:tabs>
        <w:ind w:left="6480" w:hanging="360"/>
      </w:pPr>
      <w:rPr>
        <w:rFonts w:ascii="Wingdings" w:hAnsi="Wingdings" w:hint="default"/>
      </w:rPr>
    </w:lvl>
  </w:abstractNum>
  <w:abstractNum w:abstractNumId="39">
    <w:nsid w:val="46A205D8"/>
    <w:multiLevelType w:val="hybridMultilevel"/>
    <w:tmpl w:val="AF5CF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77F03F0"/>
    <w:multiLevelType w:val="hybridMultilevel"/>
    <w:tmpl w:val="EEE0B14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4A061A12"/>
    <w:multiLevelType w:val="hybridMultilevel"/>
    <w:tmpl w:val="93B4021E"/>
    <w:lvl w:ilvl="0" w:tplc="78BEAD52">
      <w:start w:val="1"/>
      <w:numFmt w:val="bullet"/>
      <w:lvlText w:val=""/>
      <w:lvlJc w:val="left"/>
      <w:pPr>
        <w:tabs>
          <w:tab w:val="num" w:pos="720"/>
        </w:tabs>
        <w:ind w:left="720" w:hanging="360"/>
      </w:pPr>
      <w:rPr>
        <w:rFonts w:ascii="Wingdings" w:hAnsi="Wingdings" w:hint="default"/>
      </w:rPr>
    </w:lvl>
    <w:lvl w:ilvl="1" w:tplc="9BD602C6">
      <w:start w:val="1"/>
      <w:numFmt w:val="bullet"/>
      <w:lvlText w:val=""/>
      <w:lvlJc w:val="left"/>
      <w:pPr>
        <w:tabs>
          <w:tab w:val="num" w:pos="1440"/>
        </w:tabs>
        <w:ind w:left="1440" w:hanging="360"/>
      </w:pPr>
      <w:rPr>
        <w:rFonts w:ascii="Wingdings" w:hAnsi="Wingdings" w:hint="default"/>
      </w:rPr>
    </w:lvl>
    <w:lvl w:ilvl="2" w:tplc="CC706950">
      <w:start w:val="1"/>
      <w:numFmt w:val="bullet"/>
      <w:lvlText w:val=""/>
      <w:lvlJc w:val="left"/>
      <w:pPr>
        <w:tabs>
          <w:tab w:val="num" w:pos="2160"/>
        </w:tabs>
        <w:ind w:left="2160" w:hanging="360"/>
      </w:pPr>
      <w:rPr>
        <w:rFonts w:ascii="Wingdings" w:hAnsi="Wingdings" w:hint="default"/>
      </w:rPr>
    </w:lvl>
    <w:lvl w:ilvl="3" w:tplc="97CAAC96" w:tentative="1">
      <w:start w:val="1"/>
      <w:numFmt w:val="bullet"/>
      <w:lvlText w:val=""/>
      <w:lvlJc w:val="left"/>
      <w:pPr>
        <w:tabs>
          <w:tab w:val="num" w:pos="2880"/>
        </w:tabs>
        <w:ind w:left="2880" w:hanging="360"/>
      </w:pPr>
      <w:rPr>
        <w:rFonts w:ascii="Wingdings" w:hAnsi="Wingdings" w:hint="default"/>
      </w:rPr>
    </w:lvl>
    <w:lvl w:ilvl="4" w:tplc="7CC4D07A" w:tentative="1">
      <w:start w:val="1"/>
      <w:numFmt w:val="bullet"/>
      <w:lvlText w:val=""/>
      <w:lvlJc w:val="left"/>
      <w:pPr>
        <w:tabs>
          <w:tab w:val="num" w:pos="3600"/>
        </w:tabs>
        <w:ind w:left="3600" w:hanging="360"/>
      </w:pPr>
      <w:rPr>
        <w:rFonts w:ascii="Wingdings" w:hAnsi="Wingdings" w:hint="default"/>
      </w:rPr>
    </w:lvl>
    <w:lvl w:ilvl="5" w:tplc="5C1C253E" w:tentative="1">
      <w:start w:val="1"/>
      <w:numFmt w:val="bullet"/>
      <w:lvlText w:val=""/>
      <w:lvlJc w:val="left"/>
      <w:pPr>
        <w:tabs>
          <w:tab w:val="num" w:pos="4320"/>
        </w:tabs>
        <w:ind w:left="4320" w:hanging="360"/>
      </w:pPr>
      <w:rPr>
        <w:rFonts w:ascii="Wingdings" w:hAnsi="Wingdings" w:hint="default"/>
      </w:rPr>
    </w:lvl>
    <w:lvl w:ilvl="6" w:tplc="344A4F7E" w:tentative="1">
      <w:start w:val="1"/>
      <w:numFmt w:val="bullet"/>
      <w:lvlText w:val=""/>
      <w:lvlJc w:val="left"/>
      <w:pPr>
        <w:tabs>
          <w:tab w:val="num" w:pos="5040"/>
        </w:tabs>
        <w:ind w:left="5040" w:hanging="360"/>
      </w:pPr>
      <w:rPr>
        <w:rFonts w:ascii="Wingdings" w:hAnsi="Wingdings" w:hint="default"/>
      </w:rPr>
    </w:lvl>
    <w:lvl w:ilvl="7" w:tplc="21D43CC8" w:tentative="1">
      <w:start w:val="1"/>
      <w:numFmt w:val="bullet"/>
      <w:lvlText w:val=""/>
      <w:lvlJc w:val="left"/>
      <w:pPr>
        <w:tabs>
          <w:tab w:val="num" w:pos="5760"/>
        </w:tabs>
        <w:ind w:left="5760" w:hanging="360"/>
      </w:pPr>
      <w:rPr>
        <w:rFonts w:ascii="Wingdings" w:hAnsi="Wingdings" w:hint="default"/>
      </w:rPr>
    </w:lvl>
    <w:lvl w:ilvl="8" w:tplc="29F6342A" w:tentative="1">
      <w:start w:val="1"/>
      <w:numFmt w:val="bullet"/>
      <w:lvlText w:val=""/>
      <w:lvlJc w:val="left"/>
      <w:pPr>
        <w:tabs>
          <w:tab w:val="num" w:pos="6480"/>
        </w:tabs>
        <w:ind w:left="6480" w:hanging="360"/>
      </w:pPr>
      <w:rPr>
        <w:rFonts w:ascii="Wingdings" w:hAnsi="Wingdings" w:hint="default"/>
      </w:rPr>
    </w:lvl>
  </w:abstractNum>
  <w:abstractNum w:abstractNumId="42">
    <w:nsid w:val="4A5C5CF8"/>
    <w:multiLevelType w:val="hybridMultilevel"/>
    <w:tmpl w:val="AAB0AC96"/>
    <w:lvl w:ilvl="0" w:tplc="85C2D3EE">
      <w:start w:val="1"/>
      <w:numFmt w:val="bullet"/>
      <w:lvlText w:val=""/>
      <w:lvlJc w:val="left"/>
      <w:pPr>
        <w:tabs>
          <w:tab w:val="num" w:pos="720"/>
        </w:tabs>
        <w:ind w:left="720" w:hanging="360"/>
      </w:pPr>
      <w:rPr>
        <w:rFonts w:ascii="Wingdings" w:hAnsi="Wingdings" w:hint="default"/>
      </w:rPr>
    </w:lvl>
    <w:lvl w:ilvl="1" w:tplc="FBD4835C">
      <w:start w:val="1062"/>
      <w:numFmt w:val="bullet"/>
      <w:lvlText w:val=""/>
      <w:lvlJc w:val="left"/>
      <w:pPr>
        <w:tabs>
          <w:tab w:val="num" w:pos="1440"/>
        </w:tabs>
        <w:ind w:left="1440" w:hanging="360"/>
      </w:pPr>
      <w:rPr>
        <w:rFonts w:ascii="Wingdings" w:hAnsi="Wingdings" w:hint="default"/>
      </w:rPr>
    </w:lvl>
    <w:lvl w:ilvl="2" w:tplc="EA5E9F5A" w:tentative="1">
      <w:start w:val="1"/>
      <w:numFmt w:val="bullet"/>
      <w:lvlText w:val=""/>
      <w:lvlJc w:val="left"/>
      <w:pPr>
        <w:tabs>
          <w:tab w:val="num" w:pos="2160"/>
        </w:tabs>
        <w:ind w:left="2160" w:hanging="360"/>
      </w:pPr>
      <w:rPr>
        <w:rFonts w:ascii="Wingdings" w:hAnsi="Wingdings" w:hint="default"/>
      </w:rPr>
    </w:lvl>
    <w:lvl w:ilvl="3" w:tplc="BB58D114" w:tentative="1">
      <w:start w:val="1"/>
      <w:numFmt w:val="bullet"/>
      <w:lvlText w:val=""/>
      <w:lvlJc w:val="left"/>
      <w:pPr>
        <w:tabs>
          <w:tab w:val="num" w:pos="2880"/>
        </w:tabs>
        <w:ind w:left="2880" w:hanging="360"/>
      </w:pPr>
      <w:rPr>
        <w:rFonts w:ascii="Wingdings" w:hAnsi="Wingdings" w:hint="default"/>
      </w:rPr>
    </w:lvl>
    <w:lvl w:ilvl="4" w:tplc="7012D36A" w:tentative="1">
      <w:start w:val="1"/>
      <w:numFmt w:val="bullet"/>
      <w:lvlText w:val=""/>
      <w:lvlJc w:val="left"/>
      <w:pPr>
        <w:tabs>
          <w:tab w:val="num" w:pos="3600"/>
        </w:tabs>
        <w:ind w:left="3600" w:hanging="360"/>
      </w:pPr>
      <w:rPr>
        <w:rFonts w:ascii="Wingdings" w:hAnsi="Wingdings" w:hint="default"/>
      </w:rPr>
    </w:lvl>
    <w:lvl w:ilvl="5" w:tplc="22AA5DFE" w:tentative="1">
      <w:start w:val="1"/>
      <w:numFmt w:val="bullet"/>
      <w:lvlText w:val=""/>
      <w:lvlJc w:val="left"/>
      <w:pPr>
        <w:tabs>
          <w:tab w:val="num" w:pos="4320"/>
        </w:tabs>
        <w:ind w:left="4320" w:hanging="360"/>
      </w:pPr>
      <w:rPr>
        <w:rFonts w:ascii="Wingdings" w:hAnsi="Wingdings" w:hint="default"/>
      </w:rPr>
    </w:lvl>
    <w:lvl w:ilvl="6" w:tplc="7510797C" w:tentative="1">
      <w:start w:val="1"/>
      <w:numFmt w:val="bullet"/>
      <w:lvlText w:val=""/>
      <w:lvlJc w:val="left"/>
      <w:pPr>
        <w:tabs>
          <w:tab w:val="num" w:pos="5040"/>
        </w:tabs>
        <w:ind w:left="5040" w:hanging="360"/>
      </w:pPr>
      <w:rPr>
        <w:rFonts w:ascii="Wingdings" w:hAnsi="Wingdings" w:hint="default"/>
      </w:rPr>
    </w:lvl>
    <w:lvl w:ilvl="7" w:tplc="1E261ED2" w:tentative="1">
      <w:start w:val="1"/>
      <w:numFmt w:val="bullet"/>
      <w:lvlText w:val=""/>
      <w:lvlJc w:val="left"/>
      <w:pPr>
        <w:tabs>
          <w:tab w:val="num" w:pos="5760"/>
        </w:tabs>
        <w:ind w:left="5760" w:hanging="360"/>
      </w:pPr>
      <w:rPr>
        <w:rFonts w:ascii="Wingdings" w:hAnsi="Wingdings" w:hint="default"/>
      </w:rPr>
    </w:lvl>
    <w:lvl w:ilvl="8" w:tplc="C3B8EFB2" w:tentative="1">
      <w:start w:val="1"/>
      <w:numFmt w:val="bullet"/>
      <w:lvlText w:val=""/>
      <w:lvlJc w:val="left"/>
      <w:pPr>
        <w:tabs>
          <w:tab w:val="num" w:pos="6480"/>
        </w:tabs>
        <w:ind w:left="6480" w:hanging="360"/>
      </w:pPr>
      <w:rPr>
        <w:rFonts w:ascii="Wingdings" w:hAnsi="Wingdings" w:hint="default"/>
      </w:rPr>
    </w:lvl>
  </w:abstractNum>
  <w:abstractNum w:abstractNumId="43">
    <w:nsid w:val="4B332927"/>
    <w:multiLevelType w:val="hybridMultilevel"/>
    <w:tmpl w:val="F208DA5A"/>
    <w:lvl w:ilvl="0" w:tplc="307A2952">
      <w:start w:val="1"/>
      <w:numFmt w:val="bullet"/>
      <w:lvlText w:val=""/>
      <w:lvlJc w:val="left"/>
      <w:pPr>
        <w:tabs>
          <w:tab w:val="num" w:pos="720"/>
        </w:tabs>
        <w:ind w:left="720" w:hanging="360"/>
      </w:pPr>
      <w:rPr>
        <w:rFonts w:ascii="Wingdings" w:hAnsi="Wingdings" w:hint="default"/>
      </w:rPr>
    </w:lvl>
    <w:lvl w:ilvl="1" w:tplc="B7166F06">
      <w:start w:val="1250"/>
      <w:numFmt w:val="bullet"/>
      <w:lvlText w:val=""/>
      <w:lvlJc w:val="left"/>
      <w:pPr>
        <w:tabs>
          <w:tab w:val="num" w:pos="1440"/>
        </w:tabs>
        <w:ind w:left="1440" w:hanging="360"/>
      </w:pPr>
      <w:rPr>
        <w:rFonts w:ascii="Wingdings" w:hAnsi="Wingdings" w:hint="default"/>
      </w:rPr>
    </w:lvl>
    <w:lvl w:ilvl="2" w:tplc="93F6E1E0" w:tentative="1">
      <w:start w:val="1"/>
      <w:numFmt w:val="bullet"/>
      <w:lvlText w:val=""/>
      <w:lvlJc w:val="left"/>
      <w:pPr>
        <w:tabs>
          <w:tab w:val="num" w:pos="2160"/>
        </w:tabs>
        <w:ind w:left="2160" w:hanging="360"/>
      </w:pPr>
      <w:rPr>
        <w:rFonts w:ascii="Wingdings" w:hAnsi="Wingdings" w:hint="default"/>
      </w:rPr>
    </w:lvl>
    <w:lvl w:ilvl="3" w:tplc="D9E815BC" w:tentative="1">
      <w:start w:val="1"/>
      <w:numFmt w:val="bullet"/>
      <w:lvlText w:val=""/>
      <w:lvlJc w:val="left"/>
      <w:pPr>
        <w:tabs>
          <w:tab w:val="num" w:pos="2880"/>
        </w:tabs>
        <w:ind w:left="2880" w:hanging="360"/>
      </w:pPr>
      <w:rPr>
        <w:rFonts w:ascii="Wingdings" w:hAnsi="Wingdings" w:hint="default"/>
      </w:rPr>
    </w:lvl>
    <w:lvl w:ilvl="4" w:tplc="21DC451C" w:tentative="1">
      <w:start w:val="1"/>
      <w:numFmt w:val="bullet"/>
      <w:lvlText w:val=""/>
      <w:lvlJc w:val="left"/>
      <w:pPr>
        <w:tabs>
          <w:tab w:val="num" w:pos="3600"/>
        </w:tabs>
        <w:ind w:left="3600" w:hanging="360"/>
      </w:pPr>
      <w:rPr>
        <w:rFonts w:ascii="Wingdings" w:hAnsi="Wingdings" w:hint="default"/>
      </w:rPr>
    </w:lvl>
    <w:lvl w:ilvl="5" w:tplc="BC080C4A" w:tentative="1">
      <w:start w:val="1"/>
      <w:numFmt w:val="bullet"/>
      <w:lvlText w:val=""/>
      <w:lvlJc w:val="left"/>
      <w:pPr>
        <w:tabs>
          <w:tab w:val="num" w:pos="4320"/>
        </w:tabs>
        <w:ind w:left="4320" w:hanging="360"/>
      </w:pPr>
      <w:rPr>
        <w:rFonts w:ascii="Wingdings" w:hAnsi="Wingdings" w:hint="default"/>
      </w:rPr>
    </w:lvl>
    <w:lvl w:ilvl="6" w:tplc="BDA61BB8" w:tentative="1">
      <w:start w:val="1"/>
      <w:numFmt w:val="bullet"/>
      <w:lvlText w:val=""/>
      <w:lvlJc w:val="left"/>
      <w:pPr>
        <w:tabs>
          <w:tab w:val="num" w:pos="5040"/>
        </w:tabs>
        <w:ind w:left="5040" w:hanging="360"/>
      </w:pPr>
      <w:rPr>
        <w:rFonts w:ascii="Wingdings" w:hAnsi="Wingdings" w:hint="default"/>
      </w:rPr>
    </w:lvl>
    <w:lvl w:ilvl="7" w:tplc="AD50774A" w:tentative="1">
      <w:start w:val="1"/>
      <w:numFmt w:val="bullet"/>
      <w:lvlText w:val=""/>
      <w:lvlJc w:val="left"/>
      <w:pPr>
        <w:tabs>
          <w:tab w:val="num" w:pos="5760"/>
        </w:tabs>
        <w:ind w:left="5760" w:hanging="360"/>
      </w:pPr>
      <w:rPr>
        <w:rFonts w:ascii="Wingdings" w:hAnsi="Wingdings" w:hint="default"/>
      </w:rPr>
    </w:lvl>
    <w:lvl w:ilvl="8" w:tplc="EFFC56C6" w:tentative="1">
      <w:start w:val="1"/>
      <w:numFmt w:val="bullet"/>
      <w:lvlText w:val=""/>
      <w:lvlJc w:val="left"/>
      <w:pPr>
        <w:tabs>
          <w:tab w:val="num" w:pos="6480"/>
        </w:tabs>
        <w:ind w:left="6480" w:hanging="360"/>
      </w:pPr>
      <w:rPr>
        <w:rFonts w:ascii="Wingdings" w:hAnsi="Wingdings" w:hint="default"/>
      </w:rPr>
    </w:lvl>
  </w:abstractNum>
  <w:abstractNum w:abstractNumId="44">
    <w:nsid w:val="4E1F48DA"/>
    <w:multiLevelType w:val="hybridMultilevel"/>
    <w:tmpl w:val="7332A196"/>
    <w:lvl w:ilvl="0" w:tplc="04090001">
      <w:start w:val="1"/>
      <w:numFmt w:val="bullet"/>
      <w:lvlText w:val=""/>
      <w:lvlJc w:val="left"/>
      <w:pPr>
        <w:ind w:left="720" w:hanging="360"/>
      </w:pPr>
      <w:rPr>
        <w:rFonts w:ascii="Symbol" w:hAnsi="Symbol" w:hint="default"/>
      </w:rPr>
    </w:lvl>
    <w:lvl w:ilvl="1" w:tplc="7F82220C">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F233FEC"/>
    <w:multiLevelType w:val="hybridMultilevel"/>
    <w:tmpl w:val="26948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03671DA"/>
    <w:multiLevelType w:val="hybridMultilevel"/>
    <w:tmpl w:val="1848CBDE"/>
    <w:lvl w:ilvl="0" w:tplc="93EC6156">
      <w:start w:val="1"/>
      <w:numFmt w:val="bullet"/>
      <w:lvlText w:val=""/>
      <w:lvlJc w:val="left"/>
      <w:pPr>
        <w:tabs>
          <w:tab w:val="num" w:pos="720"/>
        </w:tabs>
        <w:ind w:left="720" w:hanging="360"/>
      </w:pPr>
      <w:rPr>
        <w:rFonts w:ascii="Wingdings" w:hAnsi="Wingdings" w:hint="default"/>
      </w:rPr>
    </w:lvl>
    <w:lvl w:ilvl="1" w:tplc="7C3EFBFC">
      <w:start w:val="1435"/>
      <w:numFmt w:val="bullet"/>
      <w:lvlText w:val=""/>
      <w:lvlJc w:val="left"/>
      <w:pPr>
        <w:tabs>
          <w:tab w:val="num" w:pos="1440"/>
        </w:tabs>
        <w:ind w:left="1440" w:hanging="360"/>
      </w:pPr>
      <w:rPr>
        <w:rFonts w:ascii="Wingdings" w:hAnsi="Wingdings" w:hint="default"/>
      </w:rPr>
    </w:lvl>
    <w:lvl w:ilvl="2" w:tplc="A97C7374" w:tentative="1">
      <w:start w:val="1"/>
      <w:numFmt w:val="bullet"/>
      <w:lvlText w:val=""/>
      <w:lvlJc w:val="left"/>
      <w:pPr>
        <w:tabs>
          <w:tab w:val="num" w:pos="2160"/>
        </w:tabs>
        <w:ind w:left="2160" w:hanging="360"/>
      </w:pPr>
      <w:rPr>
        <w:rFonts w:ascii="Wingdings" w:hAnsi="Wingdings" w:hint="default"/>
      </w:rPr>
    </w:lvl>
    <w:lvl w:ilvl="3" w:tplc="9F586064" w:tentative="1">
      <w:start w:val="1"/>
      <w:numFmt w:val="bullet"/>
      <w:lvlText w:val=""/>
      <w:lvlJc w:val="left"/>
      <w:pPr>
        <w:tabs>
          <w:tab w:val="num" w:pos="2880"/>
        </w:tabs>
        <w:ind w:left="2880" w:hanging="360"/>
      </w:pPr>
      <w:rPr>
        <w:rFonts w:ascii="Wingdings" w:hAnsi="Wingdings" w:hint="default"/>
      </w:rPr>
    </w:lvl>
    <w:lvl w:ilvl="4" w:tplc="6EA04DD0" w:tentative="1">
      <w:start w:val="1"/>
      <w:numFmt w:val="bullet"/>
      <w:lvlText w:val=""/>
      <w:lvlJc w:val="left"/>
      <w:pPr>
        <w:tabs>
          <w:tab w:val="num" w:pos="3600"/>
        </w:tabs>
        <w:ind w:left="3600" w:hanging="360"/>
      </w:pPr>
      <w:rPr>
        <w:rFonts w:ascii="Wingdings" w:hAnsi="Wingdings" w:hint="default"/>
      </w:rPr>
    </w:lvl>
    <w:lvl w:ilvl="5" w:tplc="8ABAA418" w:tentative="1">
      <w:start w:val="1"/>
      <w:numFmt w:val="bullet"/>
      <w:lvlText w:val=""/>
      <w:lvlJc w:val="left"/>
      <w:pPr>
        <w:tabs>
          <w:tab w:val="num" w:pos="4320"/>
        </w:tabs>
        <w:ind w:left="4320" w:hanging="360"/>
      </w:pPr>
      <w:rPr>
        <w:rFonts w:ascii="Wingdings" w:hAnsi="Wingdings" w:hint="default"/>
      </w:rPr>
    </w:lvl>
    <w:lvl w:ilvl="6" w:tplc="ADAAC778" w:tentative="1">
      <w:start w:val="1"/>
      <w:numFmt w:val="bullet"/>
      <w:lvlText w:val=""/>
      <w:lvlJc w:val="left"/>
      <w:pPr>
        <w:tabs>
          <w:tab w:val="num" w:pos="5040"/>
        </w:tabs>
        <w:ind w:left="5040" w:hanging="360"/>
      </w:pPr>
      <w:rPr>
        <w:rFonts w:ascii="Wingdings" w:hAnsi="Wingdings" w:hint="default"/>
      </w:rPr>
    </w:lvl>
    <w:lvl w:ilvl="7" w:tplc="CCCC656E" w:tentative="1">
      <w:start w:val="1"/>
      <w:numFmt w:val="bullet"/>
      <w:lvlText w:val=""/>
      <w:lvlJc w:val="left"/>
      <w:pPr>
        <w:tabs>
          <w:tab w:val="num" w:pos="5760"/>
        </w:tabs>
        <w:ind w:left="5760" w:hanging="360"/>
      </w:pPr>
      <w:rPr>
        <w:rFonts w:ascii="Wingdings" w:hAnsi="Wingdings" w:hint="default"/>
      </w:rPr>
    </w:lvl>
    <w:lvl w:ilvl="8" w:tplc="98D6DB2E" w:tentative="1">
      <w:start w:val="1"/>
      <w:numFmt w:val="bullet"/>
      <w:lvlText w:val=""/>
      <w:lvlJc w:val="left"/>
      <w:pPr>
        <w:tabs>
          <w:tab w:val="num" w:pos="6480"/>
        </w:tabs>
        <w:ind w:left="6480" w:hanging="360"/>
      </w:pPr>
      <w:rPr>
        <w:rFonts w:ascii="Wingdings" w:hAnsi="Wingdings" w:hint="default"/>
      </w:rPr>
    </w:lvl>
  </w:abstractNum>
  <w:abstractNum w:abstractNumId="47">
    <w:nsid w:val="54E82230"/>
    <w:multiLevelType w:val="hybridMultilevel"/>
    <w:tmpl w:val="A2B22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BA751EC"/>
    <w:multiLevelType w:val="hybridMultilevel"/>
    <w:tmpl w:val="2D347D00"/>
    <w:lvl w:ilvl="0" w:tplc="D3CA6EA0">
      <w:start w:val="1"/>
      <w:numFmt w:val="bullet"/>
      <w:lvlText w:val=""/>
      <w:lvlJc w:val="left"/>
      <w:pPr>
        <w:tabs>
          <w:tab w:val="num" w:pos="720"/>
        </w:tabs>
        <w:ind w:left="720" w:hanging="360"/>
      </w:pPr>
      <w:rPr>
        <w:rFonts w:ascii="Wingdings" w:hAnsi="Wingdings" w:hint="default"/>
      </w:rPr>
    </w:lvl>
    <w:lvl w:ilvl="1" w:tplc="7F6A6646">
      <w:start w:val="1290"/>
      <w:numFmt w:val="bullet"/>
      <w:lvlText w:val=""/>
      <w:lvlJc w:val="left"/>
      <w:pPr>
        <w:tabs>
          <w:tab w:val="num" w:pos="1440"/>
        </w:tabs>
        <w:ind w:left="1440" w:hanging="360"/>
      </w:pPr>
      <w:rPr>
        <w:rFonts w:ascii="Wingdings" w:hAnsi="Wingdings" w:hint="default"/>
      </w:rPr>
    </w:lvl>
    <w:lvl w:ilvl="2" w:tplc="00180BD0" w:tentative="1">
      <w:start w:val="1"/>
      <w:numFmt w:val="bullet"/>
      <w:lvlText w:val=""/>
      <w:lvlJc w:val="left"/>
      <w:pPr>
        <w:tabs>
          <w:tab w:val="num" w:pos="2160"/>
        </w:tabs>
        <w:ind w:left="2160" w:hanging="360"/>
      </w:pPr>
      <w:rPr>
        <w:rFonts w:ascii="Wingdings" w:hAnsi="Wingdings" w:hint="default"/>
      </w:rPr>
    </w:lvl>
    <w:lvl w:ilvl="3" w:tplc="7B26F0C8" w:tentative="1">
      <w:start w:val="1"/>
      <w:numFmt w:val="bullet"/>
      <w:lvlText w:val=""/>
      <w:lvlJc w:val="left"/>
      <w:pPr>
        <w:tabs>
          <w:tab w:val="num" w:pos="2880"/>
        </w:tabs>
        <w:ind w:left="2880" w:hanging="360"/>
      </w:pPr>
      <w:rPr>
        <w:rFonts w:ascii="Wingdings" w:hAnsi="Wingdings" w:hint="default"/>
      </w:rPr>
    </w:lvl>
    <w:lvl w:ilvl="4" w:tplc="B69C283C" w:tentative="1">
      <w:start w:val="1"/>
      <w:numFmt w:val="bullet"/>
      <w:lvlText w:val=""/>
      <w:lvlJc w:val="left"/>
      <w:pPr>
        <w:tabs>
          <w:tab w:val="num" w:pos="3600"/>
        </w:tabs>
        <w:ind w:left="3600" w:hanging="360"/>
      </w:pPr>
      <w:rPr>
        <w:rFonts w:ascii="Wingdings" w:hAnsi="Wingdings" w:hint="default"/>
      </w:rPr>
    </w:lvl>
    <w:lvl w:ilvl="5" w:tplc="04A81000" w:tentative="1">
      <w:start w:val="1"/>
      <w:numFmt w:val="bullet"/>
      <w:lvlText w:val=""/>
      <w:lvlJc w:val="left"/>
      <w:pPr>
        <w:tabs>
          <w:tab w:val="num" w:pos="4320"/>
        </w:tabs>
        <w:ind w:left="4320" w:hanging="360"/>
      </w:pPr>
      <w:rPr>
        <w:rFonts w:ascii="Wingdings" w:hAnsi="Wingdings" w:hint="default"/>
      </w:rPr>
    </w:lvl>
    <w:lvl w:ilvl="6" w:tplc="53E83BAC" w:tentative="1">
      <w:start w:val="1"/>
      <w:numFmt w:val="bullet"/>
      <w:lvlText w:val=""/>
      <w:lvlJc w:val="left"/>
      <w:pPr>
        <w:tabs>
          <w:tab w:val="num" w:pos="5040"/>
        </w:tabs>
        <w:ind w:left="5040" w:hanging="360"/>
      </w:pPr>
      <w:rPr>
        <w:rFonts w:ascii="Wingdings" w:hAnsi="Wingdings" w:hint="default"/>
      </w:rPr>
    </w:lvl>
    <w:lvl w:ilvl="7" w:tplc="95B23A00" w:tentative="1">
      <w:start w:val="1"/>
      <w:numFmt w:val="bullet"/>
      <w:lvlText w:val=""/>
      <w:lvlJc w:val="left"/>
      <w:pPr>
        <w:tabs>
          <w:tab w:val="num" w:pos="5760"/>
        </w:tabs>
        <w:ind w:left="5760" w:hanging="360"/>
      </w:pPr>
      <w:rPr>
        <w:rFonts w:ascii="Wingdings" w:hAnsi="Wingdings" w:hint="default"/>
      </w:rPr>
    </w:lvl>
    <w:lvl w:ilvl="8" w:tplc="7EFE4C24" w:tentative="1">
      <w:start w:val="1"/>
      <w:numFmt w:val="bullet"/>
      <w:lvlText w:val=""/>
      <w:lvlJc w:val="left"/>
      <w:pPr>
        <w:tabs>
          <w:tab w:val="num" w:pos="6480"/>
        </w:tabs>
        <w:ind w:left="6480" w:hanging="360"/>
      </w:pPr>
      <w:rPr>
        <w:rFonts w:ascii="Wingdings" w:hAnsi="Wingdings" w:hint="default"/>
      </w:rPr>
    </w:lvl>
  </w:abstractNum>
  <w:abstractNum w:abstractNumId="49">
    <w:nsid w:val="5F742EB8"/>
    <w:multiLevelType w:val="hybridMultilevel"/>
    <w:tmpl w:val="09102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F7559CE"/>
    <w:multiLevelType w:val="hybridMultilevel"/>
    <w:tmpl w:val="EAC62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0CC40AA"/>
    <w:multiLevelType w:val="hybridMultilevel"/>
    <w:tmpl w:val="0FBAB436"/>
    <w:lvl w:ilvl="0" w:tplc="FE661E9A">
      <w:start w:val="1"/>
      <w:numFmt w:val="bullet"/>
      <w:lvlText w:val=""/>
      <w:lvlJc w:val="left"/>
      <w:pPr>
        <w:tabs>
          <w:tab w:val="num" w:pos="720"/>
        </w:tabs>
        <w:ind w:left="720" w:hanging="360"/>
      </w:pPr>
      <w:rPr>
        <w:rFonts w:ascii="Wingdings" w:hAnsi="Wingdings" w:hint="default"/>
      </w:rPr>
    </w:lvl>
    <w:lvl w:ilvl="1" w:tplc="6FD8480C">
      <w:start w:val="1062"/>
      <w:numFmt w:val="bullet"/>
      <w:lvlText w:val=""/>
      <w:lvlJc w:val="left"/>
      <w:pPr>
        <w:tabs>
          <w:tab w:val="num" w:pos="1440"/>
        </w:tabs>
        <w:ind w:left="1440" w:hanging="360"/>
      </w:pPr>
      <w:rPr>
        <w:rFonts w:ascii="Wingdings" w:hAnsi="Wingdings" w:hint="default"/>
      </w:rPr>
    </w:lvl>
    <w:lvl w:ilvl="2" w:tplc="4E1E3A88" w:tentative="1">
      <w:start w:val="1"/>
      <w:numFmt w:val="bullet"/>
      <w:lvlText w:val=""/>
      <w:lvlJc w:val="left"/>
      <w:pPr>
        <w:tabs>
          <w:tab w:val="num" w:pos="2160"/>
        </w:tabs>
        <w:ind w:left="2160" w:hanging="360"/>
      </w:pPr>
      <w:rPr>
        <w:rFonts w:ascii="Wingdings" w:hAnsi="Wingdings" w:hint="default"/>
      </w:rPr>
    </w:lvl>
    <w:lvl w:ilvl="3" w:tplc="C46E2D28" w:tentative="1">
      <w:start w:val="1"/>
      <w:numFmt w:val="bullet"/>
      <w:lvlText w:val=""/>
      <w:lvlJc w:val="left"/>
      <w:pPr>
        <w:tabs>
          <w:tab w:val="num" w:pos="2880"/>
        </w:tabs>
        <w:ind w:left="2880" w:hanging="360"/>
      </w:pPr>
      <w:rPr>
        <w:rFonts w:ascii="Wingdings" w:hAnsi="Wingdings" w:hint="default"/>
      </w:rPr>
    </w:lvl>
    <w:lvl w:ilvl="4" w:tplc="9F8EA2AC" w:tentative="1">
      <w:start w:val="1"/>
      <w:numFmt w:val="bullet"/>
      <w:lvlText w:val=""/>
      <w:lvlJc w:val="left"/>
      <w:pPr>
        <w:tabs>
          <w:tab w:val="num" w:pos="3600"/>
        </w:tabs>
        <w:ind w:left="3600" w:hanging="360"/>
      </w:pPr>
      <w:rPr>
        <w:rFonts w:ascii="Wingdings" w:hAnsi="Wingdings" w:hint="default"/>
      </w:rPr>
    </w:lvl>
    <w:lvl w:ilvl="5" w:tplc="0E3C611E" w:tentative="1">
      <w:start w:val="1"/>
      <w:numFmt w:val="bullet"/>
      <w:lvlText w:val=""/>
      <w:lvlJc w:val="left"/>
      <w:pPr>
        <w:tabs>
          <w:tab w:val="num" w:pos="4320"/>
        </w:tabs>
        <w:ind w:left="4320" w:hanging="360"/>
      </w:pPr>
      <w:rPr>
        <w:rFonts w:ascii="Wingdings" w:hAnsi="Wingdings" w:hint="default"/>
      </w:rPr>
    </w:lvl>
    <w:lvl w:ilvl="6" w:tplc="57B653F4" w:tentative="1">
      <w:start w:val="1"/>
      <w:numFmt w:val="bullet"/>
      <w:lvlText w:val=""/>
      <w:lvlJc w:val="left"/>
      <w:pPr>
        <w:tabs>
          <w:tab w:val="num" w:pos="5040"/>
        </w:tabs>
        <w:ind w:left="5040" w:hanging="360"/>
      </w:pPr>
      <w:rPr>
        <w:rFonts w:ascii="Wingdings" w:hAnsi="Wingdings" w:hint="default"/>
      </w:rPr>
    </w:lvl>
    <w:lvl w:ilvl="7" w:tplc="28521D90" w:tentative="1">
      <w:start w:val="1"/>
      <w:numFmt w:val="bullet"/>
      <w:lvlText w:val=""/>
      <w:lvlJc w:val="left"/>
      <w:pPr>
        <w:tabs>
          <w:tab w:val="num" w:pos="5760"/>
        </w:tabs>
        <w:ind w:left="5760" w:hanging="360"/>
      </w:pPr>
      <w:rPr>
        <w:rFonts w:ascii="Wingdings" w:hAnsi="Wingdings" w:hint="default"/>
      </w:rPr>
    </w:lvl>
    <w:lvl w:ilvl="8" w:tplc="8264CDDA" w:tentative="1">
      <w:start w:val="1"/>
      <w:numFmt w:val="bullet"/>
      <w:lvlText w:val=""/>
      <w:lvlJc w:val="left"/>
      <w:pPr>
        <w:tabs>
          <w:tab w:val="num" w:pos="6480"/>
        </w:tabs>
        <w:ind w:left="6480" w:hanging="360"/>
      </w:pPr>
      <w:rPr>
        <w:rFonts w:ascii="Wingdings" w:hAnsi="Wingdings" w:hint="default"/>
      </w:rPr>
    </w:lvl>
  </w:abstractNum>
  <w:abstractNum w:abstractNumId="52">
    <w:nsid w:val="6213428F"/>
    <w:multiLevelType w:val="hybridMultilevel"/>
    <w:tmpl w:val="38685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2965A74"/>
    <w:multiLevelType w:val="hybridMultilevel"/>
    <w:tmpl w:val="BF8AB9D2"/>
    <w:lvl w:ilvl="0" w:tplc="2154104A">
      <w:start w:val="1"/>
      <w:numFmt w:val="bullet"/>
      <w:lvlText w:val=""/>
      <w:lvlJc w:val="left"/>
      <w:pPr>
        <w:tabs>
          <w:tab w:val="num" w:pos="720"/>
        </w:tabs>
        <w:ind w:left="720" w:hanging="360"/>
      </w:pPr>
      <w:rPr>
        <w:rFonts w:ascii="Wingdings" w:hAnsi="Wingdings" w:hint="default"/>
      </w:rPr>
    </w:lvl>
    <w:lvl w:ilvl="1" w:tplc="3678E78A">
      <w:start w:val="1168"/>
      <w:numFmt w:val="bullet"/>
      <w:lvlText w:val=""/>
      <w:lvlJc w:val="left"/>
      <w:pPr>
        <w:tabs>
          <w:tab w:val="num" w:pos="1440"/>
        </w:tabs>
        <w:ind w:left="1440" w:hanging="360"/>
      </w:pPr>
      <w:rPr>
        <w:rFonts w:ascii="Wingdings" w:hAnsi="Wingdings" w:hint="default"/>
      </w:rPr>
    </w:lvl>
    <w:lvl w:ilvl="2" w:tplc="4C42D7A6" w:tentative="1">
      <w:start w:val="1"/>
      <w:numFmt w:val="bullet"/>
      <w:lvlText w:val=""/>
      <w:lvlJc w:val="left"/>
      <w:pPr>
        <w:tabs>
          <w:tab w:val="num" w:pos="2160"/>
        </w:tabs>
        <w:ind w:left="2160" w:hanging="360"/>
      </w:pPr>
      <w:rPr>
        <w:rFonts w:ascii="Wingdings" w:hAnsi="Wingdings" w:hint="default"/>
      </w:rPr>
    </w:lvl>
    <w:lvl w:ilvl="3" w:tplc="91ACEA70" w:tentative="1">
      <w:start w:val="1"/>
      <w:numFmt w:val="bullet"/>
      <w:lvlText w:val=""/>
      <w:lvlJc w:val="left"/>
      <w:pPr>
        <w:tabs>
          <w:tab w:val="num" w:pos="2880"/>
        </w:tabs>
        <w:ind w:left="2880" w:hanging="360"/>
      </w:pPr>
      <w:rPr>
        <w:rFonts w:ascii="Wingdings" w:hAnsi="Wingdings" w:hint="default"/>
      </w:rPr>
    </w:lvl>
    <w:lvl w:ilvl="4" w:tplc="5282B7BA" w:tentative="1">
      <w:start w:val="1"/>
      <w:numFmt w:val="bullet"/>
      <w:lvlText w:val=""/>
      <w:lvlJc w:val="left"/>
      <w:pPr>
        <w:tabs>
          <w:tab w:val="num" w:pos="3600"/>
        </w:tabs>
        <w:ind w:left="3600" w:hanging="360"/>
      </w:pPr>
      <w:rPr>
        <w:rFonts w:ascii="Wingdings" w:hAnsi="Wingdings" w:hint="default"/>
      </w:rPr>
    </w:lvl>
    <w:lvl w:ilvl="5" w:tplc="0158E266" w:tentative="1">
      <w:start w:val="1"/>
      <w:numFmt w:val="bullet"/>
      <w:lvlText w:val=""/>
      <w:lvlJc w:val="left"/>
      <w:pPr>
        <w:tabs>
          <w:tab w:val="num" w:pos="4320"/>
        </w:tabs>
        <w:ind w:left="4320" w:hanging="360"/>
      </w:pPr>
      <w:rPr>
        <w:rFonts w:ascii="Wingdings" w:hAnsi="Wingdings" w:hint="default"/>
      </w:rPr>
    </w:lvl>
    <w:lvl w:ilvl="6" w:tplc="F768D3B4" w:tentative="1">
      <w:start w:val="1"/>
      <w:numFmt w:val="bullet"/>
      <w:lvlText w:val=""/>
      <w:lvlJc w:val="left"/>
      <w:pPr>
        <w:tabs>
          <w:tab w:val="num" w:pos="5040"/>
        </w:tabs>
        <w:ind w:left="5040" w:hanging="360"/>
      </w:pPr>
      <w:rPr>
        <w:rFonts w:ascii="Wingdings" w:hAnsi="Wingdings" w:hint="default"/>
      </w:rPr>
    </w:lvl>
    <w:lvl w:ilvl="7" w:tplc="1B54C9D8" w:tentative="1">
      <w:start w:val="1"/>
      <w:numFmt w:val="bullet"/>
      <w:lvlText w:val=""/>
      <w:lvlJc w:val="left"/>
      <w:pPr>
        <w:tabs>
          <w:tab w:val="num" w:pos="5760"/>
        </w:tabs>
        <w:ind w:left="5760" w:hanging="360"/>
      </w:pPr>
      <w:rPr>
        <w:rFonts w:ascii="Wingdings" w:hAnsi="Wingdings" w:hint="default"/>
      </w:rPr>
    </w:lvl>
    <w:lvl w:ilvl="8" w:tplc="12A47DDE" w:tentative="1">
      <w:start w:val="1"/>
      <w:numFmt w:val="bullet"/>
      <w:lvlText w:val=""/>
      <w:lvlJc w:val="left"/>
      <w:pPr>
        <w:tabs>
          <w:tab w:val="num" w:pos="6480"/>
        </w:tabs>
        <w:ind w:left="6480" w:hanging="360"/>
      </w:pPr>
      <w:rPr>
        <w:rFonts w:ascii="Wingdings" w:hAnsi="Wingdings" w:hint="default"/>
      </w:rPr>
    </w:lvl>
  </w:abstractNum>
  <w:abstractNum w:abstractNumId="54">
    <w:nsid w:val="637F5D7C"/>
    <w:multiLevelType w:val="multilevel"/>
    <w:tmpl w:val="44B2C1B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5">
    <w:nsid w:val="64111E9F"/>
    <w:multiLevelType w:val="hybridMultilevel"/>
    <w:tmpl w:val="F716C378"/>
    <w:lvl w:ilvl="0" w:tplc="832A476A">
      <w:start w:val="1"/>
      <w:numFmt w:val="bullet"/>
      <w:lvlText w:val=""/>
      <w:lvlJc w:val="left"/>
      <w:pPr>
        <w:tabs>
          <w:tab w:val="num" w:pos="360"/>
        </w:tabs>
        <w:ind w:left="360" w:hanging="360"/>
      </w:pPr>
      <w:rPr>
        <w:rFonts w:ascii="Wingdings" w:hAnsi="Wingdings" w:hint="default"/>
      </w:rPr>
    </w:lvl>
    <w:lvl w:ilvl="1" w:tplc="24F2E244">
      <w:start w:val="1"/>
      <w:numFmt w:val="bullet"/>
      <w:lvlText w:val=""/>
      <w:lvlJc w:val="left"/>
      <w:pPr>
        <w:tabs>
          <w:tab w:val="num" w:pos="1080"/>
        </w:tabs>
        <w:ind w:left="1080" w:hanging="360"/>
      </w:pPr>
      <w:rPr>
        <w:rFonts w:ascii="Wingdings" w:hAnsi="Wingdings" w:hint="default"/>
      </w:rPr>
    </w:lvl>
    <w:lvl w:ilvl="2" w:tplc="CB1ECEB8" w:tentative="1">
      <w:start w:val="1"/>
      <w:numFmt w:val="bullet"/>
      <w:lvlText w:val=""/>
      <w:lvlJc w:val="left"/>
      <w:pPr>
        <w:tabs>
          <w:tab w:val="num" w:pos="1800"/>
        </w:tabs>
        <w:ind w:left="1800" w:hanging="360"/>
      </w:pPr>
      <w:rPr>
        <w:rFonts w:ascii="Wingdings" w:hAnsi="Wingdings" w:hint="default"/>
      </w:rPr>
    </w:lvl>
    <w:lvl w:ilvl="3" w:tplc="0AB8B258" w:tentative="1">
      <w:start w:val="1"/>
      <w:numFmt w:val="bullet"/>
      <w:lvlText w:val=""/>
      <w:lvlJc w:val="left"/>
      <w:pPr>
        <w:tabs>
          <w:tab w:val="num" w:pos="2520"/>
        </w:tabs>
        <w:ind w:left="2520" w:hanging="360"/>
      </w:pPr>
      <w:rPr>
        <w:rFonts w:ascii="Wingdings" w:hAnsi="Wingdings" w:hint="default"/>
      </w:rPr>
    </w:lvl>
    <w:lvl w:ilvl="4" w:tplc="8528C76E" w:tentative="1">
      <w:start w:val="1"/>
      <w:numFmt w:val="bullet"/>
      <w:lvlText w:val=""/>
      <w:lvlJc w:val="left"/>
      <w:pPr>
        <w:tabs>
          <w:tab w:val="num" w:pos="3240"/>
        </w:tabs>
        <w:ind w:left="3240" w:hanging="360"/>
      </w:pPr>
      <w:rPr>
        <w:rFonts w:ascii="Wingdings" w:hAnsi="Wingdings" w:hint="default"/>
      </w:rPr>
    </w:lvl>
    <w:lvl w:ilvl="5" w:tplc="4AFE772C" w:tentative="1">
      <w:start w:val="1"/>
      <w:numFmt w:val="bullet"/>
      <w:lvlText w:val=""/>
      <w:lvlJc w:val="left"/>
      <w:pPr>
        <w:tabs>
          <w:tab w:val="num" w:pos="3960"/>
        </w:tabs>
        <w:ind w:left="3960" w:hanging="360"/>
      </w:pPr>
      <w:rPr>
        <w:rFonts w:ascii="Wingdings" w:hAnsi="Wingdings" w:hint="default"/>
      </w:rPr>
    </w:lvl>
    <w:lvl w:ilvl="6" w:tplc="623AA522" w:tentative="1">
      <w:start w:val="1"/>
      <w:numFmt w:val="bullet"/>
      <w:lvlText w:val=""/>
      <w:lvlJc w:val="left"/>
      <w:pPr>
        <w:tabs>
          <w:tab w:val="num" w:pos="4680"/>
        </w:tabs>
        <w:ind w:left="4680" w:hanging="360"/>
      </w:pPr>
      <w:rPr>
        <w:rFonts w:ascii="Wingdings" w:hAnsi="Wingdings" w:hint="default"/>
      </w:rPr>
    </w:lvl>
    <w:lvl w:ilvl="7" w:tplc="91B67664" w:tentative="1">
      <w:start w:val="1"/>
      <w:numFmt w:val="bullet"/>
      <w:lvlText w:val=""/>
      <w:lvlJc w:val="left"/>
      <w:pPr>
        <w:tabs>
          <w:tab w:val="num" w:pos="5400"/>
        </w:tabs>
        <w:ind w:left="5400" w:hanging="360"/>
      </w:pPr>
      <w:rPr>
        <w:rFonts w:ascii="Wingdings" w:hAnsi="Wingdings" w:hint="default"/>
      </w:rPr>
    </w:lvl>
    <w:lvl w:ilvl="8" w:tplc="3690BE94" w:tentative="1">
      <w:start w:val="1"/>
      <w:numFmt w:val="bullet"/>
      <w:lvlText w:val=""/>
      <w:lvlJc w:val="left"/>
      <w:pPr>
        <w:tabs>
          <w:tab w:val="num" w:pos="6120"/>
        </w:tabs>
        <w:ind w:left="6120" w:hanging="360"/>
      </w:pPr>
      <w:rPr>
        <w:rFonts w:ascii="Wingdings" w:hAnsi="Wingdings" w:hint="default"/>
      </w:rPr>
    </w:lvl>
  </w:abstractNum>
  <w:abstractNum w:abstractNumId="56">
    <w:nsid w:val="6ABB481C"/>
    <w:multiLevelType w:val="hybridMultilevel"/>
    <w:tmpl w:val="5FEEC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DE40873"/>
    <w:multiLevelType w:val="multilevel"/>
    <w:tmpl w:val="B26A2CCA"/>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58">
    <w:nsid w:val="6F7B118D"/>
    <w:multiLevelType w:val="hybridMultilevel"/>
    <w:tmpl w:val="024688E6"/>
    <w:lvl w:ilvl="0" w:tplc="806C3F70">
      <w:start w:val="1"/>
      <w:numFmt w:val="bullet"/>
      <w:lvlText w:val=""/>
      <w:lvlJc w:val="left"/>
      <w:pPr>
        <w:tabs>
          <w:tab w:val="num" w:pos="720"/>
        </w:tabs>
        <w:ind w:left="720" w:hanging="360"/>
      </w:pPr>
      <w:rPr>
        <w:rFonts w:ascii="Wingdings" w:hAnsi="Wingdings" w:hint="default"/>
      </w:rPr>
    </w:lvl>
    <w:lvl w:ilvl="1" w:tplc="02AE3A78">
      <w:start w:val="985"/>
      <w:numFmt w:val="bullet"/>
      <w:lvlText w:val=""/>
      <w:lvlJc w:val="left"/>
      <w:pPr>
        <w:tabs>
          <w:tab w:val="num" w:pos="1440"/>
        </w:tabs>
        <w:ind w:left="1440" w:hanging="360"/>
      </w:pPr>
      <w:rPr>
        <w:rFonts w:ascii="Wingdings" w:hAnsi="Wingdings" w:hint="default"/>
      </w:rPr>
    </w:lvl>
    <w:lvl w:ilvl="2" w:tplc="5B3A4738" w:tentative="1">
      <w:start w:val="1"/>
      <w:numFmt w:val="bullet"/>
      <w:lvlText w:val=""/>
      <w:lvlJc w:val="left"/>
      <w:pPr>
        <w:tabs>
          <w:tab w:val="num" w:pos="2160"/>
        </w:tabs>
        <w:ind w:left="2160" w:hanging="360"/>
      </w:pPr>
      <w:rPr>
        <w:rFonts w:ascii="Wingdings" w:hAnsi="Wingdings" w:hint="default"/>
      </w:rPr>
    </w:lvl>
    <w:lvl w:ilvl="3" w:tplc="C63A49FE" w:tentative="1">
      <w:start w:val="1"/>
      <w:numFmt w:val="bullet"/>
      <w:lvlText w:val=""/>
      <w:lvlJc w:val="left"/>
      <w:pPr>
        <w:tabs>
          <w:tab w:val="num" w:pos="2880"/>
        </w:tabs>
        <w:ind w:left="2880" w:hanging="360"/>
      </w:pPr>
      <w:rPr>
        <w:rFonts w:ascii="Wingdings" w:hAnsi="Wingdings" w:hint="default"/>
      </w:rPr>
    </w:lvl>
    <w:lvl w:ilvl="4" w:tplc="E1CE2750" w:tentative="1">
      <w:start w:val="1"/>
      <w:numFmt w:val="bullet"/>
      <w:lvlText w:val=""/>
      <w:lvlJc w:val="left"/>
      <w:pPr>
        <w:tabs>
          <w:tab w:val="num" w:pos="3600"/>
        </w:tabs>
        <w:ind w:left="3600" w:hanging="360"/>
      </w:pPr>
      <w:rPr>
        <w:rFonts w:ascii="Wingdings" w:hAnsi="Wingdings" w:hint="default"/>
      </w:rPr>
    </w:lvl>
    <w:lvl w:ilvl="5" w:tplc="A9B4E034" w:tentative="1">
      <w:start w:val="1"/>
      <w:numFmt w:val="bullet"/>
      <w:lvlText w:val=""/>
      <w:lvlJc w:val="left"/>
      <w:pPr>
        <w:tabs>
          <w:tab w:val="num" w:pos="4320"/>
        </w:tabs>
        <w:ind w:left="4320" w:hanging="360"/>
      </w:pPr>
      <w:rPr>
        <w:rFonts w:ascii="Wingdings" w:hAnsi="Wingdings" w:hint="default"/>
      </w:rPr>
    </w:lvl>
    <w:lvl w:ilvl="6" w:tplc="D4E6124E" w:tentative="1">
      <w:start w:val="1"/>
      <w:numFmt w:val="bullet"/>
      <w:lvlText w:val=""/>
      <w:lvlJc w:val="left"/>
      <w:pPr>
        <w:tabs>
          <w:tab w:val="num" w:pos="5040"/>
        </w:tabs>
        <w:ind w:left="5040" w:hanging="360"/>
      </w:pPr>
      <w:rPr>
        <w:rFonts w:ascii="Wingdings" w:hAnsi="Wingdings" w:hint="default"/>
      </w:rPr>
    </w:lvl>
    <w:lvl w:ilvl="7" w:tplc="9C5A9EFE" w:tentative="1">
      <w:start w:val="1"/>
      <w:numFmt w:val="bullet"/>
      <w:lvlText w:val=""/>
      <w:lvlJc w:val="left"/>
      <w:pPr>
        <w:tabs>
          <w:tab w:val="num" w:pos="5760"/>
        </w:tabs>
        <w:ind w:left="5760" w:hanging="360"/>
      </w:pPr>
      <w:rPr>
        <w:rFonts w:ascii="Wingdings" w:hAnsi="Wingdings" w:hint="default"/>
      </w:rPr>
    </w:lvl>
    <w:lvl w:ilvl="8" w:tplc="1D745FCE" w:tentative="1">
      <w:start w:val="1"/>
      <w:numFmt w:val="bullet"/>
      <w:lvlText w:val=""/>
      <w:lvlJc w:val="left"/>
      <w:pPr>
        <w:tabs>
          <w:tab w:val="num" w:pos="6480"/>
        </w:tabs>
        <w:ind w:left="6480" w:hanging="360"/>
      </w:pPr>
      <w:rPr>
        <w:rFonts w:ascii="Wingdings" w:hAnsi="Wingdings" w:hint="default"/>
      </w:rPr>
    </w:lvl>
  </w:abstractNum>
  <w:abstractNum w:abstractNumId="59">
    <w:nsid w:val="703F6D94"/>
    <w:multiLevelType w:val="hybridMultilevel"/>
    <w:tmpl w:val="4DC6F296"/>
    <w:lvl w:ilvl="0" w:tplc="FD181956">
      <w:start w:val="1"/>
      <w:numFmt w:val="bullet"/>
      <w:lvlText w:val=""/>
      <w:lvlJc w:val="left"/>
      <w:pPr>
        <w:tabs>
          <w:tab w:val="num" w:pos="720"/>
        </w:tabs>
        <w:ind w:left="720" w:hanging="360"/>
      </w:pPr>
      <w:rPr>
        <w:rFonts w:ascii="Wingdings" w:hAnsi="Wingdings" w:hint="default"/>
      </w:rPr>
    </w:lvl>
    <w:lvl w:ilvl="1" w:tplc="508098C0">
      <w:start w:val="1107"/>
      <w:numFmt w:val="bullet"/>
      <w:lvlText w:val=""/>
      <w:lvlJc w:val="left"/>
      <w:pPr>
        <w:tabs>
          <w:tab w:val="num" w:pos="1440"/>
        </w:tabs>
        <w:ind w:left="1440" w:hanging="360"/>
      </w:pPr>
      <w:rPr>
        <w:rFonts w:ascii="Wingdings" w:hAnsi="Wingdings" w:hint="default"/>
      </w:rPr>
    </w:lvl>
    <w:lvl w:ilvl="2" w:tplc="6D3E546C" w:tentative="1">
      <w:start w:val="1"/>
      <w:numFmt w:val="bullet"/>
      <w:lvlText w:val=""/>
      <w:lvlJc w:val="left"/>
      <w:pPr>
        <w:tabs>
          <w:tab w:val="num" w:pos="2160"/>
        </w:tabs>
        <w:ind w:left="2160" w:hanging="360"/>
      </w:pPr>
      <w:rPr>
        <w:rFonts w:ascii="Wingdings" w:hAnsi="Wingdings" w:hint="default"/>
      </w:rPr>
    </w:lvl>
    <w:lvl w:ilvl="3" w:tplc="2CBC8ECC" w:tentative="1">
      <w:start w:val="1"/>
      <w:numFmt w:val="bullet"/>
      <w:lvlText w:val=""/>
      <w:lvlJc w:val="left"/>
      <w:pPr>
        <w:tabs>
          <w:tab w:val="num" w:pos="2880"/>
        </w:tabs>
        <w:ind w:left="2880" w:hanging="360"/>
      </w:pPr>
      <w:rPr>
        <w:rFonts w:ascii="Wingdings" w:hAnsi="Wingdings" w:hint="default"/>
      </w:rPr>
    </w:lvl>
    <w:lvl w:ilvl="4" w:tplc="A060EF52" w:tentative="1">
      <w:start w:val="1"/>
      <w:numFmt w:val="bullet"/>
      <w:lvlText w:val=""/>
      <w:lvlJc w:val="left"/>
      <w:pPr>
        <w:tabs>
          <w:tab w:val="num" w:pos="3600"/>
        </w:tabs>
        <w:ind w:left="3600" w:hanging="360"/>
      </w:pPr>
      <w:rPr>
        <w:rFonts w:ascii="Wingdings" w:hAnsi="Wingdings" w:hint="default"/>
      </w:rPr>
    </w:lvl>
    <w:lvl w:ilvl="5" w:tplc="ADDEC084" w:tentative="1">
      <w:start w:val="1"/>
      <w:numFmt w:val="bullet"/>
      <w:lvlText w:val=""/>
      <w:lvlJc w:val="left"/>
      <w:pPr>
        <w:tabs>
          <w:tab w:val="num" w:pos="4320"/>
        </w:tabs>
        <w:ind w:left="4320" w:hanging="360"/>
      </w:pPr>
      <w:rPr>
        <w:rFonts w:ascii="Wingdings" w:hAnsi="Wingdings" w:hint="default"/>
      </w:rPr>
    </w:lvl>
    <w:lvl w:ilvl="6" w:tplc="07021A7C" w:tentative="1">
      <w:start w:val="1"/>
      <w:numFmt w:val="bullet"/>
      <w:lvlText w:val=""/>
      <w:lvlJc w:val="left"/>
      <w:pPr>
        <w:tabs>
          <w:tab w:val="num" w:pos="5040"/>
        </w:tabs>
        <w:ind w:left="5040" w:hanging="360"/>
      </w:pPr>
      <w:rPr>
        <w:rFonts w:ascii="Wingdings" w:hAnsi="Wingdings" w:hint="default"/>
      </w:rPr>
    </w:lvl>
    <w:lvl w:ilvl="7" w:tplc="4580A0C0" w:tentative="1">
      <w:start w:val="1"/>
      <w:numFmt w:val="bullet"/>
      <w:lvlText w:val=""/>
      <w:lvlJc w:val="left"/>
      <w:pPr>
        <w:tabs>
          <w:tab w:val="num" w:pos="5760"/>
        </w:tabs>
        <w:ind w:left="5760" w:hanging="360"/>
      </w:pPr>
      <w:rPr>
        <w:rFonts w:ascii="Wingdings" w:hAnsi="Wingdings" w:hint="default"/>
      </w:rPr>
    </w:lvl>
    <w:lvl w:ilvl="8" w:tplc="89680222" w:tentative="1">
      <w:start w:val="1"/>
      <w:numFmt w:val="bullet"/>
      <w:lvlText w:val=""/>
      <w:lvlJc w:val="left"/>
      <w:pPr>
        <w:tabs>
          <w:tab w:val="num" w:pos="6480"/>
        </w:tabs>
        <w:ind w:left="6480" w:hanging="360"/>
      </w:pPr>
      <w:rPr>
        <w:rFonts w:ascii="Wingdings" w:hAnsi="Wingdings" w:hint="default"/>
      </w:rPr>
    </w:lvl>
  </w:abstractNum>
  <w:abstractNum w:abstractNumId="60">
    <w:nsid w:val="731A0686"/>
    <w:multiLevelType w:val="hybridMultilevel"/>
    <w:tmpl w:val="D780ECBC"/>
    <w:lvl w:ilvl="0" w:tplc="6FC40D16">
      <w:start w:val="1"/>
      <w:numFmt w:val="decimal"/>
      <w:lvlText w:val="%1."/>
      <w:lvlJc w:val="left"/>
      <w:pPr>
        <w:tabs>
          <w:tab w:val="num" w:pos="720"/>
        </w:tabs>
        <w:ind w:left="720" w:hanging="360"/>
      </w:pPr>
    </w:lvl>
    <w:lvl w:ilvl="1" w:tplc="64DCDD1A" w:tentative="1">
      <w:start w:val="1"/>
      <w:numFmt w:val="decimal"/>
      <w:lvlText w:val="%2."/>
      <w:lvlJc w:val="left"/>
      <w:pPr>
        <w:tabs>
          <w:tab w:val="num" w:pos="1440"/>
        </w:tabs>
        <w:ind w:left="1440" w:hanging="360"/>
      </w:pPr>
    </w:lvl>
    <w:lvl w:ilvl="2" w:tplc="D8FE3858" w:tentative="1">
      <w:start w:val="1"/>
      <w:numFmt w:val="decimal"/>
      <w:lvlText w:val="%3."/>
      <w:lvlJc w:val="left"/>
      <w:pPr>
        <w:tabs>
          <w:tab w:val="num" w:pos="2160"/>
        </w:tabs>
        <w:ind w:left="2160" w:hanging="360"/>
      </w:pPr>
    </w:lvl>
    <w:lvl w:ilvl="3" w:tplc="FA34215C" w:tentative="1">
      <w:start w:val="1"/>
      <w:numFmt w:val="decimal"/>
      <w:lvlText w:val="%4."/>
      <w:lvlJc w:val="left"/>
      <w:pPr>
        <w:tabs>
          <w:tab w:val="num" w:pos="2880"/>
        </w:tabs>
        <w:ind w:left="2880" w:hanging="360"/>
      </w:pPr>
    </w:lvl>
    <w:lvl w:ilvl="4" w:tplc="1872357A" w:tentative="1">
      <w:start w:val="1"/>
      <w:numFmt w:val="decimal"/>
      <w:lvlText w:val="%5."/>
      <w:lvlJc w:val="left"/>
      <w:pPr>
        <w:tabs>
          <w:tab w:val="num" w:pos="3600"/>
        </w:tabs>
        <w:ind w:left="3600" w:hanging="360"/>
      </w:pPr>
    </w:lvl>
    <w:lvl w:ilvl="5" w:tplc="FB626CD6" w:tentative="1">
      <w:start w:val="1"/>
      <w:numFmt w:val="decimal"/>
      <w:lvlText w:val="%6."/>
      <w:lvlJc w:val="left"/>
      <w:pPr>
        <w:tabs>
          <w:tab w:val="num" w:pos="4320"/>
        </w:tabs>
        <w:ind w:left="4320" w:hanging="360"/>
      </w:pPr>
    </w:lvl>
    <w:lvl w:ilvl="6" w:tplc="ECA40658" w:tentative="1">
      <w:start w:val="1"/>
      <w:numFmt w:val="decimal"/>
      <w:lvlText w:val="%7."/>
      <w:lvlJc w:val="left"/>
      <w:pPr>
        <w:tabs>
          <w:tab w:val="num" w:pos="5040"/>
        </w:tabs>
        <w:ind w:left="5040" w:hanging="360"/>
      </w:pPr>
    </w:lvl>
    <w:lvl w:ilvl="7" w:tplc="CB18E0F4" w:tentative="1">
      <w:start w:val="1"/>
      <w:numFmt w:val="decimal"/>
      <w:lvlText w:val="%8."/>
      <w:lvlJc w:val="left"/>
      <w:pPr>
        <w:tabs>
          <w:tab w:val="num" w:pos="5760"/>
        </w:tabs>
        <w:ind w:left="5760" w:hanging="360"/>
      </w:pPr>
    </w:lvl>
    <w:lvl w:ilvl="8" w:tplc="9E3CFF6C" w:tentative="1">
      <w:start w:val="1"/>
      <w:numFmt w:val="decimal"/>
      <w:lvlText w:val="%9."/>
      <w:lvlJc w:val="left"/>
      <w:pPr>
        <w:tabs>
          <w:tab w:val="num" w:pos="6480"/>
        </w:tabs>
        <w:ind w:left="6480" w:hanging="360"/>
      </w:pPr>
    </w:lvl>
  </w:abstractNum>
  <w:abstractNum w:abstractNumId="61">
    <w:nsid w:val="769809C3"/>
    <w:multiLevelType w:val="hybridMultilevel"/>
    <w:tmpl w:val="6DC0E298"/>
    <w:lvl w:ilvl="0" w:tplc="93E43F4E">
      <w:start w:val="1"/>
      <w:numFmt w:val="bullet"/>
      <w:lvlText w:val=""/>
      <w:lvlJc w:val="left"/>
      <w:pPr>
        <w:tabs>
          <w:tab w:val="num" w:pos="720"/>
        </w:tabs>
        <w:ind w:left="720" w:hanging="360"/>
      </w:pPr>
      <w:rPr>
        <w:rFonts w:ascii="Wingdings" w:hAnsi="Wingdings" w:hint="default"/>
      </w:rPr>
    </w:lvl>
    <w:lvl w:ilvl="1" w:tplc="242404A4">
      <w:start w:val="985"/>
      <w:numFmt w:val="bullet"/>
      <w:lvlText w:val=""/>
      <w:lvlJc w:val="left"/>
      <w:pPr>
        <w:tabs>
          <w:tab w:val="num" w:pos="1440"/>
        </w:tabs>
        <w:ind w:left="1440" w:hanging="360"/>
      </w:pPr>
      <w:rPr>
        <w:rFonts w:ascii="Wingdings" w:hAnsi="Wingdings" w:hint="default"/>
      </w:rPr>
    </w:lvl>
    <w:lvl w:ilvl="2" w:tplc="519A03E8" w:tentative="1">
      <w:start w:val="1"/>
      <w:numFmt w:val="bullet"/>
      <w:lvlText w:val=""/>
      <w:lvlJc w:val="left"/>
      <w:pPr>
        <w:tabs>
          <w:tab w:val="num" w:pos="2160"/>
        </w:tabs>
        <w:ind w:left="2160" w:hanging="360"/>
      </w:pPr>
      <w:rPr>
        <w:rFonts w:ascii="Wingdings" w:hAnsi="Wingdings" w:hint="default"/>
      </w:rPr>
    </w:lvl>
    <w:lvl w:ilvl="3" w:tplc="48AE8D74" w:tentative="1">
      <w:start w:val="1"/>
      <w:numFmt w:val="bullet"/>
      <w:lvlText w:val=""/>
      <w:lvlJc w:val="left"/>
      <w:pPr>
        <w:tabs>
          <w:tab w:val="num" w:pos="2880"/>
        </w:tabs>
        <w:ind w:left="2880" w:hanging="360"/>
      </w:pPr>
      <w:rPr>
        <w:rFonts w:ascii="Wingdings" w:hAnsi="Wingdings" w:hint="default"/>
      </w:rPr>
    </w:lvl>
    <w:lvl w:ilvl="4" w:tplc="152203D0" w:tentative="1">
      <w:start w:val="1"/>
      <w:numFmt w:val="bullet"/>
      <w:lvlText w:val=""/>
      <w:lvlJc w:val="left"/>
      <w:pPr>
        <w:tabs>
          <w:tab w:val="num" w:pos="3600"/>
        </w:tabs>
        <w:ind w:left="3600" w:hanging="360"/>
      </w:pPr>
      <w:rPr>
        <w:rFonts w:ascii="Wingdings" w:hAnsi="Wingdings" w:hint="default"/>
      </w:rPr>
    </w:lvl>
    <w:lvl w:ilvl="5" w:tplc="82ACA55A" w:tentative="1">
      <w:start w:val="1"/>
      <w:numFmt w:val="bullet"/>
      <w:lvlText w:val=""/>
      <w:lvlJc w:val="left"/>
      <w:pPr>
        <w:tabs>
          <w:tab w:val="num" w:pos="4320"/>
        </w:tabs>
        <w:ind w:left="4320" w:hanging="360"/>
      </w:pPr>
      <w:rPr>
        <w:rFonts w:ascii="Wingdings" w:hAnsi="Wingdings" w:hint="default"/>
      </w:rPr>
    </w:lvl>
    <w:lvl w:ilvl="6" w:tplc="DD08FEFE" w:tentative="1">
      <w:start w:val="1"/>
      <w:numFmt w:val="bullet"/>
      <w:lvlText w:val=""/>
      <w:lvlJc w:val="left"/>
      <w:pPr>
        <w:tabs>
          <w:tab w:val="num" w:pos="5040"/>
        </w:tabs>
        <w:ind w:left="5040" w:hanging="360"/>
      </w:pPr>
      <w:rPr>
        <w:rFonts w:ascii="Wingdings" w:hAnsi="Wingdings" w:hint="default"/>
      </w:rPr>
    </w:lvl>
    <w:lvl w:ilvl="7" w:tplc="EB72021E" w:tentative="1">
      <w:start w:val="1"/>
      <w:numFmt w:val="bullet"/>
      <w:lvlText w:val=""/>
      <w:lvlJc w:val="left"/>
      <w:pPr>
        <w:tabs>
          <w:tab w:val="num" w:pos="5760"/>
        </w:tabs>
        <w:ind w:left="5760" w:hanging="360"/>
      </w:pPr>
      <w:rPr>
        <w:rFonts w:ascii="Wingdings" w:hAnsi="Wingdings" w:hint="default"/>
      </w:rPr>
    </w:lvl>
    <w:lvl w:ilvl="8" w:tplc="95C65BAA" w:tentative="1">
      <w:start w:val="1"/>
      <w:numFmt w:val="bullet"/>
      <w:lvlText w:val=""/>
      <w:lvlJc w:val="left"/>
      <w:pPr>
        <w:tabs>
          <w:tab w:val="num" w:pos="6480"/>
        </w:tabs>
        <w:ind w:left="6480" w:hanging="360"/>
      </w:pPr>
      <w:rPr>
        <w:rFonts w:ascii="Wingdings" w:hAnsi="Wingdings" w:hint="default"/>
      </w:rPr>
    </w:lvl>
  </w:abstractNum>
  <w:abstractNum w:abstractNumId="62">
    <w:nsid w:val="7735083E"/>
    <w:multiLevelType w:val="hybridMultilevel"/>
    <w:tmpl w:val="AA38B8B4"/>
    <w:lvl w:ilvl="0" w:tplc="5B4CFB16">
      <w:start w:val="1"/>
      <w:numFmt w:val="bullet"/>
      <w:lvlText w:val=""/>
      <w:lvlJc w:val="left"/>
      <w:pPr>
        <w:tabs>
          <w:tab w:val="num" w:pos="720"/>
        </w:tabs>
        <w:ind w:left="720" w:hanging="360"/>
      </w:pPr>
      <w:rPr>
        <w:rFonts w:ascii="Wingdings" w:hAnsi="Wingdings" w:hint="default"/>
      </w:rPr>
    </w:lvl>
    <w:lvl w:ilvl="1" w:tplc="37F41306">
      <w:start w:val="1158"/>
      <w:numFmt w:val="bullet"/>
      <w:lvlText w:val=""/>
      <w:lvlJc w:val="left"/>
      <w:pPr>
        <w:tabs>
          <w:tab w:val="num" w:pos="1440"/>
        </w:tabs>
        <w:ind w:left="1440" w:hanging="360"/>
      </w:pPr>
      <w:rPr>
        <w:rFonts w:ascii="Wingdings" w:hAnsi="Wingdings" w:hint="default"/>
      </w:rPr>
    </w:lvl>
    <w:lvl w:ilvl="2" w:tplc="0F101604" w:tentative="1">
      <w:start w:val="1"/>
      <w:numFmt w:val="bullet"/>
      <w:lvlText w:val=""/>
      <w:lvlJc w:val="left"/>
      <w:pPr>
        <w:tabs>
          <w:tab w:val="num" w:pos="2160"/>
        </w:tabs>
        <w:ind w:left="2160" w:hanging="360"/>
      </w:pPr>
      <w:rPr>
        <w:rFonts w:ascii="Wingdings" w:hAnsi="Wingdings" w:hint="default"/>
      </w:rPr>
    </w:lvl>
    <w:lvl w:ilvl="3" w:tplc="E2D0C4EA" w:tentative="1">
      <w:start w:val="1"/>
      <w:numFmt w:val="bullet"/>
      <w:lvlText w:val=""/>
      <w:lvlJc w:val="left"/>
      <w:pPr>
        <w:tabs>
          <w:tab w:val="num" w:pos="2880"/>
        </w:tabs>
        <w:ind w:left="2880" w:hanging="360"/>
      </w:pPr>
      <w:rPr>
        <w:rFonts w:ascii="Wingdings" w:hAnsi="Wingdings" w:hint="default"/>
      </w:rPr>
    </w:lvl>
    <w:lvl w:ilvl="4" w:tplc="C0AAEBDA" w:tentative="1">
      <w:start w:val="1"/>
      <w:numFmt w:val="bullet"/>
      <w:lvlText w:val=""/>
      <w:lvlJc w:val="left"/>
      <w:pPr>
        <w:tabs>
          <w:tab w:val="num" w:pos="3600"/>
        </w:tabs>
        <w:ind w:left="3600" w:hanging="360"/>
      </w:pPr>
      <w:rPr>
        <w:rFonts w:ascii="Wingdings" w:hAnsi="Wingdings" w:hint="default"/>
      </w:rPr>
    </w:lvl>
    <w:lvl w:ilvl="5" w:tplc="A30C7298" w:tentative="1">
      <w:start w:val="1"/>
      <w:numFmt w:val="bullet"/>
      <w:lvlText w:val=""/>
      <w:lvlJc w:val="left"/>
      <w:pPr>
        <w:tabs>
          <w:tab w:val="num" w:pos="4320"/>
        </w:tabs>
        <w:ind w:left="4320" w:hanging="360"/>
      </w:pPr>
      <w:rPr>
        <w:rFonts w:ascii="Wingdings" w:hAnsi="Wingdings" w:hint="default"/>
      </w:rPr>
    </w:lvl>
    <w:lvl w:ilvl="6" w:tplc="8D740EB6" w:tentative="1">
      <w:start w:val="1"/>
      <w:numFmt w:val="bullet"/>
      <w:lvlText w:val=""/>
      <w:lvlJc w:val="left"/>
      <w:pPr>
        <w:tabs>
          <w:tab w:val="num" w:pos="5040"/>
        </w:tabs>
        <w:ind w:left="5040" w:hanging="360"/>
      </w:pPr>
      <w:rPr>
        <w:rFonts w:ascii="Wingdings" w:hAnsi="Wingdings" w:hint="default"/>
      </w:rPr>
    </w:lvl>
    <w:lvl w:ilvl="7" w:tplc="BA40D8A4" w:tentative="1">
      <w:start w:val="1"/>
      <w:numFmt w:val="bullet"/>
      <w:lvlText w:val=""/>
      <w:lvlJc w:val="left"/>
      <w:pPr>
        <w:tabs>
          <w:tab w:val="num" w:pos="5760"/>
        </w:tabs>
        <w:ind w:left="5760" w:hanging="360"/>
      </w:pPr>
      <w:rPr>
        <w:rFonts w:ascii="Wingdings" w:hAnsi="Wingdings" w:hint="default"/>
      </w:rPr>
    </w:lvl>
    <w:lvl w:ilvl="8" w:tplc="B57626EC" w:tentative="1">
      <w:start w:val="1"/>
      <w:numFmt w:val="bullet"/>
      <w:lvlText w:val=""/>
      <w:lvlJc w:val="left"/>
      <w:pPr>
        <w:tabs>
          <w:tab w:val="num" w:pos="6480"/>
        </w:tabs>
        <w:ind w:left="6480" w:hanging="360"/>
      </w:pPr>
      <w:rPr>
        <w:rFonts w:ascii="Wingdings" w:hAnsi="Wingdings" w:hint="default"/>
      </w:rPr>
    </w:lvl>
  </w:abstractNum>
  <w:abstractNum w:abstractNumId="63">
    <w:nsid w:val="7FD56610"/>
    <w:multiLevelType w:val="hybridMultilevel"/>
    <w:tmpl w:val="658AD650"/>
    <w:lvl w:ilvl="0" w:tplc="41B42392">
      <w:start w:val="1"/>
      <w:numFmt w:val="bullet"/>
      <w:lvlText w:val=""/>
      <w:lvlJc w:val="left"/>
      <w:pPr>
        <w:tabs>
          <w:tab w:val="num" w:pos="360"/>
        </w:tabs>
        <w:ind w:left="360" w:hanging="360"/>
      </w:pPr>
      <w:rPr>
        <w:rFonts w:ascii="Wingdings" w:hAnsi="Wingdings" w:hint="default"/>
      </w:rPr>
    </w:lvl>
    <w:lvl w:ilvl="1" w:tplc="EA684380">
      <w:start w:val="1157"/>
      <w:numFmt w:val="bullet"/>
      <w:lvlText w:val=""/>
      <w:lvlJc w:val="left"/>
      <w:pPr>
        <w:tabs>
          <w:tab w:val="num" w:pos="1080"/>
        </w:tabs>
        <w:ind w:left="1080" w:hanging="360"/>
      </w:pPr>
      <w:rPr>
        <w:rFonts w:ascii="Wingdings" w:hAnsi="Wingdings" w:hint="default"/>
      </w:rPr>
    </w:lvl>
    <w:lvl w:ilvl="2" w:tplc="DD6C0DAE" w:tentative="1">
      <w:start w:val="1"/>
      <w:numFmt w:val="bullet"/>
      <w:lvlText w:val=""/>
      <w:lvlJc w:val="left"/>
      <w:pPr>
        <w:tabs>
          <w:tab w:val="num" w:pos="1800"/>
        </w:tabs>
        <w:ind w:left="1800" w:hanging="360"/>
      </w:pPr>
      <w:rPr>
        <w:rFonts w:ascii="Wingdings" w:hAnsi="Wingdings" w:hint="default"/>
      </w:rPr>
    </w:lvl>
    <w:lvl w:ilvl="3" w:tplc="1FCC2084" w:tentative="1">
      <w:start w:val="1"/>
      <w:numFmt w:val="bullet"/>
      <w:lvlText w:val=""/>
      <w:lvlJc w:val="left"/>
      <w:pPr>
        <w:tabs>
          <w:tab w:val="num" w:pos="2520"/>
        </w:tabs>
        <w:ind w:left="2520" w:hanging="360"/>
      </w:pPr>
      <w:rPr>
        <w:rFonts w:ascii="Wingdings" w:hAnsi="Wingdings" w:hint="default"/>
      </w:rPr>
    </w:lvl>
    <w:lvl w:ilvl="4" w:tplc="D5D62AC8" w:tentative="1">
      <w:start w:val="1"/>
      <w:numFmt w:val="bullet"/>
      <w:lvlText w:val=""/>
      <w:lvlJc w:val="left"/>
      <w:pPr>
        <w:tabs>
          <w:tab w:val="num" w:pos="3240"/>
        </w:tabs>
        <w:ind w:left="3240" w:hanging="360"/>
      </w:pPr>
      <w:rPr>
        <w:rFonts w:ascii="Wingdings" w:hAnsi="Wingdings" w:hint="default"/>
      </w:rPr>
    </w:lvl>
    <w:lvl w:ilvl="5" w:tplc="8A52FAC6" w:tentative="1">
      <w:start w:val="1"/>
      <w:numFmt w:val="bullet"/>
      <w:lvlText w:val=""/>
      <w:lvlJc w:val="left"/>
      <w:pPr>
        <w:tabs>
          <w:tab w:val="num" w:pos="3960"/>
        </w:tabs>
        <w:ind w:left="3960" w:hanging="360"/>
      </w:pPr>
      <w:rPr>
        <w:rFonts w:ascii="Wingdings" w:hAnsi="Wingdings" w:hint="default"/>
      </w:rPr>
    </w:lvl>
    <w:lvl w:ilvl="6" w:tplc="0CC41ECC" w:tentative="1">
      <w:start w:val="1"/>
      <w:numFmt w:val="bullet"/>
      <w:lvlText w:val=""/>
      <w:lvlJc w:val="left"/>
      <w:pPr>
        <w:tabs>
          <w:tab w:val="num" w:pos="4680"/>
        </w:tabs>
        <w:ind w:left="4680" w:hanging="360"/>
      </w:pPr>
      <w:rPr>
        <w:rFonts w:ascii="Wingdings" w:hAnsi="Wingdings" w:hint="default"/>
      </w:rPr>
    </w:lvl>
    <w:lvl w:ilvl="7" w:tplc="D368EA32" w:tentative="1">
      <w:start w:val="1"/>
      <w:numFmt w:val="bullet"/>
      <w:lvlText w:val=""/>
      <w:lvlJc w:val="left"/>
      <w:pPr>
        <w:tabs>
          <w:tab w:val="num" w:pos="5400"/>
        </w:tabs>
        <w:ind w:left="5400" w:hanging="360"/>
      </w:pPr>
      <w:rPr>
        <w:rFonts w:ascii="Wingdings" w:hAnsi="Wingdings" w:hint="default"/>
      </w:rPr>
    </w:lvl>
    <w:lvl w:ilvl="8" w:tplc="1D12B6A8" w:tentative="1">
      <w:start w:val="1"/>
      <w:numFmt w:val="bullet"/>
      <w:lvlText w:val=""/>
      <w:lvlJc w:val="left"/>
      <w:pPr>
        <w:tabs>
          <w:tab w:val="num" w:pos="6120"/>
        </w:tabs>
        <w:ind w:left="6120" w:hanging="360"/>
      </w:pPr>
      <w:rPr>
        <w:rFonts w:ascii="Wingdings" w:hAnsi="Wingdings" w:hint="default"/>
      </w:rPr>
    </w:lvl>
  </w:abstractNum>
  <w:num w:numId="1">
    <w:abstractNumId w:val="57"/>
  </w:num>
  <w:num w:numId="2">
    <w:abstractNumId w:val="54"/>
  </w:num>
  <w:num w:numId="3">
    <w:abstractNumId w:val="52"/>
  </w:num>
  <w:num w:numId="4">
    <w:abstractNumId w:val="56"/>
  </w:num>
  <w:num w:numId="5">
    <w:abstractNumId w:val="13"/>
  </w:num>
  <w:num w:numId="6">
    <w:abstractNumId w:val="36"/>
  </w:num>
  <w:num w:numId="7">
    <w:abstractNumId w:val="47"/>
  </w:num>
  <w:num w:numId="8">
    <w:abstractNumId w:val="45"/>
  </w:num>
  <w:num w:numId="9">
    <w:abstractNumId w:val="11"/>
  </w:num>
  <w:num w:numId="10">
    <w:abstractNumId w:val="43"/>
  </w:num>
  <w:num w:numId="11">
    <w:abstractNumId w:val="44"/>
  </w:num>
  <w:num w:numId="12">
    <w:abstractNumId w:val="49"/>
  </w:num>
  <w:num w:numId="13">
    <w:abstractNumId w:val="62"/>
  </w:num>
  <w:num w:numId="14">
    <w:abstractNumId w:val="8"/>
  </w:num>
  <w:num w:numId="15">
    <w:abstractNumId w:val="50"/>
  </w:num>
  <w:num w:numId="16">
    <w:abstractNumId w:val="17"/>
  </w:num>
  <w:num w:numId="17">
    <w:abstractNumId w:val="1"/>
  </w:num>
  <w:num w:numId="18">
    <w:abstractNumId w:val="59"/>
  </w:num>
  <w:num w:numId="19">
    <w:abstractNumId w:val="29"/>
  </w:num>
  <w:num w:numId="20">
    <w:abstractNumId w:val="6"/>
  </w:num>
  <w:num w:numId="21">
    <w:abstractNumId w:val="30"/>
  </w:num>
  <w:num w:numId="22">
    <w:abstractNumId w:val="39"/>
  </w:num>
  <w:num w:numId="23">
    <w:abstractNumId w:val="12"/>
  </w:num>
  <w:num w:numId="24">
    <w:abstractNumId w:val="34"/>
  </w:num>
  <w:num w:numId="25">
    <w:abstractNumId w:val="61"/>
  </w:num>
  <w:num w:numId="26">
    <w:abstractNumId w:val="19"/>
  </w:num>
  <w:num w:numId="27">
    <w:abstractNumId w:val="28"/>
  </w:num>
  <w:num w:numId="28">
    <w:abstractNumId w:val="41"/>
  </w:num>
  <w:num w:numId="29">
    <w:abstractNumId w:val="58"/>
  </w:num>
  <w:num w:numId="30">
    <w:abstractNumId w:val="27"/>
  </w:num>
  <w:num w:numId="31">
    <w:abstractNumId w:val="9"/>
  </w:num>
  <w:num w:numId="32">
    <w:abstractNumId w:val="32"/>
  </w:num>
  <w:num w:numId="33">
    <w:abstractNumId w:val="22"/>
  </w:num>
  <w:num w:numId="34">
    <w:abstractNumId w:val="40"/>
  </w:num>
  <w:num w:numId="35">
    <w:abstractNumId w:val="63"/>
  </w:num>
  <w:num w:numId="36">
    <w:abstractNumId w:val="25"/>
  </w:num>
  <w:num w:numId="37">
    <w:abstractNumId w:val="60"/>
  </w:num>
  <w:num w:numId="38">
    <w:abstractNumId w:val="4"/>
  </w:num>
  <w:num w:numId="39">
    <w:abstractNumId w:val="14"/>
  </w:num>
  <w:num w:numId="40">
    <w:abstractNumId w:val="21"/>
  </w:num>
  <w:num w:numId="41">
    <w:abstractNumId w:val="31"/>
  </w:num>
  <w:num w:numId="42">
    <w:abstractNumId w:val="18"/>
  </w:num>
  <w:num w:numId="43">
    <w:abstractNumId w:val="3"/>
  </w:num>
  <w:num w:numId="44">
    <w:abstractNumId w:val="46"/>
  </w:num>
  <w:num w:numId="45">
    <w:abstractNumId w:val="23"/>
  </w:num>
  <w:num w:numId="46">
    <w:abstractNumId w:val="5"/>
  </w:num>
  <w:num w:numId="47">
    <w:abstractNumId w:val="38"/>
  </w:num>
  <w:num w:numId="48">
    <w:abstractNumId w:val="20"/>
  </w:num>
  <w:num w:numId="49">
    <w:abstractNumId w:val="16"/>
  </w:num>
  <w:num w:numId="50">
    <w:abstractNumId w:val="10"/>
  </w:num>
  <w:num w:numId="51">
    <w:abstractNumId w:val="55"/>
  </w:num>
  <w:num w:numId="52">
    <w:abstractNumId w:val="2"/>
  </w:num>
  <w:num w:numId="53">
    <w:abstractNumId w:val="53"/>
  </w:num>
  <w:num w:numId="54">
    <w:abstractNumId w:val="26"/>
  </w:num>
  <w:num w:numId="55">
    <w:abstractNumId w:val="24"/>
  </w:num>
  <w:num w:numId="56">
    <w:abstractNumId w:val="37"/>
  </w:num>
  <w:num w:numId="57">
    <w:abstractNumId w:val="7"/>
  </w:num>
  <w:num w:numId="58">
    <w:abstractNumId w:val="42"/>
  </w:num>
  <w:num w:numId="59">
    <w:abstractNumId w:val="33"/>
  </w:num>
  <w:num w:numId="60">
    <w:abstractNumId w:val="0"/>
  </w:num>
  <w:num w:numId="61">
    <w:abstractNumId w:val="48"/>
  </w:num>
  <w:num w:numId="62">
    <w:abstractNumId w:val="35"/>
  </w:num>
  <w:num w:numId="63">
    <w:abstractNumId w:val="15"/>
  </w:num>
  <w:num w:numId="64">
    <w:abstractNumId w:val="51"/>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AF36AE"/>
    <w:rsid w:val="0000133C"/>
    <w:rsid w:val="000035FA"/>
    <w:rsid w:val="00003CD1"/>
    <w:rsid w:val="000059B2"/>
    <w:rsid w:val="00005AB4"/>
    <w:rsid w:val="0001559C"/>
    <w:rsid w:val="000173F0"/>
    <w:rsid w:val="000216A1"/>
    <w:rsid w:val="00025D90"/>
    <w:rsid w:val="000272FA"/>
    <w:rsid w:val="00033FA0"/>
    <w:rsid w:val="0003546F"/>
    <w:rsid w:val="0004038F"/>
    <w:rsid w:val="00042AAB"/>
    <w:rsid w:val="00054349"/>
    <w:rsid w:val="0005508F"/>
    <w:rsid w:val="000569E8"/>
    <w:rsid w:val="00057563"/>
    <w:rsid w:val="0006494E"/>
    <w:rsid w:val="000702BB"/>
    <w:rsid w:val="00071485"/>
    <w:rsid w:val="0007429F"/>
    <w:rsid w:val="00077D89"/>
    <w:rsid w:val="00081EB5"/>
    <w:rsid w:val="00082DDA"/>
    <w:rsid w:val="00082F28"/>
    <w:rsid w:val="000833E1"/>
    <w:rsid w:val="000855A9"/>
    <w:rsid w:val="00086034"/>
    <w:rsid w:val="00091AFE"/>
    <w:rsid w:val="00095780"/>
    <w:rsid w:val="000B18A9"/>
    <w:rsid w:val="000B2FAD"/>
    <w:rsid w:val="000B3B71"/>
    <w:rsid w:val="000B3F01"/>
    <w:rsid w:val="000B4D7F"/>
    <w:rsid w:val="000B5027"/>
    <w:rsid w:val="000C3405"/>
    <w:rsid w:val="000C5B2A"/>
    <w:rsid w:val="000D4481"/>
    <w:rsid w:val="000D506F"/>
    <w:rsid w:val="000D5998"/>
    <w:rsid w:val="000D6FFA"/>
    <w:rsid w:val="000D7A14"/>
    <w:rsid w:val="000E2989"/>
    <w:rsid w:val="000E3A83"/>
    <w:rsid w:val="000E4A3E"/>
    <w:rsid w:val="000E4AB3"/>
    <w:rsid w:val="000E573F"/>
    <w:rsid w:val="000F4087"/>
    <w:rsid w:val="000F477A"/>
    <w:rsid w:val="00101E24"/>
    <w:rsid w:val="00103CCC"/>
    <w:rsid w:val="00104098"/>
    <w:rsid w:val="00106002"/>
    <w:rsid w:val="001073AC"/>
    <w:rsid w:val="00107874"/>
    <w:rsid w:val="00111383"/>
    <w:rsid w:val="001114D2"/>
    <w:rsid w:val="001149FD"/>
    <w:rsid w:val="0011516F"/>
    <w:rsid w:val="00115571"/>
    <w:rsid w:val="00120AFB"/>
    <w:rsid w:val="00124CB6"/>
    <w:rsid w:val="001304AD"/>
    <w:rsid w:val="0014295A"/>
    <w:rsid w:val="001463D2"/>
    <w:rsid w:val="00147679"/>
    <w:rsid w:val="0015270E"/>
    <w:rsid w:val="00154E04"/>
    <w:rsid w:val="00155516"/>
    <w:rsid w:val="00155EBE"/>
    <w:rsid w:val="00160C23"/>
    <w:rsid w:val="0016184B"/>
    <w:rsid w:val="00166DB5"/>
    <w:rsid w:val="00170FC5"/>
    <w:rsid w:val="001733B8"/>
    <w:rsid w:val="00177474"/>
    <w:rsid w:val="0018214E"/>
    <w:rsid w:val="001916AE"/>
    <w:rsid w:val="00194DD9"/>
    <w:rsid w:val="00196051"/>
    <w:rsid w:val="00197BDE"/>
    <w:rsid w:val="001A02E2"/>
    <w:rsid w:val="001A0A5F"/>
    <w:rsid w:val="001A2544"/>
    <w:rsid w:val="001A523A"/>
    <w:rsid w:val="001A696E"/>
    <w:rsid w:val="001B3A4A"/>
    <w:rsid w:val="001B43B9"/>
    <w:rsid w:val="001B4ECA"/>
    <w:rsid w:val="001B6224"/>
    <w:rsid w:val="001B68E6"/>
    <w:rsid w:val="001B7E05"/>
    <w:rsid w:val="001C394A"/>
    <w:rsid w:val="001D24A2"/>
    <w:rsid w:val="001D60B3"/>
    <w:rsid w:val="001E19B1"/>
    <w:rsid w:val="001E1CF0"/>
    <w:rsid w:val="001F2C75"/>
    <w:rsid w:val="001F2F1D"/>
    <w:rsid w:val="001F30BE"/>
    <w:rsid w:val="002022B0"/>
    <w:rsid w:val="002046B9"/>
    <w:rsid w:val="002064BB"/>
    <w:rsid w:val="00206685"/>
    <w:rsid w:val="00210EE0"/>
    <w:rsid w:val="00214305"/>
    <w:rsid w:val="00217429"/>
    <w:rsid w:val="00220EA6"/>
    <w:rsid w:val="002249BB"/>
    <w:rsid w:val="0023686B"/>
    <w:rsid w:val="00243212"/>
    <w:rsid w:val="00246430"/>
    <w:rsid w:val="00247A20"/>
    <w:rsid w:val="00256B48"/>
    <w:rsid w:val="00260A0E"/>
    <w:rsid w:val="00263698"/>
    <w:rsid w:val="002637E6"/>
    <w:rsid w:val="0027042E"/>
    <w:rsid w:val="002708FA"/>
    <w:rsid w:val="002718BE"/>
    <w:rsid w:val="00277ABF"/>
    <w:rsid w:val="0029082D"/>
    <w:rsid w:val="00296600"/>
    <w:rsid w:val="002975E9"/>
    <w:rsid w:val="002A2CA6"/>
    <w:rsid w:val="002A3D0B"/>
    <w:rsid w:val="002A48D6"/>
    <w:rsid w:val="002A5C06"/>
    <w:rsid w:val="002A6F5D"/>
    <w:rsid w:val="002A7DB8"/>
    <w:rsid w:val="002B0FBB"/>
    <w:rsid w:val="002B38E3"/>
    <w:rsid w:val="002B3F92"/>
    <w:rsid w:val="002C08DA"/>
    <w:rsid w:val="002C0DD1"/>
    <w:rsid w:val="002C129D"/>
    <w:rsid w:val="002C3219"/>
    <w:rsid w:val="002C540C"/>
    <w:rsid w:val="002C6DA6"/>
    <w:rsid w:val="002D127E"/>
    <w:rsid w:val="002D18BC"/>
    <w:rsid w:val="002D26B8"/>
    <w:rsid w:val="002D7943"/>
    <w:rsid w:val="002E2B03"/>
    <w:rsid w:val="002F46E1"/>
    <w:rsid w:val="002F4997"/>
    <w:rsid w:val="002F5E2E"/>
    <w:rsid w:val="003019A8"/>
    <w:rsid w:val="00305E79"/>
    <w:rsid w:val="00307C82"/>
    <w:rsid w:val="00310994"/>
    <w:rsid w:val="0031708D"/>
    <w:rsid w:val="003202A9"/>
    <w:rsid w:val="00320C16"/>
    <w:rsid w:val="00320CD7"/>
    <w:rsid w:val="00321056"/>
    <w:rsid w:val="00321C45"/>
    <w:rsid w:val="0032402E"/>
    <w:rsid w:val="00325CED"/>
    <w:rsid w:val="00331282"/>
    <w:rsid w:val="00331673"/>
    <w:rsid w:val="0033171F"/>
    <w:rsid w:val="003321A6"/>
    <w:rsid w:val="00334161"/>
    <w:rsid w:val="0033428A"/>
    <w:rsid w:val="00336243"/>
    <w:rsid w:val="0034308A"/>
    <w:rsid w:val="00353CDC"/>
    <w:rsid w:val="00354621"/>
    <w:rsid w:val="003578D0"/>
    <w:rsid w:val="003600D2"/>
    <w:rsid w:val="0036321A"/>
    <w:rsid w:val="00364A1E"/>
    <w:rsid w:val="0037426E"/>
    <w:rsid w:val="003750D2"/>
    <w:rsid w:val="00380E8F"/>
    <w:rsid w:val="00383E99"/>
    <w:rsid w:val="00384A83"/>
    <w:rsid w:val="0038587F"/>
    <w:rsid w:val="003862F4"/>
    <w:rsid w:val="0039063A"/>
    <w:rsid w:val="00390D6A"/>
    <w:rsid w:val="00390FEB"/>
    <w:rsid w:val="00394AC2"/>
    <w:rsid w:val="00395EE6"/>
    <w:rsid w:val="00397D06"/>
    <w:rsid w:val="003A6EAF"/>
    <w:rsid w:val="003B1C5C"/>
    <w:rsid w:val="003B1FE2"/>
    <w:rsid w:val="003B37D3"/>
    <w:rsid w:val="003B66CF"/>
    <w:rsid w:val="003C23CD"/>
    <w:rsid w:val="003C6CBF"/>
    <w:rsid w:val="003E1AFF"/>
    <w:rsid w:val="003E1CD0"/>
    <w:rsid w:val="003E24F9"/>
    <w:rsid w:val="003E4F8C"/>
    <w:rsid w:val="003F1477"/>
    <w:rsid w:val="003F6A5E"/>
    <w:rsid w:val="00405431"/>
    <w:rsid w:val="0041125B"/>
    <w:rsid w:val="0041202C"/>
    <w:rsid w:val="00412F7A"/>
    <w:rsid w:val="00413C00"/>
    <w:rsid w:val="00422938"/>
    <w:rsid w:val="004266D1"/>
    <w:rsid w:val="0043362D"/>
    <w:rsid w:val="0043547C"/>
    <w:rsid w:val="0044163F"/>
    <w:rsid w:val="00441A6C"/>
    <w:rsid w:val="00442C13"/>
    <w:rsid w:val="00447CA7"/>
    <w:rsid w:val="0045177A"/>
    <w:rsid w:val="0045243C"/>
    <w:rsid w:val="00463752"/>
    <w:rsid w:val="004659E3"/>
    <w:rsid w:val="00471B5D"/>
    <w:rsid w:val="00472402"/>
    <w:rsid w:val="004744F6"/>
    <w:rsid w:val="00475017"/>
    <w:rsid w:val="0047704A"/>
    <w:rsid w:val="00481D4D"/>
    <w:rsid w:val="00492BC1"/>
    <w:rsid w:val="004952B8"/>
    <w:rsid w:val="004A4410"/>
    <w:rsid w:val="004B4E78"/>
    <w:rsid w:val="004B6022"/>
    <w:rsid w:val="004C2339"/>
    <w:rsid w:val="004C5C89"/>
    <w:rsid w:val="004C603B"/>
    <w:rsid w:val="004C66A8"/>
    <w:rsid w:val="004D1C91"/>
    <w:rsid w:val="004D4D47"/>
    <w:rsid w:val="004D7E5C"/>
    <w:rsid w:val="004E176B"/>
    <w:rsid w:val="004E23EF"/>
    <w:rsid w:val="004E2CE4"/>
    <w:rsid w:val="004E7D49"/>
    <w:rsid w:val="004F0C9E"/>
    <w:rsid w:val="004F13E2"/>
    <w:rsid w:val="004F1F13"/>
    <w:rsid w:val="004F3925"/>
    <w:rsid w:val="004F40B3"/>
    <w:rsid w:val="004F6F68"/>
    <w:rsid w:val="00507058"/>
    <w:rsid w:val="00510E2A"/>
    <w:rsid w:val="00511186"/>
    <w:rsid w:val="005132BD"/>
    <w:rsid w:val="005213D2"/>
    <w:rsid w:val="005252E8"/>
    <w:rsid w:val="00534A9C"/>
    <w:rsid w:val="00537B58"/>
    <w:rsid w:val="005413A9"/>
    <w:rsid w:val="00547027"/>
    <w:rsid w:val="0055302F"/>
    <w:rsid w:val="005545DE"/>
    <w:rsid w:val="00556CCC"/>
    <w:rsid w:val="00562A34"/>
    <w:rsid w:val="00565E8B"/>
    <w:rsid w:val="00566D1F"/>
    <w:rsid w:val="005678C1"/>
    <w:rsid w:val="00571E7E"/>
    <w:rsid w:val="00587231"/>
    <w:rsid w:val="00587435"/>
    <w:rsid w:val="0059241A"/>
    <w:rsid w:val="005A44FE"/>
    <w:rsid w:val="005B5A35"/>
    <w:rsid w:val="005B7719"/>
    <w:rsid w:val="005C05D4"/>
    <w:rsid w:val="005C124A"/>
    <w:rsid w:val="005C55FA"/>
    <w:rsid w:val="005C7A2A"/>
    <w:rsid w:val="005D2BCD"/>
    <w:rsid w:val="005D4D3E"/>
    <w:rsid w:val="005D52EE"/>
    <w:rsid w:val="005D5400"/>
    <w:rsid w:val="005D6638"/>
    <w:rsid w:val="005D7304"/>
    <w:rsid w:val="005E02BB"/>
    <w:rsid w:val="005E15A1"/>
    <w:rsid w:val="005E4B86"/>
    <w:rsid w:val="005F42B1"/>
    <w:rsid w:val="005F7AB8"/>
    <w:rsid w:val="00605F7E"/>
    <w:rsid w:val="00610407"/>
    <w:rsid w:val="0062071D"/>
    <w:rsid w:val="006207FE"/>
    <w:rsid w:val="006223C1"/>
    <w:rsid w:val="00624231"/>
    <w:rsid w:val="00624B91"/>
    <w:rsid w:val="00625526"/>
    <w:rsid w:val="00626C70"/>
    <w:rsid w:val="00630708"/>
    <w:rsid w:val="00631446"/>
    <w:rsid w:val="00636053"/>
    <w:rsid w:val="006371DC"/>
    <w:rsid w:val="0063723E"/>
    <w:rsid w:val="00637E2B"/>
    <w:rsid w:val="006409FA"/>
    <w:rsid w:val="00643067"/>
    <w:rsid w:val="00643FD0"/>
    <w:rsid w:val="00647219"/>
    <w:rsid w:val="0065084C"/>
    <w:rsid w:val="00651240"/>
    <w:rsid w:val="0065126E"/>
    <w:rsid w:val="00657D22"/>
    <w:rsid w:val="006609AA"/>
    <w:rsid w:val="00664AC3"/>
    <w:rsid w:val="006655E6"/>
    <w:rsid w:val="00672CFB"/>
    <w:rsid w:val="00674028"/>
    <w:rsid w:val="006746D7"/>
    <w:rsid w:val="006753E3"/>
    <w:rsid w:val="00675815"/>
    <w:rsid w:val="00677669"/>
    <w:rsid w:val="00683DFC"/>
    <w:rsid w:val="006863C8"/>
    <w:rsid w:val="0069563E"/>
    <w:rsid w:val="006957E4"/>
    <w:rsid w:val="006B0A72"/>
    <w:rsid w:val="006B1369"/>
    <w:rsid w:val="006B1878"/>
    <w:rsid w:val="006B38C9"/>
    <w:rsid w:val="006B6DB6"/>
    <w:rsid w:val="006B7E1D"/>
    <w:rsid w:val="006C4E85"/>
    <w:rsid w:val="006D2B5F"/>
    <w:rsid w:val="006D54A3"/>
    <w:rsid w:val="006E0E30"/>
    <w:rsid w:val="006E5C85"/>
    <w:rsid w:val="006E5E6A"/>
    <w:rsid w:val="006F0760"/>
    <w:rsid w:val="006F0AC2"/>
    <w:rsid w:val="006F7E89"/>
    <w:rsid w:val="007006C3"/>
    <w:rsid w:val="00703AE8"/>
    <w:rsid w:val="007052CD"/>
    <w:rsid w:val="0070568C"/>
    <w:rsid w:val="00710B7F"/>
    <w:rsid w:val="00714674"/>
    <w:rsid w:val="007217FE"/>
    <w:rsid w:val="0072303E"/>
    <w:rsid w:val="00730115"/>
    <w:rsid w:val="00733EE5"/>
    <w:rsid w:val="00734822"/>
    <w:rsid w:val="00742082"/>
    <w:rsid w:val="0074216E"/>
    <w:rsid w:val="00742FCC"/>
    <w:rsid w:val="00746001"/>
    <w:rsid w:val="00746160"/>
    <w:rsid w:val="00751BCB"/>
    <w:rsid w:val="0075478B"/>
    <w:rsid w:val="00761787"/>
    <w:rsid w:val="00761C67"/>
    <w:rsid w:val="007641FC"/>
    <w:rsid w:val="007759BF"/>
    <w:rsid w:val="00777699"/>
    <w:rsid w:val="00782E45"/>
    <w:rsid w:val="00783794"/>
    <w:rsid w:val="007870C4"/>
    <w:rsid w:val="0079317B"/>
    <w:rsid w:val="00795AD1"/>
    <w:rsid w:val="007971A9"/>
    <w:rsid w:val="007A0678"/>
    <w:rsid w:val="007B12FA"/>
    <w:rsid w:val="007B3159"/>
    <w:rsid w:val="007B774A"/>
    <w:rsid w:val="007C01F2"/>
    <w:rsid w:val="007C12B7"/>
    <w:rsid w:val="007C2A22"/>
    <w:rsid w:val="007C6114"/>
    <w:rsid w:val="007D1283"/>
    <w:rsid w:val="007D2CF3"/>
    <w:rsid w:val="007D3217"/>
    <w:rsid w:val="007D6D69"/>
    <w:rsid w:val="007E2584"/>
    <w:rsid w:val="007E7190"/>
    <w:rsid w:val="007E7369"/>
    <w:rsid w:val="007F1965"/>
    <w:rsid w:val="007F24DE"/>
    <w:rsid w:val="007F4273"/>
    <w:rsid w:val="007F4613"/>
    <w:rsid w:val="007F5D29"/>
    <w:rsid w:val="007F6E12"/>
    <w:rsid w:val="007F793D"/>
    <w:rsid w:val="00805C56"/>
    <w:rsid w:val="00807273"/>
    <w:rsid w:val="0081531E"/>
    <w:rsid w:val="00815D40"/>
    <w:rsid w:val="00822D9B"/>
    <w:rsid w:val="008376F5"/>
    <w:rsid w:val="008408E1"/>
    <w:rsid w:val="008421DE"/>
    <w:rsid w:val="008444FB"/>
    <w:rsid w:val="0084612D"/>
    <w:rsid w:val="00856781"/>
    <w:rsid w:val="008612C9"/>
    <w:rsid w:val="00861A09"/>
    <w:rsid w:val="00862B53"/>
    <w:rsid w:val="00864D97"/>
    <w:rsid w:val="008664B8"/>
    <w:rsid w:val="008670D1"/>
    <w:rsid w:val="00867873"/>
    <w:rsid w:val="008678CB"/>
    <w:rsid w:val="0087049D"/>
    <w:rsid w:val="00877B2A"/>
    <w:rsid w:val="00880AC7"/>
    <w:rsid w:val="00884F62"/>
    <w:rsid w:val="008932D7"/>
    <w:rsid w:val="0089751C"/>
    <w:rsid w:val="008A436B"/>
    <w:rsid w:val="008A7294"/>
    <w:rsid w:val="008B0880"/>
    <w:rsid w:val="008B2EA7"/>
    <w:rsid w:val="008B4226"/>
    <w:rsid w:val="008B7CF6"/>
    <w:rsid w:val="008C1945"/>
    <w:rsid w:val="008D3DC0"/>
    <w:rsid w:val="008E2E76"/>
    <w:rsid w:val="008E69B5"/>
    <w:rsid w:val="008E719E"/>
    <w:rsid w:val="008F0F22"/>
    <w:rsid w:val="008F113C"/>
    <w:rsid w:val="008F2042"/>
    <w:rsid w:val="0090766C"/>
    <w:rsid w:val="00911DC3"/>
    <w:rsid w:val="0091228A"/>
    <w:rsid w:val="00923F03"/>
    <w:rsid w:val="00930A94"/>
    <w:rsid w:val="009311A6"/>
    <w:rsid w:val="00932339"/>
    <w:rsid w:val="00932AEE"/>
    <w:rsid w:val="009360B4"/>
    <w:rsid w:val="009362B5"/>
    <w:rsid w:val="00941F1F"/>
    <w:rsid w:val="00943554"/>
    <w:rsid w:val="00943C96"/>
    <w:rsid w:val="00946141"/>
    <w:rsid w:val="00946609"/>
    <w:rsid w:val="00953C2A"/>
    <w:rsid w:val="00970B68"/>
    <w:rsid w:val="00972A99"/>
    <w:rsid w:val="00973D07"/>
    <w:rsid w:val="009743C8"/>
    <w:rsid w:val="00980B3A"/>
    <w:rsid w:val="0098122E"/>
    <w:rsid w:val="00985859"/>
    <w:rsid w:val="00986F22"/>
    <w:rsid w:val="009876EC"/>
    <w:rsid w:val="00992965"/>
    <w:rsid w:val="009A37FB"/>
    <w:rsid w:val="009A5A2C"/>
    <w:rsid w:val="009B194B"/>
    <w:rsid w:val="009B54FC"/>
    <w:rsid w:val="009B71CD"/>
    <w:rsid w:val="009B77AA"/>
    <w:rsid w:val="009B7DAC"/>
    <w:rsid w:val="009C0561"/>
    <w:rsid w:val="009C5FD7"/>
    <w:rsid w:val="009D0713"/>
    <w:rsid w:val="009D3E3E"/>
    <w:rsid w:val="009D44A3"/>
    <w:rsid w:val="009D538A"/>
    <w:rsid w:val="009D6A63"/>
    <w:rsid w:val="009D74A0"/>
    <w:rsid w:val="009E21E5"/>
    <w:rsid w:val="009E5B68"/>
    <w:rsid w:val="009E60D8"/>
    <w:rsid w:val="009E77E2"/>
    <w:rsid w:val="009F0BE4"/>
    <w:rsid w:val="009F1D99"/>
    <w:rsid w:val="009F5F66"/>
    <w:rsid w:val="00A0334E"/>
    <w:rsid w:val="00A050B6"/>
    <w:rsid w:val="00A05537"/>
    <w:rsid w:val="00A10850"/>
    <w:rsid w:val="00A115BD"/>
    <w:rsid w:val="00A14C9E"/>
    <w:rsid w:val="00A17068"/>
    <w:rsid w:val="00A2662A"/>
    <w:rsid w:val="00A26DD4"/>
    <w:rsid w:val="00A310CE"/>
    <w:rsid w:val="00A34D23"/>
    <w:rsid w:val="00A404BD"/>
    <w:rsid w:val="00A41D5B"/>
    <w:rsid w:val="00A462FB"/>
    <w:rsid w:val="00A46713"/>
    <w:rsid w:val="00A529EB"/>
    <w:rsid w:val="00A53F87"/>
    <w:rsid w:val="00A572CB"/>
    <w:rsid w:val="00A57B82"/>
    <w:rsid w:val="00A6186A"/>
    <w:rsid w:val="00A67DDD"/>
    <w:rsid w:val="00A67DE3"/>
    <w:rsid w:val="00A702C5"/>
    <w:rsid w:val="00A71571"/>
    <w:rsid w:val="00A7314A"/>
    <w:rsid w:val="00A7335F"/>
    <w:rsid w:val="00A80067"/>
    <w:rsid w:val="00A82A78"/>
    <w:rsid w:val="00A84AE7"/>
    <w:rsid w:val="00A85A81"/>
    <w:rsid w:val="00A90104"/>
    <w:rsid w:val="00A90E41"/>
    <w:rsid w:val="00A95786"/>
    <w:rsid w:val="00AA47CF"/>
    <w:rsid w:val="00AA5890"/>
    <w:rsid w:val="00AB0F4E"/>
    <w:rsid w:val="00AB202D"/>
    <w:rsid w:val="00AB57DE"/>
    <w:rsid w:val="00AB70B3"/>
    <w:rsid w:val="00AC2891"/>
    <w:rsid w:val="00AC2F39"/>
    <w:rsid w:val="00AC3398"/>
    <w:rsid w:val="00AC471C"/>
    <w:rsid w:val="00AC4836"/>
    <w:rsid w:val="00AD0875"/>
    <w:rsid w:val="00AD2DA8"/>
    <w:rsid w:val="00AD5B3A"/>
    <w:rsid w:val="00AE0369"/>
    <w:rsid w:val="00AE0AE3"/>
    <w:rsid w:val="00AE6585"/>
    <w:rsid w:val="00AE6639"/>
    <w:rsid w:val="00AF3673"/>
    <w:rsid w:val="00AF36AE"/>
    <w:rsid w:val="00AF782E"/>
    <w:rsid w:val="00AF7E44"/>
    <w:rsid w:val="00B04B00"/>
    <w:rsid w:val="00B13018"/>
    <w:rsid w:val="00B23C0F"/>
    <w:rsid w:val="00B23DB8"/>
    <w:rsid w:val="00B2564A"/>
    <w:rsid w:val="00B25D7D"/>
    <w:rsid w:val="00B262C8"/>
    <w:rsid w:val="00B32603"/>
    <w:rsid w:val="00B359F9"/>
    <w:rsid w:val="00B35E1F"/>
    <w:rsid w:val="00B4646A"/>
    <w:rsid w:val="00B47C5C"/>
    <w:rsid w:val="00B51117"/>
    <w:rsid w:val="00B51ACD"/>
    <w:rsid w:val="00B51F9B"/>
    <w:rsid w:val="00B54436"/>
    <w:rsid w:val="00B54BA4"/>
    <w:rsid w:val="00B6141E"/>
    <w:rsid w:val="00B6434A"/>
    <w:rsid w:val="00B72955"/>
    <w:rsid w:val="00B73666"/>
    <w:rsid w:val="00B7394E"/>
    <w:rsid w:val="00B757C3"/>
    <w:rsid w:val="00B812D1"/>
    <w:rsid w:val="00B8227D"/>
    <w:rsid w:val="00B82C6B"/>
    <w:rsid w:val="00B87B8E"/>
    <w:rsid w:val="00B92A8C"/>
    <w:rsid w:val="00B9631D"/>
    <w:rsid w:val="00B973EA"/>
    <w:rsid w:val="00BA169C"/>
    <w:rsid w:val="00BA1853"/>
    <w:rsid w:val="00BB1368"/>
    <w:rsid w:val="00BB1D0A"/>
    <w:rsid w:val="00BB37CE"/>
    <w:rsid w:val="00BC7939"/>
    <w:rsid w:val="00BD2A8F"/>
    <w:rsid w:val="00BD40D6"/>
    <w:rsid w:val="00BE42D8"/>
    <w:rsid w:val="00BE7489"/>
    <w:rsid w:val="00BF2081"/>
    <w:rsid w:val="00C0482B"/>
    <w:rsid w:val="00C06894"/>
    <w:rsid w:val="00C06919"/>
    <w:rsid w:val="00C10B5B"/>
    <w:rsid w:val="00C126FF"/>
    <w:rsid w:val="00C16362"/>
    <w:rsid w:val="00C166DA"/>
    <w:rsid w:val="00C169F4"/>
    <w:rsid w:val="00C17786"/>
    <w:rsid w:val="00C21A00"/>
    <w:rsid w:val="00C24CC1"/>
    <w:rsid w:val="00C25D6A"/>
    <w:rsid w:val="00C35823"/>
    <w:rsid w:val="00C50B10"/>
    <w:rsid w:val="00C53959"/>
    <w:rsid w:val="00C57780"/>
    <w:rsid w:val="00C605E0"/>
    <w:rsid w:val="00C60833"/>
    <w:rsid w:val="00C73210"/>
    <w:rsid w:val="00C83241"/>
    <w:rsid w:val="00C8696C"/>
    <w:rsid w:val="00C9054D"/>
    <w:rsid w:val="00C91368"/>
    <w:rsid w:val="00C91992"/>
    <w:rsid w:val="00C91EDE"/>
    <w:rsid w:val="00C92DA4"/>
    <w:rsid w:val="00CA0364"/>
    <w:rsid w:val="00CA0768"/>
    <w:rsid w:val="00CA1F41"/>
    <w:rsid w:val="00CA29BD"/>
    <w:rsid w:val="00CA5270"/>
    <w:rsid w:val="00CA698C"/>
    <w:rsid w:val="00CB1FF0"/>
    <w:rsid w:val="00CB25E4"/>
    <w:rsid w:val="00CB549B"/>
    <w:rsid w:val="00CB5E10"/>
    <w:rsid w:val="00CC546F"/>
    <w:rsid w:val="00CD1797"/>
    <w:rsid w:val="00CD1E67"/>
    <w:rsid w:val="00CD2FF8"/>
    <w:rsid w:val="00CE0654"/>
    <w:rsid w:val="00CE4329"/>
    <w:rsid w:val="00CE513A"/>
    <w:rsid w:val="00CF01FE"/>
    <w:rsid w:val="00CF2F9A"/>
    <w:rsid w:val="00CF6143"/>
    <w:rsid w:val="00CF6785"/>
    <w:rsid w:val="00D00969"/>
    <w:rsid w:val="00D02B18"/>
    <w:rsid w:val="00D050C0"/>
    <w:rsid w:val="00D05724"/>
    <w:rsid w:val="00D11246"/>
    <w:rsid w:val="00D1151D"/>
    <w:rsid w:val="00D12CB5"/>
    <w:rsid w:val="00D20CCC"/>
    <w:rsid w:val="00D21504"/>
    <w:rsid w:val="00D22F46"/>
    <w:rsid w:val="00D2410E"/>
    <w:rsid w:val="00D30238"/>
    <w:rsid w:val="00D32859"/>
    <w:rsid w:val="00D430F4"/>
    <w:rsid w:val="00D51ADB"/>
    <w:rsid w:val="00D60976"/>
    <w:rsid w:val="00D664A5"/>
    <w:rsid w:val="00D708BF"/>
    <w:rsid w:val="00D74767"/>
    <w:rsid w:val="00D75606"/>
    <w:rsid w:val="00D76C72"/>
    <w:rsid w:val="00D80606"/>
    <w:rsid w:val="00D80B49"/>
    <w:rsid w:val="00D81782"/>
    <w:rsid w:val="00DA09C4"/>
    <w:rsid w:val="00DA1248"/>
    <w:rsid w:val="00DA126C"/>
    <w:rsid w:val="00DA266F"/>
    <w:rsid w:val="00DA61AA"/>
    <w:rsid w:val="00DA794C"/>
    <w:rsid w:val="00DB2D87"/>
    <w:rsid w:val="00DB442E"/>
    <w:rsid w:val="00DB5DAF"/>
    <w:rsid w:val="00DD33EB"/>
    <w:rsid w:val="00DD5F62"/>
    <w:rsid w:val="00DE1107"/>
    <w:rsid w:val="00DF6C5A"/>
    <w:rsid w:val="00DF6D40"/>
    <w:rsid w:val="00DF6E7A"/>
    <w:rsid w:val="00DF71FA"/>
    <w:rsid w:val="00E01FBD"/>
    <w:rsid w:val="00E06081"/>
    <w:rsid w:val="00E1337B"/>
    <w:rsid w:val="00E16EFF"/>
    <w:rsid w:val="00E2200B"/>
    <w:rsid w:val="00E404DA"/>
    <w:rsid w:val="00E41FDA"/>
    <w:rsid w:val="00E421CF"/>
    <w:rsid w:val="00E4253A"/>
    <w:rsid w:val="00E44ABE"/>
    <w:rsid w:val="00E516F2"/>
    <w:rsid w:val="00E5641F"/>
    <w:rsid w:val="00E57575"/>
    <w:rsid w:val="00E73AD4"/>
    <w:rsid w:val="00E76031"/>
    <w:rsid w:val="00E8361D"/>
    <w:rsid w:val="00E853B7"/>
    <w:rsid w:val="00E937A1"/>
    <w:rsid w:val="00E93FCD"/>
    <w:rsid w:val="00E943CF"/>
    <w:rsid w:val="00E9494A"/>
    <w:rsid w:val="00E9629E"/>
    <w:rsid w:val="00EA0656"/>
    <w:rsid w:val="00EA130C"/>
    <w:rsid w:val="00EA4AEA"/>
    <w:rsid w:val="00EA7F2D"/>
    <w:rsid w:val="00EB01CC"/>
    <w:rsid w:val="00EB311B"/>
    <w:rsid w:val="00EB6A5E"/>
    <w:rsid w:val="00ED0ECC"/>
    <w:rsid w:val="00ED1EF5"/>
    <w:rsid w:val="00ED795A"/>
    <w:rsid w:val="00EE0806"/>
    <w:rsid w:val="00EE6DFE"/>
    <w:rsid w:val="00EF25A4"/>
    <w:rsid w:val="00EF40A0"/>
    <w:rsid w:val="00F072FD"/>
    <w:rsid w:val="00F074DD"/>
    <w:rsid w:val="00F1109E"/>
    <w:rsid w:val="00F142AF"/>
    <w:rsid w:val="00F21C16"/>
    <w:rsid w:val="00F230D9"/>
    <w:rsid w:val="00F253F1"/>
    <w:rsid w:val="00F2747A"/>
    <w:rsid w:val="00F276D0"/>
    <w:rsid w:val="00F27D33"/>
    <w:rsid w:val="00F3061B"/>
    <w:rsid w:val="00F3314E"/>
    <w:rsid w:val="00F372B0"/>
    <w:rsid w:val="00F43738"/>
    <w:rsid w:val="00F467F0"/>
    <w:rsid w:val="00F47B0C"/>
    <w:rsid w:val="00F50C73"/>
    <w:rsid w:val="00F553E2"/>
    <w:rsid w:val="00F61B4E"/>
    <w:rsid w:val="00F63552"/>
    <w:rsid w:val="00F64F05"/>
    <w:rsid w:val="00F64F7C"/>
    <w:rsid w:val="00F67C38"/>
    <w:rsid w:val="00F67F1E"/>
    <w:rsid w:val="00F7208D"/>
    <w:rsid w:val="00F746F5"/>
    <w:rsid w:val="00F74BF5"/>
    <w:rsid w:val="00F777D4"/>
    <w:rsid w:val="00F800DE"/>
    <w:rsid w:val="00F81F81"/>
    <w:rsid w:val="00F8291A"/>
    <w:rsid w:val="00F82A04"/>
    <w:rsid w:val="00F82E65"/>
    <w:rsid w:val="00F84691"/>
    <w:rsid w:val="00F8495C"/>
    <w:rsid w:val="00F8623C"/>
    <w:rsid w:val="00F91898"/>
    <w:rsid w:val="00F92E77"/>
    <w:rsid w:val="00F938E4"/>
    <w:rsid w:val="00FA1524"/>
    <w:rsid w:val="00FA48E0"/>
    <w:rsid w:val="00FA62B6"/>
    <w:rsid w:val="00FA63DC"/>
    <w:rsid w:val="00FA655C"/>
    <w:rsid w:val="00FB04D6"/>
    <w:rsid w:val="00FB64E1"/>
    <w:rsid w:val="00FC22D0"/>
    <w:rsid w:val="00FC3CFA"/>
    <w:rsid w:val="00FC5799"/>
    <w:rsid w:val="00FD21D0"/>
    <w:rsid w:val="00FD262E"/>
    <w:rsid w:val="00FD33C9"/>
    <w:rsid w:val="00FD47C9"/>
    <w:rsid w:val="00FE5AB4"/>
    <w:rsid w:val="00FF02D9"/>
  </w:rsids>
  <m:mathPr>
    <m:mathFont m:val="Cambria Math"/>
    <m:brkBin m:val="before"/>
    <m:brkBinSub m:val="--"/>
    <m:smallFrac m:val="off"/>
    <m:dispDef/>
    <m:lMargin m:val="0"/>
    <m:rMargin m:val="0"/>
    <m:defJc m:val="centerGroup"/>
    <m:wrapIndent m:val="1440"/>
    <m:intLim m:val="subSup"/>
    <m:naryLim m:val="undOvr"/>
  </m:mathPr>
  <w:themeFontLang w:val="en-US" w:bidi="ur-PK"/>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ur-P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F36AE"/>
    <w:pPr>
      <w:suppressAutoHyphens/>
      <w:bidi/>
      <w:jc w:val="right"/>
    </w:pPr>
    <w:rPr>
      <w:rFonts w:ascii="Calibri" w:eastAsia="DejaVu Sans" w:hAnsi="Calibri"/>
      <w:color w:val="00000A"/>
    </w:rPr>
  </w:style>
  <w:style w:type="paragraph" w:styleId="Heading1">
    <w:name w:val="heading 1"/>
    <w:basedOn w:val="Normal"/>
    <w:next w:val="Textbody"/>
    <w:rsid w:val="00AF36AE"/>
    <w:pPr>
      <w:keepNext/>
      <w:keepLines/>
      <w:numPr>
        <w:numId w:val="1"/>
      </w:numPr>
      <w:spacing w:before="480" w:after="0"/>
      <w:outlineLvl w:val="0"/>
    </w:pPr>
    <w:rPr>
      <w:rFonts w:ascii="Cambria" w:hAnsi="Cambria"/>
      <w:b/>
      <w:bCs/>
      <w:color w:val="365F91"/>
      <w:sz w:val="28"/>
      <w:szCs w:val="28"/>
    </w:rPr>
  </w:style>
  <w:style w:type="paragraph" w:styleId="Heading2">
    <w:name w:val="heading 2"/>
    <w:basedOn w:val="Normal"/>
    <w:next w:val="Textbody"/>
    <w:rsid w:val="00AF36AE"/>
    <w:pPr>
      <w:keepNext/>
      <w:keepLines/>
      <w:numPr>
        <w:ilvl w:val="1"/>
        <w:numId w:val="1"/>
      </w:numPr>
      <w:spacing w:before="200" w:after="0"/>
      <w:outlineLvl w:val="1"/>
    </w:pPr>
    <w:rPr>
      <w:rFonts w:ascii="Cambria" w:hAnsi="Cambria"/>
      <w:b/>
      <w:bCs/>
      <w:color w:val="4F81BD"/>
      <w:sz w:val="26"/>
      <w:szCs w:val="26"/>
    </w:rPr>
  </w:style>
  <w:style w:type="paragraph" w:styleId="Heading3">
    <w:name w:val="heading 3"/>
    <w:basedOn w:val="Normal"/>
    <w:next w:val="Textbody"/>
    <w:rsid w:val="00AF36AE"/>
    <w:pPr>
      <w:keepNext/>
      <w:keepLines/>
      <w:numPr>
        <w:ilvl w:val="2"/>
        <w:numId w:val="1"/>
      </w:numPr>
      <w:spacing w:before="200" w:after="0"/>
      <w:outlineLvl w:val="2"/>
    </w:pPr>
    <w:rPr>
      <w:rFonts w:ascii="Cambria" w:hAnsi="Cambria"/>
      <w:b/>
      <w:bCs/>
      <w:color w:val="4F81BD"/>
    </w:rPr>
  </w:style>
  <w:style w:type="paragraph" w:styleId="Heading4">
    <w:name w:val="heading 4"/>
    <w:basedOn w:val="Normal"/>
    <w:next w:val="Textbody"/>
    <w:rsid w:val="00AF36AE"/>
    <w:pPr>
      <w:keepNext/>
      <w:keepLines/>
      <w:numPr>
        <w:ilvl w:val="3"/>
        <w:numId w:val="1"/>
      </w:numPr>
      <w:spacing w:before="200" w:after="0"/>
      <w:outlineLvl w:val="3"/>
    </w:pPr>
    <w:rPr>
      <w:rFonts w:ascii="Cambria" w:hAnsi="Cambria"/>
      <w:b/>
      <w:bCs/>
      <w:i/>
      <w:iCs/>
      <w:color w:val="4F81BD"/>
    </w:rPr>
  </w:style>
  <w:style w:type="paragraph" w:styleId="Heading5">
    <w:name w:val="heading 5"/>
    <w:basedOn w:val="Normal"/>
    <w:next w:val="Textbody"/>
    <w:rsid w:val="00AF36AE"/>
    <w:pPr>
      <w:keepNext/>
      <w:keepLines/>
      <w:numPr>
        <w:ilvl w:val="4"/>
        <w:numId w:val="1"/>
      </w:numPr>
      <w:spacing w:before="200" w:after="0"/>
      <w:outlineLvl w:val="4"/>
    </w:pPr>
    <w:rPr>
      <w:rFonts w:ascii="Cambria" w:hAnsi="Cambria"/>
      <w:color w:val="243F60"/>
    </w:rPr>
  </w:style>
  <w:style w:type="paragraph" w:styleId="Heading6">
    <w:name w:val="heading 6"/>
    <w:basedOn w:val="Normal"/>
    <w:next w:val="Textbody"/>
    <w:rsid w:val="00AF36AE"/>
    <w:pPr>
      <w:keepNext/>
      <w:keepLines/>
      <w:numPr>
        <w:ilvl w:val="5"/>
        <w:numId w:val="1"/>
      </w:numPr>
      <w:spacing w:before="200" w:after="0"/>
      <w:outlineLvl w:val="5"/>
    </w:pPr>
    <w:rPr>
      <w:rFonts w:ascii="Cambria" w:hAnsi="Cambria"/>
      <w:i/>
      <w:iCs/>
      <w:color w:val="243F60"/>
    </w:rPr>
  </w:style>
  <w:style w:type="paragraph" w:styleId="Heading7">
    <w:name w:val="heading 7"/>
    <w:basedOn w:val="Normal"/>
    <w:next w:val="Textbody"/>
    <w:rsid w:val="00AF36AE"/>
    <w:pPr>
      <w:keepNext/>
      <w:keepLines/>
      <w:numPr>
        <w:ilvl w:val="6"/>
        <w:numId w:val="1"/>
      </w:numPr>
      <w:spacing w:before="200" w:after="0"/>
      <w:outlineLvl w:val="6"/>
    </w:pPr>
    <w:rPr>
      <w:rFonts w:ascii="Cambria" w:hAnsi="Cambria"/>
      <w:i/>
      <w:iCs/>
      <w:color w:val="404040"/>
    </w:rPr>
  </w:style>
  <w:style w:type="paragraph" w:styleId="Heading8">
    <w:name w:val="heading 8"/>
    <w:basedOn w:val="Normal"/>
    <w:next w:val="Textbody"/>
    <w:rsid w:val="00AF36AE"/>
    <w:pPr>
      <w:keepNext/>
      <w:keepLines/>
      <w:numPr>
        <w:ilvl w:val="7"/>
        <w:numId w:val="1"/>
      </w:numPr>
      <w:spacing w:before="200" w:after="0"/>
      <w:outlineLvl w:val="7"/>
    </w:pPr>
    <w:rPr>
      <w:rFonts w:ascii="Cambria" w:hAnsi="Cambria"/>
      <w:color w:val="404040"/>
      <w:sz w:val="20"/>
      <w:szCs w:val="20"/>
    </w:rPr>
  </w:style>
  <w:style w:type="paragraph" w:styleId="Heading9">
    <w:name w:val="heading 9"/>
    <w:basedOn w:val="Normal"/>
    <w:next w:val="Textbody"/>
    <w:rsid w:val="00AF36AE"/>
    <w:pPr>
      <w:keepNext/>
      <w:keepLines/>
      <w:numPr>
        <w:ilvl w:val="8"/>
        <w:numId w:val="1"/>
      </w:numPr>
      <w:spacing w:before="200" w:after="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AF36AE"/>
    <w:rPr>
      <w:rFonts w:ascii="Cambria" w:hAnsi="Cambria"/>
      <w:b/>
      <w:bCs/>
      <w:color w:val="365F91"/>
      <w:sz w:val="28"/>
      <w:szCs w:val="28"/>
    </w:rPr>
  </w:style>
  <w:style w:type="character" w:customStyle="1" w:styleId="Heading2Char">
    <w:name w:val="Heading 2 Char"/>
    <w:basedOn w:val="DefaultParagraphFont"/>
    <w:rsid w:val="00AF36AE"/>
    <w:rPr>
      <w:rFonts w:ascii="Cambria" w:hAnsi="Cambria"/>
      <w:b/>
      <w:bCs/>
      <w:color w:val="4F81BD"/>
      <w:sz w:val="26"/>
      <w:szCs w:val="26"/>
    </w:rPr>
  </w:style>
  <w:style w:type="character" w:customStyle="1" w:styleId="Heading3Char">
    <w:name w:val="Heading 3 Char"/>
    <w:basedOn w:val="DefaultParagraphFont"/>
    <w:rsid w:val="00AF36AE"/>
    <w:rPr>
      <w:rFonts w:ascii="Cambria" w:hAnsi="Cambria"/>
      <w:b/>
      <w:bCs/>
      <w:color w:val="4F81BD"/>
    </w:rPr>
  </w:style>
  <w:style w:type="character" w:customStyle="1" w:styleId="Heading4Char">
    <w:name w:val="Heading 4 Char"/>
    <w:basedOn w:val="DefaultParagraphFont"/>
    <w:rsid w:val="00AF36AE"/>
    <w:rPr>
      <w:rFonts w:ascii="Cambria" w:hAnsi="Cambria"/>
      <w:b/>
      <w:bCs/>
      <w:i/>
      <w:iCs/>
      <w:color w:val="4F81BD"/>
    </w:rPr>
  </w:style>
  <w:style w:type="character" w:customStyle="1" w:styleId="Heading5Char">
    <w:name w:val="Heading 5 Char"/>
    <w:basedOn w:val="DefaultParagraphFont"/>
    <w:rsid w:val="00AF36AE"/>
    <w:rPr>
      <w:rFonts w:ascii="Cambria" w:hAnsi="Cambria"/>
      <w:color w:val="243F60"/>
    </w:rPr>
  </w:style>
  <w:style w:type="character" w:customStyle="1" w:styleId="Heading6Char">
    <w:name w:val="Heading 6 Char"/>
    <w:basedOn w:val="DefaultParagraphFont"/>
    <w:rsid w:val="00AF36AE"/>
    <w:rPr>
      <w:rFonts w:ascii="Cambria" w:hAnsi="Cambria"/>
      <w:i/>
      <w:iCs/>
      <w:color w:val="243F60"/>
    </w:rPr>
  </w:style>
  <w:style w:type="character" w:customStyle="1" w:styleId="Heading7Char">
    <w:name w:val="Heading 7 Char"/>
    <w:basedOn w:val="DefaultParagraphFont"/>
    <w:rsid w:val="00AF36AE"/>
    <w:rPr>
      <w:rFonts w:ascii="Cambria" w:hAnsi="Cambria"/>
      <w:i/>
      <w:iCs/>
      <w:color w:val="404040"/>
    </w:rPr>
  </w:style>
  <w:style w:type="character" w:customStyle="1" w:styleId="Heading8Char">
    <w:name w:val="Heading 8 Char"/>
    <w:basedOn w:val="DefaultParagraphFont"/>
    <w:rsid w:val="00AF36AE"/>
    <w:rPr>
      <w:rFonts w:ascii="Cambria" w:hAnsi="Cambria"/>
      <w:color w:val="404040"/>
      <w:sz w:val="20"/>
      <w:szCs w:val="20"/>
    </w:rPr>
  </w:style>
  <w:style w:type="character" w:customStyle="1" w:styleId="Heading9Char">
    <w:name w:val="Heading 9 Char"/>
    <w:basedOn w:val="DefaultParagraphFont"/>
    <w:rsid w:val="00AF36AE"/>
    <w:rPr>
      <w:rFonts w:ascii="Cambria" w:hAnsi="Cambria"/>
      <w:i/>
      <w:iCs/>
      <w:color w:val="404040"/>
      <w:sz w:val="20"/>
      <w:szCs w:val="20"/>
    </w:rPr>
  </w:style>
  <w:style w:type="character" w:customStyle="1" w:styleId="apple-converted-space">
    <w:name w:val="apple-converted-space"/>
    <w:basedOn w:val="DefaultParagraphFont"/>
    <w:rsid w:val="00AF36AE"/>
  </w:style>
  <w:style w:type="character" w:customStyle="1" w:styleId="InternetLink">
    <w:name w:val="Internet Link"/>
    <w:basedOn w:val="DefaultParagraphFont"/>
    <w:rsid w:val="00AF36AE"/>
    <w:rPr>
      <w:color w:val="0000FF"/>
      <w:u w:val="single"/>
      <w:lang w:val="en-US" w:eastAsia="en-US" w:bidi="en-US"/>
    </w:rPr>
  </w:style>
  <w:style w:type="character" w:customStyle="1" w:styleId="BalloonTextChar">
    <w:name w:val="Balloon Text Char"/>
    <w:basedOn w:val="DefaultParagraphFont"/>
    <w:rsid w:val="00AF36AE"/>
    <w:rPr>
      <w:rFonts w:ascii="Tahoma" w:hAnsi="Tahoma" w:cs="Tahoma"/>
      <w:sz w:val="16"/>
      <w:szCs w:val="16"/>
    </w:rPr>
  </w:style>
  <w:style w:type="character" w:styleId="HTMLCode">
    <w:name w:val="HTML Code"/>
    <w:basedOn w:val="DefaultParagraphFont"/>
    <w:rsid w:val="00AF36AE"/>
    <w:rPr>
      <w:rFonts w:ascii="Courier New" w:eastAsia="Times New Roman" w:hAnsi="Courier New" w:cs="Courier New"/>
      <w:sz w:val="20"/>
      <w:szCs w:val="20"/>
    </w:rPr>
  </w:style>
  <w:style w:type="character" w:customStyle="1" w:styleId="HTMLPreformattedChar">
    <w:name w:val="HTML Preformatted Char"/>
    <w:basedOn w:val="DefaultParagraphFont"/>
    <w:rsid w:val="00AF36AE"/>
    <w:rPr>
      <w:rFonts w:ascii="Courier New" w:eastAsia="Times New Roman" w:hAnsi="Courier New" w:cs="Courier New"/>
      <w:sz w:val="20"/>
      <w:szCs w:val="20"/>
    </w:rPr>
  </w:style>
  <w:style w:type="character" w:styleId="HTMLVariable">
    <w:name w:val="HTML Variable"/>
    <w:basedOn w:val="DefaultParagraphFont"/>
    <w:rsid w:val="00AF36AE"/>
    <w:rPr>
      <w:i/>
      <w:iCs/>
    </w:rPr>
  </w:style>
  <w:style w:type="character" w:styleId="HTMLTypewriter">
    <w:name w:val="HTML Typewriter"/>
    <w:basedOn w:val="DefaultParagraphFont"/>
    <w:rsid w:val="00AF36AE"/>
    <w:rPr>
      <w:rFonts w:ascii="Courier New" w:eastAsia="Times New Roman" w:hAnsi="Courier New" w:cs="Courier New"/>
      <w:sz w:val="20"/>
      <w:szCs w:val="20"/>
    </w:rPr>
  </w:style>
  <w:style w:type="character" w:styleId="HTMLKeyboard">
    <w:name w:val="HTML Keyboard"/>
    <w:basedOn w:val="DefaultParagraphFont"/>
    <w:rsid w:val="00AF36AE"/>
    <w:rPr>
      <w:rFonts w:ascii="Courier New" w:eastAsia="Times New Roman" w:hAnsi="Courier New" w:cs="Courier New"/>
      <w:sz w:val="20"/>
      <w:szCs w:val="20"/>
    </w:rPr>
  </w:style>
  <w:style w:type="character" w:styleId="HTMLCite">
    <w:name w:val="HTML Cite"/>
    <w:basedOn w:val="DefaultParagraphFont"/>
    <w:rsid w:val="00AF36AE"/>
    <w:rPr>
      <w:i/>
      <w:iCs/>
    </w:rPr>
  </w:style>
  <w:style w:type="character" w:customStyle="1" w:styleId="input">
    <w:name w:val="input"/>
    <w:basedOn w:val="DefaultParagraphFont"/>
    <w:rsid w:val="00AF36AE"/>
  </w:style>
  <w:style w:type="character" w:customStyle="1" w:styleId="StrongEmphasis">
    <w:name w:val="Strong Emphasis"/>
    <w:basedOn w:val="DefaultParagraphFont"/>
    <w:rsid w:val="00AF36AE"/>
    <w:rPr>
      <w:b/>
      <w:bCs/>
    </w:rPr>
  </w:style>
  <w:style w:type="character" w:styleId="Emphasis">
    <w:name w:val="Emphasis"/>
    <w:basedOn w:val="DefaultParagraphFont"/>
    <w:rsid w:val="00AF36AE"/>
    <w:rPr>
      <w:i/>
      <w:iCs/>
    </w:rPr>
  </w:style>
  <w:style w:type="character" w:customStyle="1" w:styleId="code">
    <w:name w:val="code"/>
    <w:basedOn w:val="DefaultParagraphFont"/>
    <w:rsid w:val="00AF36AE"/>
  </w:style>
  <w:style w:type="character" w:customStyle="1" w:styleId="ListLabel1">
    <w:name w:val="ListLabel 1"/>
    <w:rsid w:val="00AF36AE"/>
    <w:rPr>
      <w:rFonts w:cs="Courier New"/>
    </w:rPr>
  </w:style>
  <w:style w:type="character" w:customStyle="1" w:styleId="ListLabel2">
    <w:name w:val="ListLabel 2"/>
    <w:rsid w:val="00AF36AE"/>
    <w:rPr>
      <w:sz w:val="28"/>
      <w:szCs w:val="28"/>
    </w:rPr>
  </w:style>
  <w:style w:type="character" w:customStyle="1" w:styleId="ListLabel3">
    <w:name w:val="ListLabel 3"/>
    <w:rsid w:val="00AF36AE"/>
    <w:rPr>
      <w:sz w:val="20"/>
    </w:rPr>
  </w:style>
  <w:style w:type="character" w:customStyle="1" w:styleId="VisitedInternetLink">
    <w:name w:val="Visited Internet Link"/>
    <w:rsid w:val="00AF36AE"/>
    <w:rPr>
      <w:color w:val="800000"/>
      <w:u w:val="single"/>
      <w:lang w:val="en-US" w:eastAsia="en-US" w:bidi="en-US"/>
    </w:rPr>
  </w:style>
  <w:style w:type="character" w:customStyle="1" w:styleId="ListLabel4">
    <w:name w:val="ListLabel 4"/>
    <w:rsid w:val="00AF36AE"/>
    <w:rPr>
      <w:rFonts w:cs="Wingdings"/>
    </w:rPr>
  </w:style>
  <w:style w:type="character" w:customStyle="1" w:styleId="ListLabel5">
    <w:name w:val="ListLabel 5"/>
    <w:rsid w:val="00AF36AE"/>
    <w:rPr>
      <w:rFonts w:cs="Courier New"/>
    </w:rPr>
  </w:style>
  <w:style w:type="character" w:customStyle="1" w:styleId="ListLabel6">
    <w:name w:val="ListLabel 6"/>
    <w:rsid w:val="00AF36AE"/>
    <w:rPr>
      <w:rFonts w:cs="Symbol"/>
    </w:rPr>
  </w:style>
  <w:style w:type="character" w:customStyle="1" w:styleId="ListLabel7">
    <w:name w:val="ListLabel 7"/>
    <w:rsid w:val="00AF36AE"/>
    <w:rPr>
      <w:sz w:val="28"/>
      <w:szCs w:val="28"/>
    </w:rPr>
  </w:style>
  <w:style w:type="character" w:customStyle="1" w:styleId="ListLabel8">
    <w:name w:val="ListLabel 8"/>
    <w:rsid w:val="00AF36AE"/>
    <w:rPr>
      <w:rFonts w:cs="Wingdings"/>
    </w:rPr>
  </w:style>
  <w:style w:type="character" w:customStyle="1" w:styleId="ListLabel9">
    <w:name w:val="ListLabel 9"/>
    <w:rsid w:val="00AF36AE"/>
    <w:rPr>
      <w:rFonts w:cs="Courier New"/>
    </w:rPr>
  </w:style>
  <w:style w:type="character" w:customStyle="1" w:styleId="ListLabel10">
    <w:name w:val="ListLabel 10"/>
    <w:rsid w:val="00AF36AE"/>
    <w:rPr>
      <w:rFonts w:cs="Symbol"/>
    </w:rPr>
  </w:style>
  <w:style w:type="character" w:customStyle="1" w:styleId="ListLabel11">
    <w:name w:val="ListLabel 11"/>
    <w:rsid w:val="00AF36AE"/>
    <w:rPr>
      <w:sz w:val="28"/>
      <w:szCs w:val="28"/>
    </w:rPr>
  </w:style>
  <w:style w:type="paragraph" w:customStyle="1" w:styleId="Heading">
    <w:name w:val="Heading"/>
    <w:basedOn w:val="Normal"/>
    <w:next w:val="Textbody"/>
    <w:rsid w:val="00AF36AE"/>
    <w:pPr>
      <w:keepNext/>
      <w:spacing w:before="240" w:after="120"/>
    </w:pPr>
    <w:rPr>
      <w:rFonts w:ascii="Arial" w:hAnsi="Arial" w:cs="Lohit Hindi"/>
      <w:sz w:val="28"/>
      <w:szCs w:val="28"/>
    </w:rPr>
  </w:style>
  <w:style w:type="paragraph" w:customStyle="1" w:styleId="Textbody">
    <w:name w:val="Text body"/>
    <w:basedOn w:val="Normal"/>
    <w:rsid w:val="00AF36AE"/>
    <w:pPr>
      <w:spacing w:after="120"/>
    </w:pPr>
  </w:style>
  <w:style w:type="paragraph" w:styleId="List">
    <w:name w:val="List"/>
    <w:basedOn w:val="Textbody"/>
    <w:rsid w:val="00AF36AE"/>
    <w:rPr>
      <w:rFonts w:cs="Lohit Hindi"/>
    </w:rPr>
  </w:style>
  <w:style w:type="paragraph" w:styleId="Caption">
    <w:name w:val="caption"/>
    <w:basedOn w:val="Normal"/>
    <w:rsid w:val="00AF36AE"/>
    <w:pPr>
      <w:suppressLineNumbers/>
      <w:spacing w:before="120" w:after="120"/>
    </w:pPr>
    <w:rPr>
      <w:rFonts w:cs="Lohit Hindi"/>
      <w:i/>
      <w:iCs/>
      <w:sz w:val="24"/>
      <w:szCs w:val="24"/>
    </w:rPr>
  </w:style>
  <w:style w:type="paragraph" w:customStyle="1" w:styleId="Index">
    <w:name w:val="Index"/>
    <w:basedOn w:val="Normal"/>
    <w:rsid w:val="00AF36AE"/>
    <w:pPr>
      <w:suppressLineNumbers/>
    </w:pPr>
    <w:rPr>
      <w:rFonts w:cs="Lohit Hindi"/>
    </w:rPr>
  </w:style>
  <w:style w:type="paragraph" w:styleId="ListParagraph">
    <w:name w:val="List Paragraph"/>
    <w:basedOn w:val="Normal"/>
    <w:uiPriority w:val="34"/>
    <w:qFormat/>
    <w:rsid w:val="00AF36AE"/>
    <w:pPr>
      <w:ind w:left="720"/>
      <w:contextualSpacing/>
    </w:pPr>
  </w:style>
  <w:style w:type="paragraph" w:styleId="NormalWeb">
    <w:name w:val="Normal (Web)"/>
    <w:basedOn w:val="Normal"/>
    <w:uiPriority w:val="99"/>
    <w:rsid w:val="00AF36AE"/>
    <w:pPr>
      <w:spacing w:before="100" w:after="100" w:line="100" w:lineRule="atLeast"/>
    </w:pPr>
    <w:rPr>
      <w:rFonts w:ascii="Times New Roman" w:eastAsia="Times New Roman" w:hAnsi="Times New Roman" w:cs="Times New Roman"/>
      <w:sz w:val="24"/>
      <w:szCs w:val="24"/>
    </w:rPr>
  </w:style>
  <w:style w:type="paragraph" w:styleId="BalloonText">
    <w:name w:val="Balloon Text"/>
    <w:basedOn w:val="Normal"/>
    <w:rsid w:val="00AF36AE"/>
    <w:pPr>
      <w:spacing w:after="0" w:line="100" w:lineRule="atLeast"/>
    </w:pPr>
    <w:rPr>
      <w:rFonts w:ascii="Tahoma" w:hAnsi="Tahoma" w:cs="Tahoma"/>
      <w:sz w:val="16"/>
      <w:szCs w:val="16"/>
    </w:rPr>
  </w:style>
  <w:style w:type="paragraph" w:styleId="HTMLPreformatted">
    <w:name w:val="HTML Preformatted"/>
    <w:basedOn w:val="Normal"/>
    <w:rsid w:val="00AF3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ListContents">
    <w:name w:val="List Contents"/>
    <w:basedOn w:val="Normal"/>
    <w:rsid w:val="00AF36AE"/>
    <w:pPr>
      <w:ind w:left="567"/>
    </w:pPr>
  </w:style>
  <w:style w:type="paragraph" w:customStyle="1" w:styleId="Default">
    <w:name w:val="Default"/>
    <w:rsid w:val="002B3F92"/>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r="http://schemas.openxmlformats.org/officeDocument/2006/relationships" xmlns:w="http://schemas.openxmlformats.org/wordprocessingml/2006/main">
  <w:divs>
    <w:div w:id="22750890">
      <w:bodyDiv w:val="1"/>
      <w:marLeft w:val="0"/>
      <w:marRight w:val="0"/>
      <w:marTop w:val="0"/>
      <w:marBottom w:val="0"/>
      <w:divBdr>
        <w:top w:val="none" w:sz="0" w:space="0" w:color="auto"/>
        <w:left w:val="none" w:sz="0" w:space="0" w:color="auto"/>
        <w:bottom w:val="none" w:sz="0" w:space="0" w:color="auto"/>
        <w:right w:val="none" w:sz="0" w:space="0" w:color="auto"/>
      </w:divBdr>
    </w:div>
    <w:div w:id="28603752">
      <w:bodyDiv w:val="1"/>
      <w:marLeft w:val="0"/>
      <w:marRight w:val="0"/>
      <w:marTop w:val="0"/>
      <w:marBottom w:val="0"/>
      <w:divBdr>
        <w:top w:val="none" w:sz="0" w:space="0" w:color="auto"/>
        <w:left w:val="none" w:sz="0" w:space="0" w:color="auto"/>
        <w:bottom w:val="none" w:sz="0" w:space="0" w:color="auto"/>
        <w:right w:val="none" w:sz="0" w:space="0" w:color="auto"/>
      </w:divBdr>
      <w:divsChild>
        <w:div w:id="1114979764">
          <w:marLeft w:val="547"/>
          <w:marRight w:val="0"/>
          <w:marTop w:val="115"/>
          <w:marBottom w:val="0"/>
          <w:divBdr>
            <w:top w:val="none" w:sz="0" w:space="0" w:color="auto"/>
            <w:left w:val="none" w:sz="0" w:space="0" w:color="auto"/>
            <w:bottom w:val="none" w:sz="0" w:space="0" w:color="auto"/>
            <w:right w:val="none" w:sz="0" w:space="0" w:color="auto"/>
          </w:divBdr>
        </w:div>
        <w:div w:id="1063681803">
          <w:marLeft w:val="1166"/>
          <w:marRight w:val="0"/>
          <w:marTop w:val="106"/>
          <w:marBottom w:val="0"/>
          <w:divBdr>
            <w:top w:val="none" w:sz="0" w:space="0" w:color="auto"/>
            <w:left w:val="none" w:sz="0" w:space="0" w:color="auto"/>
            <w:bottom w:val="none" w:sz="0" w:space="0" w:color="auto"/>
            <w:right w:val="none" w:sz="0" w:space="0" w:color="auto"/>
          </w:divBdr>
        </w:div>
        <w:div w:id="1918203242">
          <w:marLeft w:val="547"/>
          <w:marRight w:val="0"/>
          <w:marTop w:val="115"/>
          <w:marBottom w:val="0"/>
          <w:divBdr>
            <w:top w:val="none" w:sz="0" w:space="0" w:color="auto"/>
            <w:left w:val="none" w:sz="0" w:space="0" w:color="auto"/>
            <w:bottom w:val="none" w:sz="0" w:space="0" w:color="auto"/>
            <w:right w:val="none" w:sz="0" w:space="0" w:color="auto"/>
          </w:divBdr>
        </w:div>
      </w:divsChild>
    </w:div>
    <w:div w:id="39862491">
      <w:bodyDiv w:val="1"/>
      <w:marLeft w:val="0"/>
      <w:marRight w:val="0"/>
      <w:marTop w:val="0"/>
      <w:marBottom w:val="0"/>
      <w:divBdr>
        <w:top w:val="none" w:sz="0" w:space="0" w:color="auto"/>
        <w:left w:val="none" w:sz="0" w:space="0" w:color="auto"/>
        <w:bottom w:val="none" w:sz="0" w:space="0" w:color="auto"/>
        <w:right w:val="none" w:sz="0" w:space="0" w:color="auto"/>
      </w:divBdr>
      <w:divsChild>
        <w:div w:id="2113475636">
          <w:marLeft w:val="547"/>
          <w:marRight w:val="0"/>
          <w:marTop w:val="115"/>
          <w:marBottom w:val="0"/>
          <w:divBdr>
            <w:top w:val="none" w:sz="0" w:space="0" w:color="auto"/>
            <w:left w:val="none" w:sz="0" w:space="0" w:color="auto"/>
            <w:bottom w:val="none" w:sz="0" w:space="0" w:color="auto"/>
            <w:right w:val="none" w:sz="0" w:space="0" w:color="auto"/>
          </w:divBdr>
        </w:div>
        <w:div w:id="733309753">
          <w:marLeft w:val="1166"/>
          <w:marRight w:val="0"/>
          <w:marTop w:val="106"/>
          <w:marBottom w:val="0"/>
          <w:divBdr>
            <w:top w:val="none" w:sz="0" w:space="0" w:color="auto"/>
            <w:left w:val="none" w:sz="0" w:space="0" w:color="auto"/>
            <w:bottom w:val="none" w:sz="0" w:space="0" w:color="auto"/>
            <w:right w:val="none" w:sz="0" w:space="0" w:color="auto"/>
          </w:divBdr>
        </w:div>
        <w:div w:id="195235718">
          <w:marLeft w:val="1166"/>
          <w:marRight w:val="0"/>
          <w:marTop w:val="106"/>
          <w:marBottom w:val="0"/>
          <w:divBdr>
            <w:top w:val="none" w:sz="0" w:space="0" w:color="auto"/>
            <w:left w:val="none" w:sz="0" w:space="0" w:color="auto"/>
            <w:bottom w:val="none" w:sz="0" w:space="0" w:color="auto"/>
            <w:right w:val="none" w:sz="0" w:space="0" w:color="auto"/>
          </w:divBdr>
        </w:div>
        <w:div w:id="591622867">
          <w:marLeft w:val="547"/>
          <w:marRight w:val="0"/>
          <w:marTop w:val="115"/>
          <w:marBottom w:val="0"/>
          <w:divBdr>
            <w:top w:val="none" w:sz="0" w:space="0" w:color="auto"/>
            <w:left w:val="none" w:sz="0" w:space="0" w:color="auto"/>
            <w:bottom w:val="none" w:sz="0" w:space="0" w:color="auto"/>
            <w:right w:val="none" w:sz="0" w:space="0" w:color="auto"/>
          </w:divBdr>
        </w:div>
        <w:div w:id="755446412">
          <w:marLeft w:val="1166"/>
          <w:marRight w:val="0"/>
          <w:marTop w:val="106"/>
          <w:marBottom w:val="0"/>
          <w:divBdr>
            <w:top w:val="none" w:sz="0" w:space="0" w:color="auto"/>
            <w:left w:val="none" w:sz="0" w:space="0" w:color="auto"/>
            <w:bottom w:val="none" w:sz="0" w:space="0" w:color="auto"/>
            <w:right w:val="none" w:sz="0" w:space="0" w:color="auto"/>
          </w:divBdr>
        </w:div>
        <w:div w:id="776363261">
          <w:marLeft w:val="1166"/>
          <w:marRight w:val="0"/>
          <w:marTop w:val="106"/>
          <w:marBottom w:val="0"/>
          <w:divBdr>
            <w:top w:val="none" w:sz="0" w:space="0" w:color="auto"/>
            <w:left w:val="none" w:sz="0" w:space="0" w:color="auto"/>
            <w:bottom w:val="none" w:sz="0" w:space="0" w:color="auto"/>
            <w:right w:val="none" w:sz="0" w:space="0" w:color="auto"/>
          </w:divBdr>
        </w:div>
      </w:divsChild>
    </w:div>
    <w:div w:id="42944751">
      <w:bodyDiv w:val="1"/>
      <w:marLeft w:val="0"/>
      <w:marRight w:val="0"/>
      <w:marTop w:val="0"/>
      <w:marBottom w:val="0"/>
      <w:divBdr>
        <w:top w:val="none" w:sz="0" w:space="0" w:color="auto"/>
        <w:left w:val="none" w:sz="0" w:space="0" w:color="auto"/>
        <w:bottom w:val="none" w:sz="0" w:space="0" w:color="auto"/>
        <w:right w:val="none" w:sz="0" w:space="0" w:color="auto"/>
      </w:divBdr>
      <w:divsChild>
        <w:div w:id="225535373">
          <w:marLeft w:val="547"/>
          <w:marRight w:val="0"/>
          <w:marTop w:val="115"/>
          <w:marBottom w:val="0"/>
          <w:divBdr>
            <w:top w:val="none" w:sz="0" w:space="0" w:color="auto"/>
            <w:left w:val="none" w:sz="0" w:space="0" w:color="auto"/>
            <w:bottom w:val="none" w:sz="0" w:space="0" w:color="auto"/>
            <w:right w:val="none" w:sz="0" w:space="0" w:color="auto"/>
          </w:divBdr>
        </w:div>
        <w:div w:id="1396143">
          <w:marLeft w:val="1166"/>
          <w:marRight w:val="0"/>
          <w:marTop w:val="106"/>
          <w:marBottom w:val="0"/>
          <w:divBdr>
            <w:top w:val="none" w:sz="0" w:space="0" w:color="auto"/>
            <w:left w:val="none" w:sz="0" w:space="0" w:color="auto"/>
            <w:bottom w:val="none" w:sz="0" w:space="0" w:color="auto"/>
            <w:right w:val="none" w:sz="0" w:space="0" w:color="auto"/>
          </w:divBdr>
        </w:div>
        <w:div w:id="1051541660">
          <w:marLeft w:val="1166"/>
          <w:marRight w:val="0"/>
          <w:marTop w:val="106"/>
          <w:marBottom w:val="0"/>
          <w:divBdr>
            <w:top w:val="none" w:sz="0" w:space="0" w:color="auto"/>
            <w:left w:val="none" w:sz="0" w:space="0" w:color="auto"/>
            <w:bottom w:val="none" w:sz="0" w:space="0" w:color="auto"/>
            <w:right w:val="none" w:sz="0" w:space="0" w:color="auto"/>
          </w:divBdr>
        </w:div>
        <w:div w:id="853111002">
          <w:marLeft w:val="1166"/>
          <w:marRight w:val="0"/>
          <w:marTop w:val="106"/>
          <w:marBottom w:val="0"/>
          <w:divBdr>
            <w:top w:val="none" w:sz="0" w:space="0" w:color="auto"/>
            <w:left w:val="none" w:sz="0" w:space="0" w:color="auto"/>
            <w:bottom w:val="none" w:sz="0" w:space="0" w:color="auto"/>
            <w:right w:val="none" w:sz="0" w:space="0" w:color="auto"/>
          </w:divBdr>
        </w:div>
      </w:divsChild>
    </w:div>
    <w:div w:id="49040108">
      <w:bodyDiv w:val="1"/>
      <w:marLeft w:val="0"/>
      <w:marRight w:val="0"/>
      <w:marTop w:val="0"/>
      <w:marBottom w:val="0"/>
      <w:divBdr>
        <w:top w:val="none" w:sz="0" w:space="0" w:color="auto"/>
        <w:left w:val="none" w:sz="0" w:space="0" w:color="auto"/>
        <w:bottom w:val="none" w:sz="0" w:space="0" w:color="auto"/>
        <w:right w:val="none" w:sz="0" w:space="0" w:color="auto"/>
      </w:divBdr>
      <w:divsChild>
        <w:div w:id="246185099">
          <w:marLeft w:val="547"/>
          <w:marRight w:val="0"/>
          <w:marTop w:val="115"/>
          <w:marBottom w:val="0"/>
          <w:divBdr>
            <w:top w:val="none" w:sz="0" w:space="0" w:color="auto"/>
            <w:left w:val="none" w:sz="0" w:space="0" w:color="auto"/>
            <w:bottom w:val="none" w:sz="0" w:space="0" w:color="auto"/>
            <w:right w:val="none" w:sz="0" w:space="0" w:color="auto"/>
          </w:divBdr>
        </w:div>
        <w:div w:id="437069488">
          <w:marLeft w:val="547"/>
          <w:marRight w:val="0"/>
          <w:marTop w:val="115"/>
          <w:marBottom w:val="0"/>
          <w:divBdr>
            <w:top w:val="none" w:sz="0" w:space="0" w:color="auto"/>
            <w:left w:val="none" w:sz="0" w:space="0" w:color="auto"/>
            <w:bottom w:val="none" w:sz="0" w:space="0" w:color="auto"/>
            <w:right w:val="none" w:sz="0" w:space="0" w:color="auto"/>
          </w:divBdr>
        </w:div>
        <w:div w:id="1025207772">
          <w:marLeft w:val="1166"/>
          <w:marRight w:val="0"/>
          <w:marTop w:val="106"/>
          <w:marBottom w:val="0"/>
          <w:divBdr>
            <w:top w:val="none" w:sz="0" w:space="0" w:color="auto"/>
            <w:left w:val="none" w:sz="0" w:space="0" w:color="auto"/>
            <w:bottom w:val="none" w:sz="0" w:space="0" w:color="auto"/>
            <w:right w:val="none" w:sz="0" w:space="0" w:color="auto"/>
          </w:divBdr>
        </w:div>
        <w:div w:id="973176097">
          <w:marLeft w:val="547"/>
          <w:marRight w:val="0"/>
          <w:marTop w:val="115"/>
          <w:marBottom w:val="0"/>
          <w:divBdr>
            <w:top w:val="none" w:sz="0" w:space="0" w:color="auto"/>
            <w:left w:val="none" w:sz="0" w:space="0" w:color="auto"/>
            <w:bottom w:val="none" w:sz="0" w:space="0" w:color="auto"/>
            <w:right w:val="none" w:sz="0" w:space="0" w:color="auto"/>
          </w:divBdr>
        </w:div>
      </w:divsChild>
    </w:div>
    <w:div w:id="63727258">
      <w:bodyDiv w:val="1"/>
      <w:marLeft w:val="0"/>
      <w:marRight w:val="0"/>
      <w:marTop w:val="0"/>
      <w:marBottom w:val="0"/>
      <w:divBdr>
        <w:top w:val="none" w:sz="0" w:space="0" w:color="auto"/>
        <w:left w:val="none" w:sz="0" w:space="0" w:color="auto"/>
        <w:bottom w:val="none" w:sz="0" w:space="0" w:color="auto"/>
        <w:right w:val="none" w:sz="0" w:space="0" w:color="auto"/>
      </w:divBdr>
      <w:divsChild>
        <w:div w:id="1559437758">
          <w:marLeft w:val="547"/>
          <w:marRight w:val="0"/>
          <w:marTop w:val="115"/>
          <w:marBottom w:val="0"/>
          <w:divBdr>
            <w:top w:val="none" w:sz="0" w:space="0" w:color="auto"/>
            <w:left w:val="none" w:sz="0" w:space="0" w:color="auto"/>
            <w:bottom w:val="none" w:sz="0" w:space="0" w:color="auto"/>
            <w:right w:val="none" w:sz="0" w:space="0" w:color="auto"/>
          </w:divBdr>
        </w:div>
        <w:div w:id="345595545">
          <w:marLeft w:val="547"/>
          <w:marRight w:val="0"/>
          <w:marTop w:val="115"/>
          <w:marBottom w:val="0"/>
          <w:divBdr>
            <w:top w:val="none" w:sz="0" w:space="0" w:color="auto"/>
            <w:left w:val="none" w:sz="0" w:space="0" w:color="auto"/>
            <w:bottom w:val="none" w:sz="0" w:space="0" w:color="auto"/>
            <w:right w:val="none" w:sz="0" w:space="0" w:color="auto"/>
          </w:divBdr>
        </w:div>
        <w:div w:id="1156730048">
          <w:marLeft w:val="1526"/>
          <w:marRight w:val="0"/>
          <w:marTop w:val="106"/>
          <w:marBottom w:val="0"/>
          <w:divBdr>
            <w:top w:val="none" w:sz="0" w:space="0" w:color="auto"/>
            <w:left w:val="none" w:sz="0" w:space="0" w:color="auto"/>
            <w:bottom w:val="none" w:sz="0" w:space="0" w:color="auto"/>
            <w:right w:val="none" w:sz="0" w:space="0" w:color="auto"/>
          </w:divBdr>
        </w:div>
        <w:div w:id="269897196">
          <w:marLeft w:val="1526"/>
          <w:marRight w:val="0"/>
          <w:marTop w:val="106"/>
          <w:marBottom w:val="0"/>
          <w:divBdr>
            <w:top w:val="none" w:sz="0" w:space="0" w:color="auto"/>
            <w:left w:val="none" w:sz="0" w:space="0" w:color="auto"/>
            <w:bottom w:val="none" w:sz="0" w:space="0" w:color="auto"/>
            <w:right w:val="none" w:sz="0" w:space="0" w:color="auto"/>
          </w:divBdr>
        </w:div>
      </w:divsChild>
    </w:div>
    <w:div w:id="78253484">
      <w:bodyDiv w:val="1"/>
      <w:marLeft w:val="0"/>
      <w:marRight w:val="0"/>
      <w:marTop w:val="0"/>
      <w:marBottom w:val="0"/>
      <w:divBdr>
        <w:top w:val="none" w:sz="0" w:space="0" w:color="auto"/>
        <w:left w:val="none" w:sz="0" w:space="0" w:color="auto"/>
        <w:bottom w:val="none" w:sz="0" w:space="0" w:color="auto"/>
        <w:right w:val="none" w:sz="0" w:space="0" w:color="auto"/>
      </w:divBdr>
      <w:divsChild>
        <w:div w:id="789128192">
          <w:marLeft w:val="1166"/>
          <w:marRight w:val="0"/>
          <w:marTop w:val="106"/>
          <w:marBottom w:val="0"/>
          <w:divBdr>
            <w:top w:val="none" w:sz="0" w:space="0" w:color="auto"/>
            <w:left w:val="none" w:sz="0" w:space="0" w:color="auto"/>
            <w:bottom w:val="none" w:sz="0" w:space="0" w:color="auto"/>
            <w:right w:val="none" w:sz="0" w:space="0" w:color="auto"/>
          </w:divBdr>
        </w:div>
        <w:div w:id="811751721">
          <w:marLeft w:val="1166"/>
          <w:marRight w:val="0"/>
          <w:marTop w:val="106"/>
          <w:marBottom w:val="0"/>
          <w:divBdr>
            <w:top w:val="none" w:sz="0" w:space="0" w:color="auto"/>
            <w:left w:val="none" w:sz="0" w:space="0" w:color="auto"/>
            <w:bottom w:val="none" w:sz="0" w:space="0" w:color="auto"/>
            <w:right w:val="none" w:sz="0" w:space="0" w:color="auto"/>
          </w:divBdr>
        </w:div>
        <w:div w:id="223293894">
          <w:marLeft w:val="547"/>
          <w:marRight w:val="0"/>
          <w:marTop w:val="115"/>
          <w:marBottom w:val="0"/>
          <w:divBdr>
            <w:top w:val="none" w:sz="0" w:space="0" w:color="auto"/>
            <w:left w:val="none" w:sz="0" w:space="0" w:color="auto"/>
            <w:bottom w:val="none" w:sz="0" w:space="0" w:color="auto"/>
            <w:right w:val="none" w:sz="0" w:space="0" w:color="auto"/>
          </w:divBdr>
        </w:div>
        <w:div w:id="8795503">
          <w:marLeft w:val="1166"/>
          <w:marRight w:val="0"/>
          <w:marTop w:val="106"/>
          <w:marBottom w:val="0"/>
          <w:divBdr>
            <w:top w:val="none" w:sz="0" w:space="0" w:color="auto"/>
            <w:left w:val="none" w:sz="0" w:space="0" w:color="auto"/>
            <w:bottom w:val="none" w:sz="0" w:space="0" w:color="auto"/>
            <w:right w:val="none" w:sz="0" w:space="0" w:color="auto"/>
          </w:divBdr>
        </w:div>
      </w:divsChild>
    </w:div>
    <w:div w:id="81490955">
      <w:bodyDiv w:val="1"/>
      <w:marLeft w:val="0"/>
      <w:marRight w:val="0"/>
      <w:marTop w:val="0"/>
      <w:marBottom w:val="0"/>
      <w:divBdr>
        <w:top w:val="none" w:sz="0" w:space="0" w:color="auto"/>
        <w:left w:val="none" w:sz="0" w:space="0" w:color="auto"/>
        <w:bottom w:val="none" w:sz="0" w:space="0" w:color="auto"/>
        <w:right w:val="none" w:sz="0" w:space="0" w:color="auto"/>
      </w:divBdr>
      <w:divsChild>
        <w:div w:id="1805417353">
          <w:marLeft w:val="547"/>
          <w:marRight w:val="0"/>
          <w:marTop w:val="115"/>
          <w:marBottom w:val="0"/>
          <w:divBdr>
            <w:top w:val="none" w:sz="0" w:space="0" w:color="auto"/>
            <w:left w:val="none" w:sz="0" w:space="0" w:color="auto"/>
            <w:bottom w:val="none" w:sz="0" w:space="0" w:color="auto"/>
            <w:right w:val="none" w:sz="0" w:space="0" w:color="auto"/>
          </w:divBdr>
        </w:div>
        <w:div w:id="1577089854">
          <w:marLeft w:val="547"/>
          <w:marRight w:val="0"/>
          <w:marTop w:val="115"/>
          <w:marBottom w:val="0"/>
          <w:divBdr>
            <w:top w:val="none" w:sz="0" w:space="0" w:color="auto"/>
            <w:left w:val="none" w:sz="0" w:space="0" w:color="auto"/>
            <w:bottom w:val="none" w:sz="0" w:space="0" w:color="auto"/>
            <w:right w:val="none" w:sz="0" w:space="0" w:color="auto"/>
          </w:divBdr>
        </w:div>
        <w:div w:id="886798152">
          <w:marLeft w:val="1166"/>
          <w:marRight w:val="0"/>
          <w:marTop w:val="106"/>
          <w:marBottom w:val="0"/>
          <w:divBdr>
            <w:top w:val="none" w:sz="0" w:space="0" w:color="auto"/>
            <w:left w:val="none" w:sz="0" w:space="0" w:color="auto"/>
            <w:bottom w:val="none" w:sz="0" w:space="0" w:color="auto"/>
            <w:right w:val="none" w:sz="0" w:space="0" w:color="auto"/>
          </w:divBdr>
        </w:div>
        <w:div w:id="1102265118">
          <w:marLeft w:val="1166"/>
          <w:marRight w:val="0"/>
          <w:marTop w:val="106"/>
          <w:marBottom w:val="0"/>
          <w:divBdr>
            <w:top w:val="none" w:sz="0" w:space="0" w:color="auto"/>
            <w:left w:val="none" w:sz="0" w:space="0" w:color="auto"/>
            <w:bottom w:val="none" w:sz="0" w:space="0" w:color="auto"/>
            <w:right w:val="none" w:sz="0" w:space="0" w:color="auto"/>
          </w:divBdr>
        </w:div>
      </w:divsChild>
    </w:div>
    <w:div w:id="91711448">
      <w:bodyDiv w:val="1"/>
      <w:marLeft w:val="0"/>
      <w:marRight w:val="0"/>
      <w:marTop w:val="0"/>
      <w:marBottom w:val="0"/>
      <w:divBdr>
        <w:top w:val="none" w:sz="0" w:space="0" w:color="auto"/>
        <w:left w:val="none" w:sz="0" w:space="0" w:color="auto"/>
        <w:bottom w:val="none" w:sz="0" w:space="0" w:color="auto"/>
        <w:right w:val="none" w:sz="0" w:space="0" w:color="auto"/>
      </w:divBdr>
      <w:divsChild>
        <w:div w:id="969019742">
          <w:marLeft w:val="1166"/>
          <w:marRight w:val="0"/>
          <w:marTop w:val="106"/>
          <w:marBottom w:val="0"/>
          <w:divBdr>
            <w:top w:val="none" w:sz="0" w:space="0" w:color="auto"/>
            <w:left w:val="none" w:sz="0" w:space="0" w:color="auto"/>
            <w:bottom w:val="none" w:sz="0" w:space="0" w:color="auto"/>
            <w:right w:val="none" w:sz="0" w:space="0" w:color="auto"/>
          </w:divBdr>
        </w:div>
        <w:div w:id="1433937529">
          <w:marLeft w:val="1166"/>
          <w:marRight w:val="0"/>
          <w:marTop w:val="106"/>
          <w:marBottom w:val="0"/>
          <w:divBdr>
            <w:top w:val="none" w:sz="0" w:space="0" w:color="auto"/>
            <w:left w:val="none" w:sz="0" w:space="0" w:color="auto"/>
            <w:bottom w:val="none" w:sz="0" w:space="0" w:color="auto"/>
            <w:right w:val="none" w:sz="0" w:space="0" w:color="auto"/>
          </w:divBdr>
        </w:div>
      </w:divsChild>
    </w:div>
    <w:div w:id="93138937">
      <w:bodyDiv w:val="1"/>
      <w:marLeft w:val="0"/>
      <w:marRight w:val="0"/>
      <w:marTop w:val="0"/>
      <w:marBottom w:val="0"/>
      <w:divBdr>
        <w:top w:val="none" w:sz="0" w:space="0" w:color="auto"/>
        <w:left w:val="none" w:sz="0" w:space="0" w:color="auto"/>
        <w:bottom w:val="none" w:sz="0" w:space="0" w:color="auto"/>
        <w:right w:val="none" w:sz="0" w:space="0" w:color="auto"/>
      </w:divBdr>
      <w:divsChild>
        <w:div w:id="848448490">
          <w:marLeft w:val="547"/>
          <w:marRight w:val="0"/>
          <w:marTop w:val="115"/>
          <w:marBottom w:val="0"/>
          <w:divBdr>
            <w:top w:val="none" w:sz="0" w:space="0" w:color="auto"/>
            <w:left w:val="none" w:sz="0" w:space="0" w:color="auto"/>
            <w:bottom w:val="none" w:sz="0" w:space="0" w:color="auto"/>
            <w:right w:val="none" w:sz="0" w:space="0" w:color="auto"/>
          </w:divBdr>
        </w:div>
        <w:div w:id="1748113416">
          <w:marLeft w:val="1166"/>
          <w:marRight w:val="0"/>
          <w:marTop w:val="106"/>
          <w:marBottom w:val="0"/>
          <w:divBdr>
            <w:top w:val="none" w:sz="0" w:space="0" w:color="auto"/>
            <w:left w:val="none" w:sz="0" w:space="0" w:color="auto"/>
            <w:bottom w:val="none" w:sz="0" w:space="0" w:color="auto"/>
            <w:right w:val="none" w:sz="0" w:space="0" w:color="auto"/>
          </w:divBdr>
        </w:div>
        <w:div w:id="1878152915">
          <w:marLeft w:val="547"/>
          <w:marRight w:val="0"/>
          <w:marTop w:val="115"/>
          <w:marBottom w:val="0"/>
          <w:divBdr>
            <w:top w:val="none" w:sz="0" w:space="0" w:color="auto"/>
            <w:left w:val="none" w:sz="0" w:space="0" w:color="auto"/>
            <w:bottom w:val="none" w:sz="0" w:space="0" w:color="auto"/>
            <w:right w:val="none" w:sz="0" w:space="0" w:color="auto"/>
          </w:divBdr>
        </w:div>
        <w:div w:id="1887986648">
          <w:marLeft w:val="1166"/>
          <w:marRight w:val="0"/>
          <w:marTop w:val="106"/>
          <w:marBottom w:val="0"/>
          <w:divBdr>
            <w:top w:val="none" w:sz="0" w:space="0" w:color="auto"/>
            <w:left w:val="none" w:sz="0" w:space="0" w:color="auto"/>
            <w:bottom w:val="none" w:sz="0" w:space="0" w:color="auto"/>
            <w:right w:val="none" w:sz="0" w:space="0" w:color="auto"/>
          </w:divBdr>
        </w:div>
      </w:divsChild>
    </w:div>
    <w:div w:id="97986649">
      <w:bodyDiv w:val="1"/>
      <w:marLeft w:val="0"/>
      <w:marRight w:val="0"/>
      <w:marTop w:val="0"/>
      <w:marBottom w:val="0"/>
      <w:divBdr>
        <w:top w:val="none" w:sz="0" w:space="0" w:color="auto"/>
        <w:left w:val="none" w:sz="0" w:space="0" w:color="auto"/>
        <w:bottom w:val="none" w:sz="0" w:space="0" w:color="auto"/>
        <w:right w:val="none" w:sz="0" w:space="0" w:color="auto"/>
      </w:divBdr>
      <w:divsChild>
        <w:div w:id="1978603844">
          <w:marLeft w:val="547"/>
          <w:marRight w:val="0"/>
          <w:marTop w:val="115"/>
          <w:marBottom w:val="0"/>
          <w:divBdr>
            <w:top w:val="none" w:sz="0" w:space="0" w:color="auto"/>
            <w:left w:val="none" w:sz="0" w:space="0" w:color="auto"/>
            <w:bottom w:val="none" w:sz="0" w:space="0" w:color="auto"/>
            <w:right w:val="none" w:sz="0" w:space="0" w:color="auto"/>
          </w:divBdr>
        </w:div>
        <w:div w:id="1440878471">
          <w:marLeft w:val="1166"/>
          <w:marRight w:val="0"/>
          <w:marTop w:val="106"/>
          <w:marBottom w:val="0"/>
          <w:divBdr>
            <w:top w:val="none" w:sz="0" w:space="0" w:color="auto"/>
            <w:left w:val="none" w:sz="0" w:space="0" w:color="auto"/>
            <w:bottom w:val="none" w:sz="0" w:space="0" w:color="auto"/>
            <w:right w:val="none" w:sz="0" w:space="0" w:color="auto"/>
          </w:divBdr>
        </w:div>
        <w:div w:id="1005206253">
          <w:marLeft w:val="1166"/>
          <w:marRight w:val="0"/>
          <w:marTop w:val="106"/>
          <w:marBottom w:val="0"/>
          <w:divBdr>
            <w:top w:val="none" w:sz="0" w:space="0" w:color="auto"/>
            <w:left w:val="none" w:sz="0" w:space="0" w:color="auto"/>
            <w:bottom w:val="none" w:sz="0" w:space="0" w:color="auto"/>
            <w:right w:val="none" w:sz="0" w:space="0" w:color="auto"/>
          </w:divBdr>
        </w:div>
        <w:div w:id="1105996646">
          <w:marLeft w:val="547"/>
          <w:marRight w:val="0"/>
          <w:marTop w:val="115"/>
          <w:marBottom w:val="0"/>
          <w:divBdr>
            <w:top w:val="none" w:sz="0" w:space="0" w:color="auto"/>
            <w:left w:val="none" w:sz="0" w:space="0" w:color="auto"/>
            <w:bottom w:val="none" w:sz="0" w:space="0" w:color="auto"/>
            <w:right w:val="none" w:sz="0" w:space="0" w:color="auto"/>
          </w:divBdr>
        </w:div>
        <w:div w:id="2017147945">
          <w:marLeft w:val="1166"/>
          <w:marRight w:val="0"/>
          <w:marTop w:val="106"/>
          <w:marBottom w:val="0"/>
          <w:divBdr>
            <w:top w:val="none" w:sz="0" w:space="0" w:color="auto"/>
            <w:left w:val="none" w:sz="0" w:space="0" w:color="auto"/>
            <w:bottom w:val="none" w:sz="0" w:space="0" w:color="auto"/>
            <w:right w:val="none" w:sz="0" w:space="0" w:color="auto"/>
          </w:divBdr>
        </w:div>
        <w:div w:id="71005185">
          <w:marLeft w:val="547"/>
          <w:marRight w:val="0"/>
          <w:marTop w:val="115"/>
          <w:marBottom w:val="0"/>
          <w:divBdr>
            <w:top w:val="none" w:sz="0" w:space="0" w:color="auto"/>
            <w:left w:val="none" w:sz="0" w:space="0" w:color="auto"/>
            <w:bottom w:val="none" w:sz="0" w:space="0" w:color="auto"/>
            <w:right w:val="none" w:sz="0" w:space="0" w:color="auto"/>
          </w:divBdr>
        </w:div>
      </w:divsChild>
    </w:div>
    <w:div w:id="102578670">
      <w:bodyDiv w:val="1"/>
      <w:marLeft w:val="0"/>
      <w:marRight w:val="0"/>
      <w:marTop w:val="0"/>
      <w:marBottom w:val="0"/>
      <w:divBdr>
        <w:top w:val="none" w:sz="0" w:space="0" w:color="auto"/>
        <w:left w:val="none" w:sz="0" w:space="0" w:color="auto"/>
        <w:bottom w:val="none" w:sz="0" w:space="0" w:color="auto"/>
        <w:right w:val="none" w:sz="0" w:space="0" w:color="auto"/>
      </w:divBdr>
      <w:divsChild>
        <w:div w:id="2008432656">
          <w:marLeft w:val="547"/>
          <w:marRight w:val="0"/>
          <w:marTop w:val="115"/>
          <w:marBottom w:val="0"/>
          <w:divBdr>
            <w:top w:val="none" w:sz="0" w:space="0" w:color="auto"/>
            <w:left w:val="none" w:sz="0" w:space="0" w:color="auto"/>
            <w:bottom w:val="none" w:sz="0" w:space="0" w:color="auto"/>
            <w:right w:val="none" w:sz="0" w:space="0" w:color="auto"/>
          </w:divBdr>
        </w:div>
        <w:div w:id="769786847">
          <w:marLeft w:val="547"/>
          <w:marRight w:val="0"/>
          <w:marTop w:val="115"/>
          <w:marBottom w:val="0"/>
          <w:divBdr>
            <w:top w:val="none" w:sz="0" w:space="0" w:color="auto"/>
            <w:left w:val="none" w:sz="0" w:space="0" w:color="auto"/>
            <w:bottom w:val="none" w:sz="0" w:space="0" w:color="auto"/>
            <w:right w:val="none" w:sz="0" w:space="0" w:color="auto"/>
          </w:divBdr>
        </w:div>
        <w:div w:id="157616298">
          <w:marLeft w:val="1166"/>
          <w:marRight w:val="0"/>
          <w:marTop w:val="106"/>
          <w:marBottom w:val="0"/>
          <w:divBdr>
            <w:top w:val="none" w:sz="0" w:space="0" w:color="auto"/>
            <w:left w:val="none" w:sz="0" w:space="0" w:color="auto"/>
            <w:bottom w:val="none" w:sz="0" w:space="0" w:color="auto"/>
            <w:right w:val="none" w:sz="0" w:space="0" w:color="auto"/>
          </w:divBdr>
        </w:div>
        <w:div w:id="2082831285">
          <w:marLeft w:val="1166"/>
          <w:marRight w:val="0"/>
          <w:marTop w:val="106"/>
          <w:marBottom w:val="0"/>
          <w:divBdr>
            <w:top w:val="none" w:sz="0" w:space="0" w:color="auto"/>
            <w:left w:val="none" w:sz="0" w:space="0" w:color="auto"/>
            <w:bottom w:val="none" w:sz="0" w:space="0" w:color="auto"/>
            <w:right w:val="none" w:sz="0" w:space="0" w:color="auto"/>
          </w:divBdr>
        </w:div>
      </w:divsChild>
    </w:div>
    <w:div w:id="107549783">
      <w:bodyDiv w:val="1"/>
      <w:marLeft w:val="0"/>
      <w:marRight w:val="0"/>
      <w:marTop w:val="0"/>
      <w:marBottom w:val="0"/>
      <w:divBdr>
        <w:top w:val="none" w:sz="0" w:space="0" w:color="auto"/>
        <w:left w:val="none" w:sz="0" w:space="0" w:color="auto"/>
        <w:bottom w:val="none" w:sz="0" w:space="0" w:color="auto"/>
        <w:right w:val="none" w:sz="0" w:space="0" w:color="auto"/>
      </w:divBdr>
      <w:divsChild>
        <w:div w:id="237400798">
          <w:marLeft w:val="547"/>
          <w:marRight w:val="0"/>
          <w:marTop w:val="134"/>
          <w:marBottom w:val="0"/>
          <w:divBdr>
            <w:top w:val="none" w:sz="0" w:space="0" w:color="auto"/>
            <w:left w:val="none" w:sz="0" w:space="0" w:color="auto"/>
            <w:bottom w:val="none" w:sz="0" w:space="0" w:color="auto"/>
            <w:right w:val="none" w:sz="0" w:space="0" w:color="auto"/>
          </w:divBdr>
        </w:div>
        <w:div w:id="1469589690">
          <w:marLeft w:val="547"/>
          <w:marRight w:val="0"/>
          <w:marTop w:val="115"/>
          <w:marBottom w:val="0"/>
          <w:divBdr>
            <w:top w:val="none" w:sz="0" w:space="0" w:color="auto"/>
            <w:left w:val="none" w:sz="0" w:space="0" w:color="auto"/>
            <w:bottom w:val="none" w:sz="0" w:space="0" w:color="auto"/>
            <w:right w:val="none" w:sz="0" w:space="0" w:color="auto"/>
          </w:divBdr>
        </w:div>
        <w:div w:id="2138600796">
          <w:marLeft w:val="1166"/>
          <w:marRight w:val="0"/>
          <w:marTop w:val="106"/>
          <w:marBottom w:val="0"/>
          <w:divBdr>
            <w:top w:val="none" w:sz="0" w:space="0" w:color="auto"/>
            <w:left w:val="none" w:sz="0" w:space="0" w:color="auto"/>
            <w:bottom w:val="none" w:sz="0" w:space="0" w:color="auto"/>
            <w:right w:val="none" w:sz="0" w:space="0" w:color="auto"/>
          </w:divBdr>
        </w:div>
        <w:div w:id="1656958693">
          <w:marLeft w:val="1166"/>
          <w:marRight w:val="0"/>
          <w:marTop w:val="106"/>
          <w:marBottom w:val="0"/>
          <w:divBdr>
            <w:top w:val="none" w:sz="0" w:space="0" w:color="auto"/>
            <w:left w:val="none" w:sz="0" w:space="0" w:color="auto"/>
            <w:bottom w:val="none" w:sz="0" w:space="0" w:color="auto"/>
            <w:right w:val="none" w:sz="0" w:space="0" w:color="auto"/>
          </w:divBdr>
        </w:div>
        <w:div w:id="754209181">
          <w:marLeft w:val="1166"/>
          <w:marRight w:val="0"/>
          <w:marTop w:val="106"/>
          <w:marBottom w:val="0"/>
          <w:divBdr>
            <w:top w:val="none" w:sz="0" w:space="0" w:color="auto"/>
            <w:left w:val="none" w:sz="0" w:space="0" w:color="auto"/>
            <w:bottom w:val="none" w:sz="0" w:space="0" w:color="auto"/>
            <w:right w:val="none" w:sz="0" w:space="0" w:color="auto"/>
          </w:divBdr>
        </w:div>
        <w:div w:id="203293681">
          <w:marLeft w:val="1166"/>
          <w:marRight w:val="0"/>
          <w:marTop w:val="106"/>
          <w:marBottom w:val="0"/>
          <w:divBdr>
            <w:top w:val="none" w:sz="0" w:space="0" w:color="auto"/>
            <w:left w:val="none" w:sz="0" w:space="0" w:color="auto"/>
            <w:bottom w:val="none" w:sz="0" w:space="0" w:color="auto"/>
            <w:right w:val="none" w:sz="0" w:space="0" w:color="auto"/>
          </w:divBdr>
        </w:div>
        <w:div w:id="926693390">
          <w:marLeft w:val="547"/>
          <w:marRight w:val="0"/>
          <w:marTop w:val="115"/>
          <w:marBottom w:val="0"/>
          <w:divBdr>
            <w:top w:val="none" w:sz="0" w:space="0" w:color="auto"/>
            <w:left w:val="none" w:sz="0" w:space="0" w:color="auto"/>
            <w:bottom w:val="none" w:sz="0" w:space="0" w:color="auto"/>
            <w:right w:val="none" w:sz="0" w:space="0" w:color="auto"/>
          </w:divBdr>
        </w:div>
        <w:div w:id="279340197">
          <w:marLeft w:val="1166"/>
          <w:marRight w:val="0"/>
          <w:marTop w:val="106"/>
          <w:marBottom w:val="0"/>
          <w:divBdr>
            <w:top w:val="none" w:sz="0" w:space="0" w:color="auto"/>
            <w:left w:val="none" w:sz="0" w:space="0" w:color="auto"/>
            <w:bottom w:val="none" w:sz="0" w:space="0" w:color="auto"/>
            <w:right w:val="none" w:sz="0" w:space="0" w:color="auto"/>
          </w:divBdr>
        </w:div>
        <w:div w:id="736319238">
          <w:marLeft w:val="1166"/>
          <w:marRight w:val="0"/>
          <w:marTop w:val="106"/>
          <w:marBottom w:val="0"/>
          <w:divBdr>
            <w:top w:val="none" w:sz="0" w:space="0" w:color="auto"/>
            <w:left w:val="none" w:sz="0" w:space="0" w:color="auto"/>
            <w:bottom w:val="none" w:sz="0" w:space="0" w:color="auto"/>
            <w:right w:val="none" w:sz="0" w:space="0" w:color="auto"/>
          </w:divBdr>
        </w:div>
        <w:div w:id="745614345">
          <w:marLeft w:val="1166"/>
          <w:marRight w:val="0"/>
          <w:marTop w:val="106"/>
          <w:marBottom w:val="0"/>
          <w:divBdr>
            <w:top w:val="none" w:sz="0" w:space="0" w:color="auto"/>
            <w:left w:val="none" w:sz="0" w:space="0" w:color="auto"/>
            <w:bottom w:val="none" w:sz="0" w:space="0" w:color="auto"/>
            <w:right w:val="none" w:sz="0" w:space="0" w:color="auto"/>
          </w:divBdr>
        </w:div>
        <w:div w:id="1659571221">
          <w:marLeft w:val="1166"/>
          <w:marRight w:val="0"/>
          <w:marTop w:val="106"/>
          <w:marBottom w:val="0"/>
          <w:divBdr>
            <w:top w:val="none" w:sz="0" w:space="0" w:color="auto"/>
            <w:left w:val="none" w:sz="0" w:space="0" w:color="auto"/>
            <w:bottom w:val="none" w:sz="0" w:space="0" w:color="auto"/>
            <w:right w:val="none" w:sz="0" w:space="0" w:color="auto"/>
          </w:divBdr>
        </w:div>
        <w:div w:id="129371474">
          <w:marLeft w:val="1166"/>
          <w:marRight w:val="0"/>
          <w:marTop w:val="106"/>
          <w:marBottom w:val="0"/>
          <w:divBdr>
            <w:top w:val="none" w:sz="0" w:space="0" w:color="auto"/>
            <w:left w:val="none" w:sz="0" w:space="0" w:color="auto"/>
            <w:bottom w:val="none" w:sz="0" w:space="0" w:color="auto"/>
            <w:right w:val="none" w:sz="0" w:space="0" w:color="auto"/>
          </w:divBdr>
        </w:div>
      </w:divsChild>
    </w:div>
    <w:div w:id="113721124">
      <w:bodyDiv w:val="1"/>
      <w:marLeft w:val="0"/>
      <w:marRight w:val="0"/>
      <w:marTop w:val="0"/>
      <w:marBottom w:val="0"/>
      <w:divBdr>
        <w:top w:val="none" w:sz="0" w:space="0" w:color="auto"/>
        <w:left w:val="none" w:sz="0" w:space="0" w:color="auto"/>
        <w:bottom w:val="none" w:sz="0" w:space="0" w:color="auto"/>
        <w:right w:val="none" w:sz="0" w:space="0" w:color="auto"/>
      </w:divBdr>
      <w:divsChild>
        <w:div w:id="669792877">
          <w:marLeft w:val="547"/>
          <w:marRight w:val="0"/>
          <w:marTop w:val="115"/>
          <w:marBottom w:val="0"/>
          <w:divBdr>
            <w:top w:val="none" w:sz="0" w:space="0" w:color="auto"/>
            <w:left w:val="none" w:sz="0" w:space="0" w:color="auto"/>
            <w:bottom w:val="none" w:sz="0" w:space="0" w:color="auto"/>
            <w:right w:val="none" w:sz="0" w:space="0" w:color="auto"/>
          </w:divBdr>
        </w:div>
      </w:divsChild>
    </w:div>
    <w:div w:id="113839254">
      <w:bodyDiv w:val="1"/>
      <w:marLeft w:val="0"/>
      <w:marRight w:val="0"/>
      <w:marTop w:val="0"/>
      <w:marBottom w:val="0"/>
      <w:divBdr>
        <w:top w:val="none" w:sz="0" w:space="0" w:color="auto"/>
        <w:left w:val="none" w:sz="0" w:space="0" w:color="auto"/>
        <w:bottom w:val="none" w:sz="0" w:space="0" w:color="auto"/>
        <w:right w:val="none" w:sz="0" w:space="0" w:color="auto"/>
      </w:divBdr>
      <w:divsChild>
        <w:div w:id="1829709333">
          <w:marLeft w:val="547"/>
          <w:marRight w:val="0"/>
          <w:marTop w:val="115"/>
          <w:marBottom w:val="0"/>
          <w:divBdr>
            <w:top w:val="none" w:sz="0" w:space="0" w:color="auto"/>
            <w:left w:val="none" w:sz="0" w:space="0" w:color="auto"/>
            <w:bottom w:val="none" w:sz="0" w:space="0" w:color="auto"/>
            <w:right w:val="none" w:sz="0" w:space="0" w:color="auto"/>
          </w:divBdr>
        </w:div>
        <w:div w:id="232854742">
          <w:marLeft w:val="1166"/>
          <w:marRight w:val="0"/>
          <w:marTop w:val="115"/>
          <w:marBottom w:val="0"/>
          <w:divBdr>
            <w:top w:val="none" w:sz="0" w:space="0" w:color="auto"/>
            <w:left w:val="none" w:sz="0" w:space="0" w:color="auto"/>
            <w:bottom w:val="none" w:sz="0" w:space="0" w:color="auto"/>
            <w:right w:val="none" w:sz="0" w:space="0" w:color="auto"/>
          </w:divBdr>
        </w:div>
        <w:div w:id="1914705069">
          <w:marLeft w:val="1166"/>
          <w:marRight w:val="0"/>
          <w:marTop w:val="115"/>
          <w:marBottom w:val="0"/>
          <w:divBdr>
            <w:top w:val="none" w:sz="0" w:space="0" w:color="auto"/>
            <w:left w:val="none" w:sz="0" w:space="0" w:color="auto"/>
            <w:bottom w:val="none" w:sz="0" w:space="0" w:color="auto"/>
            <w:right w:val="none" w:sz="0" w:space="0" w:color="auto"/>
          </w:divBdr>
        </w:div>
        <w:div w:id="1105424085">
          <w:marLeft w:val="1166"/>
          <w:marRight w:val="0"/>
          <w:marTop w:val="106"/>
          <w:marBottom w:val="0"/>
          <w:divBdr>
            <w:top w:val="none" w:sz="0" w:space="0" w:color="auto"/>
            <w:left w:val="none" w:sz="0" w:space="0" w:color="auto"/>
            <w:bottom w:val="none" w:sz="0" w:space="0" w:color="auto"/>
            <w:right w:val="none" w:sz="0" w:space="0" w:color="auto"/>
          </w:divBdr>
        </w:div>
        <w:div w:id="310208544">
          <w:marLeft w:val="1166"/>
          <w:marRight w:val="0"/>
          <w:marTop w:val="106"/>
          <w:marBottom w:val="0"/>
          <w:divBdr>
            <w:top w:val="none" w:sz="0" w:space="0" w:color="auto"/>
            <w:left w:val="none" w:sz="0" w:space="0" w:color="auto"/>
            <w:bottom w:val="none" w:sz="0" w:space="0" w:color="auto"/>
            <w:right w:val="none" w:sz="0" w:space="0" w:color="auto"/>
          </w:divBdr>
        </w:div>
        <w:div w:id="668993533">
          <w:marLeft w:val="1166"/>
          <w:marRight w:val="0"/>
          <w:marTop w:val="106"/>
          <w:marBottom w:val="0"/>
          <w:divBdr>
            <w:top w:val="none" w:sz="0" w:space="0" w:color="auto"/>
            <w:left w:val="none" w:sz="0" w:space="0" w:color="auto"/>
            <w:bottom w:val="none" w:sz="0" w:space="0" w:color="auto"/>
            <w:right w:val="none" w:sz="0" w:space="0" w:color="auto"/>
          </w:divBdr>
        </w:div>
      </w:divsChild>
    </w:div>
    <w:div w:id="114377250">
      <w:bodyDiv w:val="1"/>
      <w:marLeft w:val="0"/>
      <w:marRight w:val="0"/>
      <w:marTop w:val="0"/>
      <w:marBottom w:val="0"/>
      <w:divBdr>
        <w:top w:val="none" w:sz="0" w:space="0" w:color="auto"/>
        <w:left w:val="none" w:sz="0" w:space="0" w:color="auto"/>
        <w:bottom w:val="none" w:sz="0" w:space="0" w:color="auto"/>
        <w:right w:val="none" w:sz="0" w:space="0" w:color="auto"/>
      </w:divBdr>
      <w:divsChild>
        <w:div w:id="485124803">
          <w:marLeft w:val="547"/>
          <w:marRight w:val="0"/>
          <w:marTop w:val="115"/>
          <w:marBottom w:val="0"/>
          <w:divBdr>
            <w:top w:val="none" w:sz="0" w:space="0" w:color="auto"/>
            <w:left w:val="none" w:sz="0" w:space="0" w:color="auto"/>
            <w:bottom w:val="none" w:sz="0" w:space="0" w:color="auto"/>
            <w:right w:val="none" w:sz="0" w:space="0" w:color="auto"/>
          </w:divBdr>
        </w:div>
        <w:div w:id="1386176981">
          <w:marLeft w:val="547"/>
          <w:marRight w:val="0"/>
          <w:marTop w:val="115"/>
          <w:marBottom w:val="0"/>
          <w:divBdr>
            <w:top w:val="none" w:sz="0" w:space="0" w:color="auto"/>
            <w:left w:val="none" w:sz="0" w:space="0" w:color="auto"/>
            <w:bottom w:val="none" w:sz="0" w:space="0" w:color="auto"/>
            <w:right w:val="none" w:sz="0" w:space="0" w:color="auto"/>
          </w:divBdr>
        </w:div>
        <w:div w:id="1083261790">
          <w:marLeft w:val="547"/>
          <w:marRight w:val="0"/>
          <w:marTop w:val="115"/>
          <w:marBottom w:val="0"/>
          <w:divBdr>
            <w:top w:val="none" w:sz="0" w:space="0" w:color="auto"/>
            <w:left w:val="none" w:sz="0" w:space="0" w:color="auto"/>
            <w:bottom w:val="none" w:sz="0" w:space="0" w:color="auto"/>
            <w:right w:val="none" w:sz="0" w:space="0" w:color="auto"/>
          </w:divBdr>
        </w:div>
      </w:divsChild>
    </w:div>
    <w:div w:id="115682341">
      <w:bodyDiv w:val="1"/>
      <w:marLeft w:val="0"/>
      <w:marRight w:val="0"/>
      <w:marTop w:val="0"/>
      <w:marBottom w:val="0"/>
      <w:divBdr>
        <w:top w:val="none" w:sz="0" w:space="0" w:color="auto"/>
        <w:left w:val="none" w:sz="0" w:space="0" w:color="auto"/>
        <w:bottom w:val="none" w:sz="0" w:space="0" w:color="auto"/>
        <w:right w:val="none" w:sz="0" w:space="0" w:color="auto"/>
      </w:divBdr>
      <w:divsChild>
        <w:div w:id="493448809">
          <w:marLeft w:val="547"/>
          <w:marRight w:val="0"/>
          <w:marTop w:val="115"/>
          <w:marBottom w:val="0"/>
          <w:divBdr>
            <w:top w:val="none" w:sz="0" w:space="0" w:color="auto"/>
            <w:left w:val="none" w:sz="0" w:space="0" w:color="auto"/>
            <w:bottom w:val="none" w:sz="0" w:space="0" w:color="auto"/>
            <w:right w:val="none" w:sz="0" w:space="0" w:color="auto"/>
          </w:divBdr>
        </w:div>
        <w:div w:id="1265655296">
          <w:marLeft w:val="1166"/>
          <w:marRight w:val="0"/>
          <w:marTop w:val="106"/>
          <w:marBottom w:val="0"/>
          <w:divBdr>
            <w:top w:val="none" w:sz="0" w:space="0" w:color="auto"/>
            <w:left w:val="none" w:sz="0" w:space="0" w:color="auto"/>
            <w:bottom w:val="none" w:sz="0" w:space="0" w:color="auto"/>
            <w:right w:val="none" w:sz="0" w:space="0" w:color="auto"/>
          </w:divBdr>
        </w:div>
        <w:div w:id="1103917231">
          <w:marLeft w:val="1166"/>
          <w:marRight w:val="0"/>
          <w:marTop w:val="106"/>
          <w:marBottom w:val="0"/>
          <w:divBdr>
            <w:top w:val="none" w:sz="0" w:space="0" w:color="auto"/>
            <w:left w:val="none" w:sz="0" w:space="0" w:color="auto"/>
            <w:bottom w:val="none" w:sz="0" w:space="0" w:color="auto"/>
            <w:right w:val="none" w:sz="0" w:space="0" w:color="auto"/>
          </w:divBdr>
        </w:div>
        <w:div w:id="296106998">
          <w:marLeft w:val="547"/>
          <w:marRight w:val="0"/>
          <w:marTop w:val="115"/>
          <w:marBottom w:val="0"/>
          <w:divBdr>
            <w:top w:val="none" w:sz="0" w:space="0" w:color="auto"/>
            <w:left w:val="none" w:sz="0" w:space="0" w:color="auto"/>
            <w:bottom w:val="none" w:sz="0" w:space="0" w:color="auto"/>
            <w:right w:val="none" w:sz="0" w:space="0" w:color="auto"/>
          </w:divBdr>
        </w:div>
        <w:div w:id="1823428149">
          <w:marLeft w:val="1166"/>
          <w:marRight w:val="0"/>
          <w:marTop w:val="106"/>
          <w:marBottom w:val="0"/>
          <w:divBdr>
            <w:top w:val="none" w:sz="0" w:space="0" w:color="auto"/>
            <w:left w:val="none" w:sz="0" w:space="0" w:color="auto"/>
            <w:bottom w:val="none" w:sz="0" w:space="0" w:color="auto"/>
            <w:right w:val="none" w:sz="0" w:space="0" w:color="auto"/>
          </w:divBdr>
        </w:div>
        <w:div w:id="1536966256">
          <w:marLeft w:val="1166"/>
          <w:marRight w:val="0"/>
          <w:marTop w:val="106"/>
          <w:marBottom w:val="0"/>
          <w:divBdr>
            <w:top w:val="none" w:sz="0" w:space="0" w:color="auto"/>
            <w:left w:val="none" w:sz="0" w:space="0" w:color="auto"/>
            <w:bottom w:val="none" w:sz="0" w:space="0" w:color="auto"/>
            <w:right w:val="none" w:sz="0" w:space="0" w:color="auto"/>
          </w:divBdr>
        </w:div>
        <w:div w:id="1704552579">
          <w:marLeft w:val="1166"/>
          <w:marRight w:val="0"/>
          <w:marTop w:val="106"/>
          <w:marBottom w:val="0"/>
          <w:divBdr>
            <w:top w:val="none" w:sz="0" w:space="0" w:color="auto"/>
            <w:left w:val="none" w:sz="0" w:space="0" w:color="auto"/>
            <w:bottom w:val="none" w:sz="0" w:space="0" w:color="auto"/>
            <w:right w:val="none" w:sz="0" w:space="0" w:color="auto"/>
          </w:divBdr>
        </w:div>
      </w:divsChild>
    </w:div>
    <w:div w:id="117183447">
      <w:bodyDiv w:val="1"/>
      <w:marLeft w:val="0"/>
      <w:marRight w:val="0"/>
      <w:marTop w:val="0"/>
      <w:marBottom w:val="0"/>
      <w:divBdr>
        <w:top w:val="none" w:sz="0" w:space="0" w:color="auto"/>
        <w:left w:val="none" w:sz="0" w:space="0" w:color="auto"/>
        <w:bottom w:val="none" w:sz="0" w:space="0" w:color="auto"/>
        <w:right w:val="none" w:sz="0" w:space="0" w:color="auto"/>
      </w:divBdr>
      <w:divsChild>
        <w:div w:id="1362626214">
          <w:marLeft w:val="547"/>
          <w:marRight w:val="0"/>
          <w:marTop w:val="115"/>
          <w:marBottom w:val="0"/>
          <w:divBdr>
            <w:top w:val="none" w:sz="0" w:space="0" w:color="auto"/>
            <w:left w:val="none" w:sz="0" w:space="0" w:color="auto"/>
            <w:bottom w:val="none" w:sz="0" w:space="0" w:color="auto"/>
            <w:right w:val="none" w:sz="0" w:space="0" w:color="auto"/>
          </w:divBdr>
        </w:div>
        <w:div w:id="497621000">
          <w:marLeft w:val="1166"/>
          <w:marRight w:val="0"/>
          <w:marTop w:val="106"/>
          <w:marBottom w:val="0"/>
          <w:divBdr>
            <w:top w:val="none" w:sz="0" w:space="0" w:color="auto"/>
            <w:left w:val="none" w:sz="0" w:space="0" w:color="auto"/>
            <w:bottom w:val="none" w:sz="0" w:space="0" w:color="auto"/>
            <w:right w:val="none" w:sz="0" w:space="0" w:color="auto"/>
          </w:divBdr>
        </w:div>
      </w:divsChild>
    </w:div>
    <w:div w:id="120655159">
      <w:bodyDiv w:val="1"/>
      <w:marLeft w:val="0"/>
      <w:marRight w:val="0"/>
      <w:marTop w:val="0"/>
      <w:marBottom w:val="0"/>
      <w:divBdr>
        <w:top w:val="none" w:sz="0" w:space="0" w:color="auto"/>
        <w:left w:val="none" w:sz="0" w:space="0" w:color="auto"/>
        <w:bottom w:val="none" w:sz="0" w:space="0" w:color="auto"/>
        <w:right w:val="none" w:sz="0" w:space="0" w:color="auto"/>
      </w:divBdr>
      <w:divsChild>
        <w:div w:id="534391206">
          <w:marLeft w:val="547"/>
          <w:marRight w:val="0"/>
          <w:marTop w:val="115"/>
          <w:marBottom w:val="0"/>
          <w:divBdr>
            <w:top w:val="none" w:sz="0" w:space="0" w:color="auto"/>
            <w:left w:val="none" w:sz="0" w:space="0" w:color="auto"/>
            <w:bottom w:val="none" w:sz="0" w:space="0" w:color="auto"/>
            <w:right w:val="none" w:sz="0" w:space="0" w:color="auto"/>
          </w:divBdr>
        </w:div>
        <w:div w:id="1306013663">
          <w:marLeft w:val="1166"/>
          <w:marRight w:val="0"/>
          <w:marTop w:val="106"/>
          <w:marBottom w:val="0"/>
          <w:divBdr>
            <w:top w:val="none" w:sz="0" w:space="0" w:color="auto"/>
            <w:left w:val="none" w:sz="0" w:space="0" w:color="auto"/>
            <w:bottom w:val="none" w:sz="0" w:space="0" w:color="auto"/>
            <w:right w:val="none" w:sz="0" w:space="0" w:color="auto"/>
          </w:divBdr>
        </w:div>
        <w:div w:id="604582893">
          <w:marLeft w:val="1166"/>
          <w:marRight w:val="0"/>
          <w:marTop w:val="106"/>
          <w:marBottom w:val="0"/>
          <w:divBdr>
            <w:top w:val="none" w:sz="0" w:space="0" w:color="auto"/>
            <w:left w:val="none" w:sz="0" w:space="0" w:color="auto"/>
            <w:bottom w:val="none" w:sz="0" w:space="0" w:color="auto"/>
            <w:right w:val="none" w:sz="0" w:space="0" w:color="auto"/>
          </w:divBdr>
        </w:div>
        <w:div w:id="289436453">
          <w:marLeft w:val="1166"/>
          <w:marRight w:val="0"/>
          <w:marTop w:val="106"/>
          <w:marBottom w:val="0"/>
          <w:divBdr>
            <w:top w:val="none" w:sz="0" w:space="0" w:color="auto"/>
            <w:left w:val="none" w:sz="0" w:space="0" w:color="auto"/>
            <w:bottom w:val="none" w:sz="0" w:space="0" w:color="auto"/>
            <w:right w:val="none" w:sz="0" w:space="0" w:color="auto"/>
          </w:divBdr>
        </w:div>
      </w:divsChild>
    </w:div>
    <w:div w:id="134102729">
      <w:bodyDiv w:val="1"/>
      <w:marLeft w:val="0"/>
      <w:marRight w:val="0"/>
      <w:marTop w:val="0"/>
      <w:marBottom w:val="0"/>
      <w:divBdr>
        <w:top w:val="none" w:sz="0" w:space="0" w:color="auto"/>
        <w:left w:val="none" w:sz="0" w:space="0" w:color="auto"/>
        <w:bottom w:val="none" w:sz="0" w:space="0" w:color="auto"/>
        <w:right w:val="none" w:sz="0" w:space="0" w:color="auto"/>
      </w:divBdr>
      <w:divsChild>
        <w:div w:id="1380125748">
          <w:marLeft w:val="547"/>
          <w:marRight w:val="0"/>
          <w:marTop w:val="115"/>
          <w:marBottom w:val="0"/>
          <w:divBdr>
            <w:top w:val="none" w:sz="0" w:space="0" w:color="auto"/>
            <w:left w:val="none" w:sz="0" w:space="0" w:color="auto"/>
            <w:bottom w:val="none" w:sz="0" w:space="0" w:color="auto"/>
            <w:right w:val="none" w:sz="0" w:space="0" w:color="auto"/>
          </w:divBdr>
        </w:div>
        <w:div w:id="674067168">
          <w:marLeft w:val="547"/>
          <w:marRight w:val="0"/>
          <w:marTop w:val="115"/>
          <w:marBottom w:val="0"/>
          <w:divBdr>
            <w:top w:val="none" w:sz="0" w:space="0" w:color="auto"/>
            <w:left w:val="none" w:sz="0" w:space="0" w:color="auto"/>
            <w:bottom w:val="none" w:sz="0" w:space="0" w:color="auto"/>
            <w:right w:val="none" w:sz="0" w:space="0" w:color="auto"/>
          </w:divBdr>
        </w:div>
        <w:div w:id="531766441">
          <w:marLeft w:val="1166"/>
          <w:marRight w:val="0"/>
          <w:marTop w:val="106"/>
          <w:marBottom w:val="0"/>
          <w:divBdr>
            <w:top w:val="none" w:sz="0" w:space="0" w:color="auto"/>
            <w:left w:val="none" w:sz="0" w:space="0" w:color="auto"/>
            <w:bottom w:val="none" w:sz="0" w:space="0" w:color="auto"/>
            <w:right w:val="none" w:sz="0" w:space="0" w:color="auto"/>
          </w:divBdr>
        </w:div>
      </w:divsChild>
    </w:div>
    <w:div w:id="144398223">
      <w:bodyDiv w:val="1"/>
      <w:marLeft w:val="0"/>
      <w:marRight w:val="0"/>
      <w:marTop w:val="0"/>
      <w:marBottom w:val="0"/>
      <w:divBdr>
        <w:top w:val="none" w:sz="0" w:space="0" w:color="auto"/>
        <w:left w:val="none" w:sz="0" w:space="0" w:color="auto"/>
        <w:bottom w:val="none" w:sz="0" w:space="0" w:color="auto"/>
        <w:right w:val="none" w:sz="0" w:space="0" w:color="auto"/>
      </w:divBdr>
      <w:divsChild>
        <w:div w:id="196551703">
          <w:marLeft w:val="547"/>
          <w:marRight w:val="0"/>
          <w:marTop w:val="115"/>
          <w:marBottom w:val="0"/>
          <w:divBdr>
            <w:top w:val="none" w:sz="0" w:space="0" w:color="auto"/>
            <w:left w:val="none" w:sz="0" w:space="0" w:color="auto"/>
            <w:bottom w:val="none" w:sz="0" w:space="0" w:color="auto"/>
            <w:right w:val="none" w:sz="0" w:space="0" w:color="auto"/>
          </w:divBdr>
        </w:div>
        <w:div w:id="715080375">
          <w:marLeft w:val="547"/>
          <w:marRight w:val="0"/>
          <w:marTop w:val="115"/>
          <w:marBottom w:val="0"/>
          <w:divBdr>
            <w:top w:val="none" w:sz="0" w:space="0" w:color="auto"/>
            <w:left w:val="none" w:sz="0" w:space="0" w:color="auto"/>
            <w:bottom w:val="none" w:sz="0" w:space="0" w:color="auto"/>
            <w:right w:val="none" w:sz="0" w:space="0" w:color="auto"/>
          </w:divBdr>
        </w:div>
      </w:divsChild>
    </w:div>
    <w:div w:id="146095891">
      <w:bodyDiv w:val="1"/>
      <w:marLeft w:val="0"/>
      <w:marRight w:val="0"/>
      <w:marTop w:val="0"/>
      <w:marBottom w:val="0"/>
      <w:divBdr>
        <w:top w:val="none" w:sz="0" w:space="0" w:color="auto"/>
        <w:left w:val="none" w:sz="0" w:space="0" w:color="auto"/>
        <w:bottom w:val="none" w:sz="0" w:space="0" w:color="auto"/>
        <w:right w:val="none" w:sz="0" w:space="0" w:color="auto"/>
      </w:divBdr>
      <w:divsChild>
        <w:div w:id="833187647">
          <w:marLeft w:val="547"/>
          <w:marRight w:val="0"/>
          <w:marTop w:val="115"/>
          <w:marBottom w:val="0"/>
          <w:divBdr>
            <w:top w:val="none" w:sz="0" w:space="0" w:color="auto"/>
            <w:left w:val="none" w:sz="0" w:space="0" w:color="auto"/>
            <w:bottom w:val="none" w:sz="0" w:space="0" w:color="auto"/>
            <w:right w:val="none" w:sz="0" w:space="0" w:color="auto"/>
          </w:divBdr>
        </w:div>
        <w:div w:id="1676422339">
          <w:marLeft w:val="1166"/>
          <w:marRight w:val="0"/>
          <w:marTop w:val="106"/>
          <w:marBottom w:val="0"/>
          <w:divBdr>
            <w:top w:val="none" w:sz="0" w:space="0" w:color="auto"/>
            <w:left w:val="none" w:sz="0" w:space="0" w:color="auto"/>
            <w:bottom w:val="none" w:sz="0" w:space="0" w:color="auto"/>
            <w:right w:val="none" w:sz="0" w:space="0" w:color="auto"/>
          </w:divBdr>
        </w:div>
        <w:div w:id="1500972132">
          <w:marLeft w:val="1166"/>
          <w:marRight w:val="0"/>
          <w:marTop w:val="106"/>
          <w:marBottom w:val="0"/>
          <w:divBdr>
            <w:top w:val="none" w:sz="0" w:space="0" w:color="auto"/>
            <w:left w:val="none" w:sz="0" w:space="0" w:color="auto"/>
            <w:bottom w:val="none" w:sz="0" w:space="0" w:color="auto"/>
            <w:right w:val="none" w:sz="0" w:space="0" w:color="auto"/>
          </w:divBdr>
        </w:div>
        <w:div w:id="1845364641">
          <w:marLeft w:val="1166"/>
          <w:marRight w:val="0"/>
          <w:marTop w:val="106"/>
          <w:marBottom w:val="0"/>
          <w:divBdr>
            <w:top w:val="none" w:sz="0" w:space="0" w:color="auto"/>
            <w:left w:val="none" w:sz="0" w:space="0" w:color="auto"/>
            <w:bottom w:val="none" w:sz="0" w:space="0" w:color="auto"/>
            <w:right w:val="none" w:sz="0" w:space="0" w:color="auto"/>
          </w:divBdr>
        </w:div>
        <w:div w:id="1101410967">
          <w:marLeft w:val="1166"/>
          <w:marRight w:val="0"/>
          <w:marTop w:val="106"/>
          <w:marBottom w:val="0"/>
          <w:divBdr>
            <w:top w:val="none" w:sz="0" w:space="0" w:color="auto"/>
            <w:left w:val="none" w:sz="0" w:space="0" w:color="auto"/>
            <w:bottom w:val="none" w:sz="0" w:space="0" w:color="auto"/>
            <w:right w:val="none" w:sz="0" w:space="0" w:color="auto"/>
          </w:divBdr>
        </w:div>
        <w:div w:id="1470708994">
          <w:marLeft w:val="547"/>
          <w:marRight w:val="0"/>
          <w:marTop w:val="115"/>
          <w:marBottom w:val="0"/>
          <w:divBdr>
            <w:top w:val="none" w:sz="0" w:space="0" w:color="auto"/>
            <w:left w:val="none" w:sz="0" w:space="0" w:color="auto"/>
            <w:bottom w:val="none" w:sz="0" w:space="0" w:color="auto"/>
            <w:right w:val="none" w:sz="0" w:space="0" w:color="auto"/>
          </w:divBdr>
        </w:div>
        <w:div w:id="280117770">
          <w:marLeft w:val="1166"/>
          <w:marRight w:val="0"/>
          <w:marTop w:val="106"/>
          <w:marBottom w:val="0"/>
          <w:divBdr>
            <w:top w:val="none" w:sz="0" w:space="0" w:color="auto"/>
            <w:left w:val="none" w:sz="0" w:space="0" w:color="auto"/>
            <w:bottom w:val="none" w:sz="0" w:space="0" w:color="auto"/>
            <w:right w:val="none" w:sz="0" w:space="0" w:color="auto"/>
          </w:divBdr>
        </w:div>
        <w:div w:id="156920250">
          <w:marLeft w:val="1166"/>
          <w:marRight w:val="0"/>
          <w:marTop w:val="106"/>
          <w:marBottom w:val="0"/>
          <w:divBdr>
            <w:top w:val="none" w:sz="0" w:space="0" w:color="auto"/>
            <w:left w:val="none" w:sz="0" w:space="0" w:color="auto"/>
            <w:bottom w:val="none" w:sz="0" w:space="0" w:color="auto"/>
            <w:right w:val="none" w:sz="0" w:space="0" w:color="auto"/>
          </w:divBdr>
        </w:div>
        <w:div w:id="943152410">
          <w:marLeft w:val="1166"/>
          <w:marRight w:val="0"/>
          <w:marTop w:val="106"/>
          <w:marBottom w:val="0"/>
          <w:divBdr>
            <w:top w:val="none" w:sz="0" w:space="0" w:color="auto"/>
            <w:left w:val="none" w:sz="0" w:space="0" w:color="auto"/>
            <w:bottom w:val="none" w:sz="0" w:space="0" w:color="auto"/>
            <w:right w:val="none" w:sz="0" w:space="0" w:color="auto"/>
          </w:divBdr>
        </w:div>
        <w:div w:id="1241789601">
          <w:marLeft w:val="1166"/>
          <w:marRight w:val="0"/>
          <w:marTop w:val="106"/>
          <w:marBottom w:val="0"/>
          <w:divBdr>
            <w:top w:val="none" w:sz="0" w:space="0" w:color="auto"/>
            <w:left w:val="none" w:sz="0" w:space="0" w:color="auto"/>
            <w:bottom w:val="none" w:sz="0" w:space="0" w:color="auto"/>
            <w:right w:val="none" w:sz="0" w:space="0" w:color="auto"/>
          </w:divBdr>
        </w:div>
        <w:div w:id="336157199">
          <w:marLeft w:val="1166"/>
          <w:marRight w:val="0"/>
          <w:marTop w:val="106"/>
          <w:marBottom w:val="0"/>
          <w:divBdr>
            <w:top w:val="none" w:sz="0" w:space="0" w:color="auto"/>
            <w:left w:val="none" w:sz="0" w:space="0" w:color="auto"/>
            <w:bottom w:val="none" w:sz="0" w:space="0" w:color="auto"/>
            <w:right w:val="none" w:sz="0" w:space="0" w:color="auto"/>
          </w:divBdr>
        </w:div>
      </w:divsChild>
    </w:div>
    <w:div w:id="149636073">
      <w:bodyDiv w:val="1"/>
      <w:marLeft w:val="0"/>
      <w:marRight w:val="0"/>
      <w:marTop w:val="0"/>
      <w:marBottom w:val="0"/>
      <w:divBdr>
        <w:top w:val="none" w:sz="0" w:space="0" w:color="auto"/>
        <w:left w:val="none" w:sz="0" w:space="0" w:color="auto"/>
        <w:bottom w:val="none" w:sz="0" w:space="0" w:color="auto"/>
        <w:right w:val="none" w:sz="0" w:space="0" w:color="auto"/>
      </w:divBdr>
      <w:divsChild>
        <w:div w:id="2035032259">
          <w:marLeft w:val="1166"/>
          <w:marRight w:val="0"/>
          <w:marTop w:val="106"/>
          <w:marBottom w:val="0"/>
          <w:divBdr>
            <w:top w:val="none" w:sz="0" w:space="0" w:color="auto"/>
            <w:left w:val="none" w:sz="0" w:space="0" w:color="auto"/>
            <w:bottom w:val="none" w:sz="0" w:space="0" w:color="auto"/>
            <w:right w:val="none" w:sz="0" w:space="0" w:color="auto"/>
          </w:divBdr>
        </w:div>
        <w:div w:id="2003391710">
          <w:marLeft w:val="1166"/>
          <w:marRight w:val="0"/>
          <w:marTop w:val="106"/>
          <w:marBottom w:val="0"/>
          <w:divBdr>
            <w:top w:val="none" w:sz="0" w:space="0" w:color="auto"/>
            <w:left w:val="none" w:sz="0" w:space="0" w:color="auto"/>
            <w:bottom w:val="none" w:sz="0" w:space="0" w:color="auto"/>
            <w:right w:val="none" w:sz="0" w:space="0" w:color="auto"/>
          </w:divBdr>
        </w:div>
        <w:div w:id="1667129448">
          <w:marLeft w:val="1166"/>
          <w:marRight w:val="0"/>
          <w:marTop w:val="106"/>
          <w:marBottom w:val="0"/>
          <w:divBdr>
            <w:top w:val="none" w:sz="0" w:space="0" w:color="auto"/>
            <w:left w:val="none" w:sz="0" w:space="0" w:color="auto"/>
            <w:bottom w:val="none" w:sz="0" w:space="0" w:color="auto"/>
            <w:right w:val="none" w:sz="0" w:space="0" w:color="auto"/>
          </w:divBdr>
        </w:div>
      </w:divsChild>
    </w:div>
    <w:div w:id="160245558">
      <w:bodyDiv w:val="1"/>
      <w:marLeft w:val="0"/>
      <w:marRight w:val="0"/>
      <w:marTop w:val="0"/>
      <w:marBottom w:val="0"/>
      <w:divBdr>
        <w:top w:val="none" w:sz="0" w:space="0" w:color="auto"/>
        <w:left w:val="none" w:sz="0" w:space="0" w:color="auto"/>
        <w:bottom w:val="none" w:sz="0" w:space="0" w:color="auto"/>
        <w:right w:val="none" w:sz="0" w:space="0" w:color="auto"/>
      </w:divBdr>
      <w:divsChild>
        <w:div w:id="23478930">
          <w:marLeft w:val="547"/>
          <w:marRight w:val="0"/>
          <w:marTop w:val="115"/>
          <w:marBottom w:val="0"/>
          <w:divBdr>
            <w:top w:val="none" w:sz="0" w:space="0" w:color="auto"/>
            <w:left w:val="none" w:sz="0" w:space="0" w:color="auto"/>
            <w:bottom w:val="none" w:sz="0" w:space="0" w:color="auto"/>
            <w:right w:val="none" w:sz="0" w:space="0" w:color="auto"/>
          </w:divBdr>
        </w:div>
      </w:divsChild>
    </w:div>
    <w:div w:id="175966799">
      <w:bodyDiv w:val="1"/>
      <w:marLeft w:val="0"/>
      <w:marRight w:val="0"/>
      <w:marTop w:val="0"/>
      <w:marBottom w:val="0"/>
      <w:divBdr>
        <w:top w:val="none" w:sz="0" w:space="0" w:color="auto"/>
        <w:left w:val="none" w:sz="0" w:space="0" w:color="auto"/>
        <w:bottom w:val="none" w:sz="0" w:space="0" w:color="auto"/>
        <w:right w:val="none" w:sz="0" w:space="0" w:color="auto"/>
      </w:divBdr>
      <w:divsChild>
        <w:div w:id="817190473">
          <w:marLeft w:val="547"/>
          <w:marRight w:val="0"/>
          <w:marTop w:val="115"/>
          <w:marBottom w:val="0"/>
          <w:divBdr>
            <w:top w:val="none" w:sz="0" w:space="0" w:color="auto"/>
            <w:left w:val="none" w:sz="0" w:space="0" w:color="auto"/>
            <w:bottom w:val="none" w:sz="0" w:space="0" w:color="auto"/>
            <w:right w:val="none" w:sz="0" w:space="0" w:color="auto"/>
          </w:divBdr>
        </w:div>
        <w:div w:id="1121680908">
          <w:marLeft w:val="547"/>
          <w:marRight w:val="0"/>
          <w:marTop w:val="115"/>
          <w:marBottom w:val="0"/>
          <w:divBdr>
            <w:top w:val="none" w:sz="0" w:space="0" w:color="auto"/>
            <w:left w:val="none" w:sz="0" w:space="0" w:color="auto"/>
            <w:bottom w:val="none" w:sz="0" w:space="0" w:color="auto"/>
            <w:right w:val="none" w:sz="0" w:space="0" w:color="auto"/>
          </w:divBdr>
        </w:div>
        <w:div w:id="1353385679">
          <w:marLeft w:val="1166"/>
          <w:marRight w:val="0"/>
          <w:marTop w:val="106"/>
          <w:marBottom w:val="0"/>
          <w:divBdr>
            <w:top w:val="none" w:sz="0" w:space="0" w:color="auto"/>
            <w:left w:val="none" w:sz="0" w:space="0" w:color="auto"/>
            <w:bottom w:val="none" w:sz="0" w:space="0" w:color="auto"/>
            <w:right w:val="none" w:sz="0" w:space="0" w:color="auto"/>
          </w:divBdr>
        </w:div>
        <w:div w:id="811873501">
          <w:marLeft w:val="547"/>
          <w:marRight w:val="0"/>
          <w:marTop w:val="115"/>
          <w:marBottom w:val="0"/>
          <w:divBdr>
            <w:top w:val="none" w:sz="0" w:space="0" w:color="auto"/>
            <w:left w:val="none" w:sz="0" w:space="0" w:color="auto"/>
            <w:bottom w:val="none" w:sz="0" w:space="0" w:color="auto"/>
            <w:right w:val="none" w:sz="0" w:space="0" w:color="auto"/>
          </w:divBdr>
        </w:div>
        <w:div w:id="298920192">
          <w:marLeft w:val="547"/>
          <w:marRight w:val="0"/>
          <w:marTop w:val="115"/>
          <w:marBottom w:val="0"/>
          <w:divBdr>
            <w:top w:val="none" w:sz="0" w:space="0" w:color="auto"/>
            <w:left w:val="none" w:sz="0" w:space="0" w:color="auto"/>
            <w:bottom w:val="none" w:sz="0" w:space="0" w:color="auto"/>
            <w:right w:val="none" w:sz="0" w:space="0" w:color="auto"/>
          </w:divBdr>
        </w:div>
      </w:divsChild>
    </w:div>
    <w:div w:id="190532150">
      <w:bodyDiv w:val="1"/>
      <w:marLeft w:val="0"/>
      <w:marRight w:val="0"/>
      <w:marTop w:val="0"/>
      <w:marBottom w:val="0"/>
      <w:divBdr>
        <w:top w:val="none" w:sz="0" w:space="0" w:color="auto"/>
        <w:left w:val="none" w:sz="0" w:space="0" w:color="auto"/>
        <w:bottom w:val="none" w:sz="0" w:space="0" w:color="auto"/>
        <w:right w:val="none" w:sz="0" w:space="0" w:color="auto"/>
      </w:divBdr>
      <w:divsChild>
        <w:div w:id="1682002339">
          <w:marLeft w:val="547"/>
          <w:marRight w:val="0"/>
          <w:marTop w:val="115"/>
          <w:marBottom w:val="0"/>
          <w:divBdr>
            <w:top w:val="none" w:sz="0" w:space="0" w:color="auto"/>
            <w:left w:val="none" w:sz="0" w:space="0" w:color="auto"/>
            <w:bottom w:val="none" w:sz="0" w:space="0" w:color="auto"/>
            <w:right w:val="none" w:sz="0" w:space="0" w:color="auto"/>
          </w:divBdr>
        </w:div>
        <w:div w:id="110440914">
          <w:marLeft w:val="547"/>
          <w:marRight w:val="0"/>
          <w:marTop w:val="115"/>
          <w:marBottom w:val="0"/>
          <w:divBdr>
            <w:top w:val="none" w:sz="0" w:space="0" w:color="auto"/>
            <w:left w:val="none" w:sz="0" w:space="0" w:color="auto"/>
            <w:bottom w:val="none" w:sz="0" w:space="0" w:color="auto"/>
            <w:right w:val="none" w:sz="0" w:space="0" w:color="auto"/>
          </w:divBdr>
        </w:div>
        <w:div w:id="1759131473">
          <w:marLeft w:val="1166"/>
          <w:marRight w:val="0"/>
          <w:marTop w:val="106"/>
          <w:marBottom w:val="0"/>
          <w:divBdr>
            <w:top w:val="none" w:sz="0" w:space="0" w:color="auto"/>
            <w:left w:val="none" w:sz="0" w:space="0" w:color="auto"/>
            <w:bottom w:val="none" w:sz="0" w:space="0" w:color="auto"/>
            <w:right w:val="none" w:sz="0" w:space="0" w:color="auto"/>
          </w:divBdr>
        </w:div>
        <w:div w:id="607935238">
          <w:marLeft w:val="547"/>
          <w:marRight w:val="0"/>
          <w:marTop w:val="115"/>
          <w:marBottom w:val="0"/>
          <w:divBdr>
            <w:top w:val="none" w:sz="0" w:space="0" w:color="auto"/>
            <w:left w:val="none" w:sz="0" w:space="0" w:color="auto"/>
            <w:bottom w:val="none" w:sz="0" w:space="0" w:color="auto"/>
            <w:right w:val="none" w:sz="0" w:space="0" w:color="auto"/>
          </w:divBdr>
        </w:div>
      </w:divsChild>
    </w:div>
    <w:div w:id="191461789">
      <w:bodyDiv w:val="1"/>
      <w:marLeft w:val="0"/>
      <w:marRight w:val="0"/>
      <w:marTop w:val="0"/>
      <w:marBottom w:val="0"/>
      <w:divBdr>
        <w:top w:val="none" w:sz="0" w:space="0" w:color="auto"/>
        <w:left w:val="none" w:sz="0" w:space="0" w:color="auto"/>
        <w:bottom w:val="none" w:sz="0" w:space="0" w:color="auto"/>
        <w:right w:val="none" w:sz="0" w:space="0" w:color="auto"/>
      </w:divBdr>
      <w:divsChild>
        <w:div w:id="677276490">
          <w:marLeft w:val="1166"/>
          <w:marRight w:val="0"/>
          <w:marTop w:val="106"/>
          <w:marBottom w:val="0"/>
          <w:divBdr>
            <w:top w:val="none" w:sz="0" w:space="0" w:color="auto"/>
            <w:left w:val="none" w:sz="0" w:space="0" w:color="auto"/>
            <w:bottom w:val="none" w:sz="0" w:space="0" w:color="auto"/>
            <w:right w:val="none" w:sz="0" w:space="0" w:color="auto"/>
          </w:divBdr>
        </w:div>
      </w:divsChild>
    </w:div>
    <w:div w:id="192574895">
      <w:bodyDiv w:val="1"/>
      <w:marLeft w:val="0"/>
      <w:marRight w:val="0"/>
      <w:marTop w:val="0"/>
      <w:marBottom w:val="0"/>
      <w:divBdr>
        <w:top w:val="none" w:sz="0" w:space="0" w:color="auto"/>
        <w:left w:val="none" w:sz="0" w:space="0" w:color="auto"/>
        <w:bottom w:val="none" w:sz="0" w:space="0" w:color="auto"/>
        <w:right w:val="none" w:sz="0" w:space="0" w:color="auto"/>
      </w:divBdr>
      <w:divsChild>
        <w:div w:id="1772774098">
          <w:marLeft w:val="547"/>
          <w:marRight w:val="0"/>
          <w:marTop w:val="115"/>
          <w:marBottom w:val="0"/>
          <w:divBdr>
            <w:top w:val="none" w:sz="0" w:space="0" w:color="auto"/>
            <w:left w:val="none" w:sz="0" w:space="0" w:color="auto"/>
            <w:bottom w:val="none" w:sz="0" w:space="0" w:color="auto"/>
            <w:right w:val="none" w:sz="0" w:space="0" w:color="auto"/>
          </w:divBdr>
        </w:div>
        <w:div w:id="1983923662">
          <w:marLeft w:val="547"/>
          <w:marRight w:val="0"/>
          <w:marTop w:val="115"/>
          <w:marBottom w:val="0"/>
          <w:divBdr>
            <w:top w:val="none" w:sz="0" w:space="0" w:color="auto"/>
            <w:left w:val="none" w:sz="0" w:space="0" w:color="auto"/>
            <w:bottom w:val="none" w:sz="0" w:space="0" w:color="auto"/>
            <w:right w:val="none" w:sz="0" w:space="0" w:color="auto"/>
          </w:divBdr>
        </w:div>
      </w:divsChild>
    </w:div>
    <w:div w:id="200561323">
      <w:bodyDiv w:val="1"/>
      <w:marLeft w:val="0"/>
      <w:marRight w:val="0"/>
      <w:marTop w:val="0"/>
      <w:marBottom w:val="0"/>
      <w:divBdr>
        <w:top w:val="none" w:sz="0" w:space="0" w:color="auto"/>
        <w:left w:val="none" w:sz="0" w:space="0" w:color="auto"/>
        <w:bottom w:val="none" w:sz="0" w:space="0" w:color="auto"/>
        <w:right w:val="none" w:sz="0" w:space="0" w:color="auto"/>
      </w:divBdr>
      <w:divsChild>
        <w:div w:id="93592472">
          <w:marLeft w:val="547"/>
          <w:marRight w:val="0"/>
          <w:marTop w:val="0"/>
          <w:marBottom w:val="0"/>
          <w:divBdr>
            <w:top w:val="none" w:sz="0" w:space="0" w:color="auto"/>
            <w:left w:val="none" w:sz="0" w:space="0" w:color="auto"/>
            <w:bottom w:val="none" w:sz="0" w:space="0" w:color="auto"/>
            <w:right w:val="none" w:sz="0" w:space="0" w:color="auto"/>
          </w:divBdr>
        </w:div>
        <w:div w:id="712726731">
          <w:marLeft w:val="1166"/>
          <w:marRight w:val="0"/>
          <w:marTop w:val="0"/>
          <w:marBottom w:val="0"/>
          <w:divBdr>
            <w:top w:val="none" w:sz="0" w:space="0" w:color="auto"/>
            <w:left w:val="none" w:sz="0" w:space="0" w:color="auto"/>
            <w:bottom w:val="none" w:sz="0" w:space="0" w:color="auto"/>
            <w:right w:val="none" w:sz="0" w:space="0" w:color="auto"/>
          </w:divBdr>
        </w:div>
        <w:div w:id="95758970">
          <w:marLeft w:val="1166"/>
          <w:marRight w:val="0"/>
          <w:marTop w:val="0"/>
          <w:marBottom w:val="0"/>
          <w:divBdr>
            <w:top w:val="none" w:sz="0" w:space="0" w:color="auto"/>
            <w:left w:val="none" w:sz="0" w:space="0" w:color="auto"/>
            <w:bottom w:val="none" w:sz="0" w:space="0" w:color="auto"/>
            <w:right w:val="none" w:sz="0" w:space="0" w:color="auto"/>
          </w:divBdr>
        </w:div>
        <w:div w:id="673386672">
          <w:marLeft w:val="1166"/>
          <w:marRight w:val="0"/>
          <w:marTop w:val="0"/>
          <w:marBottom w:val="0"/>
          <w:divBdr>
            <w:top w:val="none" w:sz="0" w:space="0" w:color="auto"/>
            <w:left w:val="none" w:sz="0" w:space="0" w:color="auto"/>
            <w:bottom w:val="none" w:sz="0" w:space="0" w:color="auto"/>
            <w:right w:val="none" w:sz="0" w:space="0" w:color="auto"/>
          </w:divBdr>
        </w:div>
        <w:div w:id="854002404">
          <w:marLeft w:val="1166"/>
          <w:marRight w:val="0"/>
          <w:marTop w:val="0"/>
          <w:marBottom w:val="0"/>
          <w:divBdr>
            <w:top w:val="none" w:sz="0" w:space="0" w:color="auto"/>
            <w:left w:val="none" w:sz="0" w:space="0" w:color="auto"/>
            <w:bottom w:val="none" w:sz="0" w:space="0" w:color="auto"/>
            <w:right w:val="none" w:sz="0" w:space="0" w:color="auto"/>
          </w:divBdr>
        </w:div>
        <w:div w:id="1696996624">
          <w:marLeft w:val="1166"/>
          <w:marRight w:val="0"/>
          <w:marTop w:val="0"/>
          <w:marBottom w:val="0"/>
          <w:divBdr>
            <w:top w:val="none" w:sz="0" w:space="0" w:color="auto"/>
            <w:left w:val="none" w:sz="0" w:space="0" w:color="auto"/>
            <w:bottom w:val="none" w:sz="0" w:space="0" w:color="auto"/>
            <w:right w:val="none" w:sz="0" w:space="0" w:color="auto"/>
          </w:divBdr>
        </w:div>
      </w:divsChild>
    </w:div>
    <w:div w:id="218244473">
      <w:bodyDiv w:val="1"/>
      <w:marLeft w:val="0"/>
      <w:marRight w:val="0"/>
      <w:marTop w:val="0"/>
      <w:marBottom w:val="0"/>
      <w:divBdr>
        <w:top w:val="none" w:sz="0" w:space="0" w:color="auto"/>
        <w:left w:val="none" w:sz="0" w:space="0" w:color="auto"/>
        <w:bottom w:val="none" w:sz="0" w:space="0" w:color="auto"/>
        <w:right w:val="none" w:sz="0" w:space="0" w:color="auto"/>
      </w:divBdr>
      <w:divsChild>
        <w:div w:id="1846549716">
          <w:marLeft w:val="547"/>
          <w:marRight w:val="0"/>
          <w:marTop w:val="115"/>
          <w:marBottom w:val="0"/>
          <w:divBdr>
            <w:top w:val="none" w:sz="0" w:space="0" w:color="auto"/>
            <w:left w:val="none" w:sz="0" w:space="0" w:color="auto"/>
            <w:bottom w:val="none" w:sz="0" w:space="0" w:color="auto"/>
            <w:right w:val="none" w:sz="0" w:space="0" w:color="auto"/>
          </w:divBdr>
        </w:div>
      </w:divsChild>
    </w:div>
    <w:div w:id="248004586">
      <w:bodyDiv w:val="1"/>
      <w:marLeft w:val="0"/>
      <w:marRight w:val="0"/>
      <w:marTop w:val="0"/>
      <w:marBottom w:val="0"/>
      <w:divBdr>
        <w:top w:val="none" w:sz="0" w:space="0" w:color="auto"/>
        <w:left w:val="none" w:sz="0" w:space="0" w:color="auto"/>
        <w:bottom w:val="none" w:sz="0" w:space="0" w:color="auto"/>
        <w:right w:val="none" w:sz="0" w:space="0" w:color="auto"/>
      </w:divBdr>
      <w:divsChild>
        <w:div w:id="373771781">
          <w:marLeft w:val="547"/>
          <w:marRight w:val="0"/>
          <w:marTop w:val="115"/>
          <w:marBottom w:val="0"/>
          <w:divBdr>
            <w:top w:val="none" w:sz="0" w:space="0" w:color="auto"/>
            <w:left w:val="none" w:sz="0" w:space="0" w:color="auto"/>
            <w:bottom w:val="none" w:sz="0" w:space="0" w:color="auto"/>
            <w:right w:val="none" w:sz="0" w:space="0" w:color="auto"/>
          </w:divBdr>
        </w:div>
        <w:div w:id="900216565">
          <w:marLeft w:val="1354"/>
          <w:marRight w:val="0"/>
          <w:marTop w:val="106"/>
          <w:marBottom w:val="0"/>
          <w:divBdr>
            <w:top w:val="none" w:sz="0" w:space="0" w:color="auto"/>
            <w:left w:val="none" w:sz="0" w:space="0" w:color="auto"/>
            <w:bottom w:val="none" w:sz="0" w:space="0" w:color="auto"/>
            <w:right w:val="none" w:sz="0" w:space="0" w:color="auto"/>
          </w:divBdr>
        </w:div>
        <w:div w:id="1946645913">
          <w:marLeft w:val="1354"/>
          <w:marRight w:val="0"/>
          <w:marTop w:val="106"/>
          <w:marBottom w:val="0"/>
          <w:divBdr>
            <w:top w:val="none" w:sz="0" w:space="0" w:color="auto"/>
            <w:left w:val="none" w:sz="0" w:space="0" w:color="auto"/>
            <w:bottom w:val="none" w:sz="0" w:space="0" w:color="auto"/>
            <w:right w:val="none" w:sz="0" w:space="0" w:color="auto"/>
          </w:divBdr>
        </w:div>
        <w:div w:id="651182488">
          <w:marLeft w:val="1354"/>
          <w:marRight w:val="0"/>
          <w:marTop w:val="106"/>
          <w:marBottom w:val="0"/>
          <w:divBdr>
            <w:top w:val="none" w:sz="0" w:space="0" w:color="auto"/>
            <w:left w:val="none" w:sz="0" w:space="0" w:color="auto"/>
            <w:bottom w:val="none" w:sz="0" w:space="0" w:color="auto"/>
            <w:right w:val="none" w:sz="0" w:space="0" w:color="auto"/>
          </w:divBdr>
        </w:div>
      </w:divsChild>
    </w:div>
    <w:div w:id="254677820">
      <w:bodyDiv w:val="1"/>
      <w:marLeft w:val="0"/>
      <w:marRight w:val="0"/>
      <w:marTop w:val="0"/>
      <w:marBottom w:val="0"/>
      <w:divBdr>
        <w:top w:val="none" w:sz="0" w:space="0" w:color="auto"/>
        <w:left w:val="none" w:sz="0" w:space="0" w:color="auto"/>
        <w:bottom w:val="none" w:sz="0" w:space="0" w:color="auto"/>
        <w:right w:val="none" w:sz="0" w:space="0" w:color="auto"/>
      </w:divBdr>
      <w:divsChild>
        <w:div w:id="1228876446">
          <w:marLeft w:val="547"/>
          <w:marRight w:val="0"/>
          <w:marTop w:val="115"/>
          <w:marBottom w:val="0"/>
          <w:divBdr>
            <w:top w:val="none" w:sz="0" w:space="0" w:color="auto"/>
            <w:left w:val="none" w:sz="0" w:space="0" w:color="auto"/>
            <w:bottom w:val="none" w:sz="0" w:space="0" w:color="auto"/>
            <w:right w:val="none" w:sz="0" w:space="0" w:color="auto"/>
          </w:divBdr>
        </w:div>
        <w:div w:id="1903175476">
          <w:marLeft w:val="1166"/>
          <w:marRight w:val="0"/>
          <w:marTop w:val="106"/>
          <w:marBottom w:val="0"/>
          <w:divBdr>
            <w:top w:val="none" w:sz="0" w:space="0" w:color="auto"/>
            <w:left w:val="none" w:sz="0" w:space="0" w:color="auto"/>
            <w:bottom w:val="none" w:sz="0" w:space="0" w:color="auto"/>
            <w:right w:val="none" w:sz="0" w:space="0" w:color="auto"/>
          </w:divBdr>
        </w:div>
        <w:div w:id="419644082">
          <w:marLeft w:val="1166"/>
          <w:marRight w:val="0"/>
          <w:marTop w:val="106"/>
          <w:marBottom w:val="0"/>
          <w:divBdr>
            <w:top w:val="none" w:sz="0" w:space="0" w:color="auto"/>
            <w:left w:val="none" w:sz="0" w:space="0" w:color="auto"/>
            <w:bottom w:val="none" w:sz="0" w:space="0" w:color="auto"/>
            <w:right w:val="none" w:sz="0" w:space="0" w:color="auto"/>
          </w:divBdr>
        </w:div>
        <w:div w:id="1287081920">
          <w:marLeft w:val="1166"/>
          <w:marRight w:val="0"/>
          <w:marTop w:val="106"/>
          <w:marBottom w:val="0"/>
          <w:divBdr>
            <w:top w:val="none" w:sz="0" w:space="0" w:color="auto"/>
            <w:left w:val="none" w:sz="0" w:space="0" w:color="auto"/>
            <w:bottom w:val="none" w:sz="0" w:space="0" w:color="auto"/>
            <w:right w:val="none" w:sz="0" w:space="0" w:color="auto"/>
          </w:divBdr>
        </w:div>
        <w:div w:id="313264419">
          <w:marLeft w:val="1166"/>
          <w:marRight w:val="0"/>
          <w:marTop w:val="106"/>
          <w:marBottom w:val="0"/>
          <w:divBdr>
            <w:top w:val="none" w:sz="0" w:space="0" w:color="auto"/>
            <w:left w:val="none" w:sz="0" w:space="0" w:color="auto"/>
            <w:bottom w:val="none" w:sz="0" w:space="0" w:color="auto"/>
            <w:right w:val="none" w:sz="0" w:space="0" w:color="auto"/>
          </w:divBdr>
        </w:div>
      </w:divsChild>
    </w:div>
    <w:div w:id="257641494">
      <w:bodyDiv w:val="1"/>
      <w:marLeft w:val="0"/>
      <w:marRight w:val="0"/>
      <w:marTop w:val="0"/>
      <w:marBottom w:val="0"/>
      <w:divBdr>
        <w:top w:val="none" w:sz="0" w:space="0" w:color="auto"/>
        <w:left w:val="none" w:sz="0" w:space="0" w:color="auto"/>
        <w:bottom w:val="none" w:sz="0" w:space="0" w:color="auto"/>
        <w:right w:val="none" w:sz="0" w:space="0" w:color="auto"/>
      </w:divBdr>
      <w:divsChild>
        <w:div w:id="1197964564">
          <w:marLeft w:val="547"/>
          <w:marRight w:val="0"/>
          <w:marTop w:val="115"/>
          <w:marBottom w:val="0"/>
          <w:divBdr>
            <w:top w:val="none" w:sz="0" w:space="0" w:color="auto"/>
            <w:left w:val="none" w:sz="0" w:space="0" w:color="auto"/>
            <w:bottom w:val="none" w:sz="0" w:space="0" w:color="auto"/>
            <w:right w:val="none" w:sz="0" w:space="0" w:color="auto"/>
          </w:divBdr>
        </w:div>
        <w:div w:id="105197307">
          <w:marLeft w:val="1166"/>
          <w:marRight w:val="0"/>
          <w:marTop w:val="106"/>
          <w:marBottom w:val="0"/>
          <w:divBdr>
            <w:top w:val="none" w:sz="0" w:space="0" w:color="auto"/>
            <w:left w:val="none" w:sz="0" w:space="0" w:color="auto"/>
            <w:bottom w:val="none" w:sz="0" w:space="0" w:color="auto"/>
            <w:right w:val="none" w:sz="0" w:space="0" w:color="auto"/>
          </w:divBdr>
        </w:div>
        <w:div w:id="1989170023">
          <w:marLeft w:val="1166"/>
          <w:marRight w:val="0"/>
          <w:marTop w:val="106"/>
          <w:marBottom w:val="0"/>
          <w:divBdr>
            <w:top w:val="none" w:sz="0" w:space="0" w:color="auto"/>
            <w:left w:val="none" w:sz="0" w:space="0" w:color="auto"/>
            <w:bottom w:val="none" w:sz="0" w:space="0" w:color="auto"/>
            <w:right w:val="none" w:sz="0" w:space="0" w:color="auto"/>
          </w:divBdr>
        </w:div>
        <w:div w:id="1000307941">
          <w:marLeft w:val="1166"/>
          <w:marRight w:val="0"/>
          <w:marTop w:val="106"/>
          <w:marBottom w:val="0"/>
          <w:divBdr>
            <w:top w:val="none" w:sz="0" w:space="0" w:color="auto"/>
            <w:left w:val="none" w:sz="0" w:space="0" w:color="auto"/>
            <w:bottom w:val="none" w:sz="0" w:space="0" w:color="auto"/>
            <w:right w:val="none" w:sz="0" w:space="0" w:color="auto"/>
          </w:divBdr>
        </w:div>
      </w:divsChild>
    </w:div>
    <w:div w:id="259533243">
      <w:bodyDiv w:val="1"/>
      <w:marLeft w:val="0"/>
      <w:marRight w:val="0"/>
      <w:marTop w:val="0"/>
      <w:marBottom w:val="0"/>
      <w:divBdr>
        <w:top w:val="none" w:sz="0" w:space="0" w:color="auto"/>
        <w:left w:val="none" w:sz="0" w:space="0" w:color="auto"/>
        <w:bottom w:val="none" w:sz="0" w:space="0" w:color="auto"/>
        <w:right w:val="none" w:sz="0" w:space="0" w:color="auto"/>
      </w:divBdr>
      <w:divsChild>
        <w:div w:id="1061248581">
          <w:marLeft w:val="547"/>
          <w:marRight w:val="0"/>
          <w:marTop w:val="115"/>
          <w:marBottom w:val="0"/>
          <w:divBdr>
            <w:top w:val="none" w:sz="0" w:space="0" w:color="auto"/>
            <w:left w:val="none" w:sz="0" w:space="0" w:color="auto"/>
            <w:bottom w:val="none" w:sz="0" w:space="0" w:color="auto"/>
            <w:right w:val="none" w:sz="0" w:space="0" w:color="auto"/>
          </w:divBdr>
        </w:div>
        <w:div w:id="709770111">
          <w:marLeft w:val="547"/>
          <w:marRight w:val="0"/>
          <w:marTop w:val="115"/>
          <w:marBottom w:val="0"/>
          <w:divBdr>
            <w:top w:val="none" w:sz="0" w:space="0" w:color="auto"/>
            <w:left w:val="none" w:sz="0" w:space="0" w:color="auto"/>
            <w:bottom w:val="none" w:sz="0" w:space="0" w:color="auto"/>
            <w:right w:val="none" w:sz="0" w:space="0" w:color="auto"/>
          </w:divBdr>
        </w:div>
      </w:divsChild>
    </w:div>
    <w:div w:id="279146847">
      <w:bodyDiv w:val="1"/>
      <w:marLeft w:val="0"/>
      <w:marRight w:val="0"/>
      <w:marTop w:val="0"/>
      <w:marBottom w:val="0"/>
      <w:divBdr>
        <w:top w:val="none" w:sz="0" w:space="0" w:color="auto"/>
        <w:left w:val="none" w:sz="0" w:space="0" w:color="auto"/>
        <w:bottom w:val="none" w:sz="0" w:space="0" w:color="auto"/>
        <w:right w:val="none" w:sz="0" w:space="0" w:color="auto"/>
      </w:divBdr>
      <w:divsChild>
        <w:div w:id="758646938">
          <w:marLeft w:val="1166"/>
          <w:marRight w:val="0"/>
          <w:marTop w:val="0"/>
          <w:marBottom w:val="0"/>
          <w:divBdr>
            <w:top w:val="none" w:sz="0" w:space="0" w:color="auto"/>
            <w:left w:val="none" w:sz="0" w:space="0" w:color="auto"/>
            <w:bottom w:val="none" w:sz="0" w:space="0" w:color="auto"/>
            <w:right w:val="none" w:sz="0" w:space="0" w:color="auto"/>
          </w:divBdr>
        </w:div>
        <w:div w:id="2134203487">
          <w:marLeft w:val="1166"/>
          <w:marRight w:val="0"/>
          <w:marTop w:val="0"/>
          <w:marBottom w:val="0"/>
          <w:divBdr>
            <w:top w:val="none" w:sz="0" w:space="0" w:color="auto"/>
            <w:left w:val="none" w:sz="0" w:space="0" w:color="auto"/>
            <w:bottom w:val="none" w:sz="0" w:space="0" w:color="auto"/>
            <w:right w:val="none" w:sz="0" w:space="0" w:color="auto"/>
          </w:divBdr>
        </w:div>
        <w:div w:id="1469208210">
          <w:marLeft w:val="1166"/>
          <w:marRight w:val="0"/>
          <w:marTop w:val="0"/>
          <w:marBottom w:val="0"/>
          <w:divBdr>
            <w:top w:val="none" w:sz="0" w:space="0" w:color="auto"/>
            <w:left w:val="none" w:sz="0" w:space="0" w:color="auto"/>
            <w:bottom w:val="none" w:sz="0" w:space="0" w:color="auto"/>
            <w:right w:val="none" w:sz="0" w:space="0" w:color="auto"/>
          </w:divBdr>
        </w:div>
        <w:div w:id="1269780209">
          <w:marLeft w:val="1166"/>
          <w:marRight w:val="0"/>
          <w:marTop w:val="0"/>
          <w:marBottom w:val="0"/>
          <w:divBdr>
            <w:top w:val="none" w:sz="0" w:space="0" w:color="auto"/>
            <w:left w:val="none" w:sz="0" w:space="0" w:color="auto"/>
            <w:bottom w:val="none" w:sz="0" w:space="0" w:color="auto"/>
            <w:right w:val="none" w:sz="0" w:space="0" w:color="auto"/>
          </w:divBdr>
        </w:div>
        <w:div w:id="284391320">
          <w:marLeft w:val="1166"/>
          <w:marRight w:val="0"/>
          <w:marTop w:val="0"/>
          <w:marBottom w:val="0"/>
          <w:divBdr>
            <w:top w:val="none" w:sz="0" w:space="0" w:color="auto"/>
            <w:left w:val="none" w:sz="0" w:space="0" w:color="auto"/>
            <w:bottom w:val="none" w:sz="0" w:space="0" w:color="auto"/>
            <w:right w:val="none" w:sz="0" w:space="0" w:color="auto"/>
          </w:divBdr>
        </w:div>
        <w:div w:id="811557458">
          <w:marLeft w:val="1166"/>
          <w:marRight w:val="0"/>
          <w:marTop w:val="0"/>
          <w:marBottom w:val="0"/>
          <w:divBdr>
            <w:top w:val="none" w:sz="0" w:space="0" w:color="auto"/>
            <w:left w:val="none" w:sz="0" w:space="0" w:color="auto"/>
            <w:bottom w:val="none" w:sz="0" w:space="0" w:color="auto"/>
            <w:right w:val="none" w:sz="0" w:space="0" w:color="auto"/>
          </w:divBdr>
        </w:div>
        <w:div w:id="1994219612">
          <w:marLeft w:val="1166"/>
          <w:marRight w:val="0"/>
          <w:marTop w:val="0"/>
          <w:marBottom w:val="0"/>
          <w:divBdr>
            <w:top w:val="none" w:sz="0" w:space="0" w:color="auto"/>
            <w:left w:val="none" w:sz="0" w:space="0" w:color="auto"/>
            <w:bottom w:val="none" w:sz="0" w:space="0" w:color="auto"/>
            <w:right w:val="none" w:sz="0" w:space="0" w:color="auto"/>
          </w:divBdr>
        </w:div>
        <w:div w:id="1428649232">
          <w:marLeft w:val="1166"/>
          <w:marRight w:val="0"/>
          <w:marTop w:val="0"/>
          <w:marBottom w:val="0"/>
          <w:divBdr>
            <w:top w:val="none" w:sz="0" w:space="0" w:color="auto"/>
            <w:left w:val="none" w:sz="0" w:space="0" w:color="auto"/>
            <w:bottom w:val="none" w:sz="0" w:space="0" w:color="auto"/>
            <w:right w:val="none" w:sz="0" w:space="0" w:color="auto"/>
          </w:divBdr>
        </w:div>
      </w:divsChild>
    </w:div>
    <w:div w:id="279839606">
      <w:bodyDiv w:val="1"/>
      <w:marLeft w:val="0"/>
      <w:marRight w:val="0"/>
      <w:marTop w:val="0"/>
      <w:marBottom w:val="0"/>
      <w:divBdr>
        <w:top w:val="none" w:sz="0" w:space="0" w:color="auto"/>
        <w:left w:val="none" w:sz="0" w:space="0" w:color="auto"/>
        <w:bottom w:val="none" w:sz="0" w:space="0" w:color="auto"/>
        <w:right w:val="none" w:sz="0" w:space="0" w:color="auto"/>
      </w:divBdr>
      <w:divsChild>
        <w:div w:id="255329542">
          <w:marLeft w:val="547"/>
          <w:marRight w:val="0"/>
          <w:marTop w:val="115"/>
          <w:marBottom w:val="0"/>
          <w:divBdr>
            <w:top w:val="none" w:sz="0" w:space="0" w:color="auto"/>
            <w:left w:val="none" w:sz="0" w:space="0" w:color="auto"/>
            <w:bottom w:val="none" w:sz="0" w:space="0" w:color="auto"/>
            <w:right w:val="none" w:sz="0" w:space="0" w:color="auto"/>
          </w:divBdr>
        </w:div>
        <w:div w:id="908727982">
          <w:marLeft w:val="1166"/>
          <w:marRight w:val="0"/>
          <w:marTop w:val="106"/>
          <w:marBottom w:val="0"/>
          <w:divBdr>
            <w:top w:val="none" w:sz="0" w:space="0" w:color="auto"/>
            <w:left w:val="none" w:sz="0" w:space="0" w:color="auto"/>
            <w:bottom w:val="none" w:sz="0" w:space="0" w:color="auto"/>
            <w:right w:val="none" w:sz="0" w:space="0" w:color="auto"/>
          </w:divBdr>
        </w:div>
        <w:div w:id="782919805">
          <w:marLeft w:val="1166"/>
          <w:marRight w:val="0"/>
          <w:marTop w:val="106"/>
          <w:marBottom w:val="0"/>
          <w:divBdr>
            <w:top w:val="none" w:sz="0" w:space="0" w:color="auto"/>
            <w:left w:val="none" w:sz="0" w:space="0" w:color="auto"/>
            <w:bottom w:val="none" w:sz="0" w:space="0" w:color="auto"/>
            <w:right w:val="none" w:sz="0" w:space="0" w:color="auto"/>
          </w:divBdr>
        </w:div>
        <w:div w:id="858814376">
          <w:marLeft w:val="1166"/>
          <w:marRight w:val="0"/>
          <w:marTop w:val="106"/>
          <w:marBottom w:val="0"/>
          <w:divBdr>
            <w:top w:val="none" w:sz="0" w:space="0" w:color="auto"/>
            <w:left w:val="none" w:sz="0" w:space="0" w:color="auto"/>
            <w:bottom w:val="none" w:sz="0" w:space="0" w:color="auto"/>
            <w:right w:val="none" w:sz="0" w:space="0" w:color="auto"/>
          </w:divBdr>
        </w:div>
      </w:divsChild>
    </w:div>
    <w:div w:id="282854931">
      <w:bodyDiv w:val="1"/>
      <w:marLeft w:val="0"/>
      <w:marRight w:val="0"/>
      <w:marTop w:val="0"/>
      <w:marBottom w:val="0"/>
      <w:divBdr>
        <w:top w:val="none" w:sz="0" w:space="0" w:color="auto"/>
        <w:left w:val="none" w:sz="0" w:space="0" w:color="auto"/>
        <w:bottom w:val="none" w:sz="0" w:space="0" w:color="auto"/>
        <w:right w:val="none" w:sz="0" w:space="0" w:color="auto"/>
      </w:divBdr>
      <w:divsChild>
        <w:div w:id="565142884">
          <w:marLeft w:val="547"/>
          <w:marRight w:val="0"/>
          <w:marTop w:val="115"/>
          <w:marBottom w:val="0"/>
          <w:divBdr>
            <w:top w:val="none" w:sz="0" w:space="0" w:color="auto"/>
            <w:left w:val="none" w:sz="0" w:space="0" w:color="auto"/>
            <w:bottom w:val="none" w:sz="0" w:space="0" w:color="auto"/>
            <w:right w:val="none" w:sz="0" w:space="0" w:color="auto"/>
          </w:divBdr>
        </w:div>
        <w:div w:id="1716656233">
          <w:marLeft w:val="547"/>
          <w:marRight w:val="0"/>
          <w:marTop w:val="115"/>
          <w:marBottom w:val="0"/>
          <w:divBdr>
            <w:top w:val="none" w:sz="0" w:space="0" w:color="auto"/>
            <w:left w:val="none" w:sz="0" w:space="0" w:color="auto"/>
            <w:bottom w:val="none" w:sz="0" w:space="0" w:color="auto"/>
            <w:right w:val="none" w:sz="0" w:space="0" w:color="auto"/>
          </w:divBdr>
        </w:div>
      </w:divsChild>
    </w:div>
    <w:div w:id="284049565">
      <w:bodyDiv w:val="1"/>
      <w:marLeft w:val="0"/>
      <w:marRight w:val="0"/>
      <w:marTop w:val="0"/>
      <w:marBottom w:val="0"/>
      <w:divBdr>
        <w:top w:val="none" w:sz="0" w:space="0" w:color="auto"/>
        <w:left w:val="none" w:sz="0" w:space="0" w:color="auto"/>
        <w:bottom w:val="none" w:sz="0" w:space="0" w:color="auto"/>
        <w:right w:val="none" w:sz="0" w:space="0" w:color="auto"/>
      </w:divBdr>
      <w:divsChild>
        <w:div w:id="496653357">
          <w:marLeft w:val="547"/>
          <w:marRight w:val="0"/>
          <w:marTop w:val="115"/>
          <w:marBottom w:val="0"/>
          <w:divBdr>
            <w:top w:val="none" w:sz="0" w:space="0" w:color="auto"/>
            <w:left w:val="none" w:sz="0" w:space="0" w:color="auto"/>
            <w:bottom w:val="none" w:sz="0" w:space="0" w:color="auto"/>
            <w:right w:val="none" w:sz="0" w:space="0" w:color="auto"/>
          </w:divBdr>
        </w:div>
        <w:div w:id="1911034398">
          <w:marLeft w:val="1166"/>
          <w:marRight w:val="0"/>
          <w:marTop w:val="106"/>
          <w:marBottom w:val="0"/>
          <w:divBdr>
            <w:top w:val="none" w:sz="0" w:space="0" w:color="auto"/>
            <w:left w:val="none" w:sz="0" w:space="0" w:color="auto"/>
            <w:bottom w:val="none" w:sz="0" w:space="0" w:color="auto"/>
            <w:right w:val="none" w:sz="0" w:space="0" w:color="auto"/>
          </w:divBdr>
        </w:div>
        <w:div w:id="80226261">
          <w:marLeft w:val="1166"/>
          <w:marRight w:val="0"/>
          <w:marTop w:val="106"/>
          <w:marBottom w:val="0"/>
          <w:divBdr>
            <w:top w:val="none" w:sz="0" w:space="0" w:color="auto"/>
            <w:left w:val="none" w:sz="0" w:space="0" w:color="auto"/>
            <w:bottom w:val="none" w:sz="0" w:space="0" w:color="auto"/>
            <w:right w:val="none" w:sz="0" w:space="0" w:color="auto"/>
          </w:divBdr>
        </w:div>
        <w:div w:id="433012097">
          <w:marLeft w:val="1166"/>
          <w:marRight w:val="0"/>
          <w:marTop w:val="106"/>
          <w:marBottom w:val="0"/>
          <w:divBdr>
            <w:top w:val="none" w:sz="0" w:space="0" w:color="auto"/>
            <w:left w:val="none" w:sz="0" w:space="0" w:color="auto"/>
            <w:bottom w:val="none" w:sz="0" w:space="0" w:color="auto"/>
            <w:right w:val="none" w:sz="0" w:space="0" w:color="auto"/>
          </w:divBdr>
        </w:div>
        <w:div w:id="151063847">
          <w:marLeft w:val="1166"/>
          <w:marRight w:val="0"/>
          <w:marTop w:val="106"/>
          <w:marBottom w:val="0"/>
          <w:divBdr>
            <w:top w:val="none" w:sz="0" w:space="0" w:color="auto"/>
            <w:left w:val="none" w:sz="0" w:space="0" w:color="auto"/>
            <w:bottom w:val="none" w:sz="0" w:space="0" w:color="auto"/>
            <w:right w:val="none" w:sz="0" w:space="0" w:color="auto"/>
          </w:divBdr>
        </w:div>
      </w:divsChild>
    </w:div>
    <w:div w:id="289746874">
      <w:bodyDiv w:val="1"/>
      <w:marLeft w:val="0"/>
      <w:marRight w:val="0"/>
      <w:marTop w:val="0"/>
      <w:marBottom w:val="0"/>
      <w:divBdr>
        <w:top w:val="none" w:sz="0" w:space="0" w:color="auto"/>
        <w:left w:val="none" w:sz="0" w:space="0" w:color="auto"/>
        <w:bottom w:val="none" w:sz="0" w:space="0" w:color="auto"/>
        <w:right w:val="none" w:sz="0" w:space="0" w:color="auto"/>
      </w:divBdr>
      <w:divsChild>
        <w:div w:id="529025487">
          <w:marLeft w:val="547"/>
          <w:marRight w:val="0"/>
          <w:marTop w:val="115"/>
          <w:marBottom w:val="0"/>
          <w:divBdr>
            <w:top w:val="none" w:sz="0" w:space="0" w:color="auto"/>
            <w:left w:val="none" w:sz="0" w:space="0" w:color="auto"/>
            <w:bottom w:val="none" w:sz="0" w:space="0" w:color="auto"/>
            <w:right w:val="none" w:sz="0" w:space="0" w:color="auto"/>
          </w:divBdr>
        </w:div>
        <w:div w:id="823622084">
          <w:marLeft w:val="1166"/>
          <w:marRight w:val="0"/>
          <w:marTop w:val="106"/>
          <w:marBottom w:val="0"/>
          <w:divBdr>
            <w:top w:val="none" w:sz="0" w:space="0" w:color="auto"/>
            <w:left w:val="none" w:sz="0" w:space="0" w:color="auto"/>
            <w:bottom w:val="none" w:sz="0" w:space="0" w:color="auto"/>
            <w:right w:val="none" w:sz="0" w:space="0" w:color="auto"/>
          </w:divBdr>
        </w:div>
        <w:div w:id="15162271">
          <w:marLeft w:val="547"/>
          <w:marRight w:val="0"/>
          <w:marTop w:val="115"/>
          <w:marBottom w:val="0"/>
          <w:divBdr>
            <w:top w:val="none" w:sz="0" w:space="0" w:color="auto"/>
            <w:left w:val="none" w:sz="0" w:space="0" w:color="auto"/>
            <w:bottom w:val="none" w:sz="0" w:space="0" w:color="auto"/>
            <w:right w:val="none" w:sz="0" w:space="0" w:color="auto"/>
          </w:divBdr>
        </w:div>
      </w:divsChild>
    </w:div>
    <w:div w:id="303855527">
      <w:bodyDiv w:val="1"/>
      <w:marLeft w:val="0"/>
      <w:marRight w:val="0"/>
      <w:marTop w:val="0"/>
      <w:marBottom w:val="0"/>
      <w:divBdr>
        <w:top w:val="none" w:sz="0" w:space="0" w:color="auto"/>
        <w:left w:val="none" w:sz="0" w:space="0" w:color="auto"/>
        <w:bottom w:val="none" w:sz="0" w:space="0" w:color="auto"/>
        <w:right w:val="none" w:sz="0" w:space="0" w:color="auto"/>
      </w:divBdr>
      <w:divsChild>
        <w:div w:id="1983656249">
          <w:marLeft w:val="547"/>
          <w:marRight w:val="0"/>
          <w:marTop w:val="115"/>
          <w:marBottom w:val="0"/>
          <w:divBdr>
            <w:top w:val="none" w:sz="0" w:space="0" w:color="auto"/>
            <w:left w:val="none" w:sz="0" w:space="0" w:color="auto"/>
            <w:bottom w:val="none" w:sz="0" w:space="0" w:color="auto"/>
            <w:right w:val="none" w:sz="0" w:space="0" w:color="auto"/>
          </w:divBdr>
        </w:div>
        <w:div w:id="2138329300">
          <w:marLeft w:val="1166"/>
          <w:marRight w:val="0"/>
          <w:marTop w:val="106"/>
          <w:marBottom w:val="0"/>
          <w:divBdr>
            <w:top w:val="none" w:sz="0" w:space="0" w:color="auto"/>
            <w:left w:val="none" w:sz="0" w:space="0" w:color="auto"/>
            <w:bottom w:val="none" w:sz="0" w:space="0" w:color="auto"/>
            <w:right w:val="none" w:sz="0" w:space="0" w:color="auto"/>
          </w:divBdr>
        </w:div>
        <w:div w:id="1841458153">
          <w:marLeft w:val="1166"/>
          <w:marRight w:val="0"/>
          <w:marTop w:val="106"/>
          <w:marBottom w:val="0"/>
          <w:divBdr>
            <w:top w:val="none" w:sz="0" w:space="0" w:color="auto"/>
            <w:left w:val="none" w:sz="0" w:space="0" w:color="auto"/>
            <w:bottom w:val="none" w:sz="0" w:space="0" w:color="auto"/>
            <w:right w:val="none" w:sz="0" w:space="0" w:color="auto"/>
          </w:divBdr>
        </w:div>
        <w:div w:id="2007392500">
          <w:marLeft w:val="547"/>
          <w:marRight w:val="0"/>
          <w:marTop w:val="115"/>
          <w:marBottom w:val="0"/>
          <w:divBdr>
            <w:top w:val="none" w:sz="0" w:space="0" w:color="auto"/>
            <w:left w:val="none" w:sz="0" w:space="0" w:color="auto"/>
            <w:bottom w:val="none" w:sz="0" w:space="0" w:color="auto"/>
            <w:right w:val="none" w:sz="0" w:space="0" w:color="auto"/>
          </w:divBdr>
        </w:div>
      </w:divsChild>
    </w:div>
    <w:div w:id="306320760">
      <w:bodyDiv w:val="1"/>
      <w:marLeft w:val="0"/>
      <w:marRight w:val="0"/>
      <w:marTop w:val="0"/>
      <w:marBottom w:val="0"/>
      <w:divBdr>
        <w:top w:val="none" w:sz="0" w:space="0" w:color="auto"/>
        <w:left w:val="none" w:sz="0" w:space="0" w:color="auto"/>
        <w:bottom w:val="none" w:sz="0" w:space="0" w:color="auto"/>
        <w:right w:val="none" w:sz="0" w:space="0" w:color="auto"/>
      </w:divBdr>
      <w:divsChild>
        <w:div w:id="201023538">
          <w:marLeft w:val="547"/>
          <w:marRight w:val="0"/>
          <w:marTop w:val="115"/>
          <w:marBottom w:val="0"/>
          <w:divBdr>
            <w:top w:val="none" w:sz="0" w:space="0" w:color="auto"/>
            <w:left w:val="none" w:sz="0" w:space="0" w:color="auto"/>
            <w:bottom w:val="none" w:sz="0" w:space="0" w:color="auto"/>
            <w:right w:val="none" w:sz="0" w:space="0" w:color="auto"/>
          </w:divBdr>
        </w:div>
      </w:divsChild>
    </w:div>
    <w:div w:id="310139303">
      <w:bodyDiv w:val="1"/>
      <w:marLeft w:val="0"/>
      <w:marRight w:val="0"/>
      <w:marTop w:val="0"/>
      <w:marBottom w:val="0"/>
      <w:divBdr>
        <w:top w:val="none" w:sz="0" w:space="0" w:color="auto"/>
        <w:left w:val="none" w:sz="0" w:space="0" w:color="auto"/>
        <w:bottom w:val="none" w:sz="0" w:space="0" w:color="auto"/>
        <w:right w:val="none" w:sz="0" w:space="0" w:color="auto"/>
      </w:divBdr>
      <w:divsChild>
        <w:div w:id="70395472">
          <w:marLeft w:val="547"/>
          <w:marRight w:val="0"/>
          <w:marTop w:val="115"/>
          <w:marBottom w:val="0"/>
          <w:divBdr>
            <w:top w:val="none" w:sz="0" w:space="0" w:color="auto"/>
            <w:left w:val="none" w:sz="0" w:space="0" w:color="auto"/>
            <w:bottom w:val="none" w:sz="0" w:space="0" w:color="auto"/>
            <w:right w:val="none" w:sz="0" w:space="0" w:color="auto"/>
          </w:divBdr>
        </w:div>
        <w:div w:id="1296713257">
          <w:marLeft w:val="1166"/>
          <w:marRight w:val="0"/>
          <w:marTop w:val="106"/>
          <w:marBottom w:val="0"/>
          <w:divBdr>
            <w:top w:val="none" w:sz="0" w:space="0" w:color="auto"/>
            <w:left w:val="none" w:sz="0" w:space="0" w:color="auto"/>
            <w:bottom w:val="none" w:sz="0" w:space="0" w:color="auto"/>
            <w:right w:val="none" w:sz="0" w:space="0" w:color="auto"/>
          </w:divBdr>
        </w:div>
        <w:div w:id="907962909">
          <w:marLeft w:val="1166"/>
          <w:marRight w:val="0"/>
          <w:marTop w:val="106"/>
          <w:marBottom w:val="0"/>
          <w:divBdr>
            <w:top w:val="none" w:sz="0" w:space="0" w:color="auto"/>
            <w:left w:val="none" w:sz="0" w:space="0" w:color="auto"/>
            <w:bottom w:val="none" w:sz="0" w:space="0" w:color="auto"/>
            <w:right w:val="none" w:sz="0" w:space="0" w:color="auto"/>
          </w:divBdr>
        </w:div>
        <w:div w:id="114061934">
          <w:marLeft w:val="1166"/>
          <w:marRight w:val="0"/>
          <w:marTop w:val="106"/>
          <w:marBottom w:val="0"/>
          <w:divBdr>
            <w:top w:val="none" w:sz="0" w:space="0" w:color="auto"/>
            <w:left w:val="none" w:sz="0" w:space="0" w:color="auto"/>
            <w:bottom w:val="none" w:sz="0" w:space="0" w:color="auto"/>
            <w:right w:val="none" w:sz="0" w:space="0" w:color="auto"/>
          </w:divBdr>
        </w:div>
      </w:divsChild>
    </w:div>
    <w:div w:id="318928401">
      <w:bodyDiv w:val="1"/>
      <w:marLeft w:val="0"/>
      <w:marRight w:val="0"/>
      <w:marTop w:val="0"/>
      <w:marBottom w:val="0"/>
      <w:divBdr>
        <w:top w:val="none" w:sz="0" w:space="0" w:color="auto"/>
        <w:left w:val="none" w:sz="0" w:space="0" w:color="auto"/>
        <w:bottom w:val="none" w:sz="0" w:space="0" w:color="auto"/>
        <w:right w:val="none" w:sz="0" w:space="0" w:color="auto"/>
      </w:divBdr>
      <w:divsChild>
        <w:div w:id="832644796">
          <w:marLeft w:val="1166"/>
          <w:marRight w:val="0"/>
          <w:marTop w:val="106"/>
          <w:marBottom w:val="0"/>
          <w:divBdr>
            <w:top w:val="none" w:sz="0" w:space="0" w:color="auto"/>
            <w:left w:val="none" w:sz="0" w:space="0" w:color="auto"/>
            <w:bottom w:val="none" w:sz="0" w:space="0" w:color="auto"/>
            <w:right w:val="none" w:sz="0" w:space="0" w:color="auto"/>
          </w:divBdr>
        </w:div>
      </w:divsChild>
    </w:div>
    <w:div w:id="326442173">
      <w:bodyDiv w:val="1"/>
      <w:marLeft w:val="0"/>
      <w:marRight w:val="0"/>
      <w:marTop w:val="0"/>
      <w:marBottom w:val="0"/>
      <w:divBdr>
        <w:top w:val="none" w:sz="0" w:space="0" w:color="auto"/>
        <w:left w:val="none" w:sz="0" w:space="0" w:color="auto"/>
        <w:bottom w:val="none" w:sz="0" w:space="0" w:color="auto"/>
        <w:right w:val="none" w:sz="0" w:space="0" w:color="auto"/>
      </w:divBdr>
      <w:divsChild>
        <w:div w:id="1597976869">
          <w:marLeft w:val="547"/>
          <w:marRight w:val="0"/>
          <w:marTop w:val="115"/>
          <w:marBottom w:val="0"/>
          <w:divBdr>
            <w:top w:val="none" w:sz="0" w:space="0" w:color="auto"/>
            <w:left w:val="none" w:sz="0" w:space="0" w:color="auto"/>
            <w:bottom w:val="none" w:sz="0" w:space="0" w:color="auto"/>
            <w:right w:val="none" w:sz="0" w:space="0" w:color="auto"/>
          </w:divBdr>
        </w:div>
        <w:div w:id="1927491298">
          <w:marLeft w:val="1166"/>
          <w:marRight w:val="0"/>
          <w:marTop w:val="106"/>
          <w:marBottom w:val="0"/>
          <w:divBdr>
            <w:top w:val="none" w:sz="0" w:space="0" w:color="auto"/>
            <w:left w:val="none" w:sz="0" w:space="0" w:color="auto"/>
            <w:bottom w:val="none" w:sz="0" w:space="0" w:color="auto"/>
            <w:right w:val="none" w:sz="0" w:space="0" w:color="auto"/>
          </w:divBdr>
        </w:div>
        <w:div w:id="444227784">
          <w:marLeft w:val="1166"/>
          <w:marRight w:val="0"/>
          <w:marTop w:val="106"/>
          <w:marBottom w:val="0"/>
          <w:divBdr>
            <w:top w:val="none" w:sz="0" w:space="0" w:color="auto"/>
            <w:left w:val="none" w:sz="0" w:space="0" w:color="auto"/>
            <w:bottom w:val="none" w:sz="0" w:space="0" w:color="auto"/>
            <w:right w:val="none" w:sz="0" w:space="0" w:color="auto"/>
          </w:divBdr>
        </w:div>
        <w:div w:id="2129545448">
          <w:marLeft w:val="1166"/>
          <w:marRight w:val="0"/>
          <w:marTop w:val="106"/>
          <w:marBottom w:val="0"/>
          <w:divBdr>
            <w:top w:val="none" w:sz="0" w:space="0" w:color="auto"/>
            <w:left w:val="none" w:sz="0" w:space="0" w:color="auto"/>
            <w:bottom w:val="none" w:sz="0" w:space="0" w:color="auto"/>
            <w:right w:val="none" w:sz="0" w:space="0" w:color="auto"/>
          </w:divBdr>
        </w:div>
      </w:divsChild>
    </w:div>
    <w:div w:id="332421169">
      <w:bodyDiv w:val="1"/>
      <w:marLeft w:val="0"/>
      <w:marRight w:val="0"/>
      <w:marTop w:val="0"/>
      <w:marBottom w:val="0"/>
      <w:divBdr>
        <w:top w:val="none" w:sz="0" w:space="0" w:color="auto"/>
        <w:left w:val="none" w:sz="0" w:space="0" w:color="auto"/>
        <w:bottom w:val="none" w:sz="0" w:space="0" w:color="auto"/>
        <w:right w:val="none" w:sz="0" w:space="0" w:color="auto"/>
      </w:divBdr>
      <w:divsChild>
        <w:div w:id="559905428">
          <w:marLeft w:val="547"/>
          <w:marRight w:val="0"/>
          <w:marTop w:val="115"/>
          <w:marBottom w:val="0"/>
          <w:divBdr>
            <w:top w:val="none" w:sz="0" w:space="0" w:color="auto"/>
            <w:left w:val="none" w:sz="0" w:space="0" w:color="auto"/>
            <w:bottom w:val="none" w:sz="0" w:space="0" w:color="auto"/>
            <w:right w:val="none" w:sz="0" w:space="0" w:color="auto"/>
          </w:divBdr>
        </w:div>
        <w:div w:id="440418699">
          <w:marLeft w:val="1166"/>
          <w:marRight w:val="0"/>
          <w:marTop w:val="106"/>
          <w:marBottom w:val="0"/>
          <w:divBdr>
            <w:top w:val="none" w:sz="0" w:space="0" w:color="auto"/>
            <w:left w:val="none" w:sz="0" w:space="0" w:color="auto"/>
            <w:bottom w:val="none" w:sz="0" w:space="0" w:color="auto"/>
            <w:right w:val="none" w:sz="0" w:space="0" w:color="auto"/>
          </w:divBdr>
        </w:div>
      </w:divsChild>
    </w:div>
    <w:div w:id="337389652">
      <w:bodyDiv w:val="1"/>
      <w:marLeft w:val="0"/>
      <w:marRight w:val="0"/>
      <w:marTop w:val="0"/>
      <w:marBottom w:val="0"/>
      <w:divBdr>
        <w:top w:val="none" w:sz="0" w:space="0" w:color="auto"/>
        <w:left w:val="none" w:sz="0" w:space="0" w:color="auto"/>
        <w:bottom w:val="none" w:sz="0" w:space="0" w:color="auto"/>
        <w:right w:val="none" w:sz="0" w:space="0" w:color="auto"/>
      </w:divBdr>
      <w:divsChild>
        <w:div w:id="226689887">
          <w:marLeft w:val="1166"/>
          <w:marRight w:val="0"/>
          <w:marTop w:val="106"/>
          <w:marBottom w:val="0"/>
          <w:divBdr>
            <w:top w:val="none" w:sz="0" w:space="0" w:color="auto"/>
            <w:left w:val="none" w:sz="0" w:space="0" w:color="auto"/>
            <w:bottom w:val="none" w:sz="0" w:space="0" w:color="auto"/>
            <w:right w:val="none" w:sz="0" w:space="0" w:color="auto"/>
          </w:divBdr>
        </w:div>
        <w:div w:id="1609117685">
          <w:marLeft w:val="1166"/>
          <w:marRight w:val="0"/>
          <w:marTop w:val="106"/>
          <w:marBottom w:val="0"/>
          <w:divBdr>
            <w:top w:val="none" w:sz="0" w:space="0" w:color="auto"/>
            <w:left w:val="none" w:sz="0" w:space="0" w:color="auto"/>
            <w:bottom w:val="none" w:sz="0" w:space="0" w:color="auto"/>
            <w:right w:val="none" w:sz="0" w:space="0" w:color="auto"/>
          </w:divBdr>
        </w:div>
        <w:div w:id="1569804889">
          <w:marLeft w:val="1166"/>
          <w:marRight w:val="0"/>
          <w:marTop w:val="106"/>
          <w:marBottom w:val="0"/>
          <w:divBdr>
            <w:top w:val="none" w:sz="0" w:space="0" w:color="auto"/>
            <w:left w:val="none" w:sz="0" w:space="0" w:color="auto"/>
            <w:bottom w:val="none" w:sz="0" w:space="0" w:color="auto"/>
            <w:right w:val="none" w:sz="0" w:space="0" w:color="auto"/>
          </w:divBdr>
        </w:div>
        <w:div w:id="1333097854">
          <w:marLeft w:val="1166"/>
          <w:marRight w:val="0"/>
          <w:marTop w:val="106"/>
          <w:marBottom w:val="0"/>
          <w:divBdr>
            <w:top w:val="none" w:sz="0" w:space="0" w:color="auto"/>
            <w:left w:val="none" w:sz="0" w:space="0" w:color="auto"/>
            <w:bottom w:val="none" w:sz="0" w:space="0" w:color="auto"/>
            <w:right w:val="none" w:sz="0" w:space="0" w:color="auto"/>
          </w:divBdr>
        </w:div>
      </w:divsChild>
    </w:div>
    <w:div w:id="339043479">
      <w:bodyDiv w:val="1"/>
      <w:marLeft w:val="0"/>
      <w:marRight w:val="0"/>
      <w:marTop w:val="0"/>
      <w:marBottom w:val="0"/>
      <w:divBdr>
        <w:top w:val="none" w:sz="0" w:space="0" w:color="auto"/>
        <w:left w:val="none" w:sz="0" w:space="0" w:color="auto"/>
        <w:bottom w:val="none" w:sz="0" w:space="0" w:color="auto"/>
        <w:right w:val="none" w:sz="0" w:space="0" w:color="auto"/>
      </w:divBdr>
      <w:divsChild>
        <w:div w:id="1743290121">
          <w:marLeft w:val="547"/>
          <w:marRight w:val="0"/>
          <w:marTop w:val="115"/>
          <w:marBottom w:val="0"/>
          <w:divBdr>
            <w:top w:val="none" w:sz="0" w:space="0" w:color="auto"/>
            <w:left w:val="none" w:sz="0" w:space="0" w:color="auto"/>
            <w:bottom w:val="none" w:sz="0" w:space="0" w:color="auto"/>
            <w:right w:val="none" w:sz="0" w:space="0" w:color="auto"/>
          </w:divBdr>
        </w:div>
        <w:div w:id="705182661">
          <w:marLeft w:val="1166"/>
          <w:marRight w:val="0"/>
          <w:marTop w:val="106"/>
          <w:marBottom w:val="0"/>
          <w:divBdr>
            <w:top w:val="none" w:sz="0" w:space="0" w:color="auto"/>
            <w:left w:val="none" w:sz="0" w:space="0" w:color="auto"/>
            <w:bottom w:val="none" w:sz="0" w:space="0" w:color="auto"/>
            <w:right w:val="none" w:sz="0" w:space="0" w:color="auto"/>
          </w:divBdr>
        </w:div>
        <w:div w:id="422723140">
          <w:marLeft w:val="1166"/>
          <w:marRight w:val="0"/>
          <w:marTop w:val="106"/>
          <w:marBottom w:val="0"/>
          <w:divBdr>
            <w:top w:val="none" w:sz="0" w:space="0" w:color="auto"/>
            <w:left w:val="none" w:sz="0" w:space="0" w:color="auto"/>
            <w:bottom w:val="none" w:sz="0" w:space="0" w:color="auto"/>
            <w:right w:val="none" w:sz="0" w:space="0" w:color="auto"/>
          </w:divBdr>
        </w:div>
        <w:div w:id="1612979593">
          <w:marLeft w:val="1166"/>
          <w:marRight w:val="0"/>
          <w:marTop w:val="106"/>
          <w:marBottom w:val="0"/>
          <w:divBdr>
            <w:top w:val="none" w:sz="0" w:space="0" w:color="auto"/>
            <w:left w:val="none" w:sz="0" w:space="0" w:color="auto"/>
            <w:bottom w:val="none" w:sz="0" w:space="0" w:color="auto"/>
            <w:right w:val="none" w:sz="0" w:space="0" w:color="auto"/>
          </w:divBdr>
        </w:div>
      </w:divsChild>
    </w:div>
    <w:div w:id="359207430">
      <w:bodyDiv w:val="1"/>
      <w:marLeft w:val="0"/>
      <w:marRight w:val="0"/>
      <w:marTop w:val="0"/>
      <w:marBottom w:val="0"/>
      <w:divBdr>
        <w:top w:val="none" w:sz="0" w:space="0" w:color="auto"/>
        <w:left w:val="none" w:sz="0" w:space="0" w:color="auto"/>
        <w:bottom w:val="none" w:sz="0" w:space="0" w:color="auto"/>
        <w:right w:val="none" w:sz="0" w:space="0" w:color="auto"/>
      </w:divBdr>
      <w:divsChild>
        <w:div w:id="1809011528">
          <w:marLeft w:val="547"/>
          <w:marRight w:val="0"/>
          <w:marTop w:val="115"/>
          <w:marBottom w:val="0"/>
          <w:divBdr>
            <w:top w:val="none" w:sz="0" w:space="0" w:color="auto"/>
            <w:left w:val="none" w:sz="0" w:space="0" w:color="auto"/>
            <w:bottom w:val="none" w:sz="0" w:space="0" w:color="auto"/>
            <w:right w:val="none" w:sz="0" w:space="0" w:color="auto"/>
          </w:divBdr>
        </w:div>
      </w:divsChild>
    </w:div>
    <w:div w:id="370301781">
      <w:bodyDiv w:val="1"/>
      <w:marLeft w:val="0"/>
      <w:marRight w:val="0"/>
      <w:marTop w:val="0"/>
      <w:marBottom w:val="0"/>
      <w:divBdr>
        <w:top w:val="none" w:sz="0" w:space="0" w:color="auto"/>
        <w:left w:val="none" w:sz="0" w:space="0" w:color="auto"/>
        <w:bottom w:val="none" w:sz="0" w:space="0" w:color="auto"/>
        <w:right w:val="none" w:sz="0" w:space="0" w:color="auto"/>
      </w:divBdr>
      <w:divsChild>
        <w:div w:id="1718242451">
          <w:marLeft w:val="547"/>
          <w:marRight w:val="0"/>
          <w:marTop w:val="115"/>
          <w:marBottom w:val="0"/>
          <w:divBdr>
            <w:top w:val="none" w:sz="0" w:space="0" w:color="auto"/>
            <w:left w:val="none" w:sz="0" w:space="0" w:color="auto"/>
            <w:bottom w:val="none" w:sz="0" w:space="0" w:color="auto"/>
            <w:right w:val="none" w:sz="0" w:space="0" w:color="auto"/>
          </w:divBdr>
        </w:div>
        <w:div w:id="1392926891">
          <w:marLeft w:val="1166"/>
          <w:marRight w:val="0"/>
          <w:marTop w:val="106"/>
          <w:marBottom w:val="0"/>
          <w:divBdr>
            <w:top w:val="none" w:sz="0" w:space="0" w:color="auto"/>
            <w:left w:val="none" w:sz="0" w:space="0" w:color="auto"/>
            <w:bottom w:val="none" w:sz="0" w:space="0" w:color="auto"/>
            <w:right w:val="none" w:sz="0" w:space="0" w:color="auto"/>
          </w:divBdr>
        </w:div>
        <w:div w:id="364063005">
          <w:marLeft w:val="1166"/>
          <w:marRight w:val="0"/>
          <w:marTop w:val="106"/>
          <w:marBottom w:val="0"/>
          <w:divBdr>
            <w:top w:val="none" w:sz="0" w:space="0" w:color="auto"/>
            <w:left w:val="none" w:sz="0" w:space="0" w:color="auto"/>
            <w:bottom w:val="none" w:sz="0" w:space="0" w:color="auto"/>
            <w:right w:val="none" w:sz="0" w:space="0" w:color="auto"/>
          </w:divBdr>
        </w:div>
        <w:div w:id="1605843906">
          <w:marLeft w:val="1166"/>
          <w:marRight w:val="0"/>
          <w:marTop w:val="106"/>
          <w:marBottom w:val="0"/>
          <w:divBdr>
            <w:top w:val="none" w:sz="0" w:space="0" w:color="auto"/>
            <w:left w:val="none" w:sz="0" w:space="0" w:color="auto"/>
            <w:bottom w:val="none" w:sz="0" w:space="0" w:color="auto"/>
            <w:right w:val="none" w:sz="0" w:space="0" w:color="auto"/>
          </w:divBdr>
        </w:div>
      </w:divsChild>
    </w:div>
    <w:div w:id="374040162">
      <w:bodyDiv w:val="1"/>
      <w:marLeft w:val="0"/>
      <w:marRight w:val="0"/>
      <w:marTop w:val="0"/>
      <w:marBottom w:val="0"/>
      <w:divBdr>
        <w:top w:val="none" w:sz="0" w:space="0" w:color="auto"/>
        <w:left w:val="none" w:sz="0" w:space="0" w:color="auto"/>
        <w:bottom w:val="none" w:sz="0" w:space="0" w:color="auto"/>
        <w:right w:val="none" w:sz="0" w:space="0" w:color="auto"/>
      </w:divBdr>
      <w:divsChild>
        <w:div w:id="1956056255">
          <w:marLeft w:val="547"/>
          <w:marRight w:val="0"/>
          <w:marTop w:val="115"/>
          <w:marBottom w:val="0"/>
          <w:divBdr>
            <w:top w:val="none" w:sz="0" w:space="0" w:color="auto"/>
            <w:left w:val="none" w:sz="0" w:space="0" w:color="auto"/>
            <w:bottom w:val="none" w:sz="0" w:space="0" w:color="auto"/>
            <w:right w:val="none" w:sz="0" w:space="0" w:color="auto"/>
          </w:divBdr>
        </w:div>
      </w:divsChild>
    </w:div>
    <w:div w:id="374813264">
      <w:bodyDiv w:val="1"/>
      <w:marLeft w:val="0"/>
      <w:marRight w:val="0"/>
      <w:marTop w:val="0"/>
      <w:marBottom w:val="0"/>
      <w:divBdr>
        <w:top w:val="none" w:sz="0" w:space="0" w:color="auto"/>
        <w:left w:val="none" w:sz="0" w:space="0" w:color="auto"/>
        <w:bottom w:val="none" w:sz="0" w:space="0" w:color="auto"/>
        <w:right w:val="none" w:sz="0" w:space="0" w:color="auto"/>
      </w:divBdr>
      <w:divsChild>
        <w:div w:id="1858735495">
          <w:marLeft w:val="547"/>
          <w:marRight w:val="0"/>
          <w:marTop w:val="115"/>
          <w:marBottom w:val="0"/>
          <w:divBdr>
            <w:top w:val="none" w:sz="0" w:space="0" w:color="auto"/>
            <w:left w:val="none" w:sz="0" w:space="0" w:color="auto"/>
            <w:bottom w:val="none" w:sz="0" w:space="0" w:color="auto"/>
            <w:right w:val="none" w:sz="0" w:space="0" w:color="auto"/>
          </w:divBdr>
        </w:div>
        <w:div w:id="168523594">
          <w:marLeft w:val="547"/>
          <w:marRight w:val="0"/>
          <w:marTop w:val="115"/>
          <w:marBottom w:val="0"/>
          <w:divBdr>
            <w:top w:val="none" w:sz="0" w:space="0" w:color="auto"/>
            <w:left w:val="none" w:sz="0" w:space="0" w:color="auto"/>
            <w:bottom w:val="none" w:sz="0" w:space="0" w:color="auto"/>
            <w:right w:val="none" w:sz="0" w:space="0" w:color="auto"/>
          </w:divBdr>
        </w:div>
        <w:div w:id="2094008555">
          <w:marLeft w:val="547"/>
          <w:marRight w:val="0"/>
          <w:marTop w:val="96"/>
          <w:marBottom w:val="0"/>
          <w:divBdr>
            <w:top w:val="none" w:sz="0" w:space="0" w:color="auto"/>
            <w:left w:val="none" w:sz="0" w:space="0" w:color="auto"/>
            <w:bottom w:val="none" w:sz="0" w:space="0" w:color="auto"/>
            <w:right w:val="none" w:sz="0" w:space="0" w:color="auto"/>
          </w:divBdr>
        </w:div>
        <w:div w:id="818612823">
          <w:marLeft w:val="547"/>
          <w:marRight w:val="0"/>
          <w:marTop w:val="96"/>
          <w:marBottom w:val="0"/>
          <w:divBdr>
            <w:top w:val="none" w:sz="0" w:space="0" w:color="auto"/>
            <w:left w:val="none" w:sz="0" w:space="0" w:color="auto"/>
            <w:bottom w:val="none" w:sz="0" w:space="0" w:color="auto"/>
            <w:right w:val="none" w:sz="0" w:space="0" w:color="auto"/>
          </w:divBdr>
        </w:div>
        <w:div w:id="1225332014">
          <w:marLeft w:val="547"/>
          <w:marRight w:val="0"/>
          <w:marTop w:val="96"/>
          <w:marBottom w:val="0"/>
          <w:divBdr>
            <w:top w:val="none" w:sz="0" w:space="0" w:color="auto"/>
            <w:left w:val="none" w:sz="0" w:space="0" w:color="auto"/>
            <w:bottom w:val="none" w:sz="0" w:space="0" w:color="auto"/>
            <w:right w:val="none" w:sz="0" w:space="0" w:color="auto"/>
          </w:divBdr>
        </w:div>
      </w:divsChild>
    </w:div>
    <w:div w:id="384449035">
      <w:bodyDiv w:val="1"/>
      <w:marLeft w:val="0"/>
      <w:marRight w:val="0"/>
      <w:marTop w:val="0"/>
      <w:marBottom w:val="0"/>
      <w:divBdr>
        <w:top w:val="none" w:sz="0" w:space="0" w:color="auto"/>
        <w:left w:val="none" w:sz="0" w:space="0" w:color="auto"/>
        <w:bottom w:val="none" w:sz="0" w:space="0" w:color="auto"/>
        <w:right w:val="none" w:sz="0" w:space="0" w:color="auto"/>
      </w:divBdr>
      <w:divsChild>
        <w:div w:id="1835872953">
          <w:marLeft w:val="547"/>
          <w:marRight w:val="0"/>
          <w:marTop w:val="115"/>
          <w:marBottom w:val="0"/>
          <w:divBdr>
            <w:top w:val="none" w:sz="0" w:space="0" w:color="auto"/>
            <w:left w:val="none" w:sz="0" w:space="0" w:color="auto"/>
            <w:bottom w:val="none" w:sz="0" w:space="0" w:color="auto"/>
            <w:right w:val="none" w:sz="0" w:space="0" w:color="auto"/>
          </w:divBdr>
        </w:div>
        <w:div w:id="1961259713">
          <w:marLeft w:val="1166"/>
          <w:marRight w:val="0"/>
          <w:marTop w:val="106"/>
          <w:marBottom w:val="0"/>
          <w:divBdr>
            <w:top w:val="none" w:sz="0" w:space="0" w:color="auto"/>
            <w:left w:val="none" w:sz="0" w:space="0" w:color="auto"/>
            <w:bottom w:val="none" w:sz="0" w:space="0" w:color="auto"/>
            <w:right w:val="none" w:sz="0" w:space="0" w:color="auto"/>
          </w:divBdr>
        </w:div>
        <w:div w:id="324818920">
          <w:marLeft w:val="1166"/>
          <w:marRight w:val="0"/>
          <w:marTop w:val="106"/>
          <w:marBottom w:val="0"/>
          <w:divBdr>
            <w:top w:val="none" w:sz="0" w:space="0" w:color="auto"/>
            <w:left w:val="none" w:sz="0" w:space="0" w:color="auto"/>
            <w:bottom w:val="none" w:sz="0" w:space="0" w:color="auto"/>
            <w:right w:val="none" w:sz="0" w:space="0" w:color="auto"/>
          </w:divBdr>
        </w:div>
        <w:div w:id="1853303671">
          <w:marLeft w:val="547"/>
          <w:marRight w:val="0"/>
          <w:marTop w:val="115"/>
          <w:marBottom w:val="0"/>
          <w:divBdr>
            <w:top w:val="none" w:sz="0" w:space="0" w:color="auto"/>
            <w:left w:val="none" w:sz="0" w:space="0" w:color="auto"/>
            <w:bottom w:val="none" w:sz="0" w:space="0" w:color="auto"/>
            <w:right w:val="none" w:sz="0" w:space="0" w:color="auto"/>
          </w:divBdr>
        </w:div>
      </w:divsChild>
    </w:div>
    <w:div w:id="390424046">
      <w:bodyDiv w:val="1"/>
      <w:marLeft w:val="0"/>
      <w:marRight w:val="0"/>
      <w:marTop w:val="0"/>
      <w:marBottom w:val="0"/>
      <w:divBdr>
        <w:top w:val="none" w:sz="0" w:space="0" w:color="auto"/>
        <w:left w:val="none" w:sz="0" w:space="0" w:color="auto"/>
        <w:bottom w:val="none" w:sz="0" w:space="0" w:color="auto"/>
        <w:right w:val="none" w:sz="0" w:space="0" w:color="auto"/>
      </w:divBdr>
      <w:divsChild>
        <w:div w:id="108203478">
          <w:marLeft w:val="547"/>
          <w:marRight w:val="0"/>
          <w:marTop w:val="115"/>
          <w:marBottom w:val="0"/>
          <w:divBdr>
            <w:top w:val="none" w:sz="0" w:space="0" w:color="auto"/>
            <w:left w:val="none" w:sz="0" w:space="0" w:color="auto"/>
            <w:bottom w:val="none" w:sz="0" w:space="0" w:color="auto"/>
            <w:right w:val="none" w:sz="0" w:space="0" w:color="auto"/>
          </w:divBdr>
        </w:div>
        <w:div w:id="1380395778">
          <w:marLeft w:val="1166"/>
          <w:marRight w:val="0"/>
          <w:marTop w:val="106"/>
          <w:marBottom w:val="0"/>
          <w:divBdr>
            <w:top w:val="none" w:sz="0" w:space="0" w:color="auto"/>
            <w:left w:val="none" w:sz="0" w:space="0" w:color="auto"/>
            <w:bottom w:val="none" w:sz="0" w:space="0" w:color="auto"/>
            <w:right w:val="none" w:sz="0" w:space="0" w:color="auto"/>
          </w:divBdr>
        </w:div>
        <w:div w:id="1879010352">
          <w:marLeft w:val="547"/>
          <w:marRight w:val="0"/>
          <w:marTop w:val="115"/>
          <w:marBottom w:val="0"/>
          <w:divBdr>
            <w:top w:val="none" w:sz="0" w:space="0" w:color="auto"/>
            <w:left w:val="none" w:sz="0" w:space="0" w:color="auto"/>
            <w:bottom w:val="none" w:sz="0" w:space="0" w:color="auto"/>
            <w:right w:val="none" w:sz="0" w:space="0" w:color="auto"/>
          </w:divBdr>
        </w:div>
        <w:div w:id="400255804">
          <w:marLeft w:val="1166"/>
          <w:marRight w:val="0"/>
          <w:marTop w:val="106"/>
          <w:marBottom w:val="0"/>
          <w:divBdr>
            <w:top w:val="none" w:sz="0" w:space="0" w:color="auto"/>
            <w:left w:val="none" w:sz="0" w:space="0" w:color="auto"/>
            <w:bottom w:val="none" w:sz="0" w:space="0" w:color="auto"/>
            <w:right w:val="none" w:sz="0" w:space="0" w:color="auto"/>
          </w:divBdr>
        </w:div>
        <w:div w:id="149447883">
          <w:marLeft w:val="1166"/>
          <w:marRight w:val="0"/>
          <w:marTop w:val="106"/>
          <w:marBottom w:val="0"/>
          <w:divBdr>
            <w:top w:val="none" w:sz="0" w:space="0" w:color="auto"/>
            <w:left w:val="none" w:sz="0" w:space="0" w:color="auto"/>
            <w:bottom w:val="none" w:sz="0" w:space="0" w:color="auto"/>
            <w:right w:val="none" w:sz="0" w:space="0" w:color="auto"/>
          </w:divBdr>
        </w:div>
        <w:div w:id="1839467775">
          <w:marLeft w:val="1166"/>
          <w:marRight w:val="0"/>
          <w:marTop w:val="106"/>
          <w:marBottom w:val="0"/>
          <w:divBdr>
            <w:top w:val="none" w:sz="0" w:space="0" w:color="auto"/>
            <w:left w:val="none" w:sz="0" w:space="0" w:color="auto"/>
            <w:bottom w:val="none" w:sz="0" w:space="0" w:color="auto"/>
            <w:right w:val="none" w:sz="0" w:space="0" w:color="auto"/>
          </w:divBdr>
        </w:div>
      </w:divsChild>
    </w:div>
    <w:div w:id="395789146">
      <w:bodyDiv w:val="1"/>
      <w:marLeft w:val="0"/>
      <w:marRight w:val="0"/>
      <w:marTop w:val="0"/>
      <w:marBottom w:val="0"/>
      <w:divBdr>
        <w:top w:val="none" w:sz="0" w:space="0" w:color="auto"/>
        <w:left w:val="none" w:sz="0" w:space="0" w:color="auto"/>
        <w:bottom w:val="none" w:sz="0" w:space="0" w:color="auto"/>
        <w:right w:val="none" w:sz="0" w:space="0" w:color="auto"/>
      </w:divBdr>
      <w:divsChild>
        <w:div w:id="1445808333">
          <w:marLeft w:val="547"/>
          <w:marRight w:val="0"/>
          <w:marTop w:val="115"/>
          <w:marBottom w:val="0"/>
          <w:divBdr>
            <w:top w:val="none" w:sz="0" w:space="0" w:color="auto"/>
            <w:left w:val="none" w:sz="0" w:space="0" w:color="auto"/>
            <w:bottom w:val="none" w:sz="0" w:space="0" w:color="auto"/>
            <w:right w:val="none" w:sz="0" w:space="0" w:color="auto"/>
          </w:divBdr>
        </w:div>
        <w:div w:id="2021464101">
          <w:marLeft w:val="1166"/>
          <w:marRight w:val="0"/>
          <w:marTop w:val="106"/>
          <w:marBottom w:val="0"/>
          <w:divBdr>
            <w:top w:val="none" w:sz="0" w:space="0" w:color="auto"/>
            <w:left w:val="none" w:sz="0" w:space="0" w:color="auto"/>
            <w:bottom w:val="none" w:sz="0" w:space="0" w:color="auto"/>
            <w:right w:val="none" w:sz="0" w:space="0" w:color="auto"/>
          </w:divBdr>
        </w:div>
        <w:div w:id="1238324017">
          <w:marLeft w:val="547"/>
          <w:marRight w:val="0"/>
          <w:marTop w:val="115"/>
          <w:marBottom w:val="0"/>
          <w:divBdr>
            <w:top w:val="none" w:sz="0" w:space="0" w:color="auto"/>
            <w:left w:val="none" w:sz="0" w:space="0" w:color="auto"/>
            <w:bottom w:val="none" w:sz="0" w:space="0" w:color="auto"/>
            <w:right w:val="none" w:sz="0" w:space="0" w:color="auto"/>
          </w:divBdr>
        </w:div>
      </w:divsChild>
    </w:div>
    <w:div w:id="428737007">
      <w:bodyDiv w:val="1"/>
      <w:marLeft w:val="0"/>
      <w:marRight w:val="0"/>
      <w:marTop w:val="0"/>
      <w:marBottom w:val="0"/>
      <w:divBdr>
        <w:top w:val="none" w:sz="0" w:space="0" w:color="auto"/>
        <w:left w:val="none" w:sz="0" w:space="0" w:color="auto"/>
        <w:bottom w:val="none" w:sz="0" w:space="0" w:color="auto"/>
        <w:right w:val="none" w:sz="0" w:space="0" w:color="auto"/>
      </w:divBdr>
      <w:divsChild>
        <w:div w:id="1590116598">
          <w:marLeft w:val="547"/>
          <w:marRight w:val="0"/>
          <w:marTop w:val="115"/>
          <w:marBottom w:val="0"/>
          <w:divBdr>
            <w:top w:val="none" w:sz="0" w:space="0" w:color="auto"/>
            <w:left w:val="none" w:sz="0" w:space="0" w:color="auto"/>
            <w:bottom w:val="none" w:sz="0" w:space="0" w:color="auto"/>
            <w:right w:val="none" w:sz="0" w:space="0" w:color="auto"/>
          </w:divBdr>
        </w:div>
        <w:div w:id="823275147">
          <w:marLeft w:val="547"/>
          <w:marRight w:val="0"/>
          <w:marTop w:val="115"/>
          <w:marBottom w:val="0"/>
          <w:divBdr>
            <w:top w:val="none" w:sz="0" w:space="0" w:color="auto"/>
            <w:left w:val="none" w:sz="0" w:space="0" w:color="auto"/>
            <w:bottom w:val="none" w:sz="0" w:space="0" w:color="auto"/>
            <w:right w:val="none" w:sz="0" w:space="0" w:color="auto"/>
          </w:divBdr>
        </w:div>
      </w:divsChild>
    </w:div>
    <w:div w:id="430247368">
      <w:bodyDiv w:val="1"/>
      <w:marLeft w:val="0"/>
      <w:marRight w:val="0"/>
      <w:marTop w:val="0"/>
      <w:marBottom w:val="0"/>
      <w:divBdr>
        <w:top w:val="none" w:sz="0" w:space="0" w:color="auto"/>
        <w:left w:val="none" w:sz="0" w:space="0" w:color="auto"/>
        <w:bottom w:val="none" w:sz="0" w:space="0" w:color="auto"/>
        <w:right w:val="none" w:sz="0" w:space="0" w:color="auto"/>
      </w:divBdr>
    </w:div>
    <w:div w:id="444689445">
      <w:bodyDiv w:val="1"/>
      <w:marLeft w:val="0"/>
      <w:marRight w:val="0"/>
      <w:marTop w:val="0"/>
      <w:marBottom w:val="0"/>
      <w:divBdr>
        <w:top w:val="none" w:sz="0" w:space="0" w:color="auto"/>
        <w:left w:val="none" w:sz="0" w:space="0" w:color="auto"/>
        <w:bottom w:val="none" w:sz="0" w:space="0" w:color="auto"/>
        <w:right w:val="none" w:sz="0" w:space="0" w:color="auto"/>
      </w:divBdr>
      <w:divsChild>
        <w:div w:id="1127745490">
          <w:marLeft w:val="1166"/>
          <w:marRight w:val="0"/>
          <w:marTop w:val="106"/>
          <w:marBottom w:val="0"/>
          <w:divBdr>
            <w:top w:val="none" w:sz="0" w:space="0" w:color="auto"/>
            <w:left w:val="none" w:sz="0" w:space="0" w:color="auto"/>
            <w:bottom w:val="none" w:sz="0" w:space="0" w:color="auto"/>
            <w:right w:val="none" w:sz="0" w:space="0" w:color="auto"/>
          </w:divBdr>
        </w:div>
      </w:divsChild>
    </w:div>
    <w:div w:id="454564199">
      <w:bodyDiv w:val="1"/>
      <w:marLeft w:val="0"/>
      <w:marRight w:val="0"/>
      <w:marTop w:val="0"/>
      <w:marBottom w:val="0"/>
      <w:divBdr>
        <w:top w:val="none" w:sz="0" w:space="0" w:color="auto"/>
        <w:left w:val="none" w:sz="0" w:space="0" w:color="auto"/>
        <w:bottom w:val="none" w:sz="0" w:space="0" w:color="auto"/>
        <w:right w:val="none" w:sz="0" w:space="0" w:color="auto"/>
      </w:divBdr>
      <w:divsChild>
        <w:div w:id="1168638777">
          <w:marLeft w:val="547"/>
          <w:marRight w:val="0"/>
          <w:marTop w:val="115"/>
          <w:marBottom w:val="0"/>
          <w:divBdr>
            <w:top w:val="none" w:sz="0" w:space="0" w:color="auto"/>
            <w:left w:val="none" w:sz="0" w:space="0" w:color="auto"/>
            <w:bottom w:val="none" w:sz="0" w:space="0" w:color="auto"/>
            <w:right w:val="none" w:sz="0" w:space="0" w:color="auto"/>
          </w:divBdr>
        </w:div>
      </w:divsChild>
    </w:div>
    <w:div w:id="464858546">
      <w:bodyDiv w:val="1"/>
      <w:marLeft w:val="0"/>
      <w:marRight w:val="0"/>
      <w:marTop w:val="0"/>
      <w:marBottom w:val="0"/>
      <w:divBdr>
        <w:top w:val="none" w:sz="0" w:space="0" w:color="auto"/>
        <w:left w:val="none" w:sz="0" w:space="0" w:color="auto"/>
        <w:bottom w:val="none" w:sz="0" w:space="0" w:color="auto"/>
        <w:right w:val="none" w:sz="0" w:space="0" w:color="auto"/>
      </w:divBdr>
      <w:divsChild>
        <w:div w:id="897470218">
          <w:marLeft w:val="547"/>
          <w:marRight w:val="0"/>
          <w:marTop w:val="115"/>
          <w:marBottom w:val="0"/>
          <w:divBdr>
            <w:top w:val="none" w:sz="0" w:space="0" w:color="auto"/>
            <w:left w:val="none" w:sz="0" w:space="0" w:color="auto"/>
            <w:bottom w:val="none" w:sz="0" w:space="0" w:color="auto"/>
            <w:right w:val="none" w:sz="0" w:space="0" w:color="auto"/>
          </w:divBdr>
        </w:div>
        <w:div w:id="1311521064">
          <w:marLeft w:val="1166"/>
          <w:marRight w:val="0"/>
          <w:marTop w:val="106"/>
          <w:marBottom w:val="0"/>
          <w:divBdr>
            <w:top w:val="none" w:sz="0" w:space="0" w:color="auto"/>
            <w:left w:val="none" w:sz="0" w:space="0" w:color="auto"/>
            <w:bottom w:val="none" w:sz="0" w:space="0" w:color="auto"/>
            <w:right w:val="none" w:sz="0" w:space="0" w:color="auto"/>
          </w:divBdr>
        </w:div>
        <w:div w:id="1285190377">
          <w:marLeft w:val="1166"/>
          <w:marRight w:val="0"/>
          <w:marTop w:val="106"/>
          <w:marBottom w:val="0"/>
          <w:divBdr>
            <w:top w:val="none" w:sz="0" w:space="0" w:color="auto"/>
            <w:left w:val="none" w:sz="0" w:space="0" w:color="auto"/>
            <w:bottom w:val="none" w:sz="0" w:space="0" w:color="auto"/>
            <w:right w:val="none" w:sz="0" w:space="0" w:color="auto"/>
          </w:divBdr>
        </w:div>
        <w:div w:id="303507826">
          <w:marLeft w:val="1166"/>
          <w:marRight w:val="0"/>
          <w:marTop w:val="106"/>
          <w:marBottom w:val="0"/>
          <w:divBdr>
            <w:top w:val="none" w:sz="0" w:space="0" w:color="auto"/>
            <w:left w:val="none" w:sz="0" w:space="0" w:color="auto"/>
            <w:bottom w:val="none" w:sz="0" w:space="0" w:color="auto"/>
            <w:right w:val="none" w:sz="0" w:space="0" w:color="auto"/>
          </w:divBdr>
        </w:div>
      </w:divsChild>
    </w:div>
    <w:div w:id="467939705">
      <w:bodyDiv w:val="1"/>
      <w:marLeft w:val="0"/>
      <w:marRight w:val="0"/>
      <w:marTop w:val="0"/>
      <w:marBottom w:val="0"/>
      <w:divBdr>
        <w:top w:val="none" w:sz="0" w:space="0" w:color="auto"/>
        <w:left w:val="none" w:sz="0" w:space="0" w:color="auto"/>
        <w:bottom w:val="none" w:sz="0" w:space="0" w:color="auto"/>
        <w:right w:val="none" w:sz="0" w:space="0" w:color="auto"/>
      </w:divBdr>
      <w:divsChild>
        <w:div w:id="866214168">
          <w:marLeft w:val="547"/>
          <w:marRight w:val="0"/>
          <w:marTop w:val="115"/>
          <w:marBottom w:val="0"/>
          <w:divBdr>
            <w:top w:val="none" w:sz="0" w:space="0" w:color="auto"/>
            <w:left w:val="none" w:sz="0" w:space="0" w:color="auto"/>
            <w:bottom w:val="none" w:sz="0" w:space="0" w:color="auto"/>
            <w:right w:val="none" w:sz="0" w:space="0" w:color="auto"/>
          </w:divBdr>
        </w:div>
        <w:div w:id="74985642">
          <w:marLeft w:val="547"/>
          <w:marRight w:val="0"/>
          <w:marTop w:val="115"/>
          <w:marBottom w:val="0"/>
          <w:divBdr>
            <w:top w:val="none" w:sz="0" w:space="0" w:color="auto"/>
            <w:left w:val="none" w:sz="0" w:space="0" w:color="auto"/>
            <w:bottom w:val="none" w:sz="0" w:space="0" w:color="auto"/>
            <w:right w:val="none" w:sz="0" w:space="0" w:color="auto"/>
          </w:divBdr>
        </w:div>
        <w:div w:id="294916031">
          <w:marLeft w:val="547"/>
          <w:marRight w:val="0"/>
          <w:marTop w:val="115"/>
          <w:marBottom w:val="0"/>
          <w:divBdr>
            <w:top w:val="none" w:sz="0" w:space="0" w:color="auto"/>
            <w:left w:val="none" w:sz="0" w:space="0" w:color="auto"/>
            <w:bottom w:val="none" w:sz="0" w:space="0" w:color="auto"/>
            <w:right w:val="none" w:sz="0" w:space="0" w:color="auto"/>
          </w:divBdr>
        </w:div>
      </w:divsChild>
    </w:div>
    <w:div w:id="469857859">
      <w:bodyDiv w:val="1"/>
      <w:marLeft w:val="0"/>
      <w:marRight w:val="0"/>
      <w:marTop w:val="0"/>
      <w:marBottom w:val="0"/>
      <w:divBdr>
        <w:top w:val="none" w:sz="0" w:space="0" w:color="auto"/>
        <w:left w:val="none" w:sz="0" w:space="0" w:color="auto"/>
        <w:bottom w:val="none" w:sz="0" w:space="0" w:color="auto"/>
        <w:right w:val="none" w:sz="0" w:space="0" w:color="auto"/>
      </w:divBdr>
      <w:divsChild>
        <w:div w:id="1228806554">
          <w:marLeft w:val="547"/>
          <w:marRight w:val="0"/>
          <w:marTop w:val="115"/>
          <w:marBottom w:val="0"/>
          <w:divBdr>
            <w:top w:val="none" w:sz="0" w:space="0" w:color="auto"/>
            <w:left w:val="none" w:sz="0" w:space="0" w:color="auto"/>
            <w:bottom w:val="none" w:sz="0" w:space="0" w:color="auto"/>
            <w:right w:val="none" w:sz="0" w:space="0" w:color="auto"/>
          </w:divBdr>
        </w:div>
        <w:div w:id="1024869981">
          <w:marLeft w:val="1166"/>
          <w:marRight w:val="0"/>
          <w:marTop w:val="106"/>
          <w:marBottom w:val="0"/>
          <w:divBdr>
            <w:top w:val="none" w:sz="0" w:space="0" w:color="auto"/>
            <w:left w:val="none" w:sz="0" w:space="0" w:color="auto"/>
            <w:bottom w:val="none" w:sz="0" w:space="0" w:color="auto"/>
            <w:right w:val="none" w:sz="0" w:space="0" w:color="auto"/>
          </w:divBdr>
        </w:div>
        <w:div w:id="1917594237">
          <w:marLeft w:val="547"/>
          <w:marRight w:val="0"/>
          <w:marTop w:val="115"/>
          <w:marBottom w:val="0"/>
          <w:divBdr>
            <w:top w:val="none" w:sz="0" w:space="0" w:color="auto"/>
            <w:left w:val="none" w:sz="0" w:space="0" w:color="auto"/>
            <w:bottom w:val="none" w:sz="0" w:space="0" w:color="auto"/>
            <w:right w:val="none" w:sz="0" w:space="0" w:color="auto"/>
          </w:divBdr>
        </w:div>
      </w:divsChild>
    </w:div>
    <w:div w:id="475531616">
      <w:bodyDiv w:val="1"/>
      <w:marLeft w:val="0"/>
      <w:marRight w:val="0"/>
      <w:marTop w:val="0"/>
      <w:marBottom w:val="0"/>
      <w:divBdr>
        <w:top w:val="none" w:sz="0" w:space="0" w:color="auto"/>
        <w:left w:val="none" w:sz="0" w:space="0" w:color="auto"/>
        <w:bottom w:val="none" w:sz="0" w:space="0" w:color="auto"/>
        <w:right w:val="none" w:sz="0" w:space="0" w:color="auto"/>
      </w:divBdr>
      <w:divsChild>
        <w:div w:id="395472967">
          <w:marLeft w:val="547"/>
          <w:marRight w:val="0"/>
          <w:marTop w:val="115"/>
          <w:marBottom w:val="0"/>
          <w:divBdr>
            <w:top w:val="none" w:sz="0" w:space="0" w:color="auto"/>
            <w:left w:val="none" w:sz="0" w:space="0" w:color="auto"/>
            <w:bottom w:val="none" w:sz="0" w:space="0" w:color="auto"/>
            <w:right w:val="none" w:sz="0" w:space="0" w:color="auto"/>
          </w:divBdr>
        </w:div>
        <w:div w:id="1819346062">
          <w:marLeft w:val="547"/>
          <w:marRight w:val="0"/>
          <w:marTop w:val="115"/>
          <w:marBottom w:val="0"/>
          <w:divBdr>
            <w:top w:val="none" w:sz="0" w:space="0" w:color="auto"/>
            <w:left w:val="none" w:sz="0" w:space="0" w:color="auto"/>
            <w:bottom w:val="none" w:sz="0" w:space="0" w:color="auto"/>
            <w:right w:val="none" w:sz="0" w:space="0" w:color="auto"/>
          </w:divBdr>
        </w:div>
        <w:div w:id="1157766389">
          <w:marLeft w:val="1166"/>
          <w:marRight w:val="0"/>
          <w:marTop w:val="106"/>
          <w:marBottom w:val="0"/>
          <w:divBdr>
            <w:top w:val="none" w:sz="0" w:space="0" w:color="auto"/>
            <w:left w:val="none" w:sz="0" w:space="0" w:color="auto"/>
            <w:bottom w:val="none" w:sz="0" w:space="0" w:color="auto"/>
            <w:right w:val="none" w:sz="0" w:space="0" w:color="auto"/>
          </w:divBdr>
        </w:div>
        <w:div w:id="1890871226">
          <w:marLeft w:val="1166"/>
          <w:marRight w:val="0"/>
          <w:marTop w:val="106"/>
          <w:marBottom w:val="0"/>
          <w:divBdr>
            <w:top w:val="none" w:sz="0" w:space="0" w:color="auto"/>
            <w:left w:val="none" w:sz="0" w:space="0" w:color="auto"/>
            <w:bottom w:val="none" w:sz="0" w:space="0" w:color="auto"/>
            <w:right w:val="none" w:sz="0" w:space="0" w:color="auto"/>
          </w:divBdr>
        </w:div>
        <w:div w:id="2012025768">
          <w:marLeft w:val="1166"/>
          <w:marRight w:val="0"/>
          <w:marTop w:val="106"/>
          <w:marBottom w:val="0"/>
          <w:divBdr>
            <w:top w:val="none" w:sz="0" w:space="0" w:color="auto"/>
            <w:left w:val="none" w:sz="0" w:space="0" w:color="auto"/>
            <w:bottom w:val="none" w:sz="0" w:space="0" w:color="auto"/>
            <w:right w:val="none" w:sz="0" w:space="0" w:color="auto"/>
          </w:divBdr>
        </w:div>
      </w:divsChild>
    </w:div>
    <w:div w:id="476069877">
      <w:bodyDiv w:val="1"/>
      <w:marLeft w:val="0"/>
      <w:marRight w:val="0"/>
      <w:marTop w:val="0"/>
      <w:marBottom w:val="0"/>
      <w:divBdr>
        <w:top w:val="none" w:sz="0" w:space="0" w:color="auto"/>
        <w:left w:val="none" w:sz="0" w:space="0" w:color="auto"/>
        <w:bottom w:val="none" w:sz="0" w:space="0" w:color="auto"/>
        <w:right w:val="none" w:sz="0" w:space="0" w:color="auto"/>
      </w:divBdr>
      <w:divsChild>
        <w:div w:id="627393241">
          <w:marLeft w:val="547"/>
          <w:marRight w:val="0"/>
          <w:marTop w:val="115"/>
          <w:marBottom w:val="0"/>
          <w:divBdr>
            <w:top w:val="none" w:sz="0" w:space="0" w:color="auto"/>
            <w:left w:val="none" w:sz="0" w:space="0" w:color="auto"/>
            <w:bottom w:val="none" w:sz="0" w:space="0" w:color="auto"/>
            <w:right w:val="none" w:sz="0" w:space="0" w:color="auto"/>
          </w:divBdr>
        </w:div>
        <w:div w:id="542864905">
          <w:marLeft w:val="1166"/>
          <w:marRight w:val="0"/>
          <w:marTop w:val="106"/>
          <w:marBottom w:val="0"/>
          <w:divBdr>
            <w:top w:val="none" w:sz="0" w:space="0" w:color="auto"/>
            <w:left w:val="none" w:sz="0" w:space="0" w:color="auto"/>
            <w:bottom w:val="none" w:sz="0" w:space="0" w:color="auto"/>
            <w:right w:val="none" w:sz="0" w:space="0" w:color="auto"/>
          </w:divBdr>
        </w:div>
        <w:div w:id="1501506245">
          <w:marLeft w:val="1166"/>
          <w:marRight w:val="0"/>
          <w:marTop w:val="106"/>
          <w:marBottom w:val="0"/>
          <w:divBdr>
            <w:top w:val="none" w:sz="0" w:space="0" w:color="auto"/>
            <w:left w:val="none" w:sz="0" w:space="0" w:color="auto"/>
            <w:bottom w:val="none" w:sz="0" w:space="0" w:color="auto"/>
            <w:right w:val="none" w:sz="0" w:space="0" w:color="auto"/>
          </w:divBdr>
        </w:div>
        <w:div w:id="1692294611">
          <w:marLeft w:val="1166"/>
          <w:marRight w:val="0"/>
          <w:marTop w:val="106"/>
          <w:marBottom w:val="0"/>
          <w:divBdr>
            <w:top w:val="none" w:sz="0" w:space="0" w:color="auto"/>
            <w:left w:val="none" w:sz="0" w:space="0" w:color="auto"/>
            <w:bottom w:val="none" w:sz="0" w:space="0" w:color="auto"/>
            <w:right w:val="none" w:sz="0" w:space="0" w:color="auto"/>
          </w:divBdr>
        </w:div>
      </w:divsChild>
    </w:div>
    <w:div w:id="484904625">
      <w:bodyDiv w:val="1"/>
      <w:marLeft w:val="0"/>
      <w:marRight w:val="0"/>
      <w:marTop w:val="0"/>
      <w:marBottom w:val="0"/>
      <w:divBdr>
        <w:top w:val="none" w:sz="0" w:space="0" w:color="auto"/>
        <w:left w:val="none" w:sz="0" w:space="0" w:color="auto"/>
        <w:bottom w:val="none" w:sz="0" w:space="0" w:color="auto"/>
        <w:right w:val="none" w:sz="0" w:space="0" w:color="auto"/>
      </w:divBdr>
      <w:divsChild>
        <w:div w:id="828443873">
          <w:marLeft w:val="547"/>
          <w:marRight w:val="0"/>
          <w:marTop w:val="115"/>
          <w:marBottom w:val="0"/>
          <w:divBdr>
            <w:top w:val="none" w:sz="0" w:space="0" w:color="auto"/>
            <w:left w:val="none" w:sz="0" w:space="0" w:color="auto"/>
            <w:bottom w:val="none" w:sz="0" w:space="0" w:color="auto"/>
            <w:right w:val="none" w:sz="0" w:space="0" w:color="auto"/>
          </w:divBdr>
        </w:div>
      </w:divsChild>
    </w:div>
    <w:div w:id="490487983">
      <w:bodyDiv w:val="1"/>
      <w:marLeft w:val="0"/>
      <w:marRight w:val="0"/>
      <w:marTop w:val="0"/>
      <w:marBottom w:val="0"/>
      <w:divBdr>
        <w:top w:val="none" w:sz="0" w:space="0" w:color="auto"/>
        <w:left w:val="none" w:sz="0" w:space="0" w:color="auto"/>
        <w:bottom w:val="none" w:sz="0" w:space="0" w:color="auto"/>
        <w:right w:val="none" w:sz="0" w:space="0" w:color="auto"/>
      </w:divBdr>
      <w:divsChild>
        <w:div w:id="40718573">
          <w:marLeft w:val="547"/>
          <w:marRight w:val="0"/>
          <w:marTop w:val="115"/>
          <w:marBottom w:val="0"/>
          <w:divBdr>
            <w:top w:val="none" w:sz="0" w:space="0" w:color="auto"/>
            <w:left w:val="none" w:sz="0" w:space="0" w:color="auto"/>
            <w:bottom w:val="none" w:sz="0" w:space="0" w:color="auto"/>
            <w:right w:val="none" w:sz="0" w:space="0" w:color="auto"/>
          </w:divBdr>
        </w:div>
        <w:div w:id="778335104">
          <w:marLeft w:val="547"/>
          <w:marRight w:val="0"/>
          <w:marTop w:val="115"/>
          <w:marBottom w:val="0"/>
          <w:divBdr>
            <w:top w:val="none" w:sz="0" w:space="0" w:color="auto"/>
            <w:left w:val="none" w:sz="0" w:space="0" w:color="auto"/>
            <w:bottom w:val="none" w:sz="0" w:space="0" w:color="auto"/>
            <w:right w:val="none" w:sz="0" w:space="0" w:color="auto"/>
          </w:divBdr>
        </w:div>
      </w:divsChild>
    </w:div>
    <w:div w:id="491257901">
      <w:bodyDiv w:val="1"/>
      <w:marLeft w:val="0"/>
      <w:marRight w:val="0"/>
      <w:marTop w:val="0"/>
      <w:marBottom w:val="0"/>
      <w:divBdr>
        <w:top w:val="none" w:sz="0" w:space="0" w:color="auto"/>
        <w:left w:val="none" w:sz="0" w:space="0" w:color="auto"/>
        <w:bottom w:val="none" w:sz="0" w:space="0" w:color="auto"/>
        <w:right w:val="none" w:sz="0" w:space="0" w:color="auto"/>
      </w:divBdr>
      <w:divsChild>
        <w:div w:id="1817139175">
          <w:marLeft w:val="547"/>
          <w:marRight w:val="0"/>
          <w:marTop w:val="115"/>
          <w:marBottom w:val="0"/>
          <w:divBdr>
            <w:top w:val="none" w:sz="0" w:space="0" w:color="auto"/>
            <w:left w:val="none" w:sz="0" w:space="0" w:color="auto"/>
            <w:bottom w:val="none" w:sz="0" w:space="0" w:color="auto"/>
            <w:right w:val="none" w:sz="0" w:space="0" w:color="auto"/>
          </w:divBdr>
        </w:div>
        <w:div w:id="1605771849">
          <w:marLeft w:val="547"/>
          <w:marRight w:val="0"/>
          <w:marTop w:val="115"/>
          <w:marBottom w:val="0"/>
          <w:divBdr>
            <w:top w:val="none" w:sz="0" w:space="0" w:color="auto"/>
            <w:left w:val="none" w:sz="0" w:space="0" w:color="auto"/>
            <w:bottom w:val="none" w:sz="0" w:space="0" w:color="auto"/>
            <w:right w:val="none" w:sz="0" w:space="0" w:color="auto"/>
          </w:divBdr>
        </w:div>
        <w:div w:id="1527866265">
          <w:marLeft w:val="547"/>
          <w:marRight w:val="0"/>
          <w:marTop w:val="115"/>
          <w:marBottom w:val="0"/>
          <w:divBdr>
            <w:top w:val="none" w:sz="0" w:space="0" w:color="auto"/>
            <w:left w:val="none" w:sz="0" w:space="0" w:color="auto"/>
            <w:bottom w:val="none" w:sz="0" w:space="0" w:color="auto"/>
            <w:right w:val="none" w:sz="0" w:space="0" w:color="auto"/>
          </w:divBdr>
        </w:div>
      </w:divsChild>
    </w:div>
    <w:div w:id="506217997">
      <w:bodyDiv w:val="1"/>
      <w:marLeft w:val="0"/>
      <w:marRight w:val="0"/>
      <w:marTop w:val="0"/>
      <w:marBottom w:val="0"/>
      <w:divBdr>
        <w:top w:val="none" w:sz="0" w:space="0" w:color="auto"/>
        <w:left w:val="none" w:sz="0" w:space="0" w:color="auto"/>
        <w:bottom w:val="none" w:sz="0" w:space="0" w:color="auto"/>
        <w:right w:val="none" w:sz="0" w:space="0" w:color="auto"/>
      </w:divBdr>
      <w:divsChild>
        <w:div w:id="372465436">
          <w:marLeft w:val="547"/>
          <w:marRight w:val="0"/>
          <w:marTop w:val="115"/>
          <w:marBottom w:val="0"/>
          <w:divBdr>
            <w:top w:val="none" w:sz="0" w:space="0" w:color="auto"/>
            <w:left w:val="none" w:sz="0" w:space="0" w:color="auto"/>
            <w:bottom w:val="none" w:sz="0" w:space="0" w:color="auto"/>
            <w:right w:val="none" w:sz="0" w:space="0" w:color="auto"/>
          </w:divBdr>
        </w:div>
        <w:div w:id="1389769294">
          <w:marLeft w:val="547"/>
          <w:marRight w:val="0"/>
          <w:marTop w:val="115"/>
          <w:marBottom w:val="0"/>
          <w:divBdr>
            <w:top w:val="none" w:sz="0" w:space="0" w:color="auto"/>
            <w:left w:val="none" w:sz="0" w:space="0" w:color="auto"/>
            <w:bottom w:val="none" w:sz="0" w:space="0" w:color="auto"/>
            <w:right w:val="none" w:sz="0" w:space="0" w:color="auto"/>
          </w:divBdr>
        </w:div>
        <w:div w:id="1885437067">
          <w:marLeft w:val="1166"/>
          <w:marRight w:val="0"/>
          <w:marTop w:val="106"/>
          <w:marBottom w:val="0"/>
          <w:divBdr>
            <w:top w:val="none" w:sz="0" w:space="0" w:color="auto"/>
            <w:left w:val="none" w:sz="0" w:space="0" w:color="auto"/>
            <w:bottom w:val="none" w:sz="0" w:space="0" w:color="auto"/>
            <w:right w:val="none" w:sz="0" w:space="0" w:color="auto"/>
          </w:divBdr>
        </w:div>
      </w:divsChild>
    </w:div>
    <w:div w:id="519123299">
      <w:bodyDiv w:val="1"/>
      <w:marLeft w:val="0"/>
      <w:marRight w:val="0"/>
      <w:marTop w:val="0"/>
      <w:marBottom w:val="0"/>
      <w:divBdr>
        <w:top w:val="none" w:sz="0" w:space="0" w:color="auto"/>
        <w:left w:val="none" w:sz="0" w:space="0" w:color="auto"/>
        <w:bottom w:val="none" w:sz="0" w:space="0" w:color="auto"/>
        <w:right w:val="none" w:sz="0" w:space="0" w:color="auto"/>
      </w:divBdr>
      <w:divsChild>
        <w:div w:id="1002976778">
          <w:marLeft w:val="547"/>
          <w:marRight w:val="0"/>
          <w:marTop w:val="115"/>
          <w:marBottom w:val="0"/>
          <w:divBdr>
            <w:top w:val="none" w:sz="0" w:space="0" w:color="auto"/>
            <w:left w:val="none" w:sz="0" w:space="0" w:color="auto"/>
            <w:bottom w:val="none" w:sz="0" w:space="0" w:color="auto"/>
            <w:right w:val="none" w:sz="0" w:space="0" w:color="auto"/>
          </w:divBdr>
        </w:div>
        <w:div w:id="685441993">
          <w:marLeft w:val="547"/>
          <w:marRight w:val="0"/>
          <w:marTop w:val="115"/>
          <w:marBottom w:val="0"/>
          <w:divBdr>
            <w:top w:val="none" w:sz="0" w:space="0" w:color="auto"/>
            <w:left w:val="none" w:sz="0" w:space="0" w:color="auto"/>
            <w:bottom w:val="none" w:sz="0" w:space="0" w:color="auto"/>
            <w:right w:val="none" w:sz="0" w:space="0" w:color="auto"/>
          </w:divBdr>
        </w:div>
        <w:div w:id="821579680">
          <w:marLeft w:val="1166"/>
          <w:marRight w:val="0"/>
          <w:marTop w:val="106"/>
          <w:marBottom w:val="0"/>
          <w:divBdr>
            <w:top w:val="none" w:sz="0" w:space="0" w:color="auto"/>
            <w:left w:val="none" w:sz="0" w:space="0" w:color="auto"/>
            <w:bottom w:val="none" w:sz="0" w:space="0" w:color="auto"/>
            <w:right w:val="none" w:sz="0" w:space="0" w:color="auto"/>
          </w:divBdr>
        </w:div>
        <w:div w:id="1147166086">
          <w:marLeft w:val="1166"/>
          <w:marRight w:val="0"/>
          <w:marTop w:val="106"/>
          <w:marBottom w:val="0"/>
          <w:divBdr>
            <w:top w:val="none" w:sz="0" w:space="0" w:color="auto"/>
            <w:left w:val="none" w:sz="0" w:space="0" w:color="auto"/>
            <w:bottom w:val="none" w:sz="0" w:space="0" w:color="auto"/>
            <w:right w:val="none" w:sz="0" w:space="0" w:color="auto"/>
          </w:divBdr>
        </w:div>
        <w:div w:id="2054305117">
          <w:marLeft w:val="547"/>
          <w:marRight w:val="0"/>
          <w:marTop w:val="115"/>
          <w:marBottom w:val="0"/>
          <w:divBdr>
            <w:top w:val="none" w:sz="0" w:space="0" w:color="auto"/>
            <w:left w:val="none" w:sz="0" w:space="0" w:color="auto"/>
            <w:bottom w:val="none" w:sz="0" w:space="0" w:color="auto"/>
            <w:right w:val="none" w:sz="0" w:space="0" w:color="auto"/>
          </w:divBdr>
        </w:div>
        <w:div w:id="1504517131">
          <w:marLeft w:val="1166"/>
          <w:marRight w:val="0"/>
          <w:marTop w:val="106"/>
          <w:marBottom w:val="0"/>
          <w:divBdr>
            <w:top w:val="none" w:sz="0" w:space="0" w:color="auto"/>
            <w:left w:val="none" w:sz="0" w:space="0" w:color="auto"/>
            <w:bottom w:val="none" w:sz="0" w:space="0" w:color="auto"/>
            <w:right w:val="none" w:sz="0" w:space="0" w:color="auto"/>
          </w:divBdr>
        </w:div>
        <w:div w:id="1874876006">
          <w:marLeft w:val="1166"/>
          <w:marRight w:val="0"/>
          <w:marTop w:val="106"/>
          <w:marBottom w:val="0"/>
          <w:divBdr>
            <w:top w:val="none" w:sz="0" w:space="0" w:color="auto"/>
            <w:left w:val="none" w:sz="0" w:space="0" w:color="auto"/>
            <w:bottom w:val="none" w:sz="0" w:space="0" w:color="auto"/>
            <w:right w:val="none" w:sz="0" w:space="0" w:color="auto"/>
          </w:divBdr>
        </w:div>
      </w:divsChild>
    </w:div>
    <w:div w:id="536704871">
      <w:bodyDiv w:val="1"/>
      <w:marLeft w:val="0"/>
      <w:marRight w:val="0"/>
      <w:marTop w:val="0"/>
      <w:marBottom w:val="0"/>
      <w:divBdr>
        <w:top w:val="none" w:sz="0" w:space="0" w:color="auto"/>
        <w:left w:val="none" w:sz="0" w:space="0" w:color="auto"/>
        <w:bottom w:val="none" w:sz="0" w:space="0" w:color="auto"/>
        <w:right w:val="none" w:sz="0" w:space="0" w:color="auto"/>
      </w:divBdr>
      <w:divsChild>
        <w:div w:id="67845185">
          <w:marLeft w:val="547"/>
          <w:marRight w:val="0"/>
          <w:marTop w:val="115"/>
          <w:marBottom w:val="0"/>
          <w:divBdr>
            <w:top w:val="none" w:sz="0" w:space="0" w:color="auto"/>
            <w:left w:val="none" w:sz="0" w:space="0" w:color="auto"/>
            <w:bottom w:val="none" w:sz="0" w:space="0" w:color="auto"/>
            <w:right w:val="none" w:sz="0" w:space="0" w:color="auto"/>
          </w:divBdr>
        </w:div>
      </w:divsChild>
    </w:div>
    <w:div w:id="546183799">
      <w:bodyDiv w:val="1"/>
      <w:marLeft w:val="0"/>
      <w:marRight w:val="0"/>
      <w:marTop w:val="0"/>
      <w:marBottom w:val="0"/>
      <w:divBdr>
        <w:top w:val="none" w:sz="0" w:space="0" w:color="auto"/>
        <w:left w:val="none" w:sz="0" w:space="0" w:color="auto"/>
        <w:bottom w:val="none" w:sz="0" w:space="0" w:color="auto"/>
        <w:right w:val="none" w:sz="0" w:space="0" w:color="auto"/>
      </w:divBdr>
      <w:divsChild>
        <w:div w:id="1219243285">
          <w:marLeft w:val="547"/>
          <w:marRight w:val="0"/>
          <w:marTop w:val="115"/>
          <w:marBottom w:val="0"/>
          <w:divBdr>
            <w:top w:val="none" w:sz="0" w:space="0" w:color="auto"/>
            <w:left w:val="none" w:sz="0" w:space="0" w:color="auto"/>
            <w:bottom w:val="none" w:sz="0" w:space="0" w:color="auto"/>
            <w:right w:val="none" w:sz="0" w:space="0" w:color="auto"/>
          </w:divBdr>
        </w:div>
      </w:divsChild>
    </w:div>
    <w:div w:id="550657688">
      <w:bodyDiv w:val="1"/>
      <w:marLeft w:val="0"/>
      <w:marRight w:val="0"/>
      <w:marTop w:val="0"/>
      <w:marBottom w:val="0"/>
      <w:divBdr>
        <w:top w:val="none" w:sz="0" w:space="0" w:color="auto"/>
        <w:left w:val="none" w:sz="0" w:space="0" w:color="auto"/>
        <w:bottom w:val="none" w:sz="0" w:space="0" w:color="auto"/>
        <w:right w:val="none" w:sz="0" w:space="0" w:color="auto"/>
      </w:divBdr>
      <w:divsChild>
        <w:div w:id="1027171637">
          <w:marLeft w:val="547"/>
          <w:marRight w:val="0"/>
          <w:marTop w:val="115"/>
          <w:marBottom w:val="0"/>
          <w:divBdr>
            <w:top w:val="none" w:sz="0" w:space="0" w:color="auto"/>
            <w:left w:val="none" w:sz="0" w:space="0" w:color="auto"/>
            <w:bottom w:val="none" w:sz="0" w:space="0" w:color="auto"/>
            <w:right w:val="none" w:sz="0" w:space="0" w:color="auto"/>
          </w:divBdr>
        </w:div>
        <w:div w:id="1149514629">
          <w:marLeft w:val="1166"/>
          <w:marRight w:val="0"/>
          <w:marTop w:val="106"/>
          <w:marBottom w:val="0"/>
          <w:divBdr>
            <w:top w:val="none" w:sz="0" w:space="0" w:color="auto"/>
            <w:left w:val="none" w:sz="0" w:space="0" w:color="auto"/>
            <w:bottom w:val="none" w:sz="0" w:space="0" w:color="auto"/>
            <w:right w:val="none" w:sz="0" w:space="0" w:color="auto"/>
          </w:divBdr>
        </w:div>
        <w:div w:id="2111580474">
          <w:marLeft w:val="1166"/>
          <w:marRight w:val="0"/>
          <w:marTop w:val="106"/>
          <w:marBottom w:val="0"/>
          <w:divBdr>
            <w:top w:val="none" w:sz="0" w:space="0" w:color="auto"/>
            <w:left w:val="none" w:sz="0" w:space="0" w:color="auto"/>
            <w:bottom w:val="none" w:sz="0" w:space="0" w:color="auto"/>
            <w:right w:val="none" w:sz="0" w:space="0" w:color="auto"/>
          </w:divBdr>
        </w:div>
        <w:div w:id="481510727">
          <w:marLeft w:val="547"/>
          <w:marRight w:val="0"/>
          <w:marTop w:val="115"/>
          <w:marBottom w:val="0"/>
          <w:divBdr>
            <w:top w:val="none" w:sz="0" w:space="0" w:color="auto"/>
            <w:left w:val="none" w:sz="0" w:space="0" w:color="auto"/>
            <w:bottom w:val="none" w:sz="0" w:space="0" w:color="auto"/>
            <w:right w:val="none" w:sz="0" w:space="0" w:color="auto"/>
          </w:divBdr>
        </w:div>
        <w:div w:id="1289822759">
          <w:marLeft w:val="1166"/>
          <w:marRight w:val="0"/>
          <w:marTop w:val="106"/>
          <w:marBottom w:val="0"/>
          <w:divBdr>
            <w:top w:val="none" w:sz="0" w:space="0" w:color="auto"/>
            <w:left w:val="none" w:sz="0" w:space="0" w:color="auto"/>
            <w:bottom w:val="none" w:sz="0" w:space="0" w:color="auto"/>
            <w:right w:val="none" w:sz="0" w:space="0" w:color="auto"/>
          </w:divBdr>
        </w:div>
        <w:div w:id="1187672453">
          <w:marLeft w:val="1166"/>
          <w:marRight w:val="0"/>
          <w:marTop w:val="106"/>
          <w:marBottom w:val="0"/>
          <w:divBdr>
            <w:top w:val="none" w:sz="0" w:space="0" w:color="auto"/>
            <w:left w:val="none" w:sz="0" w:space="0" w:color="auto"/>
            <w:bottom w:val="none" w:sz="0" w:space="0" w:color="auto"/>
            <w:right w:val="none" w:sz="0" w:space="0" w:color="auto"/>
          </w:divBdr>
        </w:div>
      </w:divsChild>
    </w:div>
    <w:div w:id="556669868">
      <w:bodyDiv w:val="1"/>
      <w:marLeft w:val="0"/>
      <w:marRight w:val="0"/>
      <w:marTop w:val="0"/>
      <w:marBottom w:val="0"/>
      <w:divBdr>
        <w:top w:val="none" w:sz="0" w:space="0" w:color="auto"/>
        <w:left w:val="none" w:sz="0" w:space="0" w:color="auto"/>
        <w:bottom w:val="none" w:sz="0" w:space="0" w:color="auto"/>
        <w:right w:val="none" w:sz="0" w:space="0" w:color="auto"/>
      </w:divBdr>
      <w:divsChild>
        <w:div w:id="621763114">
          <w:marLeft w:val="1166"/>
          <w:marRight w:val="0"/>
          <w:marTop w:val="106"/>
          <w:marBottom w:val="0"/>
          <w:divBdr>
            <w:top w:val="none" w:sz="0" w:space="0" w:color="auto"/>
            <w:left w:val="none" w:sz="0" w:space="0" w:color="auto"/>
            <w:bottom w:val="none" w:sz="0" w:space="0" w:color="auto"/>
            <w:right w:val="none" w:sz="0" w:space="0" w:color="auto"/>
          </w:divBdr>
        </w:div>
        <w:div w:id="528372758">
          <w:marLeft w:val="1166"/>
          <w:marRight w:val="0"/>
          <w:marTop w:val="106"/>
          <w:marBottom w:val="0"/>
          <w:divBdr>
            <w:top w:val="none" w:sz="0" w:space="0" w:color="auto"/>
            <w:left w:val="none" w:sz="0" w:space="0" w:color="auto"/>
            <w:bottom w:val="none" w:sz="0" w:space="0" w:color="auto"/>
            <w:right w:val="none" w:sz="0" w:space="0" w:color="auto"/>
          </w:divBdr>
        </w:div>
        <w:div w:id="2018386640">
          <w:marLeft w:val="547"/>
          <w:marRight w:val="0"/>
          <w:marTop w:val="115"/>
          <w:marBottom w:val="0"/>
          <w:divBdr>
            <w:top w:val="none" w:sz="0" w:space="0" w:color="auto"/>
            <w:left w:val="none" w:sz="0" w:space="0" w:color="auto"/>
            <w:bottom w:val="none" w:sz="0" w:space="0" w:color="auto"/>
            <w:right w:val="none" w:sz="0" w:space="0" w:color="auto"/>
          </w:divBdr>
        </w:div>
        <w:div w:id="228733482">
          <w:marLeft w:val="547"/>
          <w:marRight w:val="0"/>
          <w:marTop w:val="115"/>
          <w:marBottom w:val="0"/>
          <w:divBdr>
            <w:top w:val="none" w:sz="0" w:space="0" w:color="auto"/>
            <w:left w:val="none" w:sz="0" w:space="0" w:color="auto"/>
            <w:bottom w:val="none" w:sz="0" w:space="0" w:color="auto"/>
            <w:right w:val="none" w:sz="0" w:space="0" w:color="auto"/>
          </w:divBdr>
        </w:div>
        <w:div w:id="387845400">
          <w:marLeft w:val="1166"/>
          <w:marRight w:val="0"/>
          <w:marTop w:val="106"/>
          <w:marBottom w:val="0"/>
          <w:divBdr>
            <w:top w:val="none" w:sz="0" w:space="0" w:color="auto"/>
            <w:left w:val="none" w:sz="0" w:space="0" w:color="auto"/>
            <w:bottom w:val="none" w:sz="0" w:space="0" w:color="auto"/>
            <w:right w:val="none" w:sz="0" w:space="0" w:color="auto"/>
          </w:divBdr>
        </w:div>
        <w:div w:id="1739084630">
          <w:marLeft w:val="1166"/>
          <w:marRight w:val="0"/>
          <w:marTop w:val="106"/>
          <w:marBottom w:val="0"/>
          <w:divBdr>
            <w:top w:val="none" w:sz="0" w:space="0" w:color="auto"/>
            <w:left w:val="none" w:sz="0" w:space="0" w:color="auto"/>
            <w:bottom w:val="none" w:sz="0" w:space="0" w:color="auto"/>
            <w:right w:val="none" w:sz="0" w:space="0" w:color="auto"/>
          </w:divBdr>
        </w:div>
        <w:div w:id="618924133">
          <w:marLeft w:val="547"/>
          <w:marRight w:val="0"/>
          <w:marTop w:val="115"/>
          <w:marBottom w:val="0"/>
          <w:divBdr>
            <w:top w:val="none" w:sz="0" w:space="0" w:color="auto"/>
            <w:left w:val="none" w:sz="0" w:space="0" w:color="auto"/>
            <w:bottom w:val="none" w:sz="0" w:space="0" w:color="auto"/>
            <w:right w:val="none" w:sz="0" w:space="0" w:color="auto"/>
          </w:divBdr>
        </w:div>
        <w:div w:id="342056919">
          <w:marLeft w:val="1166"/>
          <w:marRight w:val="0"/>
          <w:marTop w:val="106"/>
          <w:marBottom w:val="0"/>
          <w:divBdr>
            <w:top w:val="none" w:sz="0" w:space="0" w:color="auto"/>
            <w:left w:val="none" w:sz="0" w:space="0" w:color="auto"/>
            <w:bottom w:val="none" w:sz="0" w:space="0" w:color="auto"/>
            <w:right w:val="none" w:sz="0" w:space="0" w:color="auto"/>
          </w:divBdr>
        </w:div>
        <w:div w:id="1627740066">
          <w:marLeft w:val="1166"/>
          <w:marRight w:val="0"/>
          <w:marTop w:val="106"/>
          <w:marBottom w:val="0"/>
          <w:divBdr>
            <w:top w:val="none" w:sz="0" w:space="0" w:color="auto"/>
            <w:left w:val="none" w:sz="0" w:space="0" w:color="auto"/>
            <w:bottom w:val="none" w:sz="0" w:space="0" w:color="auto"/>
            <w:right w:val="none" w:sz="0" w:space="0" w:color="auto"/>
          </w:divBdr>
        </w:div>
        <w:div w:id="270405474">
          <w:marLeft w:val="1166"/>
          <w:marRight w:val="0"/>
          <w:marTop w:val="106"/>
          <w:marBottom w:val="0"/>
          <w:divBdr>
            <w:top w:val="none" w:sz="0" w:space="0" w:color="auto"/>
            <w:left w:val="none" w:sz="0" w:space="0" w:color="auto"/>
            <w:bottom w:val="none" w:sz="0" w:space="0" w:color="auto"/>
            <w:right w:val="none" w:sz="0" w:space="0" w:color="auto"/>
          </w:divBdr>
        </w:div>
      </w:divsChild>
    </w:div>
    <w:div w:id="561258571">
      <w:bodyDiv w:val="1"/>
      <w:marLeft w:val="0"/>
      <w:marRight w:val="0"/>
      <w:marTop w:val="0"/>
      <w:marBottom w:val="0"/>
      <w:divBdr>
        <w:top w:val="none" w:sz="0" w:space="0" w:color="auto"/>
        <w:left w:val="none" w:sz="0" w:space="0" w:color="auto"/>
        <w:bottom w:val="none" w:sz="0" w:space="0" w:color="auto"/>
        <w:right w:val="none" w:sz="0" w:space="0" w:color="auto"/>
      </w:divBdr>
      <w:divsChild>
        <w:div w:id="1041246886">
          <w:marLeft w:val="547"/>
          <w:marRight w:val="0"/>
          <w:marTop w:val="115"/>
          <w:marBottom w:val="0"/>
          <w:divBdr>
            <w:top w:val="none" w:sz="0" w:space="0" w:color="auto"/>
            <w:left w:val="none" w:sz="0" w:space="0" w:color="auto"/>
            <w:bottom w:val="none" w:sz="0" w:space="0" w:color="auto"/>
            <w:right w:val="none" w:sz="0" w:space="0" w:color="auto"/>
          </w:divBdr>
        </w:div>
        <w:div w:id="599069006">
          <w:marLeft w:val="1166"/>
          <w:marRight w:val="0"/>
          <w:marTop w:val="106"/>
          <w:marBottom w:val="0"/>
          <w:divBdr>
            <w:top w:val="none" w:sz="0" w:space="0" w:color="auto"/>
            <w:left w:val="none" w:sz="0" w:space="0" w:color="auto"/>
            <w:bottom w:val="none" w:sz="0" w:space="0" w:color="auto"/>
            <w:right w:val="none" w:sz="0" w:space="0" w:color="auto"/>
          </w:divBdr>
        </w:div>
        <w:div w:id="1722289925">
          <w:marLeft w:val="1166"/>
          <w:marRight w:val="0"/>
          <w:marTop w:val="106"/>
          <w:marBottom w:val="0"/>
          <w:divBdr>
            <w:top w:val="none" w:sz="0" w:space="0" w:color="auto"/>
            <w:left w:val="none" w:sz="0" w:space="0" w:color="auto"/>
            <w:bottom w:val="none" w:sz="0" w:space="0" w:color="auto"/>
            <w:right w:val="none" w:sz="0" w:space="0" w:color="auto"/>
          </w:divBdr>
        </w:div>
        <w:div w:id="964653555">
          <w:marLeft w:val="547"/>
          <w:marRight w:val="0"/>
          <w:marTop w:val="115"/>
          <w:marBottom w:val="0"/>
          <w:divBdr>
            <w:top w:val="none" w:sz="0" w:space="0" w:color="auto"/>
            <w:left w:val="none" w:sz="0" w:space="0" w:color="auto"/>
            <w:bottom w:val="none" w:sz="0" w:space="0" w:color="auto"/>
            <w:right w:val="none" w:sz="0" w:space="0" w:color="auto"/>
          </w:divBdr>
        </w:div>
      </w:divsChild>
    </w:div>
    <w:div w:id="569735098">
      <w:bodyDiv w:val="1"/>
      <w:marLeft w:val="0"/>
      <w:marRight w:val="0"/>
      <w:marTop w:val="0"/>
      <w:marBottom w:val="0"/>
      <w:divBdr>
        <w:top w:val="none" w:sz="0" w:space="0" w:color="auto"/>
        <w:left w:val="none" w:sz="0" w:space="0" w:color="auto"/>
        <w:bottom w:val="none" w:sz="0" w:space="0" w:color="auto"/>
        <w:right w:val="none" w:sz="0" w:space="0" w:color="auto"/>
      </w:divBdr>
      <w:divsChild>
        <w:div w:id="230970816">
          <w:marLeft w:val="547"/>
          <w:marRight w:val="0"/>
          <w:marTop w:val="115"/>
          <w:marBottom w:val="0"/>
          <w:divBdr>
            <w:top w:val="none" w:sz="0" w:space="0" w:color="auto"/>
            <w:left w:val="none" w:sz="0" w:space="0" w:color="auto"/>
            <w:bottom w:val="none" w:sz="0" w:space="0" w:color="auto"/>
            <w:right w:val="none" w:sz="0" w:space="0" w:color="auto"/>
          </w:divBdr>
        </w:div>
        <w:div w:id="1134953186">
          <w:marLeft w:val="1166"/>
          <w:marRight w:val="0"/>
          <w:marTop w:val="106"/>
          <w:marBottom w:val="0"/>
          <w:divBdr>
            <w:top w:val="none" w:sz="0" w:space="0" w:color="auto"/>
            <w:left w:val="none" w:sz="0" w:space="0" w:color="auto"/>
            <w:bottom w:val="none" w:sz="0" w:space="0" w:color="auto"/>
            <w:right w:val="none" w:sz="0" w:space="0" w:color="auto"/>
          </w:divBdr>
        </w:div>
        <w:div w:id="638611928">
          <w:marLeft w:val="547"/>
          <w:marRight w:val="0"/>
          <w:marTop w:val="115"/>
          <w:marBottom w:val="0"/>
          <w:divBdr>
            <w:top w:val="none" w:sz="0" w:space="0" w:color="auto"/>
            <w:left w:val="none" w:sz="0" w:space="0" w:color="auto"/>
            <w:bottom w:val="none" w:sz="0" w:space="0" w:color="auto"/>
            <w:right w:val="none" w:sz="0" w:space="0" w:color="auto"/>
          </w:divBdr>
        </w:div>
        <w:div w:id="253783529">
          <w:marLeft w:val="1166"/>
          <w:marRight w:val="0"/>
          <w:marTop w:val="106"/>
          <w:marBottom w:val="0"/>
          <w:divBdr>
            <w:top w:val="none" w:sz="0" w:space="0" w:color="auto"/>
            <w:left w:val="none" w:sz="0" w:space="0" w:color="auto"/>
            <w:bottom w:val="none" w:sz="0" w:space="0" w:color="auto"/>
            <w:right w:val="none" w:sz="0" w:space="0" w:color="auto"/>
          </w:divBdr>
        </w:div>
      </w:divsChild>
    </w:div>
    <w:div w:id="572474088">
      <w:bodyDiv w:val="1"/>
      <w:marLeft w:val="0"/>
      <w:marRight w:val="0"/>
      <w:marTop w:val="0"/>
      <w:marBottom w:val="0"/>
      <w:divBdr>
        <w:top w:val="none" w:sz="0" w:space="0" w:color="auto"/>
        <w:left w:val="none" w:sz="0" w:space="0" w:color="auto"/>
        <w:bottom w:val="none" w:sz="0" w:space="0" w:color="auto"/>
        <w:right w:val="none" w:sz="0" w:space="0" w:color="auto"/>
      </w:divBdr>
      <w:divsChild>
        <w:div w:id="1239973514">
          <w:marLeft w:val="547"/>
          <w:marRight w:val="0"/>
          <w:marTop w:val="115"/>
          <w:marBottom w:val="0"/>
          <w:divBdr>
            <w:top w:val="none" w:sz="0" w:space="0" w:color="auto"/>
            <w:left w:val="none" w:sz="0" w:space="0" w:color="auto"/>
            <w:bottom w:val="none" w:sz="0" w:space="0" w:color="auto"/>
            <w:right w:val="none" w:sz="0" w:space="0" w:color="auto"/>
          </w:divBdr>
        </w:div>
      </w:divsChild>
    </w:div>
    <w:div w:id="575895742">
      <w:bodyDiv w:val="1"/>
      <w:marLeft w:val="0"/>
      <w:marRight w:val="0"/>
      <w:marTop w:val="0"/>
      <w:marBottom w:val="0"/>
      <w:divBdr>
        <w:top w:val="none" w:sz="0" w:space="0" w:color="auto"/>
        <w:left w:val="none" w:sz="0" w:space="0" w:color="auto"/>
        <w:bottom w:val="none" w:sz="0" w:space="0" w:color="auto"/>
        <w:right w:val="none" w:sz="0" w:space="0" w:color="auto"/>
      </w:divBdr>
      <w:divsChild>
        <w:div w:id="626475773">
          <w:marLeft w:val="547"/>
          <w:marRight w:val="0"/>
          <w:marTop w:val="115"/>
          <w:marBottom w:val="0"/>
          <w:divBdr>
            <w:top w:val="none" w:sz="0" w:space="0" w:color="auto"/>
            <w:left w:val="none" w:sz="0" w:space="0" w:color="auto"/>
            <w:bottom w:val="none" w:sz="0" w:space="0" w:color="auto"/>
            <w:right w:val="none" w:sz="0" w:space="0" w:color="auto"/>
          </w:divBdr>
        </w:div>
        <w:div w:id="217398949">
          <w:marLeft w:val="1166"/>
          <w:marRight w:val="0"/>
          <w:marTop w:val="106"/>
          <w:marBottom w:val="0"/>
          <w:divBdr>
            <w:top w:val="none" w:sz="0" w:space="0" w:color="auto"/>
            <w:left w:val="none" w:sz="0" w:space="0" w:color="auto"/>
            <w:bottom w:val="none" w:sz="0" w:space="0" w:color="auto"/>
            <w:right w:val="none" w:sz="0" w:space="0" w:color="auto"/>
          </w:divBdr>
        </w:div>
        <w:div w:id="1768036219">
          <w:marLeft w:val="1166"/>
          <w:marRight w:val="0"/>
          <w:marTop w:val="106"/>
          <w:marBottom w:val="0"/>
          <w:divBdr>
            <w:top w:val="none" w:sz="0" w:space="0" w:color="auto"/>
            <w:left w:val="none" w:sz="0" w:space="0" w:color="auto"/>
            <w:bottom w:val="none" w:sz="0" w:space="0" w:color="auto"/>
            <w:right w:val="none" w:sz="0" w:space="0" w:color="auto"/>
          </w:divBdr>
        </w:div>
        <w:div w:id="1531870576">
          <w:marLeft w:val="1166"/>
          <w:marRight w:val="0"/>
          <w:marTop w:val="106"/>
          <w:marBottom w:val="0"/>
          <w:divBdr>
            <w:top w:val="none" w:sz="0" w:space="0" w:color="auto"/>
            <w:left w:val="none" w:sz="0" w:space="0" w:color="auto"/>
            <w:bottom w:val="none" w:sz="0" w:space="0" w:color="auto"/>
            <w:right w:val="none" w:sz="0" w:space="0" w:color="auto"/>
          </w:divBdr>
        </w:div>
        <w:div w:id="1827016509">
          <w:marLeft w:val="1166"/>
          <w:marRight w:val="0"/>
          <w:marTop w:val="106"/>
          <w:marBottom w:val="0"/>
          <w:divBdr>
            <w:top w:val="none" w:sz="0" w:space="0" w:color="auto"/>
            <w:left w:val="none" w:sz="0" w:space="0" w:color="auto"/>
            <w:bottom w:val="none" w:sz="0" w:space="0" w:color="auto"/>
            <w:right w:val="none" w:sz="0" w:space="0" w:color="auto"/>
          </w:divBdr>
        </w:div>
      </w:divsChild>
    </w:div>
    <w:div w:id="593169198">
      <w:bodyDiv w:val="1"/>
      <w:marLeft w:val="0"/>
      <w:marRight w:val="0"/>
      <w:marTop w:val="0"/>
      <w:marBottom w:val="0"/>
      <w:divBdr>
        <w:top w:val="none" w:sz="0" w:space="0" w:color="auto"/>
        <w:left w:val="none" w:sz="0" w:space="0" w:color="auto"/>
        <w:bottom w:val="none" w:sz="0" w:space="0" w:color="auto"/>
        <w:right w:val="none" w:sz="0" w:space="0" w:color="auto"/>
      </w:divBdr>
      <w:divsChild>
        <w:div w:id="368066378">
          <w:marLeft w:val="547"/>
          <w:marRight w:val="0"/>
          <w:marTop w:val="0"/>
          <w:marBottom w:val="0"/>
          <w:divBdr>
            <w:top w:val="none" w:sz="0" w:space="0" w:color="auto"/>
            <w:left w:val="none" w:sz="0" w:space="0" w:color="auto"/>
            <w:bottom w:val="none" w:sz="0" w:space="0" w:color="auto"/>
            <w:right w:val="none" w:sz="0" w:space="0" w:color="auto"/>
          </w:divBdr>
        </w:div>
        <w:div w:id="357700911">
          <w:marLeft w:val="547"/>
          <w:marRight w:val="0"/>
          <w:marTop w:val="0"/>
          <w:marBottom w:val="0"/>
          <w:divBdr>
            <w:top w:val="none" w:sz="0" w:space="0" w:color="auto"/>
            <w:left w:val="none" w:sz="0" w:space="0" w:color="auto"/>
            <w:bottom w:val="none" w:sz="0" w:space="0" w:color="auto"/>
            <w:right w:val="none" w:sz="0" w:space="0" w:color="auto"/>
          </w:divBdr>
        </w:div>
        <w:div w:id="661736269">
          <w:marLeft w:val="547"/>
          <w:marRight w:val="0"/>
          <w:marTop w:val="0"/>
          <w:marBottom w:val="0"/>
          <w:divBdr>
            <w:top w:val="none" w:sz="0" w:space="0" w:color="auto"/>
            <w:left w:val="none" w:sz="0" w:space="0" w:color="auto"/>
            <w:bottom w:val="none" w:sz="0" w:space="0" w:color="auto"/>
            <w:right w:val="none" w:sz="0" w:space="0" w:color="auto"/>
          </w:divBdr>
        </w:div>
        <w:div w:id="1701936380">
          <w:marLeft w:val="547"/>
          <w:marRight w:val="0"/>
          <w:marTop w:val="0"/>
          <w:marBottom w:val="0"/>
          <w:divBdr>
            <w:top w:val="none" w:sz="0" w:space="0" w:color="auto"/>
            <w:left w:val="none" w:sz="0" w:space="0" w:color="auto"/>
            <w:bottom w:val="none" w:sz="0" w:space="0" w:color="auto"/>
            <w:right w:val="none" w:sz="0" w:space="0" w:color="auto"/>
          </w:divBdr>
        </w:div>
        <w:div w:id="115488906">
          <w:marLeft w:val="547"/>
          <w:marRight w:val="0"/>
          <w:marTop w:val="115"/>
          <w:marBottom w:val="0"/>
          <w:divBdr>
            <w:top w:val="none" w:sz="0" w:space="0" w:color="auto"/>
            <w:left w:val="none" w:sz="0" w:space="0" w:color="auto"/>
            <w:bottom w:val="none" w:sz="0" w:space="0" w:color="auto"/>
            <w:right w:val="none" w:sz="0" w:space="0" w:color="auto"/>
          </w:divBdr>
        </w:div>
        <w:div w:id="732704752">
          <w:marLeft w:val="547"/>
          <w:marRight w:val="0"/>
          <w:marTop w:val="115"/>
          <w:marBottom w:val="0"/>
          <w:divBdr>
            <w:top w:val="none" w:sz="0" w:space="0" w:color="auto"/>
            <w:left w:val="none" w:sz="0" w:space="0" w:color="auto"/>
            <w:bottom w:val="none" w:sz="0" w:space="0" w:color="auto"/>
            <w:right w:val="none" w:sz="0" w:space="0" w:color="auto"/>
          </w:divBdr>
        </w:div>
        <w:div w:id="822746258">
          <w:marLeft w:val="547"/>
          <w:marRight w:val="0"/>
          <w:marTop w:val="115"/>
          <w:marBottom w:val="0"/>
          <w:divBdr>
            <w:top w:val="none" w:sz="0" w:space="0" w:color="auto"/>
            <w:left w:val="none" w:sz="0" w:space="0" w:color="auto"/>
            <w:bottom w:val="none" w:sz="0" w:space="0" w:color="auto"/>
            <w:right w:val="none" w:sz="0" w:space="0" w:color="auto"/>
          </w:divBdr>
        </w:div>
      </w:divsChild>
    </w:div>
    <w:div w:id="599029158">
      <w:bodyDiv w:val="1"/>
      <w:marLeft w:val="0"/>
      <w:marRight w:val="0"/>
      <w:marTop w:val="0"/>
      <w:marBottom w:val="0"/>
      <w:divBdr>
        <w:top w:val="none" w:sz="0" w:space="0" w:color="auto"/>
        <w:left w:val="none" w:sz="0" w:space="0" w:color="auto"/>
        <w:bottom w:val="none" w:sz="0" w:space="0" w:color="auto"/>
        <w:right w:val="none" w:sz="0" w:space="0" w:color="auto"/>
      </w:divBdr>
      <w:divsChild>
        <w:div w:id="892693342">
          <w:marLeft w:val="547"/>
          <w:marRight w:val="0"/>
          <w:marTop w:val="115"/>
          <w:marBottom w:val="0"/>
          <w:divBdr>
            <w:top w:val="none" w:sz="0" w:space="0" w:color="auto"/>
            <w:left w:val="none" w:sz="0" w:space="0" w:color="auto"/>
            <w:bottom w:val="none" w:sz="0" w:space="0" w:color="auto"/>
            <w:right w:val="none" w:sz="0" w:space="0" w:color="auto"/>
          </w:divBdr>
        </w:div>
      </w:divsChild>
    </w:div>
    <w:div w:id="606348199">
      <w:bodyDiv w:val="1"/>
      <w:marLeft w:val="0"/>
      <w:marRight w:val="0"/>
      <w:marTop w:val="0"/>
      <w:marBottom w:val="0"/>
      <w:divBdr>
        <w:top w:val="none" w:sz="0" w:space="0" w:color="auto"/>
        <w:left w:val="none" w:sz="0" w:space="0" w:color="auto"/>
        <w:bottom w:val="none" w:sz="0" w:space="0" w:color="auto"/>
        <w:right w:val="none" w:sz="0" w:space="0" w:color="auto"/>
      </w:divBdr>
      <w:divsChild>
        <w:div w:id="1763910566">
          <w:marLeft w:val="1166"/>
          <w:marRight w:val="0"/>
          <w:marTop w:val="106"/>
          <w:marBottom w:val="0"/>
          <w:divBdr>
            <w:top w:val="none" w:sz="0" w:space="0" w:color="auto"/>
            <w:left w:val="none" w:sz="0" w:space="0" w:color="auto"/>
            <w:bottom w:val="none" w:sz="0" w:space="0" w:color="auto"/>
            <w:right w:val="none" w:sz="0" w:space="0" w:color="auto"/>
          </w:divBdr>
        </w:div>
      </w:divsChild>
    </w:div>
    <w:div w:id="617224548">
      <w:bodyDiv w:val="1"/>
      <w:marLeft w:val="0"/>
      <w:marRight w:val="0"/>
      <w:marTop w:val="0"/>
      <w:marBottom w:val="0"/>
      <w:divBdr>
        <w:top w:val="none" w:sz="0" w:space="0" w:color="auto"/>
        <w:left w:val="none" w:sz="0" w:space="0" w:color="auto"/>
        <w:bottom w:val="none" w:sz="0" w:space="0" w:color="auto"/>
        <w:right w:val="none" w:sz="0" w:space="0" w:color="auto"/>
      </w:divBdr>
      <w:divsChild>
        <w:div w:id="1196190511">
          <w:marLeft w:val="547"/>
          <w:marRight w:val="0"/>
          <w:marTop w:val="115"/>
          <w:marBottom w:val="0"/>
          <w:divBdr>
            <w:top w:val="none" w:sz="0" w:space="0" w:color="auto"/>
            <w:left w:val="none" w:sz="0" w:space="0" w:color="auto"/>
            <w:bottom w:val="none" w:sz="0" w:space="0" w:color="auto"/>
            <w:right w:val="none" w:sz="0" w:space="0" w:color="auto"/>
          </w:divBdr>
        </w:div>
        <w:div w:id="579409570">
          <w:marLeft w:val="1166"/>
          <w:marRight w:val="0"/>
          <w:marTop w:val="106"/>
          <w:marBottom w:val="0"/>
          <w:divBdr>
            <w:top w:val="none" w:sz="0" w:space="0" w:color="auto"/>
            <w:left w:val="none" w:sz="0" w:space="0" w:color="auto"/>
            <w:bottom w:val="none" w:sz="0" w:space="0" w:color="auto"/>
            <w:right w:val="none" w:sz="0" w:space="0" w:color="auto"/>
          </w:divBdr>
        </w:div>
        <w:div w:id="1244141306">
          <w:marLeft w:val="1166"/>
          <w:marRight w:val="0"/>
          <w:marTop w:val="106"/>
          <w:marBottom w:val="0"/>
          <w:divBdr>
            <w:top w:val="none" w:sz="0" w:space="0" w:color="auto"/>
            <w:left w:val="none" w:sz="0" w:space="0" w:color="auto"/>
            <w:bottom w:val="none" w:sz="0" w:space="0" w:color="auto"/>
            <w:right w:val="none" w:sz="0" w:space="0" w:color="auto"/>
          </w:divBdr>
        </w:div>
        <w:div w:id="344358210">
          <w:marLeft w:val="1166"/>
          <w:marRight w:val="0"/>
          <w:marTop w:val="106"/>
          <w:marBottom w:val="0"/>
          <w:divBdr>
            <w:top w:val="none" w:sz="0" w:space="0" w:color="auto"/>
            <w:left w:val="none" w:sz="0" w:space="0" w:color="auto"/>
            <w:bottom w:val="none" w:sz="0" w:space="0" w:color="auto"/>
            <w:right w:val="none" w:sz="0" w:space="0" w:color="auto"/>
          </w:divBdr>
        </w:div>
        <w:div w:id="2001882809">
          <w:marLeft w:val="1166"/>
          <w:marRight w:val="0"/>
          <w:marTop w:val="106"/>
          <w:marBottom w:val="0"/>
          <w:divBdr>
            <w:top w:val="none" w:sz="0" w:space="0" w:color="auto"/>
            <w:left w:val="none" w:sz="0" w:space="0" w:color="auto"/>
            <w:bottom w:val="none" w:sz="0" w:space="0" w:color="auto"/>
            <w:right w:val="none" w:sz="0" w:space="0" w:color="auto"/>
          </w:divBdr>
        </w:div>
      </w:divsChild>
    </w:div>
    <w:div w:id="626738160">
      <w:bodyDiv w:val="1"/>
      <w:marLeft w:val="0"/>
      <w:marRight w:val="0"/>
      <w:marTop w:val="0"/>
      <w:marBottom w:val="0"/>
      <w:divBdr>
        <w:top w:val="none" w:sz="0" w:space="0" w:color="auto"/>
        <w:left w:val="none" w:sz="0" w:space="0" w:color="auto"/>
        <w:bottom w:val="none" w:sz="0" w:space="0" w:color="auto"/>
        <w:right w:val="none" w:sz="0" w:space="0" w:color="auto"/>
      </w:divBdr>
      <w:divsChild>
        <w:div w:id="342364030">
          <w:marLeft w:val="547"/>
          <w:marRight w:val="0"/>
          <w:marTop w:val="115"/>
          <w:marBottom w:val="0"/>
          <w:divBdr>
            <w:top w:val="none" w:sz="0" w:space="0" w:color="auto"/>
            <w:left w:val="none" w:sz="0" w:space="0" w:color="auto"/>
            <w:bottom w:val="none" w:sz="0" w:space="0" w:color="auto"/>
            <w:right w:val="none" w:sz="0" w:space="0" w:color="auto"/>
          </w:divBdr>
        </w:div>
        <w:div w:id="1642080905">
          <w:marLeft w:val="1166"/>
          <w:marRight w:val="0"/>
          <w:marTop w:val="106"/>
          <w:marBottom w:val="0"/>
          <w:divBdr>
            <w:top w:val="none" w:sz="0" w:space="0" w:color="auto"/>
            <w:left w:val="none" w:sz="0" w:space="0" w:color="auto"/>
            <w:bottom w:val="none" w:sz="0" w:space="0" w:color="auto"/>
            <w:right w:val="none" w:sz="0" w:space="0" w:color="auto"/>
          </w:divBdr>
        </w:div>
        <w:div w:id="1506630672">
          <w:marLeft w:val="1166"/>
          <w:marRight w:val="0"/>
          <w:marTop w:val="106"/>
          <w:marBottom w:val="0"/>
          <w:divBdr>
            <w:top w:val="none" w:sz="0" w:space="0" w:color="auto"/>
            <w:left w:val="none" w:sz="0" w:space="0" w:color="auto"/>
            <w:bottom w:val="none" w:sz="0" w:space="0" w:color="auto"/>
            <w:right w:val="none" w:sz="0" w:space="0" w:color="auto"/>
          </w:divBdr>
        </w:div>
        <w:div w:id="50158132">
          <w:marLeft w:val="1166"/>
          <w:marRight w:val="0"/>
          <w:marTop w:val="106"/>
          <w:marBottom w:val="0"/>
          <w:divBdr>
            <w:top w:val="none" w:sz="0" w:space="0" w:color="auto"/>
            <w:left w:val="none" w:sz="0" w:space="0" w:color="auto"/>
            <w:bottom w:val="none" w:sz="0" w:space="0" w:color="auto"/>
            <w:right w:val="none" w:sz="0" w:space="0" w:color="auto"/>
          </w:divBdr>
        </w:div>
      </w:divsChild>
    </w:div>
    <w:div w:id="638608879">
      <w:bodyDiv w:val="1"/>
      <w:marLeft w:val="0"/>
      <w:marRight w:val="0"/>
      <w:marTop w:val="0"/>
      <w:marBottom w:val="0"/>
      <w:divBdr>
        <w:top w:val="none" w:sz="0" w:space="0" w:color="auto"/>
        <w:left w:val="none" w:sz="0" w:space="0" w:color="auto"/>
        <w:bottom w:val="none" w:sz="0" w:space="0" w:color="auto"/>
        <w:right w:val="none" w:sz="0" w:space="0" w:color="auto"/>
      </w:divBdr>
      <w:divsChild>
        <w:div w:id="1115296155">
          <w:marLeft w:val="547"/>
          <w:marRight w:val="0"/>
          <w:marTop w:val="115"/>
          <w:marBottom w:val="0"/>
          <w:divBdr>
            <w:top w:val="none" w:sz="0" w:space="0" w:color="auto"/>
            <w:left w:val="none" w:sz="0" w:space="0" w:color="auto"/>
            <w:bottom w:val="none" w:sz="0" w:space="0" w:color="auto"/>
            <w:right w:val="none" w:sz="0" w:space="0" w:color="auto"/>
          </w:divBdr>
        </w:div>
        <w:div w:id="2074309117">
          <w:marLeft w:val="1166"/>
          <w:marRight w:val="0"/>
          <w:marTop w:val="86"/>
          <w:marBottom w:val="0"/>
          <w:divBdr>
            <w:top w:val="none" w:sz="0" w:space="0" w:color="auto"/>
            <w:left w:val="none" w:sz="0" w:space="0" w:color="auto"/>
            <w:bottom w:val="none" w:sz="0" w:space="0" w:color="auto"/>
            <w:right w:val="none" w:sz="0" w:space="0" w:color="auto"/>
          </w:divBdr>
        </w:div>
        <w:div w:id="403531128">
          <w:marLeft w:val="547"/>
          <w:marRight w:val="0"/>
          <w:marTop w:val="115"/>
          <w:marBottom w:val="0"/>
          <w:divBdr>
            <w:top w:val="none" w:sz="0" w:space="0" w:color="auto"/>
            <w:left w:val="none" w:sz="0" w:space="0" w:color="auto"/>
            <w:bottom w:val="none" w:sz="0" w:space="0" w:color="auto"/>
            <w:right w:val="none" w:sz="0" w:space="0" w:color="auto"/>
          </w:divBdr>
        </w:div>
        <w:div w:id="1112168241">
          <w:marLeft w:val="547"/>
          <w:marRight w:val="0"/>
          <w:marTop w:val="115"/>
          <w:marBottom w:val="0"/>
          <w:divBdr>
            <w:top w:val="none" w:sz="0" w:space="0" w:color="auto"/>
            <w:left w:val="none" w:sz="0" w:space="0" w:color="auto"/>
            <w:bottom w:val="none" w:sz="0" w:space="0" w:color="auto"/>
            <w:right w:val="none" w:sz="0" w:space="0" w:color="auto"/>
          </w:divBdr>
        </w:div>
      </w:divsChild>
    </w:div>
    <w:div w:id="640038960">
      <w:bodyDiv w:val="1"/>
      <w:marLeft w:val="0"/>
      <w:marRight w:val="0"/>
      <w:marTop w:val="0"/>
      <w:marBottom w:val="0"/>
      <w:divBdr>
        <w:top w:val="none" w:sz="0" w:space="0" w:color="auto"/>
        <w:left w:val="none" w:sz="0" w:space="0" w:color="auto"/>
        <w:bottom w:val="none" w:sz="0" w:space="0" w:color="auto"/>
        <w:right w:val="none" w:sz="0" w:space="0" w:color="auto"/>
      </w:divBdr>
      <w:divsChild>
        <w:div w:id="1287933478">
          <w:marLeft w:val="547"/>
          <w:marRight w:val="0"/>
          <w:marTop w:val="115"/>
          <w:marBottom w:val="0"/>
          <w:divBdr>
            <w:top w:val="none" w:sz="0" w:space="0" w:color="auto"/>
            <w:left w:val="none" w:sz="0" w:space="0" w:color="auto"/>
            <w:bottom w:val="none" w:sz="0" w:space="0" w:color="auto"/>
            <w:right w:val="none" w:sz="0" w:space="0" w:color="auto"/>
          </w:divBdr>
        </w:div>
        <w:div w:id="590243080">
          <w:marLeft w:val="1166"/>
          <w:marRight w:val="0"/>
          <w:marTop w:val="106"/>
          <w:marBottom w:val="0"/>
          <w:divBdr>
            <w:top w:val="none" w:sz="0" w:space="0" w:color="auto"/>
            <w:left w:val="none" w:sz="0" w:space="0" w:color="auto"/>
            <w:bottom w:val="none" w:sz="0" w:space="0" w:color="auto"/>
            <w:right w:val="none" w:sz="0" w:space="0" w:color="auto"/>
          </w:divBdr>
        </w:div>
        <w:div w:id="158542158">
          <w:marLeft w:val="547"/>
          <w:marRight w:val="0"/>
          <w:marTop w:val="115"/>
          <w:marBottom w:val="0"/>
          <w:divBdr>
            <w:top w:val="none" w:sz="0" w:space="0" w:color="auto"/>
            <w:left w:val="none" w:sz="0" w:space="0" w:color="auto"/>
            <w:bottom w:val="none" w:sz="0" w:space="0" w:color="auto"/>
            <w:right w:val="none" w:sz="0" w:space="0" w:color="auto"/>
          </w:divBdr>
        </w:div>
      </w:divsChild>
    </w:div>
    <w:div w:id="640958391">
      <w:bodyDiv w:val="1"/>
      <w:marLeft w:val="0"/>
      <w:marRight w:val="0"/>
      <w:marTop w:val="0"/>
      <w:marBottom w:val="0"/>
      <w:divBdr>
        <w:top w:val="none" w:sz="0" w:space="0" w:color="auto"/>
        <w:left w:val="none" w:sz="0" w:space="0" w:color="auto"/>
        <w:bottom w:val="none" w:sz="0" w:space="0" w:color="auto"/>
        <w:right w:val="none" w:sz="0" w:space="0" w:color="auto"/>
      </w:divBdr>
      <w:divsChild>
        <w:div w:id="859707224">
          <w:marLeft w:val="547"/>
          <w:marRight w:val="0"/>
          <w:marTop w:val="115"/>
          <w:marBottom w:val="0"/>
          <w:divBdr>
            <w:top w:val="none" w:sz="0" w:space="0" w:color="auto"/>
            <w:left w:val="none" w:sz="0" w:space="0" w:color="auto"/>
            <w:bottom w:val="none" w:sz="0" w:space="0" w:color="auto"/>
            <w:right w:val="none" w:sz="0" w:space="0" w:color="auto"/>
          </w:divBdr>
        </w:div>
      </w:divsChild>
    </w:div>
    <w:div w:id="645627450">
      <w:bodyDiv w:val="1"/>
      <w:marLeft w:val="0"/>
      <w:marRight w:val="0"/>
      <w:marTop w:val="0"/>
      <w:marBottom w:val="0"/>
      <w:divBdr>
        <w:top w:val="none" w:sz="0" w:space="0" w:color="auto"/>
        <w:left w:val="none" w:sz="0" w:space="0" w:color="auto"/>
        <w:bottom w:val="none" w:sz="0" w:space="0" w:color="auto"/>
        <w:right w:val="none" w:sz="0" w:space="0" w:color="auto"/>
      </w:divBdr>
      <w:divsChild>
        <w:div w:id="1945577732">
          <w:marLeft w:val="1166"/>
          <w:marRight w:val="0"/>
          <w:marTop w:val="106"/>
          <w:marBottom w:val="0"/>
          <w:divBdr>
            <w:top w:val="none" w:sz="0" w:space="0" w:color="auto"/>
            <w:left w:val="none" w:sz="0" w:space="0" w:color="auto"/>
            <w:bottom w:val="none" w:sz="0" w:space="0" w:color="auto"/>
            <w:right w:val="none" w:sz="0" w:space="0" w:color="auto"/>
          </w:divBdr>
        </w:div>
        <w:div w:id="463545564">
          <w:marLeft w:val="1166"/>
          <w:marRight w:val="0"/>
          <w:marTop w:val="106"/>
          <w:marBottom w:val="0"/>
          <w:divBdr>
            <w:top w:val="none" w:sz="0" w:space="0" w:color="auto"/>
            <w:left w:val="none" w:sz="0" w:space="0" w:color="auto"/>
            <w:bottom w:val="none" w:sz="0" w:space="0" w:color="auto"/>
            <w:right w:val="none" w:sz="0" w:space="0" w:color="auto"/>
          </w:divBdr>
        </w:div>
      </w:divsChild>
    </w:div>
    <w:div w:id="676424889">
      <w:bodyDiv w:val="1"/>
      <w:marLeft w:val="0"/>
      <w:marRight w:val="0"/>
      <w:marTop w:val="0"/>
      <w:marBottom w:val="0"/>
      <w:divBdr>
        <w:top w:val="none" w:sz="0" w:space="0" w:color="auto"/>
        <w:left w:val="none" w:sz="0" w:space="0" w:color="auto"/>
        <w:bottom w:val="none" w:sz="0" w:space="0" w:color="auto"/>
        <w:right w:val="none" w:sz="0" w:space="0" w:color="auto"/>
      </w:divBdr>
      <w:divsChild>
        <w:div w:id="1068917473">
          <w:marLeft w:val="1166"/>
          <w:marRight w:val="0"/>
          <w:marTop w:val="106"/>
          <w:marBottom w:val="0"/>
          <w:divBdr>
            <w:top w:val="none" w:sz="0" w:space="0" w:color="auto"/>
            <w:left w:val="none" w:sz="0" w:space="0" w:color="auto"/>
            <w:bottom w:val="none" w:sz="0" w:space="0" w:color="auto"/>
            <w:right w:val="none" w:sz="0" w:space="0" w:color="auto"/>
          </w:divBdr>
        </w:div>
        <w:div w:id="1762556651">
          <w:marLeft w:val="1166"/>
          <w:marRight w:val="0"/>
          <w:marTop w:val="106"/>
          <w:marBottom w:val="0"/>
          <w:divBdr>
            <w:top w:val="none" w:sz="0" w:space="0" w:color="auto"/>
            <w:left w:val="none" w:sz="0" w:space="0" w:color="auto"/>
            <w:bottom w:val="none" w:sz="0" w:space="0" w:color="auto"/>
            <w:right w:val="none" w:sz="0" w:space="0" w:color="auto"/>
          </w:divBdr>
        </w:div>
        <w:div w:id="704059921">
          <w:marLeft w:val="547"/>
          <w:marRight w:val="0"/>
          <w:marTop w:val="115"/>
          <w:marBottom w:val="0"/>
          <w:divBdr>
            <w:top w:val="none" w:sz="0" w:space="0" w:color="auto"/>
            <w:left w:val="none" w:sz="0" w:space="0" w:color="auto"/>
            <w:bottom w:val="none" w:sz="0" w:space="0" w:color="auto"/>
            <w:right w:val="none" w:sz="0" w:space="0" w:color="auto"/>
          </w:divBdr>
        </w:div>
        <w:div w:id="534659042">
          <w:marLeft w:val="1166"/>
          <w:marRight w:val="0"/>
          <w:marTop w:val="106"/>
          <w:marBottom w:val="0"/>
          <w:divBdr>
            <w:top w:val="none" w:sz="0" w:space="0" w:color="auto"/>
            <w:left w:val="none" w:sz="0" w:space="0" w:color="auto"/>
            <w:bottom w:val="none" w:sz="0" w:space="0" w:color="auto"/>
            <w:right w:val="none" w:sz="0" w:space="0" w:color="auto"/>
          </w:divBdr>
        </w:div>
        <w:div w:id="1534994403">
          <w:marLeft w:val="1166"/>
          <w:marRight w:val="0"/>
          <w:marTop w:val="106"/>
          <w:marBottom w:val="0"/>
          <w:divBdr>
            <w:top w:val="none" w:sz="0" w:space="0" w:color="auto"/>
            <w:left w:val="none" w:sz="0" w:space="0" w:color="auto"/>
            <w:bottom w:val="none" w:sz="0" w:space="0" w:color="auto"/>
            <w:right w:val="none" w:sz="0" w:space="0" w:color="auto"/>
          </w:divBdr>
        </w:div>
        <w:div w:id="1036782407">
          <w:marLeft w:val="1166"/>
          <w:marRight w:val="0"/>
          <w:marTop w:val="106"/>
          <w:marBottom w:val="0"/>
          <w:divBdr>
            <w:top w:val="none" w:sz="0" w:space="0" w:color="auto"/>
            <w:left w:val="none" w:sz="0" w:space="0" w:color="auto"/>
            <w:bottom w:val="none" w:sz="0" w:space="0" w:color="auto"/>
            <w:right w:val="none" w:sz="0" w:space="0" w:color="auto"/>
          </w:divBdr>
        </w:div>
      </w:divsChild>
    </w:div>
    <w:div w:id="677735292">
      <w:bodyDiv w:val="1"/>
      <w:marLeft w:val="0"/>
      <w:marRight w:val="0"/>
      <w:marTop w:val="0"/>
      <w:marBottom w:val="0"/>
      <w:divBdr>
        <w:top w:val="none" w:sz="0" w:space="0" w:color="auto"/>
        <w:left w:val="none" w:sz="0" w:space="0" w:color="auto"/>
        <w:bottom w:val="none" w:sz="0" w:space="0" w:color="auto"/>
        <w:right w:val="none" w:sz="0" w:space="0" w:color="auto"/>
      </w:divBdr>
      <w:divsChild>
        <w:div w:id="995064583">
          <w:marLeft w:val="547"/>
          <w:marRight w:val="0"/>
          <w:marTop w:val="115"/>
          <w:marBottom w:val="0"/>
          <w:divBdr>
            <w:top w:val="none" w:sz="0" w:space="0" w:color="auto"/>
            <w:left w:val="none" w:sz="0" w:space="0" w:color="auto"/>
            <w:bottom w:val="none" w:sz="0" w:space="0" w:color="auto"/>
            <w:right w:val="none" w:sz="0" w:space="0" w:color="auto"/>
          </w:divBdr>
        </w:div>
        <w:div w:id="1463691611">
          <w:marLeft w:val="1166"/>
          <w:marRight w:val="0"/>
          <w:marTop w:val="106"/>
          <w:marBottom w:val="0"/>
          <w:divBdr>
            <w:top w:val="none" w:sz="0" w:space="0" w:color="auto"/>
            <w:left w:val="none" w:sz="0" w:space="0" w:color="auto"/>
            <w:bottom w:val="none" w:sz="0" w:space="0" w:color="auto"/>
            <w:right w:val="none" w:sz="0" w:space="0" w:color="auto"/>
          </w:divBdr>
        </w:div>
      </w:divsChild>
    </w:div>
    <w:div w:id="680743016">
      <w:bodyDiv w:val="1"/>
      <w:marLeft w:val="0"/>
      <w:marRight w:val="0"/>
      <w:marTop w:val="0"/>
      <w:marBottom w:val="0"/>
      <w:divBdr>
        <w:top w:val="none" w:sz="0" w:space="0" w:color="auto"/>
        <w:left w:val="none" w:sz="0" w:space="0" w:color="auto"/>
        <w:bottom w:val="none" w:sz="0" w:space="0" w:color="auto"/>
        <w:right w:val="none" w:sz="0" w:space="0" w:color="auto"/>
      </w:divBdr>
    </w:div>
    <w:div w:id="701398873">
      <w:bodyDiv w:val="1"/>
      <w:marLeft w:val="0"/>
      <w:marRight w:val="0"/>
      <w:marTop w:val="0"/>
      <w:marBottom w:val="0"/>
      <w:divBdr>
        <w:top w:val="none" w:sz="0" w:space="0" w:color="auto"/>
        <w:left w:val="none" w:sz="0" w:space="0" w:color="auto"/>
        <w:bottom w:val="none" w:sz="0" w:space="0" w:color="auto"/>
        <w:right w:val="none" w:sz="0" w:space="0" w:color="auto"/>
      </w:divBdr>
      <w:divsChild>
        <w:div w:id="832993351">
          <w:marLeft w:val="547"/>
          <w:marRight w:val="0"/>
          <w:marTop w:val="0"/>
          <w:marBottom w:val="0"/>
          <w:divBdr>
            <w:top w:val="none" w:sz="0" w:space="0" w:color="auto"/>
            <w:left w:val="none" w:sz="0" w:space="0" w:color="auto"/>
            <w:bottom w:val="none" w:sz="0" w:space="0" w:color="auto"/>
            <w:right w:val="none" w:sz="0" w:space="0" w:color="auto"/>
          </w:divBdr>
        </w:div>
        <w:div w:id="1990934855">
          <w:marLeft w:val="1166"/>
          <w:marRight w:val="0"/>
          <w:marTop w:val="0"/>
          <w:marBottom w:val="0"/>
          <w:divBdr>
            <w:top w:val="none" w:sz="0" w:space="0" w:color="auto"/>
            <w:left w:val="none" w:sz="0" w:space="0" w:color="auto"/>
            <w:bottom w:val="none" w:sz="0" w:space="0" w:color="auto"/>
            <w:right w:val="none" w:sz="0" w:space="0" w:color="auto"/>
          </w:divBdr>
        </w:div>
        <w:div w:id="1299459699">
          <w:marLeft w:val="1166"/>
          <w:marRight w:val="0"/>
          <w:marTop w:val="0"/>
          <w:marBottom w:val="0"/>
          <w:divBdr>
            <w:top w:val="none" w:sz="0" w:space="0" w:color="auto"/>
            <w:left w:val="none" w:sz="0" w:space="0" w:color="auto"/>
            <w:bottom w:val="none" w:sz="0" w:space="0" w:color="auto"/>
            <w:right w:val="none" w:sz="0" w:space="0" w:color="auto"/>
          </w:divBdr>
        </w:div>
        <w:div w:id="310793336">
          <w:marLeft w:val="547"/>
          <w:marRight w:val="0"/>
          <w:marTop w:val="0"/>
          <w:marBottom w:val="0"/>
          <w:divBdr>
            <w:top w:val="none" w:sz="0" w:space="0" w:color="auto"/>
            <w:left w:val="none" w:sz="0" w:space="0" w:color="auto"/>
            <w:bottom w:val="none" w:sz="0" w:space="0" w:color="auto"/>
            <w:right w:val="none" w:sz="0" w:space="0" w:color="auto"/>
          </w:divBdr>
        </w:div>
        <w:div w:id="549150401">
          <w:marLeft w:val="547"/>
          <w:marRight w:val="0"/>
          <w:marTop w:val="0"/>
          <w:marBottom w:val="0"/>
          <w:divBdr>
            <w:top w:val="none" w:sz="0" w:space="0" w:color="auto"/>
            <w:left w:val="none" w:sz="0" w:space="0" w:color="auto"/>
            <w:bottom w:val="none" w:sz="0" w:space="0" w:color="auto"/>
            <w:right w:val="none" w:sz="0" w:space="0" w:color="auto"/>
          </w:divBdr>
        </w:div>
        <w:div w:id="868881090">
          <w:marLeft w:val="547"/>
          <w:marRight w:val="0"/>
          <w:marTop w:val="0"/>
          <w:marBottom w:val="0"/>
          <w:divBdr>
            <w:top w:val="none" w:sz="0" w:space="0" w:color="auto"/>
            <w:left w:val="none" w:sz="0" w:space="0" w:color="auto"/>
            <w:bottom w:val="none" w:sz="0" w:space="0" w:color="auto"/>
            <w:right w:val="none" w:sz="0" w:space="0" w:color="auto"/>
          </w:divBdr>
        </w:div>
        <w:div w:id="1012413456">
          <w:marLeft w:val="1166"/>
          <w:marRight w:val="0"/>
          <w:marTop w:val="0"/>
          <w:marBottom w:val="0"/>
          <w:divBdr>
            <w:top w:val="none" w:sz="0" w:space="0" w:color="auto"/>
            <w:left w:val="none" w:sz="0" w:space="0" w:color="auto"/>
            <w:bottom w:val="none" w:sz="0" w:space="0" w:color="auto"/>
            <w:right w:val="none" w:sz="0" w:space="0" w:color="auto"/>
          </w:divBdr>
        </w:div>
        <w:div w:id="1469475937">
          <w:marLeft w:val="1166"/>
          <w:marRight w:val="0"/>
          <w:marTop w:val="0"/>
          <w:marBottom w:val="0"/>
          <w:divBdr>
            <w:top w:val="none" w:sz="0" w:space="0" w:color="auto"/>
            <w:left w:val="none" w:sz="0" w:space="0" w:color="auto"/>
            <w:bottom w:val="none" w:sz="0" w:space="0" w:color="auto"/>
            <w:right w:val="none" w:sz="0" w:space="0" w:color="auto"/>
          </w:divBdr>
        </w:div>
        <w:div w:id="1395379">
          <w:marLeft w:val="1166"/>
          <w:marRight w:val="0"/>
          <w:marTop w:val="0"/>
          <w:marBottom w:val="0"/>
          <w:divBdr>
            <w:top w:val="none" w:sz="0" w:space="0" w:color="auto"/>
            <w:left w:val="none" w:sz="0" w:space="0" w:color="auto"/>
            <w:bottom w:val="none" w:sz="0" w:space="0" w:color="auto"/>
            <w:right w:val="none" w:sz="0" w:space="0" w:color="auto"/>
          </w:divBdr>
        </w:div>
        <w:div w:id="1527793440">
          <w:marLeft w:val="547"/>
          <w:marRight w:val="0"/>
          <w:marTop w:val="0"/>
          <w:marBottom w:val="0"/>
          <w:divBdr>
            <w:top w:val="none" w:sz="0" w:space="0" w:color="auto"/>
            <w:left w:val="none" w:sz="0" w:space="0" w:color="auto"/>
            <w:bottom w:val="none" w:sz="0" w:space="0" w:color="auto"/>
            <w:right w:val="none" w:sz="0" w:space="0" w:color="auto"/>
          </w:divBdr>
        </w:div>
        <w:div w:id="708606265">
          <w:marLeft w:val="1166"/>
          <w:marRight w:val="0"/>
          <w:marTop w:val="0"/>
          <w:marBottom w:val="0"/>
          <w:divBdr>
            <w:top w:val="none" w:sz="0" w:space="0" w:color="auto"/>
            <w:left w:val="none" w:sz="0" w:space="0" w:color="auto"/>
            <w:bottom w:val="none" w:sz="0" w:space="0" w:color="auto"/>
            <w:right w:val="none" w:sz="0" w:space="0" w:color="auto"/>
          </w:divBdr>
        </w:div>
      </w:divsChild>
    </w:div>
    <w:div w:id="704332529">
      <w:bodyDiv w:val="1"/>
      <w:marLeft w:val="0"/>
      <w:marRight w:val="0"/>
      <w:marTop w:val="0"/>
      <w:marBottom w:val="0"/>
      <w:divBdr>
        <w:top w:val="none" w:sz="0" w:space="0" w:color="auto"/>
        <w:left w:val="none" w:sz="0" w:space="0" w:color="auto"/>
        <w:bottom w:val="none" w:sz="0" w:space="0" w:color="auto"/>
        <w:right w:val="none" w:sz="0" w:space="0" w:color="auto"/>
      </w:divBdr>
      <w:divsChild>
        <w:div w:id="110829693">
          <w:marLeft w:val="547"/>
          <w:marRight w:val="0"/>
          <w:marTop w:val="115"/>
          <w:marBottom w:val="0"/>
          <w:divBdr>
            <w:top w:val="none" w:sz="0" w:space="0" w:color="auto"/>
            <w:left w:val="none" w:sz="0" w:space="0" w:color="auto"/>
            <w:bottom w:val="none" w:sz="0" w:space="0" w:color="auto"/>
            <w:right w:val="none" w:sz="0" w:space="0" w:color="auto"/>
          </w:divBdr>
        </w:div>
        <w:div w:id="1609048288">
          <w:marLeft w:val="547"/>
          <w:marRight w:val="0"/>
          <w:marTop w:val="115"/>
          <w:marBottom w:val="0"/>
          <w:divBdr>
            <w:top w:val="none" w:sz="0" w:space="0" w:color="auto"/>
            <w:left w:val="none" w:sz="0" w:space="0" w:color="auto"/>
            <w:bottom w:val="none" w:sz="0" w:space="0" w:color="auto"/>
            <w:right w:val="none" w:sz="0" w:space="0" w:color="auto"/>
          </w:divBdr>
        </w:div>
        <w:div w:id="1327825639">
          <w:marLeft w:val="547"/>
          <w:marRight w:val="0"/>
          <w:marTop w:val="115"/>
          <w:marBottom w:val="0"/>
          <w:divBdr>
            <w:top w:val="none" w:sz="0" w:space="0" w:color="auto"/>
            <w:left w:val="none" w:sz="0" w:space="0" w:color="auto"/>
            <w:bottom w:val="none" w:sz="0" w:space="0" w:color="auto"/>
            <w:right w:val="none" w:sz="0" w:space="0" w:color="auto"/>
          </w:divBdr>
        </w:div>
        <w:div w:id="1659844620">
          <w:marLeft w:val="1166"/>
          <w:marRight w:val="0"/>
          <w:marTop w:val="106"/>
          <w:marBottom w:val="0"/>
          <w:divBdr>
            <w:top w:val="none" w:sz="0" w:space="0" w:color="auto"/>
            <w:left w:val="none" w:sz="0" w:space="0" w:color="auto"/>
            <w:bottom w:val="none" w:sz="0" w:space="0" w:color="auto"/>
            <w:right w:val="none" w:sz="0" w:space="0" w:color="auto"/>
          </w:divBdr>
        </w:div>
      </w:divsChild>
    </w:div>
    <w:div w:id="704402741">
      <w:bodyDiv w:val="1"/>
      <w:marLeft w:val="0"/>
      <w:marRight w:val="0"/>
      <w:marTop w:val="0"/>
      <w:marBottom w:val="0"/>
      <w:divBdr>
        <w:top w:val="none" w:sz="0" w:space="0" w:color="auto"/>
        <w:left w:val="none" w:sz="0" w:space="0" w:color="auto"/>
        <w:bottom w:val="none" w:sz="0" w:space="0" w:color="auto"/>
        <w:right w:val="none" w:sz="0" w:space="0" w:color="auto"/>
      </w:divBdr>
      <w:divsChild>
        <w:div w:id="1295909314">
          <w:marLeft w:val="547"/>
          <w:marRight w:val="0"/>
          <w:marTop w:val="115"/>
          <w:marBottom w:val="0"/>
          <w:divBdr>
            <w:top w:val="none" w:sz="0" w:space="0" w:color="auto"/>
            <w:left w:val="none" w:sz="0" w:space="0" w:color="auto"/>
            <w:bottom w:val="none" w:sz="0" w:space="0" w:color="auto"/>
            <w:right w:val="none" w:sz="0" w:space="0" w:color="auto"/>
          </w:divBdr>
        </w:div>
        <w:div w:id="1720738166">
          <w:marLeft w:val="1166"/>
          <w:marRight w:val="0"/>
          <w:marTop w:val="106"/>
          <w:marBottom w:val="0"/>
          <w:divBdr>
            <w:top w:val="none" w:sz="0" w:space="0" w:color="auto"/>
            <w:left w:val="none" w:sz="0" w:space="0" w:color="auto"/>
            <w:bottom w:val="none" w:sz="0" w:space="0" w:color="auto"/>
            <w:right w:val="none" w:sz="0" w:space="0" w:color="auto"/>
          </w:divBdr>
        </w:div>
        <w:div w:id="569316655">
          <w:marLeft w:val="1166"/>
          <w:marRight w:val="0"/>
          <w:marTop w:val="106"/>
          <w:marBottom w:val="0"/>
          <w:divBdr>
            <w:top w:val="none" w:sz="0" w:space="0" w:color="auto"/>
            <w:left w:val="none" w:sz="0" w:space="0" w:color="auto"/>
            <w:bottom w:val="none" w:sz="0" w:space="0" w:color="auto"/>
            <w:right w:val="none" w:sz="0" w:space="0" w:color="auto"/>
          </w:divBdr>
        </w:div>
      </w:divsChild>
    </w:div>
    <w:div w:id="732697542">
      <w:bodyDiv w:val="1"/>
      <w:marLeft w:val="0"/>
      <w:marRight w:val="0"/>
      <w:marTop w:val="0"/>
      <w:marBottom w:val="0"/>
      <w:divBdr>
        <w:top w:val="none" w:sz="0" w:space="0" w:color="auto"/>
        <w:left w:val="none" w:sz="0" w:space="0" w:color="auto"/>
        <w:bottom w:val="none" w:sz="0" w:space="0" w:color="auto"/>
        <w:right w:val="none" w:sz="0" w:space="0" w:color="auto"/>
      </w:divBdr>
      <w:divsChild>
        <w:div w:id="97214153">
          <w:marLeft w:val="547"/>
          <w:marRight w:val="0"/>
          <w:marTop w:val="115"/>
          <w:marBottom w:val="0"/>
          <w:divBdr>
            <w:top w:val="none" w:sz="0" w:space="0" w:color="auto"/>
            <w:left w:val="none" w:sz="0" w:space="0" w:color="auto"/>
            <w:bottom w:val="none" w:sz="0" w:space="0" w:color="auto"/>
            <w:right w:val="none" w:sz="0" w:space="0" w:color="auto"/>
          </w:divBdr>
        </w:div>
        <w:div w:id="1714693399">
          <w:marLeft w:val="1166"/>
          <w:marRight w:val="0"/>
          <w:marTop w:val="106"/>
          <w:marBottom w:val="0"/>
          <w:divBdr>
            <w:top w:val="none" w:sz="0" w:space="0" w:color="auto"/>
            <w:left w:val="none" w:sz="0" w:space="0" w:color="auto"/>
            <w:bottom w:val="none" w:sz="0" w:space="0" w:color="auto"/>
            <w:right w:val="none" w:sz="0" w:space="0" w:color="auto"/>
          </w:divBdr>
        </w:div>
        <w:div w:id="2097481001">
          <w:marLeft w:val="1166"/>
          <w:marRight w:val="0"/>
          <w:marTop w:val="106"/>
          <w:marBottom w:val="0"/>
          <w:divBdr>
            <w:top w:val="none" w:sz="0" w:space="0" w:color="auto"/>
            <w:left w:val="none" w:sz="0" w:space="0" w:color="auto"/>
            <w:bottom w:val="none" w:sz="0" w:space="0" w:color="auto"/>
            <w:right w:val="none" w:sz="0" w:space="0" w:color="auto"/>
          </w:divBdr>
        </w:div>
        <w:div w:id="2128353496">
          <w:marLeft w:val="1166"/>
          <w:marRight w:val="0"/>
          <w:marTop w:val="106"/>
          <w:marBottom w:val="0"/>
          <w:divBdr>
            <w:top w:val="none" w:sz="0" w:space="0" w:color="auto"/>
            <w:left w:val="none" w:sz="0" w:space="0" w:color="auto"/>
            <w:bottom w:val="none" w:sz="0" w:space="0" w:color="auto"/>
            <w:right w:val="none" w:sz="0" w:space="0" w:color="auto"/>
          </w:divBdr>
        </w:div>
      </w:divsChild>
    </w:div>
    <w:div w:id="744450998">
      <w:bodyDiv w:val="1"/>
      <w:marLeft w:val="0"/>
      <w:marRight w:val="0"/>
      <w:marTop w:val="0"/>
      <w:marBottom w:val="0"/>
      <w:divBdr>
        <w:top w:val="none" w:sz="0" w:space="0" w:color="auto"/>
        <w:left w:val="none" w:sz="0" w:space="0" w:color="auto"/>
        <w:bottom w:val="none" w:sz="0" w:space="0" w:color="auto"/>
        <w:right w:val="none" w:sz="0" w:space="0" w:color="auto"/>
      </w:divBdr>
      <w:divsChild>
        <w:div w:id="536894297">
          <w:marLeft w:val="547"/>
          <w:marRight w:val="0"/>
          <w:marTop w:val="115"/>
          <w:marBottom w:val="0"/>
          <w:divBdr>
            <w:top w:val="none" w:sz="0" w:space="0" w:color="auto"/>
            <w:left w:val="none" w:sz="0" w:space="0" w:color="auto"/>
            <w:bottom w:val="none" w:sz="0" w:space="0" w:color="auto"/>
            <w:right w:val="none" w:sz="0" w:space="0" w:color="auto"/>
          </w:divBdr>
        </w:div>
        <w:div w:id="222326854">
          <w:marLeft w:val="547"/>
          <w:marRight w:val="0"/>
          <w:marTop w:val="115"/>
          <w:marBottom w:val="0"/>
          <w:divBdr>
            <w:top w:val="none" w:sz="0" w:space="0" w:color="auto"/>
            <w:left w:val="none" w:sz="0" w:space="0" w:color="auto"/>
            <w:bottom w:val="none" w:sz="0" w:space="0" w:color="auto"/>
            <w:right w:val="none" w:sz="0" w:space="0" w:color="auto"/>
          </w:divBdr>
        </w:div>
        <w:div w:id="1673221171">
          <w:marLeft w:val="547"/>
          <w:marRight w:val="0"/>
          <w:marTop w:val="115"/>
          <w:marBottom w:val="0"/>
          <w:divBdr>
            <w:top w:val="none" w:sz="0" w:space="0" w:color="auto"/>
            <w:left w:val="none" w:sz="0" w:space="0" w:color="auto"/>
            <w:bottom w:val="none" w:sz="0" w:space="0" w:color="auto"/>
            <w:right w:val="none" w:sz="0" w:space="0" w:color="auto"/>
          </w:divBdr>
        </w:div>
        <w:div w:id="1044133689">
          <w:marLeft w:val="1166"/>
          <w:marRight w:val="0"/>
          <w:marTop w:val="106"/>
          <w:marBottom w:val="0"/>
          <w:divBdr>
            <w:top w:val="none" w:sz="0" w:space="0" w:color="auto"/>
            <w:left w:val="none" w:sz="0" w:space="0" w:color="auto"/>
            <w:bottom w:val="none" w:sz="0" w:space="0" w:color="auto"/>
            <w:right w:val="none" w:sz="0" w:space="0" w:color="auto"/>
          </w:divBdr>
        </w:div>
      </w:divsChild>
    </w:div>
    <w:div w:id="750002432">
      <w:bodyDiv w:val="1"/>
      <w:marLeft w:val="0"/>
      <w:marRight w:val="0"/>
      <w:marTop w:val="0"/>
      <w:marBottom w:val="0"/>
      <w:divBdr>
        <w:top w:val="none" w:sz="0" w:space="0" w:color="auto"/>
        <w:left w:val="none" w:sz="0" w:space="0" w:color="auto"/>
        <w:bottom w:val="none" w:sz="0" w:space="0" w:color="auto"/>
        <w:right w:val="none" w:sz="0" w:space="0" w:color="auto"/>
      </w:divBdr>
      <w:divsChild>
        <w:div w:id="1330062496">
          <w:marLeft w:val="1166"/>
          <w:marRight w:val="0"/>
          <w:marTop w:val="106"/>
          <w:marBottom w:val="0"/>
          <w:divBdr>
            <w:top w:val="none" w:sz="0" w:space="0" w:color="auto"/>
            <w:left w:val="none" w:sz="0" w:space="0" w:color="auto"/>
            <w:bottom w:val="none" w:sz="0" w:space="0" w:color="auto"/>
            <w:right w:val="none" w:sz="0" w:space="0" w:color="auto"/>
          </w:divBdr>
        </w:div>
        <w:div w:id="349647496">
          <w:marLeft w:val="1166"/>
          <w:marRight w:val="0"/>
          <w:marTop w:val="106"/>
          <w:marBottom w:val="0"/>
          <w:divBdr>
            <w:top w:val="none" w:sz="0" w:space="0" w:color="auto"/>
            <w:left w:val="none" w:sz="0" w:space="0" w:color="auto"/>
            <w:bottom w:val="none" w:sz="0" w:space="0" w:color="auto"/>
            <w:right w:val="none" w:sz="0" w:space="0" w:color="auto"/>
          </w:divBdr>
        </w:div>
      </w:divsChild>
    </w:div>
    <w:div w:id="751246467">
      <w:bodyDiv w:val="1"/>
      <w:marLeft w:val="0"/>
      <w:marRight w:val="0"/>
      <w:marTop w:val="0"/>
      <w:marBottom w:val="0"/>
      <w:divBdr>
        <w:top w:val="none" w:sz="0" w:space="0" w:color="auto"/>
        <w:left w:val="none" w:sz="0" w:space="0" w:color="auto"/>
        <w:bottom w:val="none" w:sz="0" w:space="0" w:color="auto"/>
        <w:right w:val="none" w:sz="0" w:space="0" w:color="auto"/>
      </w:divBdr>
      <w:divsChild>
        <w:div w:id="841823061">
          <w:marLeft w:val="547"/>
          <w:marRight w:val="0"/>
          <w:marTop w:val="115"/>
          <w:marBottom w:val="0"/>
          <w:divBdr>
            <w:top w:val="none" w:sz="0" w:space="0" w:color="auto"/>
            <w:left w:val="none" w:sz="0" w:space="0" w:color="auto"/>
            <w:bottom w:val="none" w:sz="0" w:space="0" w:color="auto"/>
            <w:right w:val="none" w:sz="0" w:space="0" w:color="auto"/>
          </w:divBdr>
        </w:div>
        <w:div w:id="1575236641">
          <w:marLeft w:val="1166"/>
          <w:marRight w:val="0"/>
          <w:marTop w:val="106"/>
          <w:marBottom w:val="0"/>
          <w:divBdr>
            <w:top w:val="none" w:sz="0" w:space="0" w:color="auto"/>
            <w:left w:val="none" w:sz="0" w:space="0" w:color="auto"/>
            <w:bottom w:val="none" w:sz="0" w:space="0" w:color="auto"/>
            <w:right w:val="none" w:sz="0" w:space="0" w:color="auto"/>
          </w:divBdr>
        </w:div>
        <w:div w:id="1688435733">
          <w:marLeft w:val="547"/>
          <w:marRight w:val="0"/>
          <w:marTop w:val="115"/>
          <w:marBottom w:val="0"/>
          <w:divBdr>
            <w:top w:val="none" w:sz="0" w:space="0" w:color="auto"/>
            <w:left w:val="none" w:sz="0" w:space="0" w:color="auto"/>
            <w:bottom w:val="none" w:sz="0" w:space="0" w:color="auto"/>
            <w:right w:val="none" w:sz="0" w:space="0" w:color="auto"/>
          </w:divBdr>
        </w:div>
        <w:div w:id="1667123507">
          <w:marLeft w:val="1166"/>
          <w:marRight w:val="0"/>
          <w:marTop w:val="106"/>
          <w:marBottom w:val="0"/>
          <w:divBdr>
            <w:top w:val="none" w:sz="0" w:space="0" w:color="auto"/>
            <w:left w:val="none" w:sz="0" w:space="0" w:color="auto"/>
            <w:bottom w:val="none" w:sz="0" w:space="0" w:color="auto"/>
            <w:right w:val="none" w:sz="0" w:space="0" w:color="auto"/>
          </w:divBdr>
        </w:div>
        <w:div w:id="940067615">
          <w:marLeft w:val="1166"/>
          <w:marRight w:val="0"/>
          <w:marTop w:val="106"/>
          <w:marBottom w:val="0"/>
          <w:divBdr>
            <w:top w:val="none" w:sz="0" w:space="0" w:color="auto"/>
            <w:left w:val="none" w:sz="0" w:space="0" w:color="auto"/>
            <w:bottom w:val="none" w:sz="0" w:space="0" w:color="auto"/>
            <w:right w:val="none" w:sz="0" w:space="0" w:color="auto"/>
          </w:divBdr>
        </w:div>
        <w:div w:id="286277357">
          <w:marLeft w:val="1166"/>
          <w:marRight w:val="0"/>
          <w:marTop w:val="106"/>
          <w:marBottom w:val="0"/>
          <w:divBdr>
            <w:top w:val="none" w:sz="0" w:space="0" w:color="auto"/>
            <w:left w:val="none" w:sz="0" w:space="0" w:color="auto"/>
            <w:bottom w:val="none" w:sz="0" w:space="0" w:color="auto"/>
            <w:right w:val="none" w:sz="0" w:space="0" w:color="auto"/>
          </w:divBdr>
        </w:div>
        <w:div w:id="814680663">
          <w:marLeft w:val="1166"/>
          <w:marRight w:val="0"/>
          <w:marTop w:val="106"/>
          <w:marBottom w:val="0"/>
          <w:divBdr>
            <w:top w:val="none" w:sz="0" w:space="0" w:color="auto"/>
            <w:left w:val="none" w:sz="0" w:space="0" w:color="auto"/>
            <w:bottom w:val="none" w:sz="0" w:space="0" w:color="auto"/>
            <w:right w:val="none" w:sz="0" w:space="0" w:color="auto"/>
          </w:divBdr>
        </w:div>
      </w:divsChild>
    </w:div>
    <w:div w:id="757216243">
      <w:bodyDiv w:val="1"/>
      <w:marLeft w:val="0"/>
      <w:marRight w:val="0"/>
      <w:marTop w:val="0"/>
      <w:marBottom w:val="0"/>
      <w:divBdr>
        <w:top w:val="none" w:sz="0" w:space="0" w:color="auto"/>
        <w:left w:val="none" w:sz="0" w:space="0" w:color="auto"/>
        <w:bottom w:val="none" w:sz="0" w:space="0" w:color="auto"/>
        <w:right w:val="none" w:sz="0" w:space="0" w:color="auto"/>
      </w:divBdr>
      <w:divsChild>
        <w:div w:id="166134841">
          <w:marLeft w:val="547"/>
          <w:marRight w:val="0"/>
          <w:marTop w:val="115"/>
          <w:marBottom w:val="0"/>
          <w:divBdr>
            <w:top w:val="none" w:sz="0" w:space="0" w:color="auto"/>
            <w:left w:val="none" w:sz="0" w:space="0" w:color="auto"/>
            <w:bottom w:val="none" w:sz="0" w:space="0" w:color="auto"/>
            <w:right w:val="none" w:sz="0" w:space="0" w:color="auto"/>
          </w:divBdr>
        </w:div>
        <w:div w:id="2105106972">
          <w:marLeft w:val="1166"/>
          <w:marRight w:val="0"/>
          <w:marTop w:val="106"/>
          <w:marBottom w:val="0"/>
          <w:divBdr>
            <w:top w:val="none" w:sz="0" w:space="0" w:color="auto"/>
            <w:left w:val="none" w:sz="0" w:space="0" w:color="auto"/>
            <w:bottom w:val="none" w:sz="0" w:space="0" w:color="auto"/>
            <w:right w:val="none" w:sz="0" w:space="0" w:color="auto"/>
          </w:divBdr>
        </w:div>
        <w:div w:id="2031564782">
          <w:marLeft w:val="1166"/>
          <w:marRight w:val="0"/>
          <w:marTop w:val="106"/>
          <w:marBottom w:val="0"/>
          <w:divBdr>
            <w:top w:val="none" w:sz="0" w:space="0" w:color="auto"/>
            <w:left w:val="none" w:sz="0" w:space="0" w:color="auto"/>
            <w:bottom w:val="none" w:sz="0" w:space="0" w:color="auto"/>
            <w:right w:val="none" w:sz="0" w:space="0" w:color="auto"/>
          </w:divBdr>
        </w:div>
        <w:div w:id="922840920">
          <w:marLeft w:val="1166"/>
          <w:marRight w:val="0"/>
          <w:marTop w:val="106"/>
          <w:marBottom w:val="0"/>
          <w:divBdr>
            <w:top w:val="none" w:sz="0" w:space="0" w:color="auto"/>
            <w:left w:val="none" w:sz="0" w:space="0" w:color="auto"/>
            <w:bottom w:val="none" w:sz="0" w:space="0" w:color="auto"/>
            <w:right w:val="none" w:sz="0" w:space="0" w:color="auto"/>
          </w:divBdr>
        </w:div>
      </w:divsChild>
    </w:div>
    <w:div w:id="762533054">
      <w:bodyDiv w:val="1"/>
      <w:marLeft w:val="0"/>
      <w:marRight w:val="0"/>
      <w:marTop w:val="0"/>
      <w:marBottom w:val="0"/>
      <w:divBdr>
        <w:top w:val="none" w:sz="0" w:space="0" w:color="auto"/>
        <w:left w:val="none" w:sz="0" w:space="0" w:color="auto"/>
        <w:bottom w:val="none" w:sz="0" w:space="0" w:color="auto"/>
        <w:right w:val="none" w:sz="0" w:space="0" w:color="auto"/>
      </w:divBdr>
      <w:divsChild>
        <w:div w:id="964114147">
          <w:marLeft w:val="547"/>
          <w:marRight w:val="0"/>
          <w:marTop w:val="115"/>
          <w:marBottom w:val="0"/>
          <w:divBdr>
            <w:top w:val="none" w:sz="0" w:space="0" w:color="auto"/>
            <w:left w:val="none" w:sz="0" w:space="0" w:color="auto"/>
            <w:bottom w:val="none" w:sz="0" w:space="0" w:color="auto"/>
            <w:right w:val="none" w:sz="0" w:space="0" w:color="auto"/>
          </w:divBdr>
        </w:div>
        <w:div w:id="1329673287">
          <w:marLeft w:val="1166"/>
          <w:marRight w:val="0"/>
          <w:marTop w:val="106"/>
          <w:marBottom w:val="0"/>
          <w:divBdr>
            <w:top w:val="none" w:sz="0" w:space="0" w:color="auto"/>
            <w:left w:val="none" w:sz="0" w:space="0" w:color="auto"/>
            <w:bottom w:val="none" w:sz="0" w:space="0" w:color="auto"/>
            <w:right w:val="none" w:sz="0" w:space="0" w:color="auto"/>
          </w:divBdr>
        </w:div>
      </w:divsChild>
    </w:div>
    <w:div w:id="775755170">
      <w:bodyDiv w:val="1"/>
      <w:marLeft w:val="0"/>
      <w:marRight w:val="0"/>
      <w:marTop w:val="0"/>
      <w:marBottom w:val="0"/>
      <w:divBdr>
        <w:top w:val="none" w:sz="0" w:space="0" w:color="auto"/>
        <w:left w:val="none" w:sz="0" w:space="0" w:color="auto"/>
        <w:bottom w:val="none" w:sz="0" w:space="0" w:color="auto"/>
        <w:right w:val="none" w:sz="0" w:space="0" w:color="auto"/>
      </w:divBdr>
      <w:divsChild>
        <w:div w:id="1100447448">
          <w:marLeft w:val="547"/>
          <w:marRight w:val="0"/>
          <w:marTop w:val="115"/>
          <w:marBottom w:val="0"/>
          <w:divBdr>
            <w:top w:val="none" w:sz="0" w:space="0" w:color="auto"/>
            <w:left w:val="none" w:sz="0" w:space="0" w:color="auto"/>
            <w:bottom w:val="none" w:sz="0" w:space="0" w:color="auto"/>
            <w:right w:val="none" w:sz="0" w:space="0" w:color="auto"/>
          </w:divBdr>
        </w:div>
        <w:div w:id="1209609712">
          <w:marLeft w:val="547"/>
          <w:marRight w:val="0"/>
          <w:marTop w:val="115"/>
          <w:marBottom w:val="0"/>
          <w:divBdr>
            <w:top w:val="none" w:sz="0" w:space="0" w:color="auto"/>
            <w:left w:val="none" w:sz="0" w:space="0" w:color="auto"/>
            <w:bottom w:val="none" w:sz="0" w:space="0" w:color="auto"/>
            <w:right w:val="none" w:sz="0" w:space="0" w:color="auto"/>
          </w:divBdr>
        </w:div>
        <w:div w:id="1461990962">
          <w:marLeft w:val="547"/>
          <w:marRight w:val="0"/>
          <w:marTop w:val="115"/>
          <w:marBottom w:val="0"/>
          <w:divBdr>
            <w:top w:val="none" w:sz="0" w:space="0" w:color="auto"/>
            <w:left w:val="none" w:sz="0" w:space="0" w:color="auto"/>
            <w:bottom w:val="none" w:sz="0" w:space="0" w:color="auto"/>
            <w:right w:val="none" w:sz="0" w:space="0" w:color="auto"/>
          </w:divBdr>
        </w:div>
      </w:divsChild>
    </w:div>
    <w:div w:id="776174598">
      <w:bodyDiv w:val="1"/>
      <w:marLeft w:val="0"/>
      <w:marRight w:val="0"/>
      <w:marTop w:val="0"/>
      <w:marBottom w:val="0"/>
      <w:divBdr>
        <w:top w:val="none" w:sz="0" w:space="0" w:color="auto"/>
        <w:left w:val="none" w:sz="0" w:space="0" w:color="auto"/>
        <w:bottom w:val="none" w:sz="0" w:space="0" w:color="auto"/>
        <w:right w:val="none" w:sz="0" w:space="0" w:color="auto"/>
      </w:divBdr>
      <w:divsChild>
        <w:div w:id="74057389">
          <w:marLeft w:val="547"/>
          <w:marRight w:val="0"/>
          <w:marTop w:val="115"/>
          <w:marBottom w:val="0"/>
          <w:divBdr>
            <w:top w:val="none" w:sz="0" w:space="0" w:color="auto"/>
            <w:left w:val="none" w:sz="0" w:space="0" w:color="auto"/>
            <w:bottom w:val="none" w:sz="0" w:space="0" w:color="auto"/>
            <w:right w:val="none" w:sz="0" w:space="0" w:color="auto"/>
          </w:divBdr>
        </w:div>
      </w:divsChild>
    </w:div>
    <w:div w:id="780344037">
      <w:bodyDiv w:val="1"/>
      <w:marLeft w:val="0"/>
      <w:marRight w:val="0"/>
      <w:marTop w:val="0"/>
      <w:marBottom w:val="0"/>
      <w:divBdr>
        <w:top w:val="none" w:sz="0" w:space="0" w:color="auto"/>
        <w:left w:val="none" w:sz="0" w:space="0" w:color="auto"/>
        <w:bottom w:val="none" w:sz="0" w:space="0" w:color="auto"/>
        <w:right w:val="none" w:sz="0" w:space="0" w:color="auto"/>
      </w:divBdr>
      <w:divsChild>
        <w:div w:id="1039235114">
          <w:marLeft w:val="547"/>
          <w:marRight w:val="0"/>
          <w:marTop w:val="115"/>
          <w:marBottom w:val="0"/>
          <w:divBdr>
            <w:top w:val="none" w:sz="0" w:space="0" w:color="auto"/>
            <w:left w:val="none" w:sz="0" w:space="0" w:color="auto"/>
            <w:bottom w:val="none" w:sz="0" w:space="0" w:color="auto"/>
            <w:right w:val="none" w:sz="0" w:space="0" w:color="auto"/>
          </w:divBdr>
        </w:div>
        <w:div w:id="2124687701">
          <w:marLeft w:val="547"/>
          <w:marRight w:val="0"/>
          <w:marTop w:val="115"/>
          <w:marBottom w:val="0"/>
          <w:divBdr>
            <w:top w:val="none" w:sz="0" w:space="0" w:color="auto"/>
            <w:left w:val="none" w:sz="0" w:space="0" w:color="auto"/>
            <w:bottom w:val="none" w:sz="0" w:space="0" w:color="auto"/>
            <w:right w:val="none" w:sz="0" w:space="0" w:color="auto"/>
          </w:divBdr>
        </w:div>
        <w:div w:id="882207379">
          <w:marLeft w:val="547"/>
          <w:marRight w:val="0"/>
          <w:marTop w:val="115"/>
          <w:marBottom w:val="0"/>
          <w:divBdr>
            <w:top w:val="none" w:sz="0" w:space="0" w:color="auto"/>
            <w:left w:val="none" w:sz="0" w:space="0" w:color="auto"/>
            <w:bottom w:val="none" w:sz="0" w:space="0" w:color="auto"/>
            <w:right w:val="none" w:sz="0" w:space="0" w:color="auto"/>
          </w:divBdr>
        </w:div>
      </w:divsChild>
    </w:div>
    <w:div w:id="787548260">
      <w:bodyDiv w:val="1"/>
      <w:marLeft w:val="0"/>
      <w:marRight w:val="0"/>
      <w:marTop w:val="0"/>
      <w:marBottom w:val="0"/>
      <w:divBdr>
        <w:top w:val="none" w:sz="0" w:space="0" w:color="auto"/>
        <w:left w:val="none" w:sz="0" w:space="0" w:color="auto"/>
        <w:bottom w:val="none" w:sz="0" w:space="0" w:color="auto"/>
        <w:right w:val="none" w:sz="0" w:space="0" w:color="auto"/>
      </w:divBdr>
      <w:divsChild>
        <w:div w:id="2020082819">
          <w:marLeft w:val="547"/>
          <w:marRight w:val="0"/>
          <w:marTop w:val="115"/>
          <w:marBottom w:val="0"/>
          <w:divBdr>
            <w:top w:val="none" w:sz="0" w:space="0" w:color="auto"/>
            <w:left w:val="none" w:sz="0" w:space="0" w:color="auto"/>
            <w:bottom w:val="none" w:sz="0" w:space="0" w:color="auto"/>
            <w:right w:val="none" w:sz="0" w:space="0" w:color="auto"/>
          </w:divBdr>
        </w:div>
        <w:div w:id="1504934375">
          <w:marLeft w:val="547"/>
          <w:marRight w:val="0"/>
          <w:marTop w:val="115"/>
          <w:marBottom w:val="0"/>
          <w:divBdr>
            <w:top w:val="none" w:sz="0" w:space="0" w:color="auto"/>
            <w:left w:val="none" w:sz="0" w:space="0" w:color="auto"/>
            <w:bottom w:val="none" w:sz="0" w:space="0" w:color="auto"/>
            <w:right w:val="none" w:sz="0" w:space="0" w:color="auto"/>
          </w:divBdr>
        </w:div>
        <w:div w:id="853493014">
          <w:marLeft w:val="547"/>
          <w:marRight w:val="0"/>
          <w:marTop w:val="115"/>
          <w:marBottom w:val="0"/>
          <w:divBdr>
            <w:top w:val="none" w:sz="0" w:space="0" w:color="auto"/>
            <w:left w:val="none" w:sz="0" w:space="0" w:color="auto"/>
            <w:bottom w:val="none" w:sz="0" w:space="0" w:color="auto"/>
            <w:right w:val="none" w:sz="0" w:space="0" w:color="auto"/>
          </w:divBdr>
        </w:div>
        <w:div w:id="1800604645">
          <w:marLeft w:val="1166"/>
          <w:marRight w:val="0"/>
          <w:marTop w:val="106"/>
          <w:marBottom w:val="0"/>
          <w:divBdr>
            <w:top w:val="none" w:sz="0" w:space="0" w:color="auto"/>
            <w:left w:val="none" w:sz="0" w:space="0" w:color="auto"/>
            <w:bottom w:val="none" w:sz="0" w:space="0" w:color="auto"/>
            <w:right w:val="none" w:sz="0" w:space="0" w:color="auto"/>
          </w:divBdr>
        </w:div>
        <w:div w:id="1517846184">
          <w:marLeft w:val="1166"/>
          <w:marRight w:val="0"/>
          <w:marTop w:val="106"/>
          <w:marBottom w:val="0"/>
          <w:divBdr>
            <w:top w:val="none" w:sz="0" w:space="0" w:color="auto"/>
            <w:left w:val="none" w:sz="0" w:space="0" w:color="auto"/>
            <w:bottom w:val="none" w:sz="0" w:space="0" w:color="auto"/>
            <w:right w:val="none" w:sz="0" w:space="0" w:color="auto"/>
          </w:divBdr>
        </w:div>
      </w:divsChild>
    </w:div>
    <w:div w:id="816074967">
      <w:bodyDiv w:val="1"/>
      <w:marLeft w:val="0"/>
      <w:marRight w:val="0"/>
      <w:marTop w:val="0"/>
      <w:marBottom w:val="0"/>
      <w:divBdr>
        <w:top w:val="none" w:sz="0" w:space="0" w:color="auto"/>
        <w:left w:val="none" w:sz="0" w:space="0" w:color="auto"/>
        <w:bottom w:val="none" w:sz="0" w:space="0" w:color="auto"/>
        <w:right w:val="none" w:sz="0" w:space="0" w:color="auto"/>
      </w:divBdr>
      <w:divsChild>
        <w:div w:id="355426861">
          <w:marLeft w:val="547"/>
          <w:marRight w:val="0"/>
          <w:marTop w:val="0"/>
          <w:marBottom w:val="0"/>
          <w:divBdr>
            <w:top w:val="none" w:sz="0" w:space="0" w:color="auto"/>
            <w:left w:val="none" w:sz="0" w:space="0" w:color="auto"/>
            <w:bottom w:val="none" w:sz="0" w:space="0" w:color="auto"/>
            <w:right w:val="none" w:sz="0" w:space="0" w:color="auto"/>
          </w:divBdr>
        </w:div>
        <w:div w:id="24642913">
          <w:marLeft w:val="547"/>
          <w:marRight w:val="0"/>
          <w:marTop w:val="0"/>
          <w:marBottom w:val="0"/>
          <w:divBdr>
            <w:top w:val="none" w:sz="0" w:space="0" w:color="auto"/>
            <w:left w:val="none" w:sz="0" w:space="0" w:color="auto"/>
            <w:bottom w:val="none" w:sz="0" w:space="0" w:color="auto"/>
            <w:right w:val="none" w:sz="0" w:space="0" w:color="auto"/>
          </w:divBdr>
        </w:div>
        <w:div w:id="1584758312">
          <w:marLeft w:val="547"/>
          <w:marRight w:val="0"/>
          <w:marTop w:val="0"/>
          <w:marBottom w:val="0"/>
          <w:divBdr>
            <w:top w:val="none" w:sz="0" w:space="0" w:color="auto"/>
            <w:left w:val="none" w:sz="0" w:space="0" w:color="auto"/>
            <w:bottom w:val="none" w:sz="0" w:space="0" w:color="auto"/>
            <w:right w:val="none" w:sz="0" w:space="0" w:color="auto"/>
          </w:divBdr>
        </w:div>
        <w:div w:id="1673600269">
          <w:marLeft w:val="1166"/>
          <w:marRight w:val="0"/>
          <w:marTop w:val="0"/>
          <w:marBottom w:val="0"/>
          <w:divBdr>
            <w:top w:val="none" w:sz="0" w:space="0" w:color="auto"/>
            <w:left w:val="none" w:sz="0" w:space="0" w:color="auto"/>
            <w:bottom w:val="none" w:sz="0" w:space="0" w:color="auto"/>
            <w:right w:val="none" w:sz="0" w:space="0" w:color="auto"/>
          </w:divBdr>
        </w:div>
        <w:div w:id="2037415584">
          <w:marLeft w:val="1166"/>
          <w:marRight w:val="0"/>
          <w:marTop w:val="0"/>
          <w:marBottom w:val="0"/>
          <w:divBdr>
            <w:top w:val="none" w:sz="0" w:space="0" w:color="auto"/>
            <w:left w:val="none" w:sz="0" w:space="0" w:color="auto"/>
            <w:bottom w:val="none" w:sz="0" w:space="0" w:color="auto"/>
            <w:right w:val="none" w:sz="0" w:space="0" w:color="auto"/>
          </w:divBdr>
        </w:div>
        <w:div w:id="1695763174">
          <w:marLeft w:val="1166"/>
          <w:marRight w:val="0"/>
          <w:marTop w:val="0"/>
          <w:marBottom w:val="0"/>
          <w:divBdr>
            <w:top w:val="none" w:sz="0" w:space="0" w:color="auto"/>
            <w:left w:val="none" w:sz="0" w:space="0" w:color="auto"/>
            <w:bottom w:val="none" w:sz="0" w:space="0" w:color="auto"/>
            <w:right w:val="none" w:sz="0" w:space="0" w:color="auto"/>
          </w:divBdr>
        </w:div>
        <w:div w:id="1945844621">
          <w:marLeft w:val="1166"/>
          <w:marRight w:val="0"/>
          <w:marTop w:val="0"/>
          <w:marBottom w:val="0"/>
          <w:divBdr>
            <w:top w:val="none" w:sz="0" w:space="0" w:color="auto"/>
            <w:left w:val="none" w:sz="0" w:space="0" w:color="auto"/>
            <w:bottom w:val="none" w:sz="0" w:space="0" w:color="auto"/>
            <w:right w:val="none" w:sz="0" w:space="0" w:color="auto"/>
          </w:divBdr>
        </w:div>
        <w:div w:id="683167291">
          <w:marLeft w:val="1166"/>
          <w:marRight w:val="0"/>
          <w:marTop w:val="0"/>
          <w:marBottom w:val="0"/>
          <w:divBdr>
            <w:top w:val="none" w:sz="0" w:space="0" w:color="auto"/>
            <w:left w:val="none" w:sz="0" w:space="0" w:color="auto"/>
            <w:bottom w:val="none" w:sz="0" w:space="0" w:color="auto"/>
            <w:right w:val="none" w:sz="0" w:space="0" w:color="auto"/>
          </w:divBdr>
        </w:div>
        <w:div w:id="1099524608">
          <w:marLeft w:val="1166"/>
          <w:marRight w:val="0"/>
          <w:marTop w:val="0"/>
          <w:marBottom w:val="0"/>
          <w:divBdr>
            <w:top w:val="none" w:sz="0" w:space="0" w:color="auto"/>
            <w:left w:val="none" w:sz="0" w:space="0" w:color="auto"/>
            <w:bottom w:val="none" w:sz="0" w:space="0" w:color="auto"/>
            <w:right w:val="none" w:sz="0" w:space="0" w:color="auto"/>
          </w:divBdr>
        </w:div>
      </w:divsChild>
    </w:div>
    <w:div w:id="828210974">
      <w:bodyDiv w:val="1"/>
      <w:marLeft w:val="0"/>
      <w:marRight w:val="0"/>
      <w:marTop w:val="0"/>
      <w:marBottom w:val="0"/>
      <w:divBdr>
        <w:top w:val="none" w:sz="0" w:space="0" w:color="auto"/>
        <w:left w:val="none" w:sz="0" w:space="0" w:color="auto"/>
        <w:bottom w:val="none" w:sz="0" w:space="0" w:color="auto"/>
        <w:right w:val="none" w:sz="0" w:space="0" w:color="auto"/>
      </w:divBdr>
      <w:divsChild>
        <w:div w:id="21639038">
          <w:marLeft w:val="547"/>
          <w:marRight w:val="0"/>
          <w:marTop w:val="115"/>
          <w:marBottom w:val="0"/>
          <w:divBdr>
            <w:top w:val="none" w:sz="0" w:space="0" w:color="auto"/>
            <w:left w:val="none" w:sz="0" w:space="0" w:color="auto"/>
            <w:bottom w:val="none" w:sz="0" w:space="0" w:color="auto"/>
            <w:right w:val="none" w:sz="0" w:space="0" w:color="auto"/>
          </w:divBdr>
        </w:div>
        <w:div w:id="187767087">
          <w:marLeft w:val="1166"/>
          <w:marRight w:val="0"/>
          <w:marTop w:val="106"/>
          <w:marBottom w:val="0"/>
          <w:divBdr>
            <w:top w:val="none" w:sz="0" w:space="0" w:color="auto"/>
            <w:left w:val="none" w:sz="0" w:space="0" w:color="auto"/>
            <w:bottom w:val="none" w:sz="0" w:space="0" w:color="auto"/>
            <w:right w:val="none" w:sz="0" w:space="0" w:color="auto"/>
          </w:divBdr>
        </w:div>
        <w:div w:id="617837650">
          <w:marLeft w:val="547"/>
          <w:marRight w:val="0"/>
          <w:marTop w:val="115"/>
          <w:marBottom w:val="0"/>
          <w:divBdr>
            <w:top w:val="none" w:sz="0" w:space="0" w:color="auto"/>
            <w:left w:val="none" w:sz="0" w:space="0" w:color="auto"/>
            <w:bottom w:val="none" w:sz="0" w:space="0" w:color="auto"/>
            <w:right w:val="none" w:sz="0" w:space="0" w:color="auto"/>
          </w:divBdr>
        </w:div>
        <w:div w:id="724373019">
          <w:marLeft w:val="1166"/>
          <w:marRight w:val="0"/>
          <w:marTop w:val="106"/>
          <w:marBottom w:val="0"/>
          <w:divBdr>
            <w:top w:val="none" w:sz="0" w:space="0" w:color="auto"/>
            <w:left w:val="none" w:sz="0" w:space="0" w:color="auto"/>
            <w:bottom w:val="none" w:sz="0" w:space="0" w:color="auto"/>
            <w:right w:val="none" w:sz="0" w:space="0" w:color="auto"/>
          </w:divBdr>
        </w:div>
      </w:divsChild>
    </w:div>
    <w:div w:id="830831974">
      <w:bodyDiv w:val="1"/>
      <w:marLeft w:val="0"/>
      <w:marRight w:val="0"/>
      <w:marTop w:val="0"/>
      <w:marBottom w:val="0"/>
      <w:divBdr>
        <w:top w:val="none" w:sz="0" w:space="0" w:color="auto"/>
        <w:left w:val="none" w:sz="0" w:space="0" w:color="auto"/>
        <w:bottom w:val="none" w:sz="0" w:space="0" w:color="auto"/>
        <w:right w:val="none" w:sz="0" w:space="0" w:color="auto"/>
      </w:divBdr>
      <w:divsChild>
        <w:div w:id="921063423">
          <w:marLeft w:val="547"/>
          <w:marRight w:val="0"/>
          <w:marTop w:val="115"/>
          <w:marBottom w:val="0"/>
          <w:divBdr>
            <w:top w:val="none" w:sz="0" w:space="0" w:color="auto"/>
            <w:left w:val="none" w:sz="0" w:space="0" w:color="auto"/>
            <w:bottom w:val="none" w:sz="0" w:space="0" w:color="auto"/>
            <w:right w:val="none" w:sz="0" w:space="0" w:color="auto"/>
          </w:divBdr>
        </w:div>
        <w:div w:id="2095515572">
          <w:marLeft w:val="1166"/>
          <w:marRight w:val="0"/>
          <w:marTop w:val="106"/>
          <w:marBottom w:val="0"/>
          <w:divBdr>
            <w:top w:val="none" w:sz="0" w:space="0" w:color="auto"/>
            <w:left w:val="none" w:sz="0" w:space="0" w:color="auto"/>
            <w:bottom w:val="none" w:sz="0" w:space="0" w:color="auto"/>
            <w:right w:val="none" w:sz="0" w:space="0" w:color="auto"/>
          </w:divBdr>
        </w:div>
        <w:div w:id="218051582">
          <w:marLeft w:val="1166"/>
          <w:marRight w:val="0"/>
          <w:marTop w:val="106"/>
          <w:marBottom w:val="0"/>
          <w:divBdr>
            <w:top w:val="none" w:sz="0" w:space="0" w:color="auto"/>
            <w:left w:val="none" w:sz="0" w:space="0" w:color="auto"/>
            <w:bottom w:val="none" w:sz="0" w:space="0" w:color="auto"/>
            <w:right w:val="none" w:sz="0" w:space="0" w:color="auto"/>
          </w:divBdr>
        </w:div>
      </w:divsChild>
    </w:div>
    <w:div w:id="831063052">
      <w:bodyDiv w:val="1"/>
      <w:marLeft w:val="0"/>
      <w:marRight w:val="0"/>
      <w:marTop w:val="0"/>
      <w:marBottom w:val="0"/>
      <w:divBdr>
        <w:top w:val="none" w:sz="0" w:space="0" w:color="auto"/>
        <w:left w:val="none" w:sz="0" w:space="0" w:color="auto"/>
        <w:bottom w:val="none" w:sz="0" w:space="0" w:color="auto"/>
        <w:right w:val="none" w:sz="0" w:space="0" w:color="auto"/>
      </w:divBdr>
      <w:divsChild>
        <w:div w:id="1271933391">
          <w:marLeft w:val="547"/>
          <w:marRight w:val="0"/>
          <w:marTop w:val="0"/>
          <w:marBottom w:val="0"/>
          <w:divBdr>
            <w:top w:val="none" w:sz="0" w:space="0" w:color="auto"/>
            <w:left w:val="none" w:sz="0" w:space="0" w:color="auto"/>
            <w:bottom w:val="none" w:sz="0" w:space="0" w:color="auto"/>
            <w:right w:val="none" w:sz="0" w:space="0" w:color="auto"/>
          </w:divBdr>
        </w:div>
        <w:div w:id="1883588574">
          <w:marLeft w:val="1166"/>
          <w:marRight w:val="0"/>
          <w:marTop w:val="0"/>
          <w:marBottom w:val="0"/>
          <w:divBdr>
            <w:top w:val="none" w:sz="0" w:space="0" w:color="auto"/>
            <w:left w:val="none" w:sz="0" w:space="0" w:color="auto"/>
            <w:bottom w:val="none" w:sz="0" w:space="0" w:color="auto"/>
            <w:right w:val="none" w:sz="0" w:space="0" w:color="auto"/>
          </w:divBdr>
        </w:div>
        <w:div w:id="948201960">
          <w:marLeft w:val="1166"/>
          <w:marRight w:val="0"/>
          <w:marTop w:val="0"/>
          <w:marBottom w:val="0"/>
          <w:divBdr>
            <w:top w:val="none" w:sz="0" w:space="0" w:color="auto"/>
            <w:left w:val="none" w:sz="0" w:space="0" w:color="auto"/>
            <w:bottom w:val="none" w:sz="0" w:space="0" w:color="auto"/>
            <w:right w:val="none" w:sz="0" w:space="0" w:color="auto"/>
          </w:divBdr>
        </w:div>
        <w:div w:id="334765220">
          <w:marLeft w:val="547"/>
          <w:marRight w:val="0"/>
          <w:marTop w:val="0"/>
          <w:marBottom w:val="0"/>
          <w:divBdr>
            <w:top w:val="none" w:sz="0" w:space="0" w:color="auto"/>
            <w:left w:val="none" w:sz="0" w:space="0" w:color="auto"/>
            <w:bottom w:val="none" w:sz="0" w:space="0" w:color="auto"/>
            <w:right w:val="none" w:sz="0" w:space="0" w:color="auto"/>
          </w:divBdr>
        </w:div>
        <w:div w:id="1140801912">
          <w:marLeft w:val="1166"/>
          <w:marRight w:val="0"/>
          <w:marTop w:val="0"/>
          <w:marBottom w:val="0"/>
          <w:divBdr>
            <w:top w:val="none" w:sz="0" w:space="0" w:color="auto"/>
            <w:left w:val="none" w:sz="0" w:space="0" w:color="auto"/>
            <w:bottom w:val="none" w:sz="0" w:space="0" w:color="auto"/>
            <w:right w:val="none" w:sz="0" w:space="0" w:color="auto"/>
          </w:divBdr>
        </w:div>
        <w:div w:id="972514956">
          <w:marLeft w:val="1166"/>
          <w:marRight w:val="0"/>
          <w:marTop w:val="0"/>
          <w:marBottom w:val="0"/>
          <w:divBdr>
            <w:top w:val="none" w:sz="0" w:space="0" w:color="auto"/>
            <w:left w:val="none" w:sz="0" w:space="0" w:color="auto"/>
            <w:bottom w:val="none" w:sz="0" w:space="0" w:color="auto"/>
            <w:right w:val="none" w:sz="0" w:space="0" w:color="auto"/>
          </w:divBdr>
        </w:div>
        <w:div w:id="672100526">
          <w:marLeft w:val="1166"/>
          <w:marRight w:val="0"/>
          <w:marTop w:val="0"/>
          <w:marBottom w:val="0"/>
          <w:divBdr>
            <w:top w:val="none" w:sz="0" w:space="0" w:color="auto"/>
            <w:left w:val="none" w:sz="0" w:space="0" w:color="auto"/>
            <w:bottom w:val="none" w:sz="0" w:space="0" w:color="auto"/>
            <w:right w:val="none" w:sz="0" w:space="0" w:color="auto"/>
          </w:divBdr>
        </w:div>
        <w:div w:id="2043359480">
          <w:marLeft w:val="1166"/>
          <w:marRight w:val="0"/>
          <w:marTop w:val="0"/>
          <w:marBottom w:val="0"/>
          <w:divBdr>
            <w:top w:val="none" w:sz="0" w:space="0" w:color="auto"/>
            <w:left w:val="none" w:sz="0" w:space="0" w:color="auto"/>
            <w:bottom w:val="none" w:sz="0" w:space="0" w:color="auto"/>
            <w:right w:val="none" w:sz="0" w:space="0" w:color="auto"/>
          </w:divBdr>
        </w:div>
      </w:divsChild>
    </w:div>
    <w:div w:id="851918239">
      <w:bodyDiv w:val="1"/>
      <w:marLeft w:val="0"/>
      <w:marRight w:val="0"/>
      <w:marTop w:val="0"/>
      <w:marBottom w:val="0"/>
      <w:divBdr>
        <w:top w:val="none" w:sz="0" w:space="0" w:color="auto"/>
        <w:left w:val="none" w:sz="0" w:space="0" w:color="auto"/>
        <w:bottom w:val="none" w:sz="0" w:space="0" w:color="auto"/>
        <w:right w:val="none" w:sz="0" w:space="0" w:color="auto"/>
      </w:divBdr>
      <w:divsChild>
        <w:div w:id="1139037002">
          <w:marLeft w:val="547"/>
          <w:marRight w:val="0"/>
          <w:marTop w:val="115"/>
          <w:marBottom w:val="0"/>
          <w:divBdr>
            <w:top w:val="none" w:sz="0" w:space="0" w:color="auto"/>
            <w:left w:val="none" w:sz="0" w:space="0" w:color="auto"/>
            <w:bottom w:val="none" w:sz="0" w:space="0" w:color="auto"/>
            <w:right w:val="none" w:sz="0" w:space="0" w:color="auto"/>
          </w:divBdr>
        </w:div>
        <w:div w:id="657536978">
          <w:marLeft w:val="547"/>
          <w:marRight w:val="0"/>
          <w:marTop w:val="115"/>
          <w:marBottom w:val="0"/>
          <w:divBdr>
            <w:top w:val="none" w:sz="0" w:space="0" w:color="auto"/>
            <w:left w:val="none" w:sz="0" w:space="0" w:color="auto"/>
            <w:bottom w:val="none" w:sz="0" w:space="0" w:color="auto"/>
            <w:right w:val="none" w:sz="0" w:space="0" w:color="auto"/>
          </w:divBdr>
        </w:div>
        <w:div w:id="739401396">
          <w:marLeft w:val="1166"/>
          <w:marRight w:val="0"/>
          <w:marTop w:val="106"/>
          <w:marBottom w:val="0"/>
          <w:divBdr>
            <w:top w:val="none" w:sz="0" w:space="0" w:color="auto"/>
            <w:left w:val="none" w:sz="0" w:space="0" w:color="auto"/>
            <w:bottom w:val="none" w:sz="0" w:space="0" w:color="auto"/>
            <w:right w:val="none" w:sz="0" w:space="0" w:color="auto"/>
          </w:divBdr>
        </w:div>
      </w:divsChild>
    </w:div>
    <w:div w:id="856428621">
      <w:bodyDiv w:val="1"/>
      <w:marLeft w:val="0"/>
      <w:marRight w:val="0"/>
      <w:marTop w:val="0"/>
      <w:marBottom w:val="0"/>
      <w:divBdr>
        <w:top w:val="none" w:sz="0" w:space="0" w:color="auto"/>
        <w:left w:val="none" w:sz="0" w:space="0" w:color="auto"/>
        <w:bottom w:val="none" w:sz="0" w:space="0" w:color="auto"/>
        <w:right w:val="none" w:sz="0" w:space="0" w:color="auto"/>
      </w:divBdr>
      <w:divsChild>
        <w:div w:id="280502090">
          <w:marLeft w:val="547"/>
          <w:marRight w:val="0"/>
          <w:marTop w:val="115"/>
          <w:marBottom w:val="0"/>
          <w:divBdr>
            <w:top w:val="none" w:sz="0" w:space="0" w:color="auto"/>
            <w:left w:val="none" w:sz="0" w:space="0" w:color="auto"/>
            <w:bottom w:val="none" w:sz="0" w:space="0" w:color="auto"/>
            <w:right w:val="none" w:sz="0" w:space="0" w:color="auto"/>
          </w:divBdr>
        </w:div>
        <w:div w:id="1476336860">
          <w:marLeft w:val="1166"/>
          <w:marRight w:val="0"/>
          <w:marTop w:val="106"/>
          <w:marBottom w:val="0"/>
          <w:divBdr>
            <w:top w:val="none" w:sz="0" w:space="0" w:color="auto"/>
            <w:left w:val="none" w:sz="0" w:space="0" w:color="auto"/>
            <w:bottom w:val="none" w:sz="0" w:space="0" w:color="auto"/>
            <w:right w:val="none" w:sz="0" w:space="0" w:color="auto"/>
          </w:divBdr>
        </w:div>
        <w:div w:id="811215639">
          <w:marLeft w:val="1166"/>
          <w:marRight w:val="0"/>
          <w:marTop w:val="106"/>
          <w:marBottom w:val="0"/>
          <w:divBdr>
            <w:top w:val="none" w:sz="0" w:space="0" w:color="auto"/>
            <w:left w:val="none" w:sz="0" w:space="0" w:color="auto"/>
            <w:bottom w:val="none" w:sz="0" w:space="0" w:color="auto"/>
            <w:right w:val="none" w:sz="0" w:space="0" w:color="auto"/>
          </w:divBdr>
        </w:div>
      </w:divsChild>
    </w:div>
    <w:div w:id="859585226">
      <w:bodyDiv w:val="1"/>
      <w:marLeft w:val="0"/>
      <w:marRight w:val="0"/>
      <w:marTop w:val="0"/>
      <w:marBottom w:val="0"/>
      <w:divBdr>
        <w:top w:val="none" w:sz="0" w:space="0" w:color="auto"/>
        <w:left w:val="none" w:sz="0" w:space="0" w:color="auto"/>
        <w:bottom w:val="none" w:sz="0" w:space="0" w:color="auto"/>
        <w:right w:val="none" w:sz="0" w:space="0" w:color="auto"/>
      </w:divBdr>
      <w:divsChild>
        <w:div w:id="1452820129">
          <w:marLeft w:val="547"/>
          <w:marRight w:val="0"/>
          <w:marTop w:val="0"/>
          <w:marBottom w:val="0"/>
          <w:divBdr>
            <w:top w:val="none" w:sz="0" w:space="0" w:color="auto"/>
            <w:left w:val="none" w:sz="0" w:space="0" w:color="auto"/>
            <w:bottom w:val="none" w:sz="0" w:space="0" w:color="auto"/>
            <w:right w:val="none" w:sz="0" w:space="0" w:color="auto"/>
          </w:divBdr>
        </w:div>
        <w:div w:id="1051617661">
          <w:marLeft w:val="1166"/>
          <w:marRight w:val="0"/>
          <w:marTop w:val="0"/>
          <w:marBottom w:val="0"/>
          <w:divBdr>
            <w:top w:val="none" w:sz="0" w:space="0" w:color="auto"/>
            <w:left w:val="none" w:sz="0" w:space="0" w:color="auto"/>
            <w:bottom w:val="none" w:sz="0" w:space="0" w:color="auto"/>
            <w:right w:val="none" w:sz="0" w:space="0" w:color="auto"/>
          </w:divBdr>
        </w:div>
        <w:div w:id="410661919">
          <w:marLeft w:val="1166"/>
          <w:marRight w:val="0"/>
          <w:marTop w:val="0"/>
          <w:marBottom w:val="0"/>
          <w:divBdr>
            <w:top w:val="none" w:sz="0" w:space="0" w:color="auto"/>
            <w:left w:val="none" w:sz="0" w:space="0" w:color="auto"/>
            <w:bottom w:val="none" w:sz="0" w:space="0" w:color="auto"/>
            <w:right w:val="none" w:sz="0" w:space="0" w:color="auto"/>
          </w:divBdr>
        </w:div>
        <w:div w:id="725762130">
          <w:marLeft w:val="1166"/>
          <w:marRight w:val="0"/>
          <w:marTop w:val="0"/>
          <w:marBottom w:val="0"/>
          <w:divBdr>
            <w:top w:val="none" w:sz="0" w:space="0" w:color="auto"/>
            <w:left w:val="none" w:sz="0" w:space="0" w:color="auto"/>
            <w:bottom w:val="none" w:sz="0" w:space="0" w:color="auto"/>
            <w:right w:val="none" w:sz="0" w:space="0" w:color="auto"/>
          </w:divBdr>
        </w:div>
      </w:divsChild>
    </w:div>
    <w:div w:id="880096263">
      <w:bodyDiv w:val="1"/>
      <w:marLeft w:val="0"/>
      <w:marRight w:val="0"/>
      <w:marTop w:val="0"/>
      <w:marBottom w:val="0"/>
      <w:divBdr>
        <w:top w:val="none" w:sz="0" w:space="0" w:color="auto"/>
        <w:left w:val="none" w:sz="0" w:space="0" w:color="auto"/>
        <w:bottom w:val="none" w:sz="0" w:space="0" w:color="auto"/>
        <w:right w:val="none" w:sz="0" w:space="0" w:color="auto"/>
      </w:divBdr>
      <w:divsChild>
        <w:div w:id="1711806947">
          <w:marLeft w:val="547"/>
          <w:marRight w:val="0"/>
          <w:marTop w:val="0"/>
          <w:marBottom w:val="0"/>
          <w:divBdr>
            <w:top w:val="none" w:sz="0" w:space="0" w:color="auto"/>
            <w:left w:val="none" w:sz="0" w:space="0" w:color="auto"/>
            <w:bottom w:val="none" w:sz="0" w:space="0" w:color="auto"/>
            <w:right w:val="none" w:sz="0" w:space="0" w:color="auto"/>
          </w:divBdr>
        </w:div>
        <w:div w:id="788474731">
          <w:marLeft w:val="1166"/>
          <w:marRight w:val="0"/>
          <w:marTop w:val="0"/>
          <w:marBottom w:val="0"/>
          <w:divBdr>
            <w:top w:val="none" w:sz="0" w:space="0" w:color="auto"/>
            <w:left w:val="none" w:sz="0" w:space="0" w:color="auto"/>
            <w:bottom w:val="none" w:sz="0" w:space="0" w:color="auto"/>
            <w:right w:val="none" w:sz="0" w:space="0" w:color="auto"/>
          </w:divBdr>
        </w:div>
        <w:div w:id="776365563">
          <w:marLeft w:val="1166"/>
          <w:marRight w:val="0"/>
          <w:marTop w:val="0"/>
          <w:marBottom w:val="0"/>
          <w:divBdr>
            <w:top w:val="none" w:sz="0" w:space="0" w:color="auto"/>
            <w:left w:val="none" w:sz="0" w:space="0" w:color="auto"/>
            <w:bottom w:val="none" w:sz="0" w:space="0" w:color="auto"/>
            <w:right w:val="none" w:sz="0" w:space="0" w:color="auto"/>
          </w:divBdr>
        </w:div>
        <w:div w:id="2114130212">
          <w:marLeft w:val="547"/>
          <w:marRight w:val="0"/>
          <w:marTop w:val="0"/>
          <w:marBottom w:val="0"/>
          <w:divBdr>
            <w:top w:val="none" w:sz="0" w:space="0" w:color="auto"/>
            <w:left w:val="none" w:sz="0" w:space="0" w:color="auto"/>
            <w:bottom w:val="none" w:sz="0" w:space="0" w:color="auto"/>
            <w:right w:val="none" w:sz="0" w:space="0" w:color="auto"/>
          </w:divBdr>
        </w:div>
        <w:div w:id="386686410">
          <w:marLeft w:val="1166"/>
          <w:marRight w:val="0"/>
          <w:marTop w:val="0"/>
          <w:marBottom w:val="0"/>
          <w:divBdr>
            <w:top w:val="none" w:sz="0" w:space="0" w:color="auto"/>
            <w:left w:val="none" w:sz="0" w:space="0" w:color="auto"/>
            <w:bottom w:val="none" w:sz="0" w:space="0" w:color="auto"/>
            <w:right w:val="none" w:sz="0" w:space="0" w:color="auto"/>
          </w:divBdr>
        </w:div>
        <w:div w:id="812603986">
          <w:marLeft w:val="1166"/>
          <w:marRight w:val="0"/>
          <w:marTop w:val="0"/>
          <w:marBottom w:val="0"/>
          <w:divBdr>
            <w:top w:val="none" w:sz="0" w:space="0" w:color="auto"/>
            <w:left w:val="none" w:sz="0" w:space="0" w:color="auto"/>
            <w:bottom w:val="none" w:sz="0" w:space="0" w:color="auto"/>
            <w:right w:val="none" w:sz="0" w:space="0" w:color="auto"/>
          </w:divBdr>
        </w:div>
        <w:div w:id="452133108">
          <w:marLeft w:val="547"/>
          <w:marRight w:val="0"/>
          <w:marTop w:val="0"/>
          <w:marBottom w:val="0"/>
          <w:divBdr>
            <w:top w:val="none" w:sz="0" w:space="0" w:color="auto"/>
            <w:left w:val="none" w:sz="0" w:space="0" w:color="auto"/>
            <w:bottom w:val="none" w:sz="0" w:space="0" w:color="auto"/>
            <w:right w:val="none" w:sz="0" w:space="0" w:color="auto"/>
          </w:divBdr>
        </w:div>
        <w:div w:id="528841150">
          <w:marLeft w:val="547"/>
          <w:marRight w:val="0"/>
          <w:marTop w:val="0"/>
          <w:marBottom w:val="0"/>
          <w:divBdr>
            <w:top w:val="none" w:sz="0" w:space="0" w:color="auto"/>
            <w:left w:val="none" w:sz="0" w:space="0" w:color="auto"/>
            <w:bottom w:val="none" w:sz="0" w:space="0" w:color="auto"/>
            <w:right w:val="none" w:sz="0" w:space="0" w:color="auto"/>
          </w:divBdr>
        </w:div>
        <w:div w:id="649556926">
          <w:marLeft w:val="1166"/>
          <w:marRight w:val="0"/>
          <w:marTop w:val="0"/>
          <w:marBottom w:val="0"/>
          <w:divBdr>
            <w:top w:val="none" w:sz="0" w:space="0" w:color="auto"/>
            <w:left w:val="none" w:sz="0" w:space="0" w:color="auto"/>
            <w:bottom w:val="none" w:sz="0" w:space="0" w:color="auto"/>
            <w:right w:val="none" w:sz="0" w:space="0" w:color="auto"/>
          </w:divBdr>
        </w:div>
        <w:div w:id="1826554835">
          <w:marLeft w:val="1166"/>
          <w:marRight w:val="0"/>
          <w:marTop w:val="0"/>
          <w:marBottom w:val="0"/>
          <w:divBdr>
            <w:top w:val="none" w:sz="0" w:space="0" w:color="auto"/>
            <w:left w:val="none" w:sz="0" w:space="0" w:color="auto"/>
            <w:bottom w:val="none" w:sz="0" w:space="0" w:color="auto"/>
            <w:right w:val="none" w:sz="0" w:space="0" w:color="auto"/>
          </w:divBdr>
        </w:div>
        <w:div w:id="964313028">
          <w:marLeft w:val="1166"/>
          <w:marRight w:val="0"/>
          <w:marTop w:val="0"/>
          <w:marBottom w:val="0"/>
          <w:divBdr>
            <w:top w:val="none" w:sz="0" w:space="0" w:color="auto"/>
            <w:left w:val="none" w:sz="0" w:space="0" w:color="auto"/>
            <w:bottom w:val="none" w:sz="0" w:space="0" w:color="auto"/>
            <w:right w:val="none" w:sz="0" w:space="0" w:color="auto"/>
          </w:divBdr>
        </w:div>
        <w:div w:id="1312638255">
          <w:marLeft w:val="1166"/>
          <w:marRight w:val="0"/>
          <w:marTop w:val="0"/>
          <w:marBottom w:val="0"/>
          <w:divBdr>
            <w:top w:val="none" w:sz="0" w:space="0" w:color="auto"/>
            <w:left w:val="none" w:sz="0" w:space="0" w:color="auto"/>
            <w:bottom w:val="none" w:sz="0" w:space="0" w:color="auto"/>
            <w:right w:val="none" w:sz="0" w:space="0" w:color="auto"/>
          </w:divBdr>
        </w:div>
      </w:divsChild>
    </w:div>
    <w:div w:id="892810712">
      <w:bodyDiv w:val="1"/>
      <w:marLeft w:val="0"/>
      <w:marRight w:val="0"/>
      <w:marTop w:val="0"/>
      <w:marBottom w:val="0"/>
      <w:divBdr>
        <w:top w:val="none" w:sz="0" w:space="0" w:color="auto"/>
        <w:left w:val="none" w:sz="0" w:space="0" w:color="auto"/>
        <w:bottom w:val="none" w:sz="0" w:space="0" w:color="auto"/>
        <w:right w:val="none" w:sz="0" w:space="0" w:color="auto"/>
      </w:divBdr>
      <w:divsChild>
        <w:div w:id="1753818979">
          <w:marLeft w:val="547"/>
          <w:marRight w:val="0"/>
          <w:marTop w:val="115"/>
          <w:marBottom w:val="0"/>
          <w:divBdr>
            <w:top w:val="none" w:sz="0" w:space="0" w:color="auto"/>
            <w:left w:val="none" w:sz="0" w:space="0" w:color="auto"/>
            <w:bottom w:val="none" w:sz="0" w:space="0" w:color="auto"/>
            <w:right w:val="none" w:sz="0" w:space="0" w:color="auto"/>
          </w:divBdr>
        </w:div>
        <w:div w:id="377777312">
          <w:marLeft w:val="547"/>
          <w:marRight w:val="0"/>
          <w:marTop w:val="115"/>
          <w:marBottom w:val="0"/>
          <w:divBdr>
            <w:top w:val="none" w:sz="0" w:space="0" w:color="auto"/>
            <w:left w:val="none" w:sz="0" w:space="0" w:color="auto"/>
            <w:bottom w:val="none" w:sz="0" w:space="0" w:color="auto"/>
            <w:right w:val="none" w:sz="0" w:space="0" w:color="auto"/>
          </w:divBdr>
        </w:div>
        <w:div w:id="1308121059">
          <w:marLeft w:val="1166"/>
          <w:marRight w:val="0"/>
          <w:marTop w:val="106"/>
          <w:marBottom w:val="0"/>
          <w:divBdr>
            <w:top w:val="none" w:sz="0" w:space="0" w:color="auto"/>
            <w:left w:val="none" w:sz="0" w:space="0" w:color="auto"/>
            <w:bottom w:val="none" w:sz="0" w:space="0" w:color="auto"/>
            <w:right w:val="none" w:sz="0" w:space="0" w:color="auto"/>
          </w:divBdr>
        </w:div>
        <w:div w:id="899248371">
          <w:marLeft w:val="1166"/>
          <w:marRight w:val="0"/>
          <w:marTop w:val="106"/>
          <w:marBottom w:val="0"/>
          <w:divBdr>
            <w:top w:val="none" w:sz="0" w:space="0" w:color="auto"/>
            <w:left w:val="none" w:sz="0" w:space="0" w:color="auto"/>
            <w:bottom w:val="none" w:sz="0" w:space="0" w:color="auto"/>
            <w:right w:val="none" w:sz="0" w:space="0" w:color="auto"/>
          </w:divBdr>
        </w:div>
      </w:divsChild>
    </w:div>
    <w:div w:id="895821867">
      <w:bodyDiv w:val="1"/>
      <w:marLeft w:val="0"/>
      <w:marRight w:val="0"/>
      <w:marTop w:val="0"/>
      <w:marBottom w:val="0"/>
      <w:divBdr>
        <w:top w:val="none" w:sz="0" w:space="0" w:color="auto"/>
        <w:left w:val="none" w:sz="0" w:space="0" w:color="auto"/>
        <w:bottom w:val="none" w:sz="0" w:space="0" w:color="auto"/>
        <w:right w:val="none" w:sz="0" w:space="0" w:color="auto"/>
      </w:divBdr>
      <w:divsChild>
        <w:div w:id="1413237514">
          <w:marLeft w:val="547"/>
          <w:marRight w:val="0"/>
          <w:marTop w:val="115"/>
          <w:marBottom w:val="0"/>
          <w:divBdr>
            <w:top w:val="none" w:sz="0" w:space="0" w:color="auto"/>
            <w:left w:val="none" w:sz="0" w:space="0" w:color="auto"/>
            <w:bottom w:val="none" w:sz="0" w:space="0" w:color="auto"/>
            <w:right w:val="none" w:sz="0" w:space="0" w:color="auto"/>
          </w:divBdr>
        </w:div>
        <w:div w:id="1456480339">
          <w:marLeft w:val="547"/>
          <w:marRight w:val="0"/>
          <w:marTop w:val="115"/>
          <w:marBottom w:val="0"/>
          <w:divBdr>
            <w:top w:val="none" w:sz="0" w:space="0" w:color="auto"/>
            <w:left w:val="none" w:sz="0" w:space="0" w:color="auto"/>
            <w:bottom w:val="none" w:sz="0" w:space="0" w:color="auto"/>
            <w:right w:val="none" w:sz="0" w:space="0" w:color="auto"/>
          </w:divBdr>
        </w:div>
        <w:div w:id="707223150">
          <w:marLeft w:val="1166"/>
          <w:marRight w:val="0"/>
          <w:marTop w:val="106"/>
          <w:marBottom w:val="0"/>
          <w:divBdr>
            <w:top w:val="none" w:sz="0" w:space="0" w:color="auto"/>
            <w:left w:val="none" w:sz="0" w:space="0" w:color="auto"/>
            <w:bottom w:val="none" w:sz="0" w:space="0" w:color="auto"/>
            <w:right w:val="none" w:sz="0" w:space="0" w:color="auto"/>
          </w:divBdr>
        </w:div>
      </w:divsChild>
    </w:div>
    <w:div w:id="901797313">
      <w:bodyDiv w:val="1"/>
      <w:marLeft w:val="0"/>
      <w:marRight w:val="0"/>
      <w:marTop w:val="0"/>
      <w:marBottom w:val="0"/>
      <w:divBdr>
        <w:top w:val="none" w:sz="0" w:space="0" w:color="auto"/>
        <w:left w:val="none" w:sz="0" w:space="0" w:color="auto"/>
        <w:bottom w:val="none" w:sz="0" w:space="0" w:color="auto"/>
        <w:right w:val="none" w:sz="0" w:space="0" w:color="auto"/>
      </w:divBdr>
      <w:divsChild>
        <w:div w:id="1365015692">
          <w:marLeft w:val="547"/>
          <w:marRight w:val="0"/>
          <w:marTop w:val="115"/>
          <w:marBottom w:val="0"/>
          <w:divBdr>
            <w:top w:val="none" w:sz="0" w:space="0" w:color="auto"/>
            <w:left w:val="none" w:sz="0" w:space="0" w:color="auto"/>
            <w:bottom w:val="none" w:sz="0" w:space="0" w:color="auto"/>
            <w:right w:val="none" w:sz="0" w:space="0" w:color="auto"/>
          </w:divBdr>
        </w:div>
        <w:div w:id="1070814454">
          <w:marLeft w:val="547"/>
          <w:marRight w:val="0"/>
          <w:marTop w:val="115"/>
          <w:marBottom w:val="0"/>
          <w:divBdr>
            <w:top w:val="none" w:sz="0" w:space="0" w:color="auto"/>
            <w:left w:val="none" w:sz="0" w:space="0" w:color="auto"/>
            <w:bottom w:val="none" w:sz="0" w:space="0" w:color="auto"/>
            <w:right w:val="none" w:sz="0" w:space="0" w:color="auto"/>
          </w:divBdr>
        </w:div>
        <w:div w:id="1948735599">
          <w:marLeft w:val="1166"/>
          <w:marRight w:val="0"/>
          <w:marTop w:val="106"/>
          <w:marBottom w:val="0"/>
          <w:divBdr>
            <w:top w:val="none" w:sz="0" w:space="0" w:color="auto"/>
            <w:left w:val="none" w:sz="0" w:space="0" w:color="auto"/>
            <w:bottom w:val="none" w:sz="0" w:space="0" w:color="auto"/>
            <w:right w:val="none" w:sz="0" w:space="0" w:color="auto"/>
          </w:divBdr>
        </w:div>
      </w:divsChild>
    </w:div>
    <w:div w:id="902830610">
      <w:bodyDiv w:val="1"/>
      <w:marLeft w:val="0"/>
      <w:marRight w:val="0"/>
      <w:marTop w:val="0"/>
      <w:marBottom w:val="0"/>
      <w:divBdr>
        <w:top w:val="none" w:sz="0" w:space="0" w:color="auto"/>
        <w:left w:val="none" w:sz="0" w:space="0" w:color="auto"/>
        <w:bottom w:val="none" w:sz="0" w:space="0" w:color="auto"/>
        <w:right w:val="none" w:sz="0" w:space="0" w:color="auto"/>
      </w:divBdr>
      <w:divsChild>
        <w:div w:id="1580020373">
          <w:marLeft w:val="547"/>
          <w:marRight w:val="0"/>
          <w:marTop w:val="115"/>
          <w:marBottom w:val="0"/>
          <w:divBdr>
            <w:top w:val="none" w:sz="0" w:space="0" w:color="auto"/>
            <w:left w:val="none" w:sz="0" w:space="0" w:color="auto"/>
            <w:bottom w:val="none" w:sz="0" w:space="0" w:color="auto"/>
            <w:right w:val="none" w:sz="0" w:space="0" w:color="auto"/>
          </w:divBdr>
        </w:div>
        <w:div w:id="63577386">
          <w:marLeft w:val="547"/>
          <w:marRight w:val="0"/>
          <w:marTop w:val="115"/>
          <w:marBottom w:val="0"/>
          <w:divBdr>
            <w:top w:val="none" w:sz="0" w:space="0" w:color="auto"/>
            <w:left w:val="none" w:sz="0" w:space="0" w:color="auto"/>
            <w:bottom w:val="none" w:sz="0" w:space="0" w:color="auto"/>
            <w:right w:val="none" w:sz="0" w:space="0" w:color="auto"/>
          </w:divBdr>
        </w:div>
        <w:div w:id="1684436247">
          <w:marLeft w:val="1166"/>
          <w:marRight w:val="0"/>
          <w:marTop w:val="106"/>
          <w:marBottom w:val="0"/>
          <w:divBdr>
            <w:top w:val="none" w:sz="0" w:space="0" w:color="auto"/>
            <w:left w:val="none" w:sz="0" w:space="0" w:color="auto"/>
            <w:bottom w:val="none" w:sz="0" w:space="0" w:color="auto"/>
            <w:right w:val="none" w:sz="0" w:space="0" w:color="auto"/>
          </w:divBdr>
        </w:div>
        <w:div w:id="611058936">
          <w:marLeft w:val="1166"/>
          <w:marRight w:val="0"/>
          <w:marTop w:val="106"/>
          <w:marBottom w:val="0"/>
          <w:divBdr>
            <w:top w:val="none" w:sz="0" w:space="0" w:color="auto"/>
            <w:left w:val="none" w:sz="0" w:space="0" w:color="auto"/>
            <w:bottom w:val="none" w:sz="0" w:space="0" w:color="auto"/>
            <w:right w:val="none" w:sz="0" w:space="0" w:color="auto"/>
          </w:divBdr>
        </w:div>
      </w:divsChild>
    </w:div>
    <w:div w:id="905799065">
      <w:bodyDiv w:val="1"/>
      <w:marLeft w:val="0"/>
      <w:marRight w:val="0"/>
      <w:marTop w:val="0"/>
      <w:marBottom w:val="0"/>
      <w:divBdr>
        <w:top w:val="none" w:sz="0" w:space="0" w:color="auto"/>
        <w:left w:val="none" w:sz="0" w:space="0" w:color="auto"/>
        <w:bottom w:val="none" w:sz="0" w:space="0" w:color="auto"/>
        <w:right w:val="none" w:sz="0" w:space="0" w:color="auto"/>
      </w:divBdr>
      <w:divsChild>
        <w:div w:id="562915235">
          <w:marLeft w:val="547"/>
          <w:marRight w:val="0"/>
          <w:marTop w:val="115"/>
          <w:marBottom w:val="0"/>
          <w:divBdr>
            <w:top w:val="none" w:sz="0" w:space="0" w:color="auto"/>
            <w:left w:val="none" w:sz="0" w:space="0" w:color="auto"/>
            <w:bottom w:val="none" w:sz="0" w:space="0" w:color="auto"/>
            <w:right w:val="none" w:sz="0" w:space="0" w:color="auto"/>
          </w:divBdr>
        </w:div>
        <w:div w:id="193270833">
          <w:marLeft w:val="1166"/>
          <w:marRight w:val="0"/>
          <w:marTop w:val="106"/>
          <w:marBottom w:val="0"/>
          <w:divBdr>
            <w:top w:val="none" w:sz="0" w:space="0" w:color="auto"/>
            <w:left w:val="none" w:sz="0" w:space="0" w:color="auto"/>
            <w:bottom w:val="none" w:sz="0" w:space="0" w:color="auto"/>
            <w:right w:val="none" w:sz="0" w:space="0" w:color="auto"/>
          </w:divBdr>
        </w:div>
        <w:div w:id="1001278114">
          <w:marLeft w:val="1166"/>
          <w:marRight w:val="0"/>
          <w:marTop w:val="106"/>
          <w:marBottom w:val="0"/>
          <w:divBdr>
            <w:top w:val="none" w:sz="0" w:space="0" w:color="auto"/>
            <w:left w:val="none" w:sz="0" w:space="0" w:color="auto"/>
            <w:bottom w:val="none" w:sz="0" w:space="0" w:color="auto"/>
            <w:right w:val="none" w:sz="0" w:space="0" w:color="auto"/>
          </w:divBdr>
        </w:div>
        <w:div w:id="972753396">
          <w:marLeft w:val="1166"/>
          <w:marRight w:val="0"/>
          <w:marTop w:val="106"/>
          <w:marBottom w:val="0"/>
          <w:divBdr>
            <w:top w:val="none" w:sz="0" w:space="0" w:color="auto"/>
            <w:left w:val="none" w:sz="0" w:space="0" w:color="auto"/>
            <w:bottom w:val="none" w:sz="0" w:space="0" w:color="auto"/>
            <w:right w:val="none" w:sz="0" w:space="0" w:color="auto"/>
          </w:divBdr>
        </w:div>
        <w:div w:id="1632444877">
          <w:marLeft w:val="1166"/>
          <w:marRight w:val="0"/>
          <w:marTop w:val="106"/>
          <w:marBottom w:val="0"/>
          <w:divBdr>
            <w:top w:val="none" w:sz="0" w:space="0" w:color="auto"/>
            <w:left w:val="none" w:sz="0" w:space="0" w:color="auto"/>
            <w:bottom w:val="none" w:sz="0" w:space="0" w:color="auto"/>
            <w:right w:val="none" w:sz="0" w:space="0" w:color="auto"/>
          </w:divBdr>
        </w:div>
        <w:div w:id="1457069138">
          <w:marLeft w:val="1166"/>
          <w:marRight w:val="0"/>
          <w:marTop w:val="106"/>
          <w:marBottom w:val="0"/>
          <w:divBdr>
            <w:top w:val="none" w:sz="0" w:space="0" w:color="auto"/>
            <w:left w:val="none" w:sz="0" w:space="0" w:color="auto"/>
            <w:bottom w:val="none" w:sz="0" w:space="0" w:color="auto"/>
            <w:right w:val="none" w:sz="0" w:space="0" w:color="auto"/>
          </w:divBdr>
        </w:div>
        <w:div w:id="390228220">
          <w:marLeft w:val="1166"/>
          <w:marRight w:val="0"/>
          <w:marTop w:val="106"/>
          <w:marBottom w:val="0"/>
          <w:divBdr>
            <w:top w:val="none" w:sz="0" w:space="0" w:color="auto"/>
            <w:left w:val="none" w:sz="0" w:space="0" w:color="auto"/>
            <w:bottom w:val="none" w:sz="0" w:space="0" w:color="auto"/>
            <w:right w:val="none" w:sz="0" w:space="0" w:color="auto"/>
          </w:divBdr>
        </w:div>
        <w:div w:id="1052729270">
          <w:marLeft w:val="1166"/>
          <w:marRight w:val="0"/>
          <w:marTop w:val="106"/>
          <w:marBottom w:val="0"/>
          <w:divBdr>
            <w:top w:val="none" w:sz="0" w:space="0" w:color="auto"/>
            <w:left w:val="none" w:sz="0" w:space="0" w:color="auto"/>
            <w:bottom w:val="none" w:sz="0" w:space="0" w:color="auto"/>
            <w:right w:val="none" w:sz="0" w:space="0" w:color="auto"/>
          </w:divBdr>
        </w:div>
        <w:div w:id="1907495061">
          <w:marLeft w:val="547"/>
          <w:marRight w:val="0"/>
          <w:marTop w:val="115"/>
          <w:marBottom w:val="0"/>
          <w:divBdr>
            <w:top w:val="none" w:sz="0" w:space="0" w:color="auto"/>
            <w:left w:val="none" w:sz="0" w:space="0" w:color="auto"/>
            <w:bottom w:val="none" w:sz="0" w:space="0" w:color="auto"/>
            <w:right w:val="none" w:sz="0" w:space="0" w:color="auto"/>
          </w:divBdr>
        </w:div>
        <w:div w:id="929701450">
          <w:marLeft w:val="1166"/>
          <w:marRight w:val="0"/>
          <w:marTop w:val="106"/>
          <w:marBottom w:val="0"/>
          <w:divBdr>
            <w:top w:val="none" w:sz="0" w:space="0" w:color="auto"/>
            <w:left w:val="none" w:sz="0" w:space="0" w:color="auto"/>
            <w:bottom w:val="none" w:sz="0" w:space="0" w:color="auto"/>
            <w:right w:val="none" w:sz="0" w:space="0" w:color="auto"/>
          </w:divBdr>
        </w:div>
        <w:div w:id="204609245">
          <w:marLeft w:val="1166"/>
          <w:marRight w:val="0"/>
          <w:marTop w:val="106"/>
          <w:marBottom w:val="0"/>
          <w:divBdr>
            <w:top w:val="none" w:sz="0" w:space="0" w:color="auto"/>
            <w:left w:val="none" w:sz="0" w:space="0" w:color="auto"/>
            <w:bottom w:val="none" w:sz="0" w:space="0" w:color="auto"/>
            <w:right w:val="none" w:sz="0" w:space="0" w:color="auto"/>
          </w:divBdr>
        </w:div>
      </w:divsChild>
    </w:div>
    <w:div w:id="914170655">
      <w:bodyDiv w:val="1"/>
      <w:marLeft w:val="0"/>
      <w:marRight w:val="0"/>
      <w:marTop w:val="0"/>
      <w:marBottom w:val="0"/>
      <w:divBdr>
        <w:top w:val="none" w:sz="0" w:space="0" w:color="auto"/>
        <w:left w:val="none" w:sz="0" w:space="0" w:color="auto"/>
        <w:bottom w:val="none" w:sz="0" w:space="0" w:color="auto"/>
        <w:right w:val="none" w:sz="0" w:space="0" w:color="auto"/>
      </w:divBdr>
      <w:divsChild>
        <w:div w:id="2068648815">
          <w:marLeft w:val="547"/>
          <w:marRight w:val="0"/>
          <w:marTop w:val="115"/>
          <w:marBottom w:val="0"/>
          <w:divBdr>
            <w:top w:val="none" w:sz="0" w:space="0" w:color="auto"/>
            <w:left w:val="none" w:sz="0" w:space="0" w:color="auto"/>
            <w:bottom w:val="none" w:sz="0" w:space="0" w:color="auto"/>
            <w:right w:val="none" w:sz="0" w:space="0" w:color="auto"/>
          </w:divBdr>
        </w:div>
        <w:div w:id="517426559">
          <w:marLeft w:val="1166"/>
          <w:marRight w:val="0"/>
          <w:marTop w:val="106"/>
          <w:marBottom w:val="0"/>
          <w:divBdr>
            <w:top w:val="none" w:sz="0" w:space="0" w:color="auto"/>
            <w:left w:val="none" w:sz="0" w:space="0" w:color="auto"/>
            <w:bottom w:val="none" w:sz="0" w:space="0" w:color="auto"/>
            <w:right w:val="none" w:sz="0" w:space="0" w:color="auto"/>
          </w:divBdr>
        </w:div>
        <w:div w:id="268975045">
          <w:marLeft w:val="1166"/>
          <w:marRight w:val="0"/>
          <w:marTop w:val="106"/>
          <w:marBottom w:val="0"/>
          <w:divBdr>
            <w:top w:val="none" w:sz="0" w:space="0" w:color="auto"/>
            <w:left w:val="none" w:sz="0" w:space="0" w:color="auto"/>
            <w:bottom w:val="none" w:sz="0" w:space="0" w:color="auto"/>
            <w:right w:val="none" w:sz="0" w:space="0" w:color="auto"/>
          </w:divBdr>
        </w:div>
        <w:div w:id="2132087080">
          <w:marLeft w:val="1166"/>
          <w:marRight w:val="0"/>
          <w:marTop w:val="106"/>
          <w:marBottom w:val="0"/>
          <w:divBdr>
            <w:top w:val="none" w:sz="0" w:space="0" w:color="auto"/>
            <w:left w:val="none" w:sz="0" w:space="0" w:color="auto"/>
            <w:bottom w:val="none" w:sz="0" w:space="0" w:color="auto"/>
            <w:right w:val="none" w:sz="0" w:space="0" w:color="auto"/>
          </w:divBdr>
        </w:div>
        <w:div w:id="833451795">
          <w:marLeft w:val="1800"/>
          <w:marRight w:val="0"/>
          <w:marTop w:val="96"/>
          <w:marBottom w:val="0"/>
          <w:divBdr>
            <w:top w:val="none" w:sz="0" w:space="0" w:color="auto"/>
            <w:left w:val="none" w:sz="0" w:space="0" w:color="auto"/>
            <w:bottom w:val="none" w:sz="0" w:space="0" w:color="auto"/>
            <w:right w:val="none" w:sz="0" w:space="0" w:color="auto"/>
          </w:divBdr>
        </w:div>
        <w:div w:id="853495768">
          <w:marLeft w:val="1800"/>
          <w:marRight w:val="0"/>
          <w:marTop w:val="96"/>
          <w:marBottom w:val="0"/>
          <w:divBdr>
            <w:top w:val="none" w:sz="0" w:space="0" w:color="auto"/>
            <w:left w:val="none" w:sz="0" w:space="0" w:color="auto"/>
            <w:bottom w:val="none" w:sz="0" w:space="0" w:color="auto"/>
            <w:right w:val="none" w:sz="0" w:space="0" w:color="auto"/>
          </w:divBdr>
        </w:div>
      </w:divsChild>
    </w:div>
    <w:div w:id="917057976">
      <w:bodyDiv w:val="1"/>
      <w:marLeft w:val="0"/>
      <w:marRight w:val="0"/>
      <w:marTop w:val="0"/>
      <w:marBottom w:val="0"/>
      <w:divBdr>
        <w:top w:val="none" w:sz="0" w:space="0" w:color="auto"/>
        <w:left w:val="none" w:sz="0" w:space="0" w:color="auto"/>
        <w:bottom w:val="none" w:sz="0" w:space="0" w:color="auto"/>
        <w:right w:val="none" w:sz="0" w:space="0" w:color="auto"/>
      </w:divBdr>
      <w:divsChild>
        <w:div w:id="560871541">
          <w:marLeft w:val="547"/>
          <w:marRight w:val="0"/>
          <w:marTop w:val="115"/>
          <w:marBottom w:val="0"/>
          <w:divBdr>
            <w:top w:val="none" w:sz="0" w:space="0" w:color="auto"/>
            <w:left w:val="none" w:sz="0" w:space="0" w:color="auto"/>
            <w:bottom w:val="none" w:sz="0" w:space="0" w:color="auto"/>
            <w:right w:val="none" w:sz="0" w:space="0" w:color="auto"/>
          </w:divBdr>
        </w:div>
        <w:div w:id="1927300380">
          <w:marLeft w:val="547"/>
          <w:marRight w:val="0"/>
          <w:marTop w:val="115"/>
          <w:marBottom w:val="0"/>
          <w:divBdr>
            <w:top w:val="none" w:sz="0" w:space="0" w:color="auto"/>
            <w:left w:val="none" w:sz="0" w:space="0" w:color="auto"/>
            <w:bottom w:val="none" w:sz="0" w:space="0" w:color="auto"/>
            <w:right w:val="none" w:sz="0" w:space="0" w:color="auto"/>
          </w:divBdr>
        </w:div>
        <w:div w:id="1612324894">
          <w:marLeft w:val="547"/>
          <w:marRight w:val="0"/>
          <w:marTop w:val="115"/>
          <w:marBottom w:val="0"/>
          <w:divBdr>
            <w:top w:val="none" w:sz="0" w:space="0" w:color="auto"/>
            <w:left w:val="none" w:sz="0" w:space="0" w:color="auto"/>
            <w:bottom w:val="none" w:sz="0" w:space="0" w:color="auto"/>
            <w:right w:val="none" w:sz="0" w:space="0" w:color="auto"/>
          </w:divBdr>
        </w:div>
        <w:div w:id="680547208">
          <w:marLeft w:val="1166"/>
          <w:marRight w:val="0"/>
          <w:marTop w:val="106"/>
          <w:marBottom w:val="0"/>
          <w:divBdr>
            <w:top w:val="none" w:sz="0" w:space="0" w:color="auto"/>
            <w:left w:val="none" w:sz="0" w:space="0" w:color="auto"/>
            <w:bottom w:val="none" w:sz="0" w:space="0" w:color="auto"/>
            <w:right w:val="none" w:sz="0" w:space="0" w:color="auto"/>
          </w:divBdr>
        </w:div>
      </w:divsChild>
    </w:div>
    <w:div w:id="922225421">
      <w:bodyDiv w:val="1"/>
      <w:marLeft w:val="0"/>
      <w:marRight w:val="0"/>
      <w:marTop w:val="0"/>
      <w:marBottom w:val="0"/>
      <w:divBdr>
        <w:top w:val="none" w:sz="0" w:space="0" w:color="auto"/>
        <w:left w:val="none" w:sz="0" w:space="0" w:color="auto"/>
        <w:bottom w:val="none" w:sz="0" w:space="0" w:color="auto"/>
        <w:right w:val="none" w:sz="0" w:space="0" w:color="auto"/>
      </w:divBdr>
      <w:divsChild>
        <w:div w:id="2014450889">
          <w:marLeft w:val="547"/>
          <w:marRight w:val="0"/>
          <w:marTop w:val="0"/>
          <w:marBottom w:val="0"/>
          <w:divBdr>
            <w:top w:val="none" w:sz="0" w:space="0" w:color="auto"/>
            <w:left w:val="none" w:sz="0" w:space="0" w:color="auto"/>
            <w:bottom w:val="none" w:sz="0" w:space="0" w:color="auto"/>
            <w:right w:val="none" w:sz="0" w:space="0" w:color="auto"/>
          </w:divBdr>
        </w:div>
        <w:div w:id="1782605153">
          <w:marLeft w:val="1166"/>
          <w:marRight w:val="0"/>
          <w:marTop w:val="0"/>
          <w:marBottom w:val="0"/>
          <w:divBdr>
            <w:top w:val="none" w:sz="0" w:space="0" w:color="auto"/>
            <w:left w:val="none" w:sz="0" w:space="0" w:color="auto"/>
            <w:bottom w:val="none" w:sz="0" w:space="0" w:color="auto"/>
            <w:right w:val="none" w:sz="0" w:space="0" w:color="auto"/>
          </w:divBdr>
        </w:div>
        <w:div w:id="1337609618">
          <w:marLeft w:val="1166"/>
          <w:marRight w:val="0"/>
          <w:marTop w:val="0"/>
          <w:marBottom w:val="0"/>
          <w:divBdr>
            <w:top w:val="none" w:sz="0" w:space="0" w:color="auto"/>
            <w:left w:val="none" w:sz="0" w:space="0" w:color="auto"/>
            <w:bottom w:val="none" w:sz="0" w:space="0" w:color="auto"/>
            <w:right w:val="none" w:sz="0" w:space="0" w:color="auto"/>
          </w:divBdr>
        </w:div>
        <w:div w:id="134034750">
          <w:marLeft w:val="1166"/>
          <w:marRight w:val="0"/>
          <w:marTop w:val="0"/>
          <w:marBottom w:val="0"/>
          <w:divBdr>
            <w:top w:val="none" w:sz="0" w:space="0" w:color="auto"/>
            <w:left w:val="none" w:sz="0" w:space="0" w:color="auto"/>
            <w:bottom w:val="none" w:sz="0" w:space="0" w:color="auto"/>
            <w:right w:val="none" w:sz="0" w:space="0" w:color="auto"/>
          </w:divBdr>
        </w:div>
        <w:div w:id="531459425">
          <w:marLeft w:val="1166"/>
          <w:marRight w:val="0"/>
          <w:marTop w:val="0"/>
          <w:marBottom w:val="0"/>
          <w:divBdr>
            <w:top w:val="none" w:sz="0" w:space="0" w:color="auto"/>
            <w:left w:val="none" w:sz="0" w:space="0" w:color="auto"/>
            <w:bottom w:val="none" w:sz="0" w:space="0" w:color="auto"/>
            <w:right w:val="none" w:sz="0" w:space="0" w:color="auto"/>
          </w:divBdr>
        </w:div>
        <w:div w:id="1137180967">
          <w:marLeft w:val="1166"/>
          <w:marRight w:val="0"/>
          <w:marTop w:val="0"/>
          <w:marBottom w:val="0"/>
          <w:divBdr>
            <w:top w:val="none" w:sz="0" w:space="0" w:color="auto"/>
            <w:left w:val="none" w:sz="0" w:space="0" w:color="auto"/>
            <w:bottom w:val="none" w:sz="0" w:space="0" w:color="auto"/>
            <w:right w:val="none" w:sz="0" w:space="0" w:color="auto"/>
          </w:divBdr>
        </w:div>
        <w:div w:id="1184394278">
          <w:marLeft w:val="1166"/>
          <w:marRight w:val="0"/>
          <w:marTop w:val="0"/>
          <w:marBottom w:val="0"/>
          <w:divBdr>
            <w:top w:val="none" w:sz="0" w:space="0" w:color="auto"/>
            <w:left w:val="none" w:sz="0" w:space="0" w:color="auto"/>
            <w:bottom w:val="none" w:sz="0" w:space="0" w:color="auto"/>
            <w:right w:val="none" w:sz="0" w:space="0" w:color="auto"/>
          </w:divBdr>
        </w:div>
        <w:div w:id="203913388">
          <w:marLeft w:val="1166"/>
          <w:marRight w:val="0"/>
          <w:marTop w:val="0"/>
          <w:marBottom w:val="0"/>
          <w:divBdr>
            <w:top w:val="none" w:sz="0" w:space="0" w:color="auto"/>
            <w:left w:val="none" w:sz="0" w:space="0" w:color="auto"/>
            <w:bottom w:val="none" w:sz="0" w:space="0" w:color="auto"/>
            <w:right w:val="none" w:sz="0" w:space="0" w:color="auto"/>
          </w:divBdr>
        </w:div>
        <w:div w:id="218516583">
          <w:marLeft w:val="1166"/>
          <w:marRight w:val="0"/>
          <w:marTop w:val="0"/>
          <w:marBottom w:val="0"/>
          <w:divBdr>
            <w:top w:val="none" w:sz="0" w:space="0" w:color="auto"/>
            <w:left w:val="none" w:sz="0" w:space="0" w:color="auto"/>
            <w:bottom w:val="none" w:sz="0" w:space="0" w:color="auto"/>
            <w:right w:val="none" w:sz="0" w:space="0" w:color="auto"/>
          </w:divBdr>
        </w:div>
      </w:divsChild>
    </w:div>
    <w:div w:id="927345538">
      <w:bodyDiv w:val="1"/>
      <w:marLeft w:val="0"/>
      <w:marRight w:val="0"/>
      <w:marTop w:val="0"/>
      <w:marBottom w:val="0"/>
      <w:divBdr>
        <w:top w:val="none" w:sz="0" w:space="0" w:color="auto"/>
        <w:left w:val="none" w:sz="0" w:space="0" w:color="auto"/>
        <w:bottom w:val="none" w:sz="0" w:space="0" w:color="auto"/>
        <w:right w:val="none" w:sz="0" w:space="0" w:color="auto"/>
      </w:divBdr>
      <w:divsChild>
        <w:div w:id="1358894859">
          <w:marLeft w:val="547"/>
          <w:marRight w:val="0"/>
          <w:marTop w:val="115"/>
          <w:marBottom w:val="0"/>
          <w:divBdr>
            <w:top w:val="none" w:sz="0" w:space="0" w:color="auto"/>
            <w:left w:val="none" w:sz="0" w:space="0" w:color="auto"/>
            <w:bottom w:val="none" w:sz="0" w:space="0" w:color="auto"/>
            <w:right w:val="none" w:sz="0" w:space="0" w:color="auto"/>
          </w:divBdr>
        </w:div>
        <w:div w:id="125510854">
          <w:marLeft w:val="1166"/>
          <w:marRight w:val="0"/>
          <w:marTop w:val="106"/>
          <w:marBottom w:val="0"/>
          <w:divBdr>
            <w:top w:val="none" w:sz="0" w:space="0" w:color="auto"/>
            <w:left w:val="none" w:sz="0" w:space="0" w:color="auto"/>
            <w:bottom w:val="none" w:sz="0" w:space="0" w:color="auto"/>
            <w:right w:val="none" w:sz="0" w:space="0" w:color="auto"/>
          </w:divBdr>
        </w:div>
        <w:div w:id="1611012306">
          <w:marLeft w:val="1166"/>
          <w:marRight w:val="0"/>
          <w:marTop w:val="106"/>
          <w:marBottom w:val="0"/>
          <w:divBdr>
            <w:top w:val="none" w:sz="0" w:space="0" w:color="auto"/>
            <w:left w:val="none" w:sz="0" w:space="0" w:color="auto"/>
            <w:bottom w:val="none" w:sz="0" w:space="0" w:color="auto"/>
            <w:right w:val="none" w:sz="0" w:space="0" w:color="auto"/>
          </w:divBdr>
        </w:div>
      </w:divsChild>
    </w:div>
    <w:div w:id="931622972">
      <w:bodyDiv w:val="1"/>
      <w:marLeft w:val="0"/>
      <w:marRight w:val="0"/>
      <w:marTop w:val="0"/>
      <w:marBottom w:val="0"/>
      <w:divBdr>
        <w:top w:val="none" w:sz="0" w:space="0" w:color="auto"/>
        <w:left w:val="none" w:sz="0" w:space="0" w:color="auto"/>
        <w:bottom w:val="none" w:sz="0" w:space="0" w:color="auto"/>
        <w:right w:val="none" w:sz="0" w:space="0" w:color="auto"/>
      </w:divBdr>
      <w:divsChild>
        <w:div w:id="698090297">
          <w:marLeft w:val="547"/>
          <w:marRight w:val="0"/>
          <w:marTop w:val="115"/>
          <w:marBottom w:val="0"/>
          <w:divBdr>
            <w:top w:val="none" w:sz="0" w:space="0" w:color="auto"/>
            <w:left w:val="none" w:sz="0" w:space="0" w:color="auto"/>
            <w:bottom w:val="none" w:sz="0" w:space="0" w:color="auto"/>
            <w:right w:val="none" w:sz="0" w:space="0" w:color="auto"/>
          </w:divBdr>
        </w:div>
        <w:div w:id="621694448">
          <w:marLeft w:val="1166"/>
          <w:marRight w:val="0"/>
          <w:marTop w:val="106"/>
          <w:marBottom w:val="0"/>
          <w:divBdr>
            <w:top w:val="none" w:sz="0" w:space="0" w:color="auto"/>
            <w:left w:val="none" w:sz="0" w:space="0" w:color="auto"/>
            <w:bottom w:val="none" w:sz="0" w:space="0" w:color="auto"/>
            <w:right w:val="none" w:sz="0" w:space="0" w:color="auto"/>
          </w:divBdr>
        </w:div>
        <w:div w:id="2089379618">
          <w:marLeft w:val="1166"/>
          <w:marRight w:val="0"/>
          <w:marTop w:val="106"/>
          <w:marBottom w:val="0"/>
          <w:divBdr>
            <w:top w:val="none" w:sz="0" w:space="0" w:color="auto"/>
            <w:left w:val="none" w:sz="0" w:space="0" w:color="auto"/>
            <w:bottom w:val="none" w:sz="0" w:space="0" w:color="auto"/>
            <w:right w:val="none" w:sz="0" w:space="0" w:color="auto"/>
          </w:divBdr>
        </w:div>
        <w:div w:id="896623410">
          <w:marLeft w:val="1166"/>
          <w:marRight w:val="0"/>
          <w:marTop w:val="106"/>
          <w:marBottom w:val="0"/>
          <w:divBdr>
            <w:top w:val="none" w:sz="0" w:space="0" w:color="auto"/>
            <w:left w:val="none" w:sz="0" w:space="0" w:color="auto"/>
            <w:bottom w:val="none" w:sz="0" w:space="0" w:color="auto"/>
            <w:right w:val="none" w:sz="0" w:space="0" w:color="auto"/>
          </w:divBdr>
        </w:div>
        <w:div w:id="341858658">
          <w:marLeft w:val="1166"/>
          <w:marRight w:val="0"/>
          <w:marTop w:val="106"/>
          <w:marBottom w:val="0"/>
          <w:divBdr>
            <w:top w:val="none" w:sz="0" w:space="0" w:color="auto"/>
            <w:left w:val="none" w:sz="0" w:space="0" w:color="auto"/>
            <w:bottom w:val="none" w:sz="0" w:space="0" w:color="auto"/>
            <w:right w:val="none" w:sz="0" w:space="0" w:color="auto"/>
          </w:divBdr>
        </w:div>
      </w:divsChild>
    </w:div>
    <w:div w:id="932203585">
      <w:bodyDiv w:val="1"/>
      <w:marLeft w:val="0"/>
      <w:marRight w:val="0"/>
      <w:marTop w:val="0"/>
      <w:marBottom w:val="0"/>
      <w:divBdr>
        <w:top w:val="none" w:sz="0" w:space="0" w:color="auto"/>
        <w:left w:val="none" w:sz="0" w:space="0" w:color="auto"/>
        <w:bottom w:val="none" w:sz="0" w:space="0" w:color="auto"/>
        <w:right w:val="none" w:sz="0" w:space="0" w:color="auto"/>
      </w:divBdr>
      <w:divsChild>
        <w:div w:id="1292248402">
          <w:marLeft w:val="547"/>
          <w:marRight w:val="0"/>
          <w:marTop w:val="115"/>
          <w:marBottom w:val="0"/>
          <w:divBdr>
            <w:top w:val="none" w:sz="0" w:space="0" w:color="auto"/>
            <w:left w:val="none" w:sz="0" w:space="0" w:color="auto"/>
            <w:bottom w:val="none" w:sz="0" w:space="0" w:color="auto"/>
            <w:right w:val="none" w:sz="0" w:space="0" w:color="auto"/>
          </w:divBdr>
        </w:div>
        <w:div w:id="1520965994">
          <w:marLeft w:val="1166"/>
          <w:marRight w:val="0"/>
          <w:marTop w:val="106"/>
          <w:marBottom w:val="0"/>
          <w:divBdr>
            <w:top w:val="none" w:sz="0" w:space="0" w:color="auto"/>
            <w:left w:val="none" w:sz="0" w:space="0" w:color="auto"/>
            <w:bottom w:val="none" w:sz="0" w:space="0" w:color="auto"/>
            <w:right w:val="none" w:sz="0" w:space="0" w:color="auto"/>
          </w:divBdr>
        </w:div>
        <w:div w:id="344138946">
          <w:marLeft w:val="1166"/>
          <w:marRight w:val="0"/>
          <w:marTop w:val="106"/>
          <w:marBottom w:val="0"/>
          <w:divBdr>
            <w:top w:val="none" w:sz="0" w:space="0" w:color="auto"/>
            <w:left w:val="none" w:sz="0" w:space="0" w:color="auto"/>
            <w:bottom w:val="none" w:sz="0" w:space="0" w:color="auto"/>
            <w:right w:val="none" w:sz="0" w:space="0" w:color="auto"/>
          </w:divBdr>
        </w:div>
      </w:divsChild>
    </w:div>
    <w:div w:id="939341507">
      <w:bodyDiv w:val="1"/>
      <w:marLeft w:val="0"/>
      <w:marRight w:val="0"/>
      <w:marTop w:val="0"/>
      <w:marBottom w:val="0"/>
      <w:divBdr>
        <w:top w:val="none" w:sz="0" w:space="0" w:color="auto"/>
        <w:left w:val="none" w:sz="0" w:space="0" w:color="auto"/>
        <w:bottom w:val="none" w:sz="0" w:space="0" w:color="auto"/>
        <w:right w:val="none" w:sz="0" w:space="0" w:color="auto"/>
      </w:divBdr>
      <w:divsChild>
        <w:div w:id="1250000143">
          <w:marLeft w:val="547"/>
          <w:marRight w:val="0"/>
          <w:marTop w:val="115"/>
          <w:marBottom w:val="0"/>
          <w:divBdr>
            <w:top w:val="none" w:sz="0" w:space="0" w:color="auto"/>
            <w:left w:val="none" w:sz="0" w:space="0" w:color="auto"/>
            <w:bottom w:val="none" w:sz="0" w:space="0" w:color="auto"/>
            <w:right w:val="none" w:sz="0" w:space="0" w:color="auto"/>
          </w:divBdr>
        </w:div>
        <w:div w:id="423693758">
          <w:marLeft w:val="1166"/>
          <w:marRight w:val="0"/>
          <w:marTop w:val="106"/>
          <w:marBottom w:val="0"/>
          <w:divBdr>
            <w:top w:val="none" w:sz="0" w:space="0" w:color="auto"/>
            <w:left w:val="none" w:sz="0" w:space="0" w:color="auto"/>
            <w:bottom w:val="none" w:sz="0" w:space="0" w:color="auto"/>
            <w:right w:val="none" w:sz="0" w:space="0" w:color="auto"/>
          </w:divBdr>
        </w:div>
        <w:div w:id="772284710">
          <w:marLeft w:val="1166"/>
          <w:marRight w:val="0"/>
          <w:marTop w:val="106"/>
          <w:marBottom w:val="0"/>
          <w:divBdr>
            <w:top w:val="none" w:sz="0" w:space="0" w:color="auto"/>
            <w:left w:val="none" w:sz="0" w:space="0" w:color="auto"/>
            <w:bottom w:val="none" w:sz="0" w:space="0" w:color="auto"/>
            <w:right w:val="none" w:sz="0" w:space="0" w:color="auto"/>
          </w:divBdr>
        </w:div>
      </w:divsChild>
    </w:div>
    <w:div w:id="943465592">
      <w:bodyDiv w:val="1"/>
      <w:marLeft w:val="0"/>
      <w:marRight w:val="0"/>
      <w:marTop w:val="0"/>
      <w:marBottom w:val="0"/>
      <w:divBdr>
        <w:top w:val="none" w:sz="0" w:space="0" w:color="auto"/>
        <w:left w:val="none" w:sz="0" w:space="0" w:color="auto"/>
        <w:bottom w:val="none" w:sz="0" w:space="0" w:color="auto"/>
        <w:right w:val="none" w:sz="0" w:space="0" w:color="auto"/>
      </w:divBdr>
      <w:divsChild>
        <w:div w:id="759134186">
          <w:marLeft w:val="547"/>
          <w:marRight w:val="0"/>
          <w:marTop w:val="115"/>
          <w:marBottom w:val="0"/>
          <w:divBdr>
            <w:top w:val="none" w:sz="0" w:space="0" w:color="auto"/>
            <w:left w:val="none" w:sz="0" w:space="0" w:color="auto"/>
            <w:bottom w:val="none" w:sz="0" w:space="0" w:color="auto"/>
            <w:right w:val="none" w:sz="0" w:space="0" w:color="auto"/>
          </w:divBdr>
        </w:div>
        <w:div w:id="1816025829">
          <w:marLeft w:val="1166"/>
          <w:marRight w:val="0"/>
          <w:marTop w:val="106"/>
          <w:marBottom w:val="0"/>
          <w:divBdr>
            <w:top w:val="none" w:sz="0" w:space="0" w:color="auto"/>
            <w:left w:val="none" w:sz="0" w:space="0" w:color="auto"/>
            <w:bottom w:val="none" w:sz="0" w:space="0" w:color="auto"/>
            <w:right w:val="none" w:sz="0" w:space="0" w:color="auto"/>
          </w:divBdr>
        </w:div>
        <w:div w:id="677149675">
          <w:marLeft w:val="1166"/>
          <w:marRight w:val="0"/>
          <w:marTop w:val="106"/>
          <w:marBottom w:val="0"/>
          <w:divBdr>
            <w:top w:val="none" w:sz="0" w:space="0" w:color="auto"/>
            <w:left w:val="none" w:sz="0" w:space="0" w:color="auto"/>
            <w:bottom w:val="none" w:sz="0" w:space="0" w:color="auto"/>
            <w:right w:val="none" w:sz="0" w:space="0" w:color="auto"/>
          </w:divBdr>
        </w:div>
        <w:div w:id="403571830">
          <w:marLeft w:val="1166"/>
          <w:marRight w:val="0"/>
          <w:marTop w:val="106"/>
          <w:marBottom w:val="0"/>
          <w:divBdr>
            <w:top w:val="none" w:sz="0" w:space="0" w:color="auto"/>
            <w:left w:val="none" w:sz="0" w:space="0" w:color="auto"/>
            <w:bottom w:val="none" w:sz="0" w:space="0" w:color="auto"/>
            <w:right w:val="none" w:sz="0" w:space="0" w:color="auto"/>
          </w:divBdr>
        </w:div>
      </w:divsChild>
    </w:div>
    <w:div w:id="953707633">
      <w:bodyDiv w:val="1"/>
      <w:marLeft w:val="0"/>
      <w:marRight w:val="0"/>
      <w:marTop w:val="0"/>
      <w:marBottom w:val="0"/>
      <w:divBdr>
        <w:top w:val="none" w:sz="0" w:space="0" w:color="auto"/>
        <w:left w:val="none" w:sz="0" w:space="0" w:color="auto"/>
        <w:bottom w:val="none" w:sz="0" w:space="0" w:color="auto"/>
        <w:right w:val="none" w:sz="0" w:space="0" w:color="auto"/>
      </w:divBdr>
    </w:div>
    <w:div w:id="963004696">
      <w:bodyDiv w:val="1"/>
      <w:marLeft w:val="0"/>
      <w:marRight w:val="0"/>
      <w:marTop w:val="0"/>
      <w:marBottom w:val="0"/>
      <w:divBdr>
        <w:top w:val="none" w:sz="0" w:space="0" w:color="auto"/>
        <w:left w:val="none" w:sz="0" w:space="0" w:color="auto"/>
        <w:bottom w:val="none" w:sz="0" w:space="0" w:color="auto"/>
        <w:right w:val="none" w:sz="0" w:space="0" w:color="auto"/>
      </w:divBdr>
      <w:divsChild>
        <w:div w:id="1801456182">
          <w:marLeft w:val="547"/>
          <w:marRight w:val="0"/>
          <w:marTop w:val="115"/>
          <w:marBottom w:val="0"/>
          <w:divBdr>
            <w:top w:val="none" w:sz="0" w:space="0" w:color="auto"/>
            <w:left w:val="none" w:sz="0" w:space="0" w:color="auto"/>
            <w:bottom w:val="none" w:sz="0" w:space="0" w:color="auto"/>
            <w:right w:val="none" w:sz="0" w:space="0" w:color="auto"/>
          </w:divBdr>
        </w:div>
      </w:divsChild>
    </w:div>
    <w:div w:id="963270239">
      <w:bodyDiv w:val="1"/>
      <w:marLeft w:val="0"/>
      <w:marRight w:val="0"/>
      <w:marTop w:val="0"/>
      <w:marBottom w:val="0"/>
      <w:divBdr>
        <w:top w:val="none" w:sz="0" w:space="0" w:color="auto"/>
        <w:left w:val="none" w:sz="0" w:space="0" w:color="auto"/>
        <w:bottom w:val="none" w:sz="0" w:space="0" w:color="auto"/>
        <w:right w:val="none" w:sz="0" w:space="0" w:color="auto"/>
      </w:divBdr>
      <w:divsChild>
        <w:div w:id="46950646">
          <w:marLeft w:val="1166"/>
          <w:marRight w:val="0"/>
          <w:marTop w:val="106"/>
          <w:marBottom w:val="0"/>
          <w:divBdr>
            <w:top w:val="none" w:sz="0" w:space="0" w:color="auto"/>
            <w:left w:val="none" w:sz="0" w:space="0" w:color="auto"/>
            <w:bottom w:val="none" w:sz="0" w:space="0" w:color="auto"/>
            <w:right w:val="none" w:sz="0" w:space="0" w:color="auto"/>
          </w:divBdr>
        </w:div>
        <w:div w:id="1144929128">
          <w:marLeft w:val="547"/>
          <w:marRight w:val="0"/>
          <w:marTop w:val="115"/>
          <w:marBottom w:val="0"/>
          <w:divBdr>
            <w:top w:val="none" w:sz="0" w:space="0" w:color="auto"/>
            <w:left w:val="none" w:sz="0" w:space="0" w:color="auto"/>
            <w:bottom w:val="none" w:sz="0" w:space="0" w:color="auto"/>
            <w:right w:val="none" w:sz="0" w:space="0" w:color="auto"/>
          </w:divBdr>
        </w:div>
        <w:div w:id="328873309">
          <w:marLeft w:val="1166"/>
          <w:marRight w:val="0"/>
          <w:marTop w:val="106"/>
          <w:marBottom w:val="0"/>
          <w:divBdr>
            <w:top w:val="none" w:sz="0" w:space="0" w:color="auto"/>
            <w:left w:val="none" w:sz="0" w:space="0" w:color="auto"/>
            <w:bottom w:val="none" w:sz="0" w:space="0" w:color="auto"/>
            <w:right w:val="none" w:sz="0" w:space="0" w:color="auto"/>
          </w:divBdr>
        </w:div>
        <w:div w:id="897712751">
          <w:marLeft w:val="1166"/>
          <w:marRight w:val="0"/>
          <w:marTop w:val="106"/>
          <w:marBottom w:val="0"/>
          <w:divBdr>
            <w:top w:val="none" w:sz="0" w:space="0" w:color="auto"/>
            <w:left w:val="none" w:sz="0" w:space="0" w:color="auto"/>
            <w:bottom w:val="none" w:sz="0" w:space="0" w:color="auto"/>
            <w:right w:val="none" w:sz="0" w:space="0" w:color="auto"/>
          </w:divBdr>
        </w:div>
        <w:div w:id="1575118620">
          <w:marLeft w:val="1166"/>
          <w:marRight w:val="0"/>
          <w:marTop w:val="106"/>
          <w:marBottom w:val="0"/>
          <w:divBdr>
            <w:top w:val="none" w:sz="0" w:space="0" w:color="auto"/>
            <w:left w:val="none" w:sz="0" w:space="0" w:color="auto"/>
            <w:bottom w:val="none" w:sz="0" w:space="0" w:color="auto"/>
            <w:right w:val="none" w:sz="0" w:space="0" w:color="auto"/>
          </w:divBdr>
        </w:div>
        <w:div w:id="1213884769">
          <w:marLeft w:val="1166"/>
          <w:marRight w:val="0"/>
          <w:marTop w:val="106"/>
          <w:marBottom w:val="0"/>
          <w:divBdr>
            <w:top w:val="none" w:sz="0" w:space="0" w:color="auto"/>
            <w:left w:val="none" w:sz="0" w:space="0" w:color="auto"/>
            <w:bottom w:val="none" w:sz="0" w:space="0" w:color="auto"/>
            <w:right w:val="none" w:sz="0" w:space="0" w:color="auto"/>
          </w:divBdr>
        </w:div>
        <w:div w:id="1297181983">
          <w:marLeft w:val="547"/>
          <w:marRight w:val="0"/>
          <w:marTop w:val="115"/>
          <w:marBottom w:val="0"/>
          <w:divBdr>
            <w:top w:val="none" w:sz="0" w:space="0" w:color="auto"/>
            <w:left w:val="none" w:sz="0" w:space="0" w:color="auto"/>
            <w:bottom w:val="none" w:sz="0" w:space="0" w:color="auto"/>
            <w:right w:val="none" w:sz="0" w:space="0" w:color="auto"/>
          </w:divBdr>
        </w:div>
        <w:div w:id="1786803851">
          <w:marLeft w:val="1166"/>
          <w:marRight w:val="0"/>
          <w:marTop w:val="106"/>
          <w:marBottom w:val="0"/>
          <w:divBdr>
            <w:top w:val="none" w:sz="0" w:space="0" w:color="auto"/>
            <w:left w:val="none" w:sz="0" w:space="0" w:color="auto"/>
            <w:bottom w:val="none" w:sz="0" w:space="0" w:color="auto"/>
            <w:right w:val="none" w:sz="0" w:space="0" w:color="auto"/>
          </w:divBdr>
        </w:div>
        <w:div w:id="1815482956">
          <w:marLeft w:val="1166"/>
          <w:marRight w:val="0"/>
          <w:marTop w:val="106"/>
          <w:marBottom w:val="0"/>
          <w:divBdr>
            <w:top w:val="none" w:sz="0" w:space="0" w:color="auto"/>
            <w:left w:val="none" w:sz="0" w:space="0" w:color="auto"/>
            <w:bottom w:val="none" w:sz="0" w:space="0" w:color="auto"/>
            <w:right w:val="none" w:sz="0" w:space="0" w:color="auto"/>
          </w:divBdr>
        </w:div>
        <w:div w:id="2017489537">
          <w:marLeft w:val="1166"/>
          <w:marRight w:val="0"/>
          <w:marTop w:val="106"/>
          <w:marBottom w:val="0"/>
          <w:divBdr>
            <w:top w:val="none" w:sz="0" w:space="0" w:color="auto"/>
            <w:left w:val="none" w:sz="0" w:space="0" w:color="auto"/>
            <w:bottom w:val="none" w:sz="0" w:space="0" w:color="auto"/>
            <w:right w:val="none" w:sz="0" w:space="0" w:color="auto"/>
          </w:divBdr>
        </w:div>
        <w:div w:id="1965648369">
          <w:marLeft w:val="1166"/>
          <w:marRight w:val="0"/>
          <w:marTop w:val="106"/>
          <w:marBottom w:val="0"/>
          <w:divBdr>
            <w:top w:val="none" w:sz="0" w:space="0" w:color="auto"/>
            <w:left w:val="none" w:sz="0" w:space="0" w:color="auto"/>
            <w:bottom w:val="none" w:sz="0" w:space="0" w:color="auto"/>
            <w:right w:val="none" w:sz="0" w:space="0" w:color="auto"/>
          </w:divBdr>
        </w:div>
        <w:div w:id="1860777409">
          <w:marLeft w:val="1166"/>
          <w:marRight w:val="0"/>
          <w:marTop w:val="106"/>
          <w:marBottom w:val="0"/>
          <w:divBdr>
            <w:top w:val="none" w:sz="0" w:space="0" w:color="auto"/>
            <w:left w:val="none" w:sz="0" w:space="0" w:color="auto"/>
            <w:bottom w:val="none" w:sz="0" w:space="0" w:color="auto"/>
            <w:right w:val="none" w:sz="0" w:space="0" w:color="auto"/>
          </w:divBdr>
        </w:div>
      </w:divsChild>
    </w:div>
    <w:div w:id="963773569">
      <w:bodyDiv w:val="1"/>
      <w:marLeft w:val="0"/>
      <w:marRight w:val="0"/>
      <w:marTop w:val="0"/>
      <w:marBottom w:val="0"/>
      <w:divBdr>
        <w:top w:val="none" w:sz="0" w:space="0" w:color="auto"/>
        <w:left w:val="none" w:sz="0" w:space="0" w:color="auto"/>
        <w:bottom w:val="none" w:sz="0" w:space="0" w:color="auto"/>
        <w:right w:val="none" w:sz="0" w:space="0" w:color="auto"/>
      </w:divBdr>
      <w:divsChild>
        <w:div w:id="1012800818">
          <w:marLeft w:val="547"/>
          <w:marRight w:val="0"/>
          <w:marTop w:val="115"/>
          <w:marBottom w:val="0"/>
          <w:divBdr>
            <w:top w:val="none" w:sz="0" w:space="0" w:color="auto"/>
            <w:left w:val="none" w:sz="0" w:space="0" w:color="auto"/>
            <w:bottom w:val="none" w:sz="0" w:space="0" w:color="auto"/>
            <w:right w:val="none" w:sz="0" w:space="0" w:color="auto"/>
          </w:divBdr>
        </w:div>
        <w:div w:id="375473288">
          <w:marLeft w:val="1166"/>
          <w:marRight w:val="0"/>
          <w:marTop w:val="106"/>
          <w:marBottom w:val="0"/>
          <w:divBdr>
            <w:top w:val="none" w:sz="0" w:space="0" w:color="auto"/>
            <w:left w:val="none" w:sz="0" w:space="0" w:color="auto"/>
            <w:bottom w:val="none" w:sz="0" w:space="0" w:color="auto"/>
            <w:right w:val="none" w:sz="0" w:space="0" w:color="auto"/>
          </w:divBdr>
        </w:div>
        <w:div w:id="1030495411">
          <w:marLeft w:val="1166"/>
          <w:marRight w:val="0"/>
          <w:marTop w:val="106"/>
          <w:marBottom w:val="0"/>
          <w:divBdr>
            <w:top w:val="none" w:sz="0" w:space="0" w:color="auto"/>
            <w:left w:val="none" w:sz="0" w:space="0" w:color="auto"/>
            <w:bottom w:val="none" w:sz="0" w:space="0" w:color="auto"/>
            <w:right w:val="none" w:sz="0" w:space="0" w:color="auto"/>
          </w:divBdr>
        </w:div>
        <w:div w:id="65033730">
          <w:marLeft w:val="547"/>
          <w:marRight w:val="0"/>
          <w:marTop w:val="115"/>
          <w:marBottom w:val="0"/>
          <w:divBdr>
            <w:top w:val="none" w:sz="0" w:space="0" w:color="auto"/>
            <w:left w:val="none" w:sz="0" w:space="0" w:color="auto"/>
            <w:bottom w:val="none" w:sz="0" w:space="0" w:color="auto"/>
            <w:right w:val="none" w:sz="0" w:space="0" w:color="auto"/>
          </w:divBdr>
        </w:div>
        <w:div w:id="848836230">
          <w:marLeft w:val="1166"/>
          <w:marRight w:val="0"/>
          <w:marTop w:val="106"/>
          <w:marBottom w:val="0"/>
          <w:divBdr>
            <w:top w:val="none" w:sz="0" w:space="0" w:color="auto"/>
            <w:left w:val="none" w:sz="0" w:space="0" w:color="auto"/>
            <w:bottom w:val="none" w:sz="0" w:space="0" w:color="auto"/>
            <w:right w:val="none" w:sz="0" w:space="0" w:color="auto"/>
          </w:divBdr>
        </w:div>
      </w:divsChild>
    </w:div>
    <w:div w:id="1022978399">
      <w:bodyDiv w:val="1"/>
      <w:marLeft w:val="0"/>
      <w:marRight w:val="0"/>
      <w:marTop w:val="0"/>
      <w:marBottom w:val="0"/>
      <w:divBdr>
        <w:top w:val="none" w:sz="0" w:space="0" w:color="auto"/>
        <w:left w:val="none" w:sz="0" w:space="0" w:color="auto"/>
        <w:bottom w:val="none" w:sz="0" w:space="0" w:color="auto"/>
        <w:right w:val="none" w:sz="0" w:space="0" w:color="auto"/>
      </w:divBdr>
      <w:divsChild>
        <w:div w:id="1125196824">
          <w:marLeft w:val="547"/>
          <w:marRight w:val="0"/>
          <w:marTop w:val="115"/>
          <w:marBottom w:val="0"/>
          <w:divBdr>
            <w:top w:val="none" w:sz="0" w:space="0" w:color="auto"/>
            <w:left w:val="none" w:sz="0" w:space="0" w:color="auto"/>
            <w:bottom w:val="none" w:sz="0" w:space="0" w:color="auto"/>
            <w:right w:val="none" w:sz="0" w:space="0" w:color="auto"/>
          </w:divBdr>
        </w:div>
      </w:divsChild>
    </w:div>
    <w:div w:id="1026104810">
      <w:bodyDiv w:val="1"/>
      <w:marLeft w:val="0"/>
      <w:marRight w:val="0"/>
      <w:marTop w:val="0"/>
      <w:marBottom w:val="0"/>
      <w:divBdr>
        <w:top w:val="none" w:sz="0" w:space="0" w:color="auto"/>
        <w:left w:val="none" w:sz="0" w:space="0" w:color="auto"/>
        <w:bottom w:val="none" w:sz="0" w:space="0" w:color="auto"/>
        <w:right w:val="none" w:sz="0" w:space="0" w:color="auto"/>
      </w:divBdr>
      <w:divsChild>
        <w:div w:id="1185901767">
          <w:marLeft w:val="1166"/>
          <w:marRight w:val="0"/>
          <w:marTop w:val="106"/>
          <w:marBottom w:val="0"/>
          <w:divBdr>
            <w:top w:val="none" w:sz="0" w:space="0" w:color="auto"/>
            <w:left w:val="none" w:sz="0" w:space="0" w:color="auto"/>
            <w:bottom w:val="none" w:sz="0" w:space="0" w:color="auto"/>
            <w:right w:val="none" w:sz="0" w:space="0" w:color="auto"/>
          </w:divBdr>
        </w:div>
      </w:divsChild>
    </w:div>
    <w:div w:id="1050617427">
      <w:bodyDiv w:val="1"/>
      <w:marLeft w:val="0"/>
      <w:marRight w:val="0"/>
      <w:marTop w:val="0"/>
      <w:marBottom w:val="0"/>
      <w:divBdr>
        <w:top w:val="none" w:sz="0" w:space="0" w:color="auto"/>
        <w:left w:val="none" w:sz="0" w:space="0" w:color="auto"/>
        <w:bottom w:val="none" w:sz="0" w:space="0" w:color="auto"/>
        <w:right w:val="none" w:sz="0" w:space="0" w:color="auto"/>
      </w:divBdr>
      <w:divsChild>
        <w:div w:id="1643805045">
          <w:marLeft w:val="547"/>
          <w:marRight w:val="0"/>
          <w:marTop w:val="115"/>
          <w:marBottom w:val="0"/>
          <w:divBdr>
            <w:top w:val="none" w:sz="0" w:space="0" w:color="auto"/>
            <w:left w:val="none" w:sz="0" w:space="0" w:color="auto"/>
            <w:bottom w:val="none" w:sz="0" w:space="0" w:color="auto"/>
            <w:right w:val="none" w:sz="0" w:space="0" w:color="auto"/>
          </w:divBdr>
        </w:div>
        <w:div w:id="905383756">
          <w:marLeft w:val="1166"/>
          <w:marRight w:val="0"/>
          <w:marTop w:val="106"/>
          <w:marBottom w:val="0"/>
          <w:divBdr>
            <w:top w:val="none" w:sz="0" w:space="0" w:color="auto"/>
            <w:left w:val="none" w:sz="0" w:space="0" w:color="auto"/>
            <w:bottom w:val="none" w:sz="0" w:space="0" w:color="auto"/>
            <w:right w:val="none" w:sz="0" w:space="0" w:color="auto"/>
          </w:divBdr>
        </w:div>
        <w:div w:id="1798332691">
          <w:marLeft w:val="1166"/>
          <w:marRight w:val="0"/>
          <w:marTop w:val="106"/>
          <w:marBottom w:val="0"/>
          <w:divBdr>
            <w:top w:val="none" w:sz="0" w:space="0" w:color="auto"/>
            <w:left w:val="none" w:sz="0" w:space="0" w:color="auto"/>
            <w:bottom w:val="none" w:sz="0" w:space="0" w:color="auto"/>
            <w:right w:val="none" w:sz="0" w:space="0" w:color="auto"/>
          </w:divBdr>
        </w:div>
        <w:div w:id="1015113633">
          <w:marLeft w:val="547"/>
          <w:marRight w:val="0"/>
          <w:marTop w:val="115"/>
          <w:marBottom w:val="0"/>
          <w:divBdr>
            <w:top w:val="none" w:sz="0" w:space="0" w:color="auto"/>
            <w:left w:val="none" w:sz="0" w:space="0" w:color="auto"/>
            <w:bottom w:val="none" w:sz="0" w:space="0" w:color="auto"/>
            <w:right w:val="none" w:sz="0" w:space="0" w:color="auto"/>
          </w:divBdr>
        </w:div>
      </w:divsChild>
    </w:div>
    <w:div w:id="1055811754">
      <w:bodyDiv w:val="1"/>
      <w:marLeft w:val="0"/>
      <w:marRight w:val="0"/>
      <w:marTop w:val="0"/>
      <w:marBottom w:val="0"/>
      <w:divBdr>
        <w:top w:val="none" w:sz="0" w:space="0" w:color="auto"/>
        <w:left w:val="none" w:sz="0" w:space="0" w:color="auto"/>
        <w:bottom w:val="none" w:sz="0" w:space="0" w:color="auto"/>
        <w:right w:val="none" w:sz="0" w:space="0" w:color="auto"/>
      </w:divBdr>
      <w:divsChild>
        <w:div w:id="50202106">
          <w:marLeft w:val="547"/>
          <w:marRight w:val="0"/>
          <w:marTop w:val="115"/>
          <w:marBottom w:val="0"/>
          <w:divBdr>
            <w:top w:val="none" w:sz="0" w:space="0" w:color="auto"/>
            <w:left w:val="none" w:sz="0" w:space="0" w:color="auto"/>
            <w:bottom w:val="none" w:sz="0" w:space="0" w:color="auto"/>
            <w:right w:val="none" w:sz="0" w:space="0" w:color="auto"/>
          </w:divBdr>
        </w:div>
      </w:divsChild>
    </w:div>
    <w:div w:id="1056314683">
      <w:bodyDiv w:val="1"/>
      <w:marLeft w:val="0"/>
      <w:marRight w:val="0"/>
      <w:marTop w:val="0"/>
      <w:marBottom w:val="0"/>
      <w:divBdr>
        <w:top w:val="none" w:sz="0" w:space="0" w:color="auto"/>
        <w:left w:val="none" w:sz="0" w:space="0" w:color="auto"/>
        <w:bottom w:val="none" w:sz="0" w:space="0" w:color="auto"/>
        <w:right w:val="none" w:sz="0" w:space="0" w:color="auto"/>
      </w:divBdr>
      <w:divsChild>
        <w:div w:id="473569926">
          <w:marLeft w:val="547"/>
          <w:marRight w:val="0"/>
          <w:marTop w:val="115"/>
          <w:marBottom w:val="0"/>
          <w:divBdr>
            <w:top w:val="none" w:sz="0" w:space="0" w:color="auto"/>
            <w:left w:val="none" w:sz="0" w:space="0" w:color="auto"/>
            <w:bottom w:val="none" w:sz="0" w:space="0" w:color="auto"/>
            <w:right w:val="none" w:sz="0" w:space="0" w:color="auto"/>
          </w:divBdr>
        </w:div>
        <w:div w:id="356084627">
          <w:marLeft w:val="1166"/>
          <w:marRight w:val="0"/>
          <w:marTop w:val="106"/>
          <w:marBottom w:val="0"/>
          <w:divBdr>
            <w:top w:val="none" w:sz="0" w:space="0" w:color="auto"/>
            <w:left w:val="none" w:sz="0" w:space="0" w:color="auto"/>
            <w:bottom w:val="none" w:sz="0" w:space="0" w:color="auto"/>
            <w:right w:val="none" w:sz="0" w:space="0" w:color="auto"/>
          </w:divBdr>
        </w:div>
        <w:div w:id="245386570">
          <w:marLeft w:val="547"/>
          <w:marRight w:val="0"/>
          <w:marTop w:val="115"/>
          <w:marBottom w:val="0"/>
          <w:divBdr>
            <w:top w:val="none" w:sz="0" w:space="0" w:color="auto"/>
            <w:left w:val="none" w:sz="0" w:space="0" w:color="auto"/>
            <w:bottom w:val="none" w:sz="0" w:space="0" w:color="auto"/>
            <w:right w:val="none" w:sz="0" w:space="0" w:color="auto"/>
          </w:divBdr>
        </w:div>
      </w:divsChild>
    </w:div>
    <w:div w:id="1056515588">
      <w:bodyDiv w:val="1"/>
      <w:marLeft w:val="0"/>
      <w:marRight w:val="0"/>
      <w:marTop w:val="0"/>
      <w:marBottom w:val="0"/>
      <w:divBdr>
        <w:top w:val="none" w:sz="0" w:space="0" w:color="auto"/>
        <w:left w:val="none" w:sz="0" w:space="0" w:color="auto"/>
        <w:bottom w:val="none" w:sz="0" w:space="0" w:color="auto"/>
        <w:right w:val="none" w:sz="0" w:space="0" w:color="auto"/>
      </w:divBdr>
      <w:divsChild>
        <w:div w:id="1103186889">
          <w:marLeft w:val="720"/>
          <w:marRight w:val="0"/>
          <w:marTop w:val="115"/>
          <w:marBottom w:val="0"/>
          <w:divBdr>
            <w:top w:val="none" w:sz="0" w:space="0" w:color="auto"/>
            <w:left w:val="none" w:sz="0" w:space="0" w:color="auto"/>
            <w:bottom w:val="none" w:sz="0" w:space="0" w:color="auto"/>
            <w:right w:val="none" w:sz="0" w:space="0" w:color="auto"/>
          </w:divBdr>
        </w:div>
        <w:div w:id="1975669902">
          <w:marLeft w:val="720"/>
          <w:marRight w:val="0"/>
          <w:marTop w:val="115"/>
          <w:marBottom w:val="0"/>
          <w:divBdr>
            <w:top w:val="none" w:sz="0" w:space="0" w:color="auto"/>
            <w:left w:val="none" w:sz="0" w:space="0" w:color="auto"/>
            <w:bottom w:val="none" w:sz="0" w:space="0" w:color="auto"/>
            <w:right w:val="none" w:sz="0" w:space="0" w:color="auto"/>
          </w:divBdr>
        </w:div>
        <w:div w:id="1831945609">
          <w:marLeft w:val="720"/>
          <w:marRight w:val="0"/>
          <w:marTop w:val="115"/>
          <w:marBottom w:val="0"/>
          <w:divBdr>
            <w:top w:val="none" w:sz="0" w:space="0" w:color="auto"/>
            <w:left w:val="none" w:sz="0" w:space="0" w:color="auto"/>
            <w:bottom w:val="none" w:sz="0" w:space="0" w:color="auto"/>
            <w:right w:val="none" w:sz="0" w:space="0" w:color="auto"/>
          </w:divBdr>
        </w:div>
        <w:div w:id="899942379">
          <w:marLeft w:val="720"/>
          <w:marRight w:val="0"/>
          <w:marTop w:val="115"/>
          <w:marBottom w:val="0"/>
          <w:divBdr>
            <w:top w:val="none" w:sz="0" w:space="0" w:color="auto"/>
            <w:left w:val="none" w:sz="0" w:space="0" w:color="auto"/>
            <w:bottom w:val="none" w:sz="0" w:space="0" w:color="auto"/>
            <w:right w:val="none" w:sz="0" w:space="0" w:color="auto"/>
          </w:divBdr>
        </w:div>
      </w:divsChild>
    </w:div>
    <w:div w:id="1059399778">
      <w:bodyDiv w:val="1"/>
      <w:marLeft w:val="0"/>
      <w:marRight w:val="0"/>
      <w:marTop w:val="0"/>
      <w:marBottom w:val="0"/>
      <w:divBdr>
        <w:top w:val="none" w:sz="0" w:space="0" w:color="auto"/>
        <w:left w:val="none" w:sz="0" w:space="0" w:color="auto"/>
        <w:bottom w:val="none" w:sz="0" w:space="0" w:color="auto"/>
        <w:right w:val="none" w:sz="0" w:space="0" w:color="auto"/>
      </w:divBdr>
      <w:divsChild>
        <w:div w:id="1262226652">
          <w:marLeft w:val="547"/>
          <w:marRight w:val="0"/>
          <w:marTop w:val="115"/>
          <w:marBottom w:val="0"/>
          <w:divBdr>
            <w:top w:val="none" w:sz="0" w:space="0" w:color="auto"/>
            <w:left w:val="none" w:sz="0" w:space="0" w:color="auto"/>
            <w:bottom w:val="none" w:sz="0" w:space="0" w:color="auto"/>
            <w:right w:val="none" w:sz="0" w:space="0" w:color="auto"/>
          </w:divBdr>
        </w:div>
        <w:div w:id="1378239491">
          <w:marLeft w:val="547"/>
          <w:marRight w:val="0"/>
          <w:marTop w:val="115"/>
          <w:marBottom w:val="0"/>
          <w:divBdr>
            <w:top w:val="none" w:sz="0" w:space="0" w:color="auto"/>
            <w:left w:val="none" w:sz="0" w:space="0" w:color="auto"/>
            <w:bottom w:val="none" w:sz="0" w:space="0" w:color="auto"/>
            <w:right w:val="none" w:sz="0" w:space="0" w:color="auto"/>
          </w:divBdr>
        </w:div>
        <w:div w:id="1158308946">
          <w:marLeft w:val="1166"/>
          <w:marRight w:val="0"/>
          <w:marTop w:val="106"/>
          <w:marBottom w:val="0"/>
          <w:divBdr>
            <w:top w:val="none" w:sz="0" w:space="0" w:color="auto"/>
            <w:left w:val="none" w:sz="0" w:space="0" w:color="auto"/>
            <w:bottom w:val="none" w:sz="0" w:space="0" w:color="auto"/>
            <w:right w:val="none" w:sz="0" w:space="0" w:color="auto"/>
          </w:divBdr>
        </w:div>
        <w:div w:id="1276132158">
          <w:marLeft w:val="1166"/>
          <w:marRight w:val="0"/>
          <w:marTop w:val="106"/>
          <w:marBottom w:val="0"/>
          <w:divBdr>
            <w:top w:val="none" w:sz="0" w:space="0" w:color="auto"/>
            <w:left w:val="none" w:sz="0" w:space="0" w:color="auto"/>
            <w:bottom w:val="none" w:sz="0" w:space="0" w:color="auto"/>
            <w:right w:val="none" w:sz="0" w:space="0" w:color="auto"/>
          </w:divBdr>
        </w:div>
        <w:div w:id="1068186019">
          <w:marLeft w:val="1166"/>
          <w:marRight w:val="0"/>
          <w:marTop w:val="106"/>
          <w:marBottom w:val="0"/>
          <w:divBdr>
            <w:top w:val="none" w:sz="0" w:space="0" w:color="auto"/>
            <w:left w:val="none" w:sz="0" w:space="0" w:color="auto"/>
            <w:bottom w:val="none" w:sz="0" w:space="0" w:color="auto"/>
            <w:right w:val="none" w:sz="0" w:space="0" w:color="auto"/>
          </w:divBdr>
        </w:div>
      </w:divsChild>
    </w:div>
    <w:div w:id="1095789816">
      <w:bodyDiv w:val="1"/>
      <w:marLeft w:val="0"/>
      <w:marRight w:val="0"/>
      <w:marTop w:val="0"/>
      <w:marBottom w:val="0"/>
      <w:divBdr>
        <w:top w:val="none" w:sz="0" w:space="0" w:color="auto"/>
        <w:left w:val="none" w:sz="0" w:space="0" w:color="auto"/>
        <w:bottom w:val="none" w:sz="0" w:space="0" w:color="auto"/>
        <w:right w:val="none" w:sz="0" w:space="0" w:color="auto"/>
      </w:divBdr>
      <w:divsChild>
        <w:div w:id="1580946988">
          <w:marLeft w:val="547"/>
          <w:marRight w:val="0"/>
          <w:marTop w:val="115"/>
          <w:marBottom w:val="0"/>
          <w:divBdr>
            <w:top w:val="none" w:sz="0" w:space="0" w:color="auto"/>
            <w:left w:val="none" w:sz="0" w:space="0" w:color="auto"/>
            <w:bottom w:val="none" w:sz="0" w:space="0" w:color="auto"/>
            <w:right w:val="none" w:sz="0" w:space="0" w:color="auto"/>
          </w:divBdr>
        </w:div>
        <w:div w:id="1946424415">
          <w:marLeft w:val="547"/>
          <w:marRight w:val="0"/>
          <w:marTop w:val="115"/>
          <w:marBottom w:val="0"/>
          <w:divBdr>
            <w:top w:val="none" w:sz="0" w:space="0" w:color="auto"/>
            <w:left w:val="none" w:sz="0" w:space="0" w:color="auto"/>
            <w:bottom w:val="none" w:sz="0" w:space="0" w:color="auto"/>
            <w:right w:val="none" w:sz="0" w:space="0" w:color="auto"/>
          </w:divBdr>
        </w:div>
        <w:div w:id="211426194">
          <w:marLeft w:val="547"/>
          <w:marRight w:val="0"/>
          <w:marTop w:val="115"/>
          <w:marBottom w:val="0"/>
          <w:divBdr>
            <w:top w:val="none" w:sz="0" w:space="0" w:color="auto"/>
            <w:left w:val="none" w:sz="0" w:space="0" w:color="auto"/>
            <w:bottom w:val="none" w:sz="0" w:space="0" w:color="auto"/>
            <w:right w:val="none" w:sz="0" w:space="0" w:color="auto"/>
          </w:divBdr>
        </w:div>
        <w:div w:id="1053382847">
          <w:marLeft w:val="547"/>
          <w:marRight w:val="0"/>
          <w:marTop w:val="106"/>
          <w:marBottom w:val="0"/>
          <w:divBdr>
            <w:top w:val="none" w:sz="0" w:space="0" w:color="auto"/>
            <w:left w:val="none" w:sz="0" w:space="0" w:color="auto"/>
            <w:bottom w:val="none" w:sz="0" w:space="0" w:color="auto"/>
            <w:right w:val="none" w:sz="0" w:space="0" w:color="auto"/>
          </w:divBdr>
        </w:div>
      </w:divsChild>
    </w:div>
    <w:div w:id="1100642554">
      <w:bodyDiv w:val="1"/>
      <w:marLeft w:val="0"/>
      <w:marRight w:val="0"/>
      <w:marTop w:val="0"/>
      <w:marBottom w:val="0"/>
      <w:divBdr>
        <w:top w:val="none" w:sz="0" w:space="0" w:color="auto"/>
        <w:left w:val="none" w:sz="0" w:space="0" w:color="auto"/>
        <w:bottom w:val="none" w:sz="0" w:space="0" w:color="auto"/>
        <w:right w:val="none" w:sz="0" w:space="0" w:color="auto"/>
      </w:divBdr>
      <w:divsChild>
        <w:div w:id="1283267336">
          <w:marLeft w:val="547"/>
          <w:marRight w:val="0"/>
          <w:marTop w:val="115"/>
          <w:marBottom w:val="0"/>
          <w:divBdr>
            <w:top w:val="none" w:sz="0" w:space="0" w:color="auto"/>
            <w:left w:val="none" w:sz="0" w:space="0" w:color="auto"/>
            <w:bottom w:val="none" w:sz="0" w:space="0" w:color="auto"/>
            <w:right w:val="none" w:sz="0" w:space="0" w:color="auto"/>
          </w:divBdr>
        </w:div>
        <w:div w:id="178466573">
          <w:marLeft w:val="1166"/>
          <w:marRight w:val="0"/>
          <w:marTop w:val="106"/>
          <w:marBottom w:val="0"/>
          <w:divBdr>
            <w:top w:val="none" w:sz="0" w:space="0" w:color="auto"/>
            <w:left w:val="none" w:sz="0" w:space="0" w:color="auto"/>
            <w:bottom w:val="none" w:sz="0" w:space="0" w:color="auto"/>
            <w:right w:val="none" w:sz="0" w:space="0" w:color="auto"/>
          </w:divBdr>
        </w:div>
        <w:div w:id="752901165">
          <w:marLeft w:val="1166"/>
          <w:marRight w:val="0"/>
          <w:marTop w:val="106"/>
          <w:marBottom w:val="0"/>
          <w:divBdr>
            <w:top w:val="none" w:sz="0" w:space="0" w:color="auto"/>
            <w:left w:val="none" w:sz="0" w:space="0" w:color="auto"/>
            <w:bottom w:val="none" w:sz="0" w:space="0" w:color="auto"/>
            <w:right w:val="none" w:sz="0" w:space="0" w:color="auto"/>
          </w:divBdr>
        </w:div>
      </w:divsChild>
    </w:div>
    <w:div w:id="1101493710">
      <w:bodyDiv w:val="1"/>
      <w:marLeft w:val="0"/>
      <w:marRight w:val="0"/>
      <w:marTop w:val="0"/>
      <w:marBottom w:val="0"/>
      <w:divBdr>
        <w:top w:val="none" w:sz="0" w:space="0" w:color="auto"/>
        <w:left w:val="none" w:sz="0" w:space="0" w:color="auto"/>
        <w:bottom w:val="none" w:sz="0" w:space="0" w:color="auto"/>
        <w:right w:val="none" w:sz="0" w:space="0" w:color="auto"/>
      </w:divBdr>
      <w:divsChild>
        <w:div w:id="242447126">
          <w:marLeft w:val="547"/>
          <w:marRight w:val="0"/>
          <w:marTop w:val="115"/>
          <w:marBottom w:val="0"/>
          <w:divBdr>
            <w:top w:val="none" w:sz="0" w:space="0" w:color="auto"/>
            <w:left w:val="none" w:sz="0" w:space="0" w:color="auto"/>
            <w:bottom w:val="none" w:sz="0" w:space="0" w:color="auto"/>
            <w:right w:val="none" w:sz="0" w:space="0" w:color="auto"/>
          </w:divBdr>
        </w:div>
      </w:divsChild>
    </w:div>
    <w:div w:id="1101680968">
      <w:bodyDiv w:val="1"/>
      <w:marLeft w:val="0"/>
      <w:marRight w:val="0"/>
      <w:marTop w:val="0"/>
      <w:marBottom w:val="0"/>
      <w:divBdr>
        <w:top w:val="none" w:sz="0" w:space="0" w:color="auto"/>
        <w:left w:val="none" w:sz="0" w:space="0" w:color="auto"/>
        <w:bottom w:val="none" w:sz="0" w:space="0" w:color="auto"/>
        <w:right w:val="none" w:sz="0" w:space="0" w:color="auto"/>
      </w:divBdr>
      <w:divsChild>
        <w:div w:id="315577552">
          <w:marLeft w:val="547"/>
          <w:marRight w:val="0"/>
          <w:marTop w:val="115"/>
          <w:marBottom w:val="0"/>
          <w:divBdr>
            <w:top w:val="none" w:sz="0" w:space="0" w:color="auto"/>
            <w:left w:val="none" w:sz="0" w:space="0" w:color="auto"/>
            <w:bottom w:val="none" w:sz="0" w:space="0" w:color="auto"/>
            <w:right w:val="none" w:sz="0" w:space="0" w:color="auto"/>
          </w:divBdr>
        </w:div>
      </w:divsChild>
    </w:div>
    <w:div w:id="1103843876">
      <w:bodyDiv w:val="1"/>
      <w:marLeft w:val="0"/>
      <w:marRight w:val="0"/>
      <w:marTop w:val="0"/>
      <w:marBottom w:val="0"/>
      <w:divBdr>
        <w:top w:val="none" w:sz="0" w:space="0" w:color="auto"/>
        <w:left w:val="none" w:sz="0" w:space="0" w:color="auto"/>
        <w:bottom w:val="none" w:sz="0" w:space="0" w:color="auto"/>
        <w:right w:val="none" w:sz="0" w:space="0" w:color="auto"/>
      </w:divBdr>
      <w:divsChild>
        <w:div w:id="880436736">
          <w:marLeft w:val="547"/>
          <w:marRight w:val="0"/>
          <w:marTop w:val="115"/>
          <w:marBottom w:val="0"/>
          <w:divBdr>
            <w:top w:val="none" w:sz="0" w:space="0" w:color="auto"/>
            <w:left w:val="none" w:sz="0" w:space="0" w:color="auto"/>
            <w:bottom w:val="none" w:sz="0" w:space="0" w:color="auto"/>
            <w:right w:val="none" w:sz="0" w:space="0" w:color="auto"/>
          </w:divBdr>
        </w:div>
        <w:div w:id="645015483">
          <w:marLeft w:val="547"/>
          <w:marRight w:val="0"/>
          <w:marTop w:val="115"/>
          <w:marBottom w:val="0"/>
          <w:divBdr>
            <w:top w:val="none" w:sz="0" w:space="0" w:color="auto"/>
            <w:left w:val="none" w:sz="0" w:space="0" w:color="auto"/>
            <w:bottom w:val="none" w:sz="0" w:space="0" w:color="auto"/>
            <w:right w:val="none" w:sz="0" w:space="0" w:color="auto"/>
          </w:divBdr>
        </w:div>
        <w:div w:id="1271663633">
          <w:marLeft w:val="1166"/>
          <w:marRight w:val="0"/>
          <w:marTop w:val="106"/>
          <w:marBottom w:val="0"/>
          <w:divBdr>
            <w:top w:val="none" w:sz="0" w:space="0" w:color="auto"/>
            <w:left w:val="none" w:sz="0" w:space="0" w:color="auto"/>
            <w:bottom w:val="none" w:sz="0" w:space="0" w:color="auto"/>
            <w:right w:val="none" w:sz="0" w:space="0" w:color="auto"/>
          </w:divBdr>
        </w:div>
        <w:div w:id="2056851997">
          <w:marLeft w:val="547"/>
          <w:marRight w:val="0"/>
          <w:marTop w:val="115"/>
          <w:marBottom w:val="0"/>
          <w:divBdr>
            <w:top w:val="none" w:sz="0" w:space="0" w:color="auto"/>
            <w:left w:val="none" w:sz="0" w:space="0" w:color="auto"/>
            <w:bottom w:val="none" w:sz="0" w:space="0" w:color="auto"/>
            <w:right w:val="none" w:sz="0" w:space="0" w:color="auto"/>
          </w:divBdr>
        </w:div>
        <w:div w:id="1682470208">
          <w:marLeft w:val="1166"/>
          <w:marRight w:val="0"/>
          <w:marTop w:val="106"/>
          <w:marBottom w:val="0"/>
          <w:divBdr>
            <w:top w:val="none" w:sz="0" w:space="0" w:color="auto"/>
            <w:left w:val="none" w:sz="0" w:space="0" w:color="auto"/>
            <w:bottom w:val="none" w:sz="0" w:space="0" w:color="auto"/>
            <w:right w:val="none" w:sz="0" w:space="0" w:color="auto"/>
          </w:divBdr>
        </w:div>
        <w:div w:id="1445658672">
          <w:marLeft w:val="1166"/>
          <w:marRight w:val="0"/>
          <w:marTop w:val="106"/>
          <w:marBottom w:val="0"/>
          <w:divBdr>
            <w:top w:val="none" w:sz="0" w:space="0" w:color="auto"/>
            <w:left w:val="none" w:sz="0" w:space="0" w:color="auto"/>
            <w:bottom w:val="none" w:sz="0" w:space="0" w:color="auto"/>
            <w:right w:val="none" w:sz="0" w:space="0" w:color="auto"/>
          </w:divBdr>
        </w:div>
      </w:divsChild>
    </w:div>
    <w:div w:id="1109818886">
      <w:bodyDiv w:val="1"/>
      <w:marLeft w:val="0"/>
      <w:marRight w:val="0"/>
      <w:marTop w:val="0"/>
      <w:marBottom w:val="0"/>
      <w:divBdr>
        <w:top w:val="none" w:sz="0" w:space="0" w:color="auto"/>
        <w:left w:val="none" w:sz="0" w:space="0" w:color="auto"/>
        <w:bottom w:val="none" w:sz="0" w:space="0" w:color="auto"/>
        <w:right w:val="none" w:sz="0" w:space="0" w:color="auto"/>
      </w:divBdr>
      <w:divsChild>
        <w:div w:id="600993564">
          <w:marLeft w:val="547"/>
          <w:marRight w:val="0"/>
          <w:marTop w:val="115"/>
          <w:marBottom w:val="0"/>
          <w:divBdr>
            <w:top w:val="none" w:sz="0" w:space="0" w:color="auto"/>
            <w:left w:val="none" w:sz="0" w:space="0" w:color="auto"/>
            <w:bottom w:val="none" w:sz="0" w:space="0" w:color="auto"/>
            <w:right w:val="none" w:sz="0" w:space="0" w:color="auto"/>
          </w:divBdr>
        </w:div>
        <w:div w:id="1083186915">
          <w:marLeft w:val="547"/>
          <w:marRight w:val="0"/>
          <w:marTop w:val="115"/>
          <w:marBottom w:val="0"/>
          <w:divBdr>
            <w:top w:val="none" w:sz="0" w:space="0" w:color="auto"/>
            <w:left w:val="none" w:sz="0" w:space="0" w:color="auto"/>
            <w:bottom w:val="none" w:sz="0" w:space="0" w:color="auto"/>
            <w:right w:val="none" w:sz="0" w:space="0" w:color="auto"/>
          </w:divBdr>
        </w:div>
        <w:div w:id="66657857">
          <w:marLeft w:val="547"/>
          <w:marRight w:val="0"/>
          <w:marTop w:val="115"/>
          <w:marBottom w:val="0"/>
          <w:divBdr>
            <w:top w:val="none" w:sz="0" w:space="0" w:color="auto"/>
            <w:left w:val="none" w:sz="0" w:space="0" w:color="auto"/>
            <w:bottom w:val="none" w:sz="0" w:space="0" w:color="auto"/>
            <w:right w:val="none" w:sz="0" w:space="0" w:color="auto"/>
          </w:divBdr>
        </w:div>
        <w:div w:id="573660201">
          <w:marLeft w:val="1166"/>
          <w:marRight w:val="0"/>
          <w:marTop w:val="106"/>
          <w:marBottom w:val="0"/>
          <w:divBdr>
            <w:top w:val="none" w:sz="0" w:space="0" w:color="auto"/>
            <w:left w:val="none" w:sz="0" w:space="0" w:color="auto"/>
            <w:bottom w:val="none" w:sz="0" w:space="0" w:color="auto"/>
            <w:right w:val="none" w:sz="0" w:space="0" w:color="auto"/>
          </w:divBdr>
        </w:div>
      </w:divsChild>
    </w:div>
    <w:div w:id="1123157845">
      <w:bodyDiv w:val="1"/>
      <w:marLeft w:val="0"/>
      <w:marRight w:val="0"/>
      <w:marTop w:val="0"/>
      <w:marBottom w:val="0"/>
      <w:divBdr>
        <w:top w:val="none" w:sz="0" w:space="0" w:color="auto"/>
        <w:left w:val="none" w:sz="0" w:space="0" w:color="auto"/>
        <w:bottom w:val="none" w:sz="0" w:space="0" w:color="auto"/>
        <w:right w:val="none" w:sz="0" w:space="0" w:color="auto"/>
      </w:divBdr>
      <w:divsChild>
        <w:div w:id="632096214">
          <w:marLeft w:val="547"/>
          <w:marRight w:val="0"/>
          <w:marTop w:val="115"/>
          <w:marBottom w:val="0"/>
          <w:divBdr>
            <w:top w:val="none" w:sz="0" w:space="0" w:color="auto"/>
            <w:left w:val="none" w:sz="0" w:space="0" w:color="auto"/>
            <w:bottom w:val="none" w:sz="0" w:space="0" w:color="auto"/>
            <w:right w:val="none" w:sz="0" w:space="0" w:color="auto"/>
          </w:divBdr>
        </w:div>
        <w:div w:id="1776440156">
          <w:marLeft w:val="547"/>
          <w:marRight w:val="0"/>
          <w:marTop w:val="115"/>
          <w:marBottom w:val="0"/>
          <w:divBdr>
            <w:top w:val="none" w:sz="0" w:space="0" w:color="auto"/>
            <w:left w:val="none" w:sz="0" w:space="0" w:color="auto"/>
            <w:bottom w:val="none" w:sz="0" w:space="0" w:color="auto"/>
            <w:right w:val="none" w:sz="0" w:space="0" w:color="auto"/>
          </w:divBdr>
        </w:div>
        <w:div w:id="267857584">
          <w:marLeft w:val="1166"/>
          <w:marRight w:val="0"/>
          <w:marTop w:val="106"/>
          <w:marBottom w:val="0"/>
          <w:divBdr>
            <w:top w:val="none" w:sz="0" w:space="0" w:color="auto"/>
            <w:left w:val="none" w:sz="0" w:space="0" w:color="auto"/>
            <w:bottom w:val="none" w:sz="0" w:space="0" w:color="auto"/>
            <w:right w:val="none" w:sz="0" w:space="0" w:color="auto"/>
          </w:divBdr>
        </w:div>
        <w:div w:id="608048198">
          <w:marLeft w:val="1166"/>
          <w:marRight w:val="0"/>
          <w:marTop w:val="106"/>
          <w:marBottom w:val="0"/>
          <w:divBdr>
            <w:top w:val="none" w:sz="0" w:space="0" w:color="auto"/>
            <w:left w:val="none" w:sz="0" w:space="0" w:color="auto"/>
            <w:bottom w:val="none" w:sz="0" w:space="0" w:color="auto"/>
            <w:right w:val="none" w:sz="0" w:space="0" w:color="auto"/>
          </w:divBdr>
        </w:div>
      </w:divsChild>
    </w:div>
    <w:div w:id="1127505313">
      <w:bodyDiv w:val="1"/>
      <w:marLeft w:val="0"/>
      <w:marRight w:val="0"/>
      <w:marTop w:val="0"/>
      <w:marBottom w:val="0"/>
      <w:divBdr>
        <w:top w:val="none" w:sz="0" w:space="0" w:color="auto"/>
        <w:left w:val="none" w:sz="0" w:space="0" w:color="auto"/>
        <w:bottom w:val="none" w:sz="0" w:space="0" w:color="auto"/>
        <w:right w:val="none" w:sz="0" w:space="0" w:color="auto"/>
      </w:divBdr>
      <w:divsChild>
        <w:div w:id="1755317217">
          <w:marLeft w:val="547"/>
          <w:marRight w:val="0"/>
          <w:marTop w:val="115"/>
          <w:marBottom w:val="0"/>
          <w:divBdr>
            <w:top w:val="none" w:sz="0" w:space="0" w:color="auto"/>
            <w:left w:val="none" w:sz="0" w:space="0" w:color="auto"/>
            <w:bottom w:val="none" w:sz="0" w:space="0" w:color="auto"/>
            <w:right w:val="none" w:sz="0" w:space="0" w:color="auto"/>
          </w:divBdr>
        </w:div>
        <w:div w:id="1375885555">
          <w:marLeft w:val="547"/>
          <w:marRight w:val="0"/>
          <w:marTop w:val="115"/>
          <w:marBottom w:val="0"/>
          <w:divBdr>
            <w:top w:val="none" w:sz="0" w:space="0" w:color="auto"/>
            <w:left w:val="none" w:sz="0" w:space="0" w:color="auto"/>
            <w:bottom w:val="none" w:sz="0" w:space="0" w:color="auto"/>
            <w:right w:val="none" w:sz="0" w:space="0" w:color="auto"/>
          </w:divBdr>
        </w:div>
        <w:div w:id="1996378351">
          <w:marLeft w:val="547"/>
          <w:marRight w:val="0"/>
          <w:marTop w:val="115"/>
          <w:marBottom w:val="0"/>
          <w:divBdr>
            <w:top w:val="none" w:sz="0" w:space="0" w:color="auto"/>
            <w:left w:val="none" w:sz="0" w:space="0" w:color="auto"/>
            <w:bottom w:val="none" w:sz="0" w:space="0" w:color="auto"/>
            <w:right w:val="none" w:sz="0" w:space="0" w:color="auto"/>
          </w:divBdr>
        </w:div>
        <w:div w:id="1969192287">
          <w:marLeft w:val="1166"/>
          <w:marRight w:val="0"/>
          <w:marTop w:val="106"/>
          <w:marBottom w:val="0"/>
          <w:divBdr>
            <w:top w:val="none" w:sz="0" w:space="0" w:color="auto"/>
            <w:left w:val="none" w:sz="0" w:space="0" w:color="auto"/>
            <w:bottom w:val="none" w:sz="0" w:space="0" w:color="auto"/>
            <w:right w:val="none" w:sz="0" w:space="0" w:color="auto"/>
          </w:divBdr>
        </w:div>
        <w:div w:id="1236938860">
          <w:marLeft w:val="1166"/>
          <w:marRight w:val="0"/>
          <w:marTop w:val="106"/>
          <w:marBottom w:val="0"/>
          <w:divBdr>
            <w:top w:val="none" w:sz="0" w:space="0" w:color="auto"/>
            <w:left w:val="none" w:sz="0" w:space="0" w:color="auto"/>
            <w:bottom w:val="none" w:sz="0" w:space="0" w:color="auto"/>
            <w:right w:val="none" w:sz="0" w:space="0" w:color="auto"/>
          </w:divBdr>
        </w:div>
      </w:divsChild>
    </w:div>
    <w:div w:id="1133409274">
      <w:bodyDiv w:val="1"/>
      <w:marLeft w:val="0"/>
      <w:marRight w:val="0"/>
      <w:marTop w:val="0"/>
      <w:marBottom w:val="0"/>
      <w:divBdr>
        <w:top w:val="none" w:sz="0" w:space="0" w:color="auto"/>
        <w:left w:val="none" w:sz="0" w:space="0" w:color="auto"/>
        <w:bottom w:val="none" w:sz="0" w:space="0" w:color="auto"/>
        <w:right w:val="none" w:sz="0" w:space="0" w:color="auto"/>
      </w:divBdr>
      <w:divsChild>
        <w:div w:id="1584412455">
          <w:marLeft w:val="547"/>
          <w:marRight w:val="0"/>
          <w:marTop w:val="115"/>
          <w:marBottom w:val="0"/>
          <w:divBdr>
            <w:top w:val="none" w:sz="0" w:space="0" w:color="auto"/>
            <w:left w:val="none" w:sz="0" w:space="0" w:color="auto"/>
            <w:bottom w:val="none" w:sz="0" w:space="0" w:color="auto"/>
            <w:right w:val="none" w:sz="0" w:space="0" w:color="auto"/>
          </w:divBdr>
        </w:div>
        <w:div w:id="1963806066">
          <w:marLeft w:val="1166"/>
          <w:marRight w:val="0"/>
          <w:marTop w:val="106"/>
          <w:marBottom w:val="0"/>
          <w:divBdr>
            <w:top w:val="none" w:sz="0" w:space="0" w:color="auto"/>
            <w:left w:val="none" w:sz="0" w:space="0" w:color="auto"/>
            <w:bottom w:val="none" w:sz="0" w:space="0" w:color="auto"/>
            <w:right w:val="none" w:sz="0" w:space="0" w:color="auto"/>
          </w:divBdr>
        </w:div>
        <w:div w:id="954630067">
          <w:marLeft w:val="1166"/>
          <w:marRight w:val="0"/>
          <w:marTop w:val="106"/>
          <w:marBottom w:val="0"/>
          <w:divBdr>
            <w:top w:val="none" w:sz="0" w:space="0" w:color="auto"/>
            <w:left w:val="none" w:sz="0" w:space="0" w:color="auto"/>
            <w:bottom w:val="none" w:sz="0" w:space="0" w:color="auto"/>
            <w:right w:val="none" w:sz="0" w:space="0" w:color="auto"/>
          </w:divBdr>
        </w:div>
        <w:div w:id="451479511">
          <w:marLeft w:val="1166"/>
          <w:marRight w:val="0"/>
          <w:marTop w:val="106"/>
          <w:marBottom w:val="0"/>
          <w:divBdr>
            <w:top w:val="none" w:sz="0" w:space="0" w:color="auto"/>
            <w:left w:val="none" w:sz="0" w:space="0" w:color="auto"/>
            <w:bottom w:val="none" w:sz="0" w:space="0" w:color="auto"/>
            <w:right w:val="none" w:sz="0" w:space="0" w:color="auto"/>
          </w:divBdr>
        </w:div>
      </w:divsChild>
    </w:div>
    <w:div w:id="1133714376">
      <w:bodyDiv w:val="1"/>
      <w:marLeft w:val="0"/>
      <w:marRight w:val="0"/>
      <w:marTop w:val="0"/>
      <w:marBottom w:val="0"/>
      <w:divBdr>
        <w:top w:val="none" w:sz="0" w:space="0" w:color="auto"/>
        <w:left w:val="none" w:sz="0" w:space="0" w:color="auto"/>
        <w:bottom w:val="none" w:sz="0" w:space="0" w:color="auto"/>
        <w:right w:val="none" w:sz="0" w:space="0" w:color="auto"/>
      </w:divBdr>
      <w:divsChild>
        <w:div w:id="235550915">
          <w:marLeft w:val="547"/>
          <w:marRight w:val="0"/>
          <w:marTop w:val="115"/>
          <w:marBottom w:val="0"/>
          <w:divBdr>
            <w:top w:val="none" w:sz="0" w:space="0" w:color="auto"/>
            <w:left w:val="none" w:sz="0" w:space="0" w:color="auto"/>
            <w:bottom w:val="none" w:sz="0" w:space="0" w:color="auto"/>
            <w:right w:val="none" w:sz="0" w:space="0" w:color="auto"/>
          </w:divBdr>
        </w:div>
        <w:div w:id="731463753">
          <w:marLeft w:val="1166"/>
          <w:marRight w:val="0"/>
          <w:marTop w:val="106"/>
          <w:marBottom w:val="0"/>
          <w:divBdr>
            <w:top w:val="none" w:sz="0" w:space="0" w:color="auto"/>
            <w:left w:val="none" w:sz="0" w:space="0" w:color="auto"/>
            <w:bottom w:val="none" w:sz="0" w:space="0" w:color="auto"/>
            <w:right w:val="none" w:sz="0" w:space="0" w:color="auto"/>
          </w:divBdr>
        </w:div>
        <w:div w:id="1559587853">
          <w:marLeft w:val="547"/>
          <w:marRight w:val="0"/>
          <w:marTop w:val="115"/>
          <w:marBottom w:val="0"/>
          <w:divBdr>
            <w:top w:val="none" w:sz="0" w:space="0" w:color="auto"/>
            <w:left w:val="none" w:sz="0" w:space="0" w:color="auto"/>
            <w:bottom w:val="none" w:sz="0" w:space="0" w:color="auto"/>
            <w:right w:val="none" w:sz="0" w:space="0" w:color="auto"/>
          </w:divBdr>
        </w:div>
        <w:div w:id="1487551417">
          <w:marLeft w:val="1166"/>
          <w:marRight w:val="0"/>
          <w:marTop w:val="106"/>
          <w:marBottom w:val="0"/>
          <w:divBdr>
            <w:top w:val="none" w:sz="0" w:space="0" w:color="auto"/>
            <w:left w:val="none" w:sz="0" w:space="0" w:color="auto"/>
            <w:bottom w:val="none" w:sz="0" w:space="0" w:color="auto"/>
            <w:right w:val="none" w:sz="0" w:space="0" w:color="auto"/>
          </w:divBdr>
        </w:div>
      </w:divsChild>
    </w:div>
    <w:div w:id="1135679530">
      <w:bodyDiv w:val="1"/>
      <w:marLeft w:val="0"/>
      <w:marRight w:val="0"/>
      <w:marTop w:val="0"/>
      <w:marBottom w:val="0"/>
      <w:divBdr>
        <w:top w:val="none" w:sz="0" w:space="0" w:color="auto"/>
        <w:left w:val="none" w:sz="0" w:space="0" w:color="auto"/>
        <w:bottom w:val="none" w:sz="0" w:space="0" w:color="auto"/>
        <w:right w:val="none" w:sz="0" w:space="0" w:color="auto"/>
      </w:divBdr>
      <w:divsChild>
        <w:div w:id="474033806">
          <w:marLeft w:val="547"/>
          <w:marRight w:val="0"/>
          <w:marTop w:val="115"/>
          <w:marBottom w:val="0"/>
          <w:divBdr>
            <w:top w:val="none" w:sz="0" w:space="0" w:color="auto"/>
            <w:left w:val="none" w:sz="0" w:space="0" w:color="auto"/>
            <w:bottom w:val="none" w:sz="0" w:space="0" w:color="auto"/>
            <w:right w:val="none" w:sz="0" w:space="0" w:color="auto"/>
          </w:divBdr>
        </w:div>
        <w:div w:id="11034569">
          <w:marLeft w:val="547"/>
          <w:marRight w:val="0"/>
          <w:marTop w:val="115"/>
          <w:marBottom w:val="0"/>
          <w:divBdr>
            <w:top w:val="none" w:sz="0" w:space="0" w:color="auto"/>
            <w:left w:val="none" w:sz="0" w:space="0" w:color="auto"/>
            <w:bottom w:val="none" w:sz="0" w:space="0" w:color="auto"/>
            <w:right w:val="none" w:sz="0" w:space="0" w:color="auto"/>
          </w:divBdr>
        </w:div>
        <w:div w:id="1382754782">
          <w:marLeft w:val="547"/>
          <w:marRight w:val="0"/>
          <w:marTop w:val="115"/>
          <w:marBottom w:val="0"/>
          <w:divBdr>
            <w:top w:val="none" w:sz="0" w:space="0" w:color="auto"/>
            <w:left w:val="none" w:sz="0" w:space="0" w:color="auto"/>
            <w:bottom w:val="none" w:sz="0" w:space="0" w:color="auto"/>
            <w:right w:val="none" w:sz="0" w:space="0" w:color="auto"/>
          </w:divBdr>
        </w:div>
        <w:div w:id="1327125979">
          <w:marLeft w:val="1166"/>
          <w:marRight w:val="0"/>
          <w:marTop w:val="106"/>
          <w:marBottom w:val="0"/>
          <w:divBdr>
            <w:top w:val="none" w:sz="0" w:space="0" w:color="auto"/>
            <w:left w:val="none" w:sz="0" w:space="0" w:color="auto"/>
            <w:bottom w:val="none" w:sz="0" w:space="0" w:color="auto"/>
            <w:right w:val="none" w:sz="0" w:space="0" w:color="auto"/>
          </w:divBdr>
        </w:div>
      </w:divsChild>
    </w:div>
    <w:div w:id="1140608627">
      <w:bodyDiv w:val="1"/>
      <w:marLeft w:val="0"/>
      <w:marRight w:val="0"/>
      <w:marTop w:val="0"/>
      <w:marBottom w:val="0"/>
      <w:divBdr>
        <w:top w:val="none" w:sz="0" w:space="0" w:color="auto"/>
        <w:left w:val="none" w:sz="0" w:space="0" w:color="auto"/>
        <w:bottom w:val="none" w:sz="0" w:space="0" w:color="auto"/>
        <w:right w:val="none" w:sz="0" w:space="0" w:color="auto"/>
      </w:divBdr>
      <w:divsChild>
        <w:div w:id="1831677698">
          <w:marLeft w:val="547"/>
          <w:marRight w:val="0"/>
          <w:marTop w:val="106"/>
          <w:marBottom w:val="0"/>
          <w:divBdr>
            <w:top w:val="none" w:sz="0" w:space="0" w:color="auto"/>
            <w:left w:val="none" w:sz="0" w:space="0" w:color="auto"/>
            <w:bottom w:val="none" w:sz="0" w:space="0" w:color="auto"/>
            <w:right w:val="none" w:sz="0" w:space="0" w:color="auto"/>
          </w:divBdr>
        </w:div>
        <w:div w:id="2143763031">
          <w:marLeft w:val="547"/>
          <w:marRight w:val="0"/>
          <w:marTop w:val="106"/>
          <w:marBottom w:val="0"/>
          <w:divBdr>
            <w:top w:val="none" w:sz="0" w:space="0" w:color="auto"/>
            <w:left w:val="none" w:sz="0" w:space="0" w:color="auto"/>
            <w:bottom w:val="none" w:sz="0" w:space="0" w:color="auto"/>
            <w:right w:val="none" w:sz="0" w:space="0" w:color="auto"/>
          </w:divBdr>
        </w:div>
        <w:div w:id="1045259096">
          <w:marLeft w:val="547"/>
          <w:marRight w:val="0"/>
          <w:marTop w:val="106"/>
          <w:marBottom w:val="0"/>
          <w:divBdr>
            <w:top w:val="none" w:sz="0" w:space="0" w:color="auto"/>
            <w:left w:val="none" w:sz="0" w:space="0" w:color="auto"/>
            <w:bottom w:val="none" w:sz="0" w:space="0" w:color="auto"/>
            <w:right w:val="none" w:sz="0" w:space="0" w:color="auto"/>
          </w:divBdr>
        </w:div>
        <w:div w:id="982850293">
          <w:marLeft w:val="547"/>
          <w:marRight w:val="0"/>
          <w:marTop w:val="106"/>
          <w:marBottom w:val="0"/>
          <w:divBdr>
            <w:top w:val="none" w:sz="0" w:space="0" w:color="auto"/>
            <w:left w:val="none" w:sz="0" w:space="0" w:color="auto"/>
            <w:bottom w:val="none" w:sz="0" w:space="0" w:color="auto"/>
            <w:right w:val="none" w:sz="0" w:space="0" w:color="auto"/>
          </w:divBdr>
        </w:div>
      </w:divsChild>
    </w:div>
    <w:div w:id="1146704727">
      <w:bodyDiv w:val="1"/>
      <w:marLeft w:val="0"/>
      <w:marRight w:val="0"/>
      <w:marTop w:val="0"/>
      <w:marBottom w:val="0"/>
      <w:divBdr>
        <w:top w:val="none" w:sz="0" w:space="0" w:color="auto"/>
        <w:left w:val="none" w:sz="0" w:space="0" w:color="auto"/>
        <w:bottom w:val="none" w:sz="0" w:space="0" w:color="auto"/>
        <w:right w:val="none" w:sz="0" w:space="0" w:color="auto"/>
      </w:divBdr>
      <w:divsChild>
        <w:div w:id="784883850">
          <w:marLeft w:val="547"/>
          <w:marRight w:val="0"/>
          <w:marTop w:val="115"/>
          <w:marBottom w:val="0"/>
          <w:divBdr>
            <w:top w:val="none" w:sz="0" w:space="0" w:color="auto"/>
            <w:left w:val="none" w:sz="0" w:space="0" w:color="auto"/>
            <w:bottom w:val="none" w:sz="0" w:space="0" w:color="auto"/>
            <w:right w:val="none" w:sz="0" w:space="0" w:color="auto"/>
          </w:divBdr>
        </w:div>
      </w:divsChild>
    </w:div>
    <w:div w:id="1152259098">
      <w:bodyDiv w:val="1"/>
      <w:marLeft w:val="0"/>
      <w:marRight w:val="0"/>
      <w:marTop w:val="0"/>
      <w:marBottom w:val="0"/>
      <w:divBdr>
        <w:top w:val="none" w:sz="0" w:space="0" w:color="auto"/>
        <w:left w:val="none" w:sz="0" w:space="0" w:color="auto"/>
        <w:bottom w:val="none" w:sz="0" w:space="0" w:color="auto"/>
        <w:right w:val="none" w:sz="0" w:space="0" w:color="auto"/>
      </w:divBdr>
      <w:divsChild>
        <w:div w:id="377515925">
          <w:marLeft w:val="547"/>
          <w:marRight w:val="0"/>
          <w:marTop w:val="106"/>
          <w:marBottom w:val="0"/>
          <w:divBdr>
            <w:top w:val="none" w:sz="0" w:space="0" w:color="auto"/>
            <w:left w:val="none" w:sz="0" w:space="0" w:color="auto"/>
            <w:bottom w:val="none" w:sz="0" w:space="0" w:color="auto"/>
            <w:right w:val="none" w:sz="0" w:space="0" w:color="auto"/>
          </w:divBdr>
        </w:div>
        <w:div w:id="1165128934">
          <w:marLeft w:val="547"/>
          <w:marRight w:val="0"/>
          <w:marTop w:val="106"/>
          <w:marBottom w:val="0"/>
          <w:divBdr>
            <w:top w:val="none" w:sz="0" w:space="0" w:color="auto"/>
            <w:left w:val="none" w:sz="0" w:space="0" w:color="auto"/>
            <w:bottom w:val="none" w:sz="0" w:space="0" w:color="auto"/>
            <w:right w:val="none" w:sz="0" w:space="0" w:color="auto"/>
          </w:divBdr>
        </w:div>
      </w:divsChild>
    </w:div>
    <w:div w:id="1160002413">
      <w:bodyDiv w:val="1"/>
      <w:marLeft w:val="0"/>
      <w:marRight w:val="0"/>
      <w:marTop w:val="0"/>
      <w:marBottom w:val="0"/>
      <w:divBdr>
        <w:top w:val="none" w:sz="0" w:space="0" w:color="auto"/>
        <w:left w:val="none" w:sz="0" w:space="0" w:color="auto"/>
        <w:bottom w:val="none" w:sz="0" w:space="0" w:color="auto"/>
        <w:right w:val="none" w:sz="0" w:space="0" w:color="auto"/>
      </w:divBdr>
      <w:divsChild>
        <w:div w:id="389578611">
          <w:marLeft w:val="547"/>
          <w:marRight w:val="0"/>
          <w:marTop w:val="115"/>
          <w:marBottom w:val="0"/>
          <w:divBdr>
            <w:top w:val="none" w:sz="0" w:space="0" w:color="auto"/>
            <w:left w:val="none" w:sz="0" w:space="0" w:color="auto"/>
            <w:bottom w:val="none" w:sz="0" w:space="0" w:color="auto"/>
            <w:right w:val="none" w:sz="0" w:space="0" w:color="auto"/>
          </w:divBdr>
        </w:div>
        <w:div w:id="2067146020">
          <w:marLeft w:val="547"/>
          <w:marRight w:val="0"/>
          <w:marTop w:val="115"/>
          <w:marBottom w:val="0"/>
          <w:divBdr>
            <w:top w:val="none" w:sz="0" w:space="0" w:color="auto"/>
            <w:left w:val="none" w:sz="0" w:space="0" w:color="auto"/>
            <w:bottom w:val="none" w:sz="0" w:space="0" w:color="auto"/>
            <w:right w:val="none" w:sz="0" w:space="0" w:color="auto"/>
          </w:divBdr>
        </w:div>
        <w:div w:id="2026905067">
          <w:marLeft w:val="547"/>
          <w:marRight w:val="0"/>
          <w:marTop w:val="115"/>
          <w:marBottom w:val="0"/>
          <w:divBdr>
            <w:top w:val="none" w:sz="0" w:space="0" w:color="auto"/>
            <w:left w:val="none" w:sz="0" w:space="0" w:color="auto"/>
            <w:bottom w:val="none" w:sz="0" w:space="0" w:color="auto"/>
            <w:right w:val="none" w:sz="0" w:space="0" w:color="auto"/>
          </w:divBdr>
        </w:div>
        <w:div w:id="1361278362">
          <w:marLeft w:val="547"/>
          <w:marRight w:val="0"/>
          <w:marTop w:val="115"/>
          <w:marBottom w:val="0"/>
          <w:divBdr>
            <w:top w:val="none" w:sz="0" w:space="0" w:color="auto"/>
            <w:left w:val="none" w:sz="0" w:space="0" w:color="auto"/>
            <w:bottom w:val="none" w:sz="0" w:space="0" w:color="auto"/>
            <w:right w:val="none" w:sz="0" w:space="0" w:color="auto"/>
          </w:divBdr>
        </w:div>
      </w:divsChild>
    </w:div>
    <w:div w:id="1188984746">
      <w:bodyDiv w:val="1"/>
      <w:marLeft w:val="0"/>
      <w:marRight w:val="0"/>
      <w:marTop w:val="0"/>
      <w:marBottom w:val="0"/>
      <w:divBdr>
        <w:top w:val="none" w:sz="0" w:space="0" w:color="auto"/>
        <w:left w:val="none" w:sz="0" w:space="0" w:color="auto"/>
        <w:bottom w:val="none" w:sz="0" w:space="0" w:color="auto"/>
        <w:right w:val="none" w:sz="0" w:space="0" w:color="auto"/>
      </w:divBdr>
      <w:divsChild>
        <w:div w:id="840508134">
          <w:marLeft w:val="547"/>
          <w:marRight w:val="0"/>
          <w:marTop w:val="115"/>
          <w:marBottom w:val="0"/>
          <w:divBdr>
            <w:top w:val="none" w:sz="0" w:space="0" w:color="auto"/>
            <w:left w:val="none" w:sz="0" w:space="0" w:color="auto"/>
            <w:bottom w:val="none" w:sz="0" w:space="0" w:color="auto"/>
            <w:right w:val="none" w:sz="0" w:space="0" w:color="auto"/>
          </w:divBdr>
        </w:div>
        <w:div w:id="1813406756">
          <w:marLeft w:val="547"/>
          <w:marRight w:val="0"/>
          <w:marTop w:val="115"/>
          <w:marBottom w:val="0"/>
          <w:divBdr>
            <w:top w:val="none" w:sz="0" w:space="0" w:color="auto"/>
            <w:left w:val="none" w:sz="0" w:space="0" w:color="auto"/>
            <w:bottom w:val="none" w:sz="0" w:space="0" w:color="auto"/>
            <w:right w:val="none" w:sz="0" w:space="0" w:color="auto"/>
          </w:divBdr>
        </w:div>
        <w:div w:id="1325471293">
          <w:marLeft w:val="1166"/>
          <w:marRight w:val="0"/>
          <w:marTop w:val="106"/>
          <w:marBottom w:val="0"/>
          <w:divBdr>
            <w:top w:val="none" w:sz="0" w:space="0" w:color="auto"/>
            <w:left w:val="none" w:sz="0" w:space="0" w:color="auto"/>
            <w:bottom w:val="none" w:sz="0" w:space="0" w:color="auto"/>
            <w:right w:val="none" w:sz="0" w:space="0" w:color="auto"/>
          </w:divBdr>
        </w:div>
        <w:div w:id="928394601">
          <w:marLeft w:val="1166"/>
          <w:marRight w:val="0"/>
          <w:marTop w:val="106"/>
          <w:marBottom w:val="0"/>
          <w:divBdr>
            <w:top w:val="none" w:sz="0" w:space="0" w:color="auto"/>
            <w:left w:val="none" w:sz="0" w:space="0" w:color="auto"/>
            <w:bottom w:val="none" w:sz="0" w:space="0" w:color="auto"/>
            <w:right w:val="none" w:sz="0" w:space="0" w:color="auto"/>
          </w:divBdr>
        </w:div>
        <w:div w:id="914778493">
          <w:marLeft w:val="1166"/>
          <w:marRight w:val="0"/>
          <w:marTop w:val="106"/>
          <w:marBottom w:val="0"/>
          <w:divBdr>
            <w:top w:val="none" w:sz="0" w:space="0" w:color="auto"/>
            <w:left w:val="none" w:sz="0" w:space="0" w:color="auto"/>
            <w:bottom w:val="none" w:sz="0" w:space="0" w:color="auto"/>
            <w:right w:val="none" w:sz="0" w:space="0" w:color="auto"/>
          </w:divBdr>
        </w:div>
        <w:div w:id="2072338719">
          <w:marLeft w:val="1166"/>
          <w:marRight w:val="0"/>
          <w:marTop w:val="106"/>
          <w:marBottom w:val="0"/>
          <w:divBdr>
            <w:top w:val="none" w:sz="0" w:space="0" w:color="auto"/>
            <w:left w:val="none" w:sz="0" w:space="0" w:color="auto"/>
            <w:bottom w:val="none" w:sz="0" w:space="0" w:color="auto"/>
            <w:right w:val="none" w:sz="0" w:space="0" w:color="auto"/>
          </w:divBdr>
        </w:div>
        <w:div w:id="205456638">
          <w:marLeft w:val="1166"/>
          <w:marRight w:val="0"/>
          <w:marTop w:val="106"/>
          <w:marBottom w:val="0"/>
          <w:divBdr>
            <w:top w:val="none" w:sz="0" w:space="0" w:color="auto"/>
            <w:left w:val="none" w:sz="0" w:space="0" w:color="auto"/>
            <w:bottom w:val="none" w:sz="0" w:space="0" w:color="auto"/>
            <w:right w:val="none" w:sz="0" w:space="0" w:color="auto"/>
          </w:divBdr>
        </w:div>
        <w:div w:id="413282399">
          <w:marLeft w:val="1166"/>
          <w:marRight w:val="0"/>
          <w:marTop w:val="106"/>
          <w:marBottom w:val="0"/>
          <w:divBdr>
            <w:top w:val="none" w:sz="0" w:space="0" w:color="auto"/>
            <w:left w:val="none" w:sz="0" w:space="0" w:color="auto"/>
            <w:bottom w:val="none" w:sz="0" w:space="0" w:color="auto"/>
            <w:right w:val="none" w:sz="0" w:space="0" w:color="auto"/>
          </w:divBdr>
        </w:div>
      </w:divsChild>
    </w:div>
    <w:div w:id="1190753933">
      <w:bodyDiv w:val="1"/>
      <w:marLeft w:val="0"/>
      <w:marRight w:val="0"/>
      <w:marTop w:val="0"/>
      <w:marBottom w:val="0"/>
      <w:divBdr>
        <w:top w:val="none" w:sz="0" w:space="0" w:color="auto"/>
        <w:left w:val="none" w:sz="0" w:space="0" w:color="auto"/>
        <w:bottom w:val="none" w:sz="0" w:space="0" w:color="auto"/>
        <w:right w:val="none" w:sz="0" w:space="0" w:color="auto"/>
      </w:divBdr>
      <w:divsChild>
        <w:div w:id="335615737">
          <w:marLeft w:val="547"/>
          <w:marRight w:val="0"/>
          <w:marTop w:val="115"/>
          <w:marBottom w:val="0"/>
          <w:divBdr>
            <w:top w:val="none" w:sz="0" w:space="0" w:color="auto"/>
            <w:left w:val="none" w:sz="0" w:space="0" w:color="auto"/>
            <w:bottom w:val="none" w:sz="0" w:space="0" w:color="auto"/>
            <w:right w:val="none" w:sz="0" w:space="0" w:color="auto"/>
          </w:divBdr>
        </w:div>
        <w:div w:id="1830362475">
          <w:marLeft w:val="1166"/>
          <w:marRight w:val="0"/>
          <w:marTop w:val="106"/>
          <w:marBottom w:val="0"/>
          <w:divBdr>
            <w:top w:val="none" w:sz="0" w:space="0" w:color="auto"/>
            <w:left w:val="none" w:sz="0" w:space="0" w:color="auto"/>
            <w:bottom w:val="none" w:sz="0" w:space="0" w:color="auto"/>
            <w:right w:val="none" w:sz="0" w:space="0" w:color="auto"/>
          </w:divBdr>
        </w:div>
        <w:div w:id="847408841">
          <w:marLeft w:val="1166"/>
          <w:marRight w:val="0"/>
          <w:marTop w:val="106"/>
          <w:marBottom w:val="0"/>
          <w:divBdr>
            <w:top w:val="none" w:sz="0" w:space="0" w:color="auto"/>
            <w:left w:val="none" w:sz="0" w:space="0" w:color="auto"/>
            <w:bottom w:val="none" w:sz="0" w:space="0" w:color="auto"/>
            <w:right w:val="none" w:sz="0" w:space="0" w:color="auto"/>
          </w:divBdr>
        </w:div>
      </w:divsChild>
    </w:div>
    <w:div w:id="1191262211">
      <w:bodyDiv w:val="1"/>
      <w:marLeft w:val="0"/>
      <w:marRight w:val="0"/>
      <w:marTop w:val="0"/>
      <w:marBottom w:val="0"/>
      <w:divBdr>
        <w:top w:val="none" w:sz="0" w:space="0" w:color="auto"/>
        <w:left w:val="none" w:sz="0" w:space="0" w:color="auto"/>
        <w:bottom w:val="none" w:sz="0" w:space="0" w:color="auto"/>
        <w:right w:val="none" w:sz="0" w:space="0" w:color="auto"/>
      </w:divBdr>
      <w:divsChild>
        <w:div w:id="150954140">
          <w:marLeft w:val="1166"/>
          <w:marRight w:val="0"/>
          <w:marTop w:val="106"/>
          <w:marBottom w:val="0"/>
          <w:divBdr>
            <w:top w:val="none" w:sz="0" w:space="0" w:color="auto"/>
            <w:left w:val="none" w:sz="0" w:space="0" w:color="auto"/>
            <w:bottom w:val="none" w:sz="0" w:space="0" w:color="auto"/>
            <w:right w:val="none" w:sz="0" w:space="0" w:color="auto"/>
          </w:divBdr>
        </w:div>
        <w:div w:id="1684167007">
          <w:marLeft w:val="1166"/>
          <w:marRight w:val="0"/>
          <w:marTop w:val="106"/>
          <w:marBottom w:val="0"/>
          <w:divBdr>
            <w:top w:val="none" w:sz="0" w:space="0" w:color="auto"/>
            <w:left w:val="none" w:sz="0" w:space="0" w:color="auto"/>
            <w:bottom w:val="none" w:sz="0" w:space="0" w:color="auto"/>
            <w:right w:val="none" w:sz="0" w:space="0" w:color="auto"/>
          </w:divBdr>
        </w:div>
      </w:divsChild>
    </w:div>
    <w:div w:id="1194222920">
      <w:bodyDiv w:val="1"/>
      <w:marLeft w:val="0"/>
      <w:marRight w:val="0"/>
      <w:marTop w:val="0"/>
      <w:marBottom w:val="0"/>
      <w:divBdr>
        <w:top w:val="none" w:sz="0" w:space="0" w:color="auto"/>
        <w:left w:val="none" w:sz="0" w:space="0" w:color="auto"/>
        <w:bottom w:val="none" w:sz="0" w:space="0" w:color="auto"/>
        <w:right w:val="none" w:sz="0" w:space="0" w:color="auto"/>
      </w:divBdr>
      <w:divsChild>
        <w:div w:id="1415973237">
          <w:marLeft w:val="547"/>
          <w:marRight w:val="0"/>
          <w:marTop w:val="115"/>
          <w:marBottom w:val="0"/>
          <w:divBdr>
            <w:top w:val="none" w:sz="0" w:space="0" w:color="auto"/>
            <w:left w:val="none" w:sz="0" w:space="0" w:color="auto"/>
            <w:bottom w:val="none" w:sz="0" w:space="0" w:color="auto"/>
            <w:right w:val="none" w:sz="0" w:space="0" w:color="auto"/>
          </w:divBdr>
        </w:div>
      </w:divsChild>
    </w:div>
    <w:div w:id="1212227439">
      <w:bodyDiv w:val="1"/>
      <w:marLeft w:val="0"/>
      <w:marRight w:val="0"/>
      <w:marTop w:val="0"/>
      <w:marBottom w:val="0"/>
      <w:divBdr>
        <w:top w:val="none" w:sz="0" w:space="0" w:color="auto"/>
        <w:left w:val="none" w:sz="0" w:space="0" w:color="auto"/>
        <w:bottom w:val="none" w:sz="0" w:space="0" w:color="auto"/>
        <w:right w:val="none" w:sz="0" w:space="0" w:color="auto"/>
      </w:divBdr>
      <w:divsChild>
        <w:div w:id="539321570">
          <w:marLeft w:val="547"/>
          <w:marRight w:val="0"/>
          <w:marTop w:val="115"/>
          <w:marBottom w:val="0"/>
          <w:divBdr>
            <w:top w:val="none" w:sz="0" w:space="0" w:color="auto"/>
            <w:left w:val="none" w:sz="0" w:space="0" w:color="auto"/>
            <w:bottom w:val="none" w:sz="0" w:space="0" w:color="auto"/>
            <w:right w:val="none" w:sz="0" w:space="0" w:color="auto"/>
          </w:divBdr>
        </w:div>
        <w:div w:id="1570530927">
          <w:marLeft w:val="1166"/>
          <w:marRight w:val="0"/>
          <w:marTop w:val="106"/>
          <w:marBottom w:val="0"/>
          <w:divBdr>
            <w:top w:val="none" w:sz="0" w:space="0" w:color="auto"/>
            <w:left w:val="none" w:sz="0" w:space="0" w:color="auto"/>
            <w:bottom w:val="none" w:sz="0" w:space="0" w:color="auto"/>
            <w:right w:val="none" w:sz="0" w:space="0" w:color="auto"/>
          </w:divBdr>
        </w:div>
        <w:div w:id="1491605294">
          <w:marLeft w:val="547"/>
          <w:marRight w:val="0"/>
          <w:marTop w:val="115"/>
          <w:marBottom w:val="0"/>
          <w:divBdr>
            <w:top w:val="none" w:sz="0" w:space="0" w:color="auto"/>
            <w:left w:val="none" w:sz="0" w:space="0" w:color="auto"/>
            <w:bottom w:val="none" w:sz="0" w:space="0" w:color="auto"/>
            <w:right w:val="none" w:sz="0" w:space="0" w:color="auto"/>
          </w:divBdr>
        </w:div>
      </w:divsChild>
    </w:div>
    <w:div w:id="1225066266">
      <w:bodyDiv w:val="1"/>
      <w:marLeft w:val="0"/>
      <w:marRight w:val="0"/>
      <w:marTop w:val="0"/>
      <w:marBottom w:val="0"/>
      <w:divBdr>
        <w:top w:val="none" w:sz="0" w:space="0" w:color="auto"/>
        <w:left w:val="none" w:sz="0" w:space="0" w:color="auto"/>
        <w:bottom w:val="none" w:sz="0" w:space="0" w:color="auto"/>
        <w:right w:val="none" w:sz="0" w:space="0" w:color="auto"/>
      </w:divBdr>
      <w:divsChild>
        <w:div w:id="1529180284">
          <w:marLeft w:val="547"/>
          <w:marRight w:val="0"/>
          <w:marTop w:val="106"/>
          <w:marBottom w:val="0"/>
          <w:divBdr>
            <w:top w:val="none" w:sz="0" w:space="0" w:color="auto"/>
            <w:left w:val="none" w:sz="0" w:space="0" w:color="auto"/>
            <w:bottom w:val="none" w:sz="0" w:space="0" w:color="auto"/>
            <w:right w:val="none" w:sz="0" w:space="0" w:color="auto"/>
          </w:divBdr>
        </w:div>
        <w:div w:id="1631470186">
          <w:marLeft w:val="547"/>
          <w:marRight w:val="0"/>
          <w:marTop w:val="106"/>
          <w:marBottom w:val="0"/>
          <w:divBdr>
            <w:top w:val="none" w:sz="0" w:space="0" w:color="auto"/>
            <w:left w:val="none" w:sz="0" w:space="0" w:color="auto"/>
            <w:bottom w:val="none" w:sz="0" w:space="0" w:color="auto"/>
            <w:right w:val="none" w:sz="0" w:space="0" w:color="auto"/>
          </w:divBdr>
        </w:div>
        <w:div w:id="76366124">
          <w:marLeft w:val="547"/>
          <w:marRight w:val="0"/>
          <w:marTop w:val="106"/>
          <w:marBottom w:val="0"/>
          <w:divBdr>
            <w:top w:val="none" w:sz="0" w:space="0" w:color="auto"/>
            <w:left w:val="none" w:sz="0" w:space="0" w:color="auto"/>
            <w:bottom w:val="none" w:sz="0" w:space="0" w:color="auto"/>
            <w:right w:val="none" w:sz="0" w:space="0" w:color="auto"/>
          </w:divBdr>
        </w:div>
      </w:divsChild>
    </w:div>
    <w:div w:id="1231579164">
      <w:bodyDiv w:val="1"/>
      <w:marLeft w:val="0"/>
      <w:marRight w:val="0"/>
      <w:marTop w:val="0"/>
      <w:marBottom w:val="0"/>
      <w:divBdr>
        <w:top w:val="none" w:sz="0" w:space="0" w:color="auto"/>
        <w:left w:val="none" w:sz="0" w:space="0" w:color="auto"/>
        <w:bottom w:val="none" w:sz="0" w:space="0" w:color="auto"/>
        <w:right w:val="none" w:sz="0" w:space="0" w:color="auto"/>
      </w:divBdr>
      <w:divsChild>
        <w:div w:id="99839641">
          <w:marLeft w:val="547"/>
          <w:marRight w:val="0"/>
          <w:marTop w:val="115"/>
          <w:marBottom w:val="0"/>
          <w:divBdr>
            <w:top w:val="none" w:sz="0" w:space="0" w:color="auto"/>
            <w:left w:val="none" w:sz="0" w:space="0" w:color="auto"/>
            <w:bottom w:val="none" w:sz="0" w:space="0" w:color="auto"/>
            <w:right w:val="none" w:sz="0" w:space="0" w:color="auto"/>
          </w:divBdr>
        </w:div>
        <w:div w:id="367141409">
          <w:marLeft w:val="1166"/>
          <w:marRight w:val="0"/>
          <w:marTop w:val="106"/>
          <w:marBottom w:val="0"/>
          <w:divBdr>
            <w:top w:val="none" w:sz="0" w:space="0" w:color="auto"/>
            <w:left w:val="none" w:sz="0" w:space="0" w:color="auto"/>
            <w:bottom w:val="none" w:sz="0" w:space="0" w:color="auto"/>
            <w:right w:val="none" w:sz="0" w:space="0" w:color="auto"/>
          </w:divBdr>
        </w:div>
        <w:div w:id="1731804109">
          <w:marLeft w:val="1166"/>
          <w:marRight w:val="0"/>
          <w:marTop w:val="106"/>
          <w:marBottom w:val="0"/>
          <w:divBdr>
            <w:top w:val="none" w:sz="0" w:space="0" w:color="auto"/>
            <w:left w:val="none" w:sz="0" w:space="0" w:color="auto"/>
            <w:bottom w:val="none" w:sz="0" w:space="0" w:color="auto"/>
            <w:right w:val="none" w:sz="0" w:space="0" w:color="auto"/>
          </w:divBdr>
        </w:div>
      </w:divsChild>
    </w:div>
    <w:div w:id="1236934558">
      <w:bodyDiv w:val="1"/>
      <w:marLeft w:val="0"/>
      <w:marRight w:val="0"/>
      <w:marTop w:val="0"/>
      <w:marBottom w:val="0"/>
      <w:divBdr>
        <w:top w:val="none" w:sz="0" w:space="0" w:color="auto"/>
        <w:left w:val="none" w:sz="0" w:space="0" w:color="auto"/>
        <w:bottom w:val="none" w:sz="0" w:space="0" w:color="auto"/>
        <w:right w:val="none" w:sz="0" w:space="0" w:color="auto"/>
      </w:divBdr>
      <w:divsChild>
        <w:div w:id="1931040238">
          <w:marLeft w:val="547"/>
          <w:marRight w:val="0"/>
          <w:marTop w:val="115"/>
          <w:marBottom w:val="0"/>
          <w:divBdr>
            <w:top w:val="none" w:sz="0" w:space="0" w:color="auto"/>
            <w:left w:val="none" w:sz="0" w:space="0" w:color="auto"/>
            <w:bottom w:val="none" w:sz="0" w:space="0" w:color="auto"/>
            <w:right w:val="none" w:sz="0" w:space="0" w:color="auto"/>
          </w:divBdr>
        </w:div>
        <w:div w:id="645813956">
          <w:marLeft w:val="547"/>
          <w:marRight w:val="0"/>
          <w:marTop w:val="115"/>
          <w:marBottom w:val="0"/>
          <w:divBdr>
            <w:top w:val="none" w:sz="0" w:space="0" w:color="auto"/>
            <w:left w:val="none" w:sz="0" w:space="0" w:color="auto"/>
            <w:bottom w:val="none" w:sz="0" w:space="0" w:color="auto"/>
            <w:right w:val="none" w:sz="0" w:space="0" w:color="auto"/>
          </w:divBdr>
        </w:div>
      </w:divsChild>
    </w:div>
    <w:div w:id="1249389600">
      <w:bodyDiv w:val="1"/>
      <w:marLeft w:val="0"/>
      <w:marRight w:val="0"/>
      <w:marTop w:val="0"/>
      <w:marBottom w:val="0"/>
      <w:divBdr>
        <w:top w:val="none" w:sz="0" w:space="0" w:color="auto"/>
        <w:left w:val="none" w:sz="0" w:space="0" w:color="auto"/>
        <w:bottom w:val="none" w:sz="0" w:space="0" w:color="auto"/>
        <w:right w:val="none" w:sz="0" w:space="0" w:color="auto"/>
      </w:divBdr>
      <w:divsChild>
        <w:div w:id="82528233">
          <w:marLeft w:val="1166"/>
          <w:marRight w:val="0"/>
          <w:marTop w:val="106"/>
          <w:marBottom w:val="0"/>
          <w:divBdr>
            <w:top w:val="none" w:sz="0" w:space="0" w:color="auto"/>
            <w:left w:val="none" w:sz="0" w:space="0" w:color="auto"/>
            <w:bottom w:val="none" w:sz="0" w:space="0" w:color="auto"/>
            <w:right w:val="none" w:sz="0" w:space="0" w:color="auto"/>
          </w:divBdr>
        </w:div>
      </w:divsChild>
    </w:div>
    <w:div w:id="1259872030">
      <w:bodyDiv w:val="1"/>
      <w:marLeft w:val="0"/>
      <w:marRight w:val="0"/>
      <w:marTop w:val="0"/>
      <w:marBottom w:val="0"/>
      <w:divBdr>
        <w:top w:val="none" w:sz="0" w:space="0" w:color="auto"/>
        <w:left w:val="none" w:sz="0" w:space="0" w:color="auto"/>
        <w:bottom w:val="none" w:sz="0" w:space="0" w:color="auto"/>
        <w:right w:val="none" w:sz="0" w:space="0" w:color="auto"/>
      </w:divBdr>
      <w:divsChild>
        <w:div w:id="75711366">
          <w:marLeft w:val="547"/>
          <w:marRight w:val="0"/>
          <w:marTop w:val="115"/>
          <w:marBottom w:val="0"/>
          <w:divBdr>
            <w:top w:val="none" w:sz="0" w:space="0" w:color="auto"/>
            <w:left w:val="none" w:sz="0" w:space="0" w:color="auto"/>
            <w:bottom w:val="none" w:sz="0" w:space="0" w:color="auto"/>
            <w:right w:val="none" w:sz="0" w:space="0" w:color="auto"/>
          </w:divBdr>
        </w:div>
        <w:div w:id="361830318">
          <w:marLeft w:val="1166"/>
          <w:marRight w:val="0"/>
          <w:marTop w:val="106"/>
          <w:marBottom w:val="0"/>
          <w:divBdr>
            <w:top w:val="none" w:sz="0" w:space="0" w:color="auto"/>
            <w:left w:val="none" w:sz="0" w:space="0" w:color="auto"/>
            <w:bottom w:val="none" w:sz="0" w:space="0" w:color="auto"/>
            <w:right w:val="none" w:sz="0" w:space="0" w:color="auto"/>
          </w:divBdr>
        </w:div>
        <w:div w:id="1852376267">
          <w:marLeft w:val="1166"/>
          <w:marRight w:val="0"/>
          <w:marTop w:val="106"/>
          <w:marBottom w:val="0"/>
          <w:divBdr>
            <w:top w:val="none" w:sz="0" w:space="0" w:color="auto"/>
            <w:left w:val="none" w:sz="0" w:space="0" w:color="auto"/>
            <w:bottom w:val="none" w:sz="0" w:space="0" w:color="auto"/>
            <w:right w:val="none" w:sz="0" w:space="0" w:color="auto"/>
          </w:divBdr>
        </w:div>
        <w:div w:id="1965696665">
          <w:marLeft w:val="1166"/>
          <w:marRight w:val="0"/>
          <w:marTop w:val="106"/>
          <w:marBottom w:val="0"/>
          <w:divBdr>
            <w:top w:val="none" w:sz="0" w:space="0" w:color="auto"/>
            <w:left w:val="none" w:sz="0" w:space="0" w:color="auto"/>
            <w:bottom w:val="none" w:sz="0" w:space="0" w:color="auto"/>
            <w:right w:val="none" w:sz="0" w:space="0" w:color="auto"/>
          </w:divBdr>
        </w:div>
        <w:div w:id="1228613637">
          <w:marLeft w:val="1166"/>
          <w:marRight w:val="0"/>
          <w:marTop w:val="106"/>
          <w:marBottom w:val="0"/>
          <w:divBdr>
            <w:top w:val="none" w:sz="0" w:space="0" w:color="auto"/>
            <w:left w:val="none" w:sz="0" w:space="0" w:color="auto"/>
            <w:bottom w:val="none" w:sz="0" w:space="0" w:color="auto"/>
            <w:right w:val="none" w:sz="0" w:space="0" w:color="auto"/>
          </w:divBdr>
        </w:div>
        <w:div w:id="1542285804">
          <w:marLeft w:val="1166"/>
          <w:marRight w:val="0"/>
          <w:marTop w:val="106"/>
          <w:marBottom w:val="0"/>
          <w:divBdr>
            <w:top w:val="none" w:sz="0" w:space="0" w:color="auto"/>
            <w:left w:val="none" w:sz="0" w:space="0" w:color="auto"/>
            <w:bottom w:val="none" w:sz="0" w:space="0" w:color="auto"/>
            <w:right w:val="none" w:sz="0" w:space="0" w:color="auto"/>
          </w:divBdr>
        </w:div>
        <w:div w:id="671685833">
          <w:marLeft w:val="547"/>
          <w:marRight w:val="0"/>
          <w:marTop w:val="115"/>
          <w:marBottom w:val="0"/>
          <w:divBdr>
            <w:top w:val="none" w:sz="0" w:space="0" w:color="auto"/>
            <w:left w:val="none" w:sz="0" w:space="0" w:color="auto"/>
            <w:bottom w:val="none" w:sz="0" w:space="0" w:color="auto"/>
            <w:right w:val="none" w:sz="0" w:space="0" w:color="auto"/>
          </w:divBdr>
        </w:div>
        <w:div w:id="1802842737">
          <w:marLeft w:val="1166"/>
          <w:marRight w:val="0"/>
          <w:marTop w:val="106"/>
          <w:marBottom w:val="0"/>
          <w:divBdr>
            <w:top w:val="none" w:sz="0" w:space="0" w:color="auto"/>
            <w:left w:val="none" w:sz="0" w:space="0" w:color="auto"/>
            <w:bottom w:val="none" w:sz="0" w:space="0" w:color="auto"/>
            <w:right w:val="none" w:sz="0" w:space="0" w:color="auto"/>
          </w:divBdr>
        </w:div>
        <w:div w:id="913276452">
          <w:marLeft w:val="1166"/>
          <w:marRight w:val="0"/>
          <w:marTop w:val="106"/>
          <w:marBottom w:val="0"/>
          <w:divBdr>
            <w:top w:val="none" w:sz="0" w:space="0" w:color="auto"/>
            <w:left w:val="none" w:sz="0" w:space="0" w:color="auto"/>
            <w:bottom w:val="none" w:sz="0" w:space="0" w:color="auto"/>
            <w:right w:val="none" w:sz="0" w:space="0" w:color="auto"/>
          </w:divBdr>
        </w:div>
      </w:divsChild>
    </w:div>
    <w:div w:id="1267619988">
      <w:bodyDiv w:val="1"/>
      <w:marLeft w:val="0"/>
      <w:marRight w:val="0"/>
      <w:marTop w:val="0"/>
      <w:marBottom w:val="0"/>
      <w:divBdr>
        <w:top w:val="none" w:sz="0" w:space="0" w:color="auto"/>
        <w:left w:val="none" w:sz="0" w:space="0" w:color="auto"/>
        <w:bottom w:val="none" w:sz="0" w:space="0" w:color="auto"/>
        <w:right w:val="none" w:sz="0" w:space="0" w:color="auto"/>
      </w:divBdr>
      <w:divsChild>
        <w:div w:id="1669018113">
          <w:marLeft w:val="547"/>
          <w:marRight w:val="0"/>
          <w:marTop w:val="115"/>
          <w:marBottom w:val="0"/>
          <w:divBdr>
            <w:top w:val="none" w:sz="0" w:space="0" w:color="auto"/>
            <w:left w:val="none" w:sz="0" w:space="0" w:color="auto"/>
            <w:bottom w:val="none" w:sz="0" w:space="0" w:color="auto"/>
            <w:right w:val="none" w:sz="0" w:space="0" w:color="auto"/>
          </w:divBdr>
        </w:div>
        <w:div w:id="1690251843">
          <w:marLeft w:val="547"/>
          <w:marRight w:val="0"/>
          <w:marTop w:val="115"/>
          <w:marBottom w:val="0"/>
          <w:divBdr>
            <w:top w:val="none" w:sz="0" w:space="0" w:color="auto"/>
            <w:left w:val="none" w:sz="0" w:space="0" w:color="auto"/>
            <w:bottom w:val="none" w:sz="0" w:space="0" w:color="auto"/>
            <w:right w:val="none" w:sz="0" w:space="0" w:color="auto"/>
          </w:divBdr>
        </w:div>
      </w:divsChild>
    </w:div>
    <w:div w:id="1272663644">
      <w:bodyDiv w:val="1"/>
      <w:marLeft w:val="0"/>
      <w:marRight w:val="0"/>
      <w:marTop w:val="0"/>
      <w:marBottom w:val="0"/>
      <w:divBdr>
        <w:top w:val="none" w:sz="0" w:space="0" w:color="auto"/>
        <w:left w:val="none" w:sz="0" w:space="0" w:color="auto"/>
        <w:bottom w:val="none" w:sz="0" w:space="0" w:color="auto"/>
        <w:right w:val="none" w:sz="0" w:space="0" w:color="auto"/>
      </w:divBdr>
      <w:divsChild>
        <w:div w:id="1770618760">
          <w:marLeft w:val="547"/>
          <w:marRight w:val="0"/>
          <w:marTop w:val="115"/>
          <w:marBottom w:val="0"/>
          <w:divBdr>
            <w:top w:val="none" w:sz="0" w:space="0" w:color="auto"/>
            <w:left w:val="none" w:sz="0" w:space="0" w:color="auto"/>
            <w:bottom w:val="none" w:sz="0" w:space="0" w:color="auto"/>
            <w:right w:val="none" w:sz="0" w:space="0" w:color="auto"/>
          </w:divBdr>
        </w:div>
        <w:div w:id="609170860">
          <w:marLeft w:val="1166"/>
          <w:marRight w:val="0"/>
          <w:marTop w:val="106"/>
          <w:marBottom w:val="0"/>
          <w:divBdr>
            <w:top w:val="none" w:sz="0" w:space="0" w:color="auto"/>
            <w:left w:val="none" w:sz="0" w:space="0" w:color="auto"/>
            <w:bottom w:val="none" w:sz="0" w:space="0" w:color="auto"/>
            <w:right w:val="none" w:sz="0" w:space="0" w:color="auto"/>
          </w:divBdr>
        </w:div>
        <w:div w:id="834343225">
          <w:marLeft w:val="1166"/>
          <w:marRight w:val="0"/>
          <w:marTop w:val="106"/>
          <w:marBottom w:val="0"/>
          <w:divBdr>
            <w:top w:val="none" w:sz="0" w:space="0" w:color="auto"/>
            <w:left w:val="none" w:sz="0" w:space="0" w:color="auto"/>
            <w:bottom w:val="none" w:sz="0" w:space="0" w:color="auto"/>
            <w:right w:val="none" w:sz="0" w:space="0" w:color="auto"/>
          </w:divBdr>
        </w:div>
        <w:div w:id="1408117281">
          <w:marLeft w:val="547"/>
          <w:marRight w:val="0"/>
          <w:marTop w:val="115"/>
          <w:marBottom w:val="0"/>
          <w:divBdr>
            <w:top w:val="none" w:sz="0" w:space="0" w:color="auto"/>
            <w:left w:val="none" w:sz="0" w:space="0" w:color="auto"/>
            <w:bottom w:val="none" w:sz="0" w:space="0" w:color="auto"/>
            <w:right w:val="none" w:sz="0" w:space="0" w:color="auto"/>
          </w:divBdr>
        </w:div>
      </w:divsChild>
    </w:div>
    <w:div w:id="1284843538">
      <w:bodyDiv w:val="1"/>
      <w:marLeft w:val="0"/>
      <w:marRight w:val="0"/>
      <w:marTop w:val="0"/>
      <w:marBottom w:val="0"/>
      <w:divBdr>
        <w:top w:val="none" w:sz="0" w:space="0" w:color="auto"/>
        <w:left w:val="none" w:sz="0" w:space="0" w:color="auto"/>
        <w:bottom w:val="none" w:sz="0" w:space="0" w:color="auto"/>
        <w:right w:val="none" w:sz="0" w:space="0" w:color="auto"/>
      </w:divBdr>
      <w:divsChild>
        <w:div w:id="361325280">
          <w:marLeft w:val="547"/>
          <w:marRight w:val="0"/>
          <w:marTop w:val="115"/>
          <w:marBottom w:val="0"/>
          <w:divBdr>
            <w:top w:val="none" w:sz="0" w:space="0" w:color="auto"/>
            <w:left w:val="none" w:sz="0" w:space="0" w:color="auto"/>
            <w:bottom w:val="none" w:sz="0" w:space="0" w:color="auto"/>
            <w:right w:val="none" w:sz="0" w:space="0" w:color="auto"/>
          </w:divBdr>
        </w:div>
        <w:div w:id="1289974163">
          <w:marLeft w:val="547"/>
          <w:marRight w:val="0"/>
          <w:marTop w:val="115"/>
          <w:marBottom w:val="0"/>
          <w:divBdr>
            <w:top w:val="none" w:sz="0" w:space="0" w:color="auto"/>
            <w:left w:val="none" w:sz="0" w:space="0" w:color="auto"/>
            <w:bottom w:val="none" w:sz="0" w:space="0" w:color="auto"/>
            <w:right w:val="none" w:sz="0" w:space="0" w:color="auto"/>
          </w:divBdr>
        </w:div>
      </w:divsChild>
    </w:div>
    <w:div w:id="1286353167">
      <w:bodyDiv w:val="1"/>
      <w:marLeft w:val="0"/>
      <w:marRight w:val="0"/>
      <w:marTop w:val="0"/>
      <w:marBottom w:val="0"/>
      <w:divBdr>
        <w:top w:val="none" w:sz="0" w:space="0" w:color="auto"/>
        <w:left w:val="none" w:sz="0" w:space="0" w:color="auto"/>
        <w:bottom w:val="none" w:sz="0" w:space="0" w:color="auto"/>
        <w:right w:val="none" w:sz="0" w:space="0" w:color="auto"/>
      </w:divBdr>
      <w:divsChild>
        <w:div w:id="559483645">
          <w:marLeft w:val="547"/>
          <w:marRight w:val="0"/>
          <w:marTop w:val="115"/>
          <w:marBottom w:val="0"/>
          <w:divBdr>
            <w:top w:val="none" w:sz="0" w:space="0" w:color="auto"/>
            <w:left w:val="none" w:sz="0" w:space="0" w:color="auto"/>
            <w:bottom w:val="none" w:sz="0" w:space="0" w:color="auto"/>
            <w:right w:val="none" w:sz="0" w:space="0" w:color="auto"/>
          </w:divBdr>
        </w:div>
        <w:div w:id="551771674">
          <w:marLeft w:val="547"/>
          <w:marRight w:val="0"/>
          <w:marTop w:val="115"/>
          <w:marBottom w:val="0"/>
          <w:divBdr>
            <w:top w:val="none" w:sz="0" w:space="0" w:color="auto"/>
            <w:left w:val="none" w:sz="0" w:space="0" w:color="auto"/>
            <w:bottom w:val="none" w:sz="0" w:space="0" w:color="auto"/>
            <w:right w:val="none" w:sz="0" w:space="0" w:color="auto"/>
          </w:divBdr>
        </w:div>
        <w:div w:id="1070230518">
          <w:marLeft w:val="547"/>
          <w:marRight w:val="0"/>
          <w:marTop w:val="115"/>
          <w:marBottom w:val="0"/>
          <w:divBdr>
            <w:top w:val="none" w:sz="0" w:space="0" w:color="auto"/>
            <w:left w:val="none" w:sz="0" w:space="0" w:color="auto"/>
            <w:bottom w:val="none" w:sz="0" w:space="0" w:color="auto"/>
            <w:right w:val="none" w:sz="0" w:space="0" w:color="auto"/>
          </w:divBdr>
        </w:div>
        <w:div w:id="1608074670">
          <w:marLeft w:val="547"/>
          <w:marRight w:val="0"/>
          <w:marTop w:val="115"/>
          <w:marBottom w:val="0"/>
          <w:divBdr>
            <w:top w:val="none" w:sz="0" w:space="0" w:color="auto"/>
            <w:left w:val="none" w:sz="0" w:space="0" w:color="auto"/>
            <w:bottom w:val="none" w:sz="0" w:space="0" w:color="auto"/>
            <w:right w:val="none" w:sz="0" w:space="0" w:color="auto"/>
          </w:divBdr>
        </w:div>
      </w:divsChild>
    </w:div>
    <w:div w:id="1317225271">
      <w:bodyDiv w:val="1"/>
      <w:marLeft w:val="0"/>
      <w:marRight w:val="0"/>
      <w:marTop w:val="0"/>
      <w:marBottom w:val="0"/>
      <w:divBdr>
        <w:top w:val="none" w:sz="0" w:space="0" w:color="auto"/>
        <w:left w:val="none" w:sz="0" w:space="0" w:color="auto"/>
        <w:bottom w:val="none" w:sz="0" w:space="0" w:color="auto"/>
        <w:right w:val="none" w:sz="0" w:space="0" w:color="auto"/>
      </w:divBdr>
      <w:divsChild>
        <w:div w:id="472020182">
          <w:marLeft w:val="547"/>
          <w:marRight w:val="0"/>
          <w:marTop w:val="115"/>
          <w:marBottom w:val="0"/>
          <w:divBdr>
            <w:top w:val="none" w:sz="0" w:space="0" w:color="auto"/>
            <w:left w:val="none" w:sz="0" w:space="0" w:color="auto"/>
            <w:bottom w:val="none" w:sz="0" w:space="0" w:color="auto"/>
            <w:right w:val="none" w:sz="0" w:space="0" w:color="auto"/>
          </w:divBdr>
        </w:div>
        <w:div w:id="1936092923">
          <w:marLeft w:val="547"/>
          <w:marRight w:val="0"/>
          <w:marTop w:val="106"/>
          <w:marBottom w:val="0"/>
          <w:divBdr>
            <w:top w:val="none" w:sz="0" w:space="0" w:color="auto"/>
            <w:left w:val="none" w:sz="0" w:space="0" w:color="auto"/>
            <w:bottom w:val="none" w:sz="0" w:space="0" w:color="auto"/>
            <w:right w:val="none" w:sz="0" w:space="0" w:color="auto"/>
          </w:divBdr>
        </w:div>
      </w:divsChild>
    </w:div>
    <w:div w:id="1317420046">
      <w:bodyDiv w:val="1"/>
      <w:marLeft w:val="0"/>
      <w:marRight w:val="0"/>
      <w:marTop w:val="0"/>
      <w:marBottom w:val="0"/>
      <w:divBdr>
        <w:top w:val="none" w:sz="0" w:space="0" w:color="auto"/>
        <w:left w:val="none" w:sz="0" w:space="0" w:color="auto"/>
        <w:bottom w:val="none" w:sz="0" w:space="0" w:color="auto"/>
        <w:right w:val="none" w:sz="0" w:space="0" w:color="auto"/>
      </w:divBdr>
      <w:divsChild>
        <w:div w:id="1262956554">
          <w:marLeft w:val="1166"/>
          <w:marRight w:val="0"/>
          <w:marTop w:val="106"/>
          <w:marBottom w:val="0"/>
          <w:divBdr>
            <w:top w:val="none" w:sz="0" w:space="0" w:color="auto"/>
            <w:left w:val="none" w:sz="0" w:space="0" w:color="auto"/>
            <w:bottom w:val="none" w:sz="0" w:space="0" w:color="auto"/>
            <w:right w:val="none" w:sz="0" w:space="0" w:color="auto"/>
          </w:divBdr>
        </w:div>
        <w:div w:id="216937374">
          <w:marLeft w:val="1166"/>
          <w:marRight w:val="0"/>
          <w:marTop w:val="106"/>
          <w:marBottom w:val="0"/>
          <w:divBdr>
            <w:top w:val="none" w:sz="0" w:space="0" w:color="auto"/>
            <w:left w:val="none" w:sz="0" w:space="0" w:color="auto"/>
            <w:bottom w:val="none" w:sz="0" w:space="0" w:color="auto"/>
            <w:right w:val="none" w:sz="0" w:space="0" w:color="auto"/>
          </w:divBdr>
        </w:div>
      </w:divsChild>
    </w:div>
    <w:div w:id="1317563577">
      <w:bodyDiv w:val="1"/>
      <w:marLeft w:val="0"/>
      <w:marRight w:val="0"/>
      <w:marTop w:val="0"/>
      <w:marBottom w:val="0"/>
      <w:divBdr>
        <w:top w:val="none" w:sz="0" w:space="0" w:color="auto"/>
        <w:left w:val="none" w:sz="0" w:space="0" w:color="auto"/>
        <w:bottom w:val="none" w:sz="0" w:space="0" w:color="auto"/>
        <w:right w:val="none" w:sz="0" w:space="0" w:color="auto"/>
      </w:divBdr>
      <w:divsChild>
        <w:div w:id="757016664">
          <w:marLeft w:val="547"/>
          <w:marRight w:val="0"/>
          <w:marTop w:val="115"/>
          <w:marBottom w:val="0"/>
          <w:divBdr>
            <w:top w:val="none" w:sz="0" w:space="0" w:color="auto"/>
            <w:left w:val="none" w:sz="0" w:space="0" w:color="auto"/>
            <w:bottom w:val="none" w:sz="0" w:space="0" w:color="auto"/>
            <w:right w:val="none" w:sz="0" w:space="0" w:color="auto"/>
          </w:divBdr>
        </w:div>
      </w:divsChild>
    </w:div>
    <w:div w:id="1319842259">
      <w:bodyDiv w:val="1"/>
      <w:marLeft w:val="0"/>
      <w:marRight w:val="0"/>
      <w:marTop w:val="0"/>
      <w:marBottom w:val="0"/>
      <w:divBdr>
        <w:top w:val="none" w:sz="0" w:space="0" w:color="auto"/>
        <w:left w:val="none" w:sz="0" w:space="0" w:color="auto"/>
        <w:bottom w:val="none" w:sz="0" w:space="0" w:color="auto"/>
        <w:right w:val="none" w:sz="0" w:space="0" w:color="auto"/>
      </w:divBdr>
      <w:divsChild>
        <w:div w:id="709038492">
          <w:marLeft w:val="1166"/>
          <w:marRight w:val="0"/>
          <w:marTop w:val="106"/>
          <w:marBottom w:val="0"/>
          <w:divBdr>
            <w:top w:val="none" w:sz="0" w:space="0" w:color="auto"/>
            <w:left w:val="none" w:sz="0" w:space="0" w:color="auto"/>
            <w:bottom w:val="none" w:sz="0" w:space="0" w:color="auto"/>
            <w:right w:val="none" w:sz="0" w:space="0" w:color="auto"/>
          </w:divBdr>
        </w:div>
        <w:div w:id="484663826">
          <w:marLeft w:val="547"/>
          <w:marRight w:val="0"/>
          <w:marTop w:val="115"/>
          <w:marBottom w:val="0"/>
          <w:divBdr>
            <w:top w:val="none" w:sz="0" w:space="0" w:color="auto"/>
            <w:left w:val="none" w:sz="0" w:space="0" w:color="auto"/>
            <w:bottom w:val="none" w:sz="0" w:space="0" w:color="auto"/>
            <w:right w:val="none" w:sz="0" w:space="0" w:color="auto"/>
          </w:divBdr>
        </w:div>
        <w:div w:id="1730765802">
          <w:marLeft w:val="1166"/>
          <w:marRight w:val="0"/>
          <w:marTop w:val="106"/>
          <w:marBottom w:val="0"/>
          <w:divBdr>
            <w:top w:val="none" w:sz="0" w:space="0" w:color="auto"/>
            <w:left w:val="none" w:sz="0" w:space="0" w:color="auto"/>
            <w:bottom w:val="none" w:sz="0" w:space="0" w:color="auto"/>
            <w:right w:val="none" w:sz="0" w:space="0" w:color="auto"/>
          </w:divBdr>
        </w:div>
        <w:div w:id="771124358">
          <w:marLeft w:val="1166"/>
          <w:marRight w:val="0"/>
          <w:marTop w:val="106"/>
          <w:marBottom w:val="0"/>
          <w:divBdr>
            <w:top w:val="none" w:sz="0" w:space="0" w:color="auto"/>
            <w:left w:val="none" w:sz="0" w:space="0" w:color="auto"/>
            <w:bottom w:val="none" w:sz="0" w:space="0" w:color="auto"/>
            <w:right w:val="none" w:sz="0" w:space="0" w:color="auto"/>
          </w:divBdr>
        </w:div>
        <w:div w:id="1978147442">
          <w:marLeft w:val="1166"/>
          <w:marRight w:val="0"/>
          <w:marTop w:val="106"/>
          <w:marBottom w:val="0"/>
          <w:divBdr>
            <w:top w:val="none" w:sz="0" w:space="0" w:color="auto"/>
            <w:left w:val="none" w:sz="0" w:space="0" w:color="auto"/>
            <w:bottom w:val="none" w:sz="0" w:space="0" w:color="auto"/>
            <w:right w:val="none" w:sz="0" w:space="0" w:color="auto"/>
          </w:divBdr>
        </w:div>
        <w:div w:id="1869680948">
          <w:marLeft w:val="1166"/>
          <w:marRight w:val="0"/>
          <w:marTop w:val="106"/>
          <w:marBottom w:val="0"/>
          <w:divBdr>
            <w:top w:val="none" w:sz="0" w:space="0" w:color="auto"/>
            <w:left w:val="none" w:sz="0" w:space="0" w:color="auto"/>
            <w:bottom w:val="none" w:sz="0" w:space="0" w:color="auto"/>
            <w:right w:val="none" w:sz="0" w:space="0" w:color="auto"/>
          </w:divBdr>
        </w:div>
        <w:div w:id="1953172592">
          <w:marLeft w:val="1166"/>
          <w:marRight w:val="0"/>
          <w:marTop w:val="106"/>
          <w:marBottom w:val="0"/>
          <w:divBdr>
            <w:top w:val="none" w:sz="0" w:space="0" w:color="auto"/>
            <w:left w:val="none" w:sz="0" w:space="0" w:color="auto"/>
            <w:bottom w:val="none" w:sz="0" w:space="0" w:color="auto"/>
            <w:right w:val="none" w:sz="0" w:space="0" w:color="auto"/>
          </w:divBdr>
        </w:div>
        <w:div w:id="720329866">
          <w:marLeft w:val="1166"/>
          <w:marRight w:val="0"/>
          <w:marTop w:val="106"/>
          <w:marBottom w:val="0"/>
          <w:divBdr>
            <w:top w:val="none" w:sz="0" w:space="0" w:color="auto"/>
            <w:left w:val="none" w:sz="0" w:space="0" w:color="auto"/>
            <w:bottom w:val="none" w:sz="0" w:space="0" w:color="auto"/>
            <w:right w:val="none" w:sz="0" w:space="0" w:color="auto"/>
          </w:divBdr>
        </w:div>
      </w:divsChild>
    </w:div>
    <w:div w:id="1331375325">
      <w:bodyDiv w:val="1"/>
      <w:marLeft w:val="0"/>
      <w:marRight w:val="0"/>
      <w:marTop w:val="0"/>
      <w:marBottom w:val="0"/>
      <w:divBdr>
        <w:top w:val="none" w:sz="0" w:space="0" w:color="auto"/>
        <w:left w:val="none" w:sz="0" w:space="0" w:color="auto"/>
        <w:bottom w:val="none" w:sz="0" w:space="0" w:color="auto"/>
        <w:right w:val="none" w:sz="0" w:space="0" w:color="auto"/>
      </w:divBdr>
      <w:divsChild>
        <w:div w:id="984506879">
          <w:marLeft w:val="547"/>
          <w:marRight w:val="0"/>
          <w:marTop w:val="115"/>
          <w:marBottom w:val="0"/>
          <w:divBdr>
            <w:top w:val="none" w:sz="0" w:space="0" w:color="auto"/>
            <w:left w:val="none" w:sz="0" w:space="0" w:color="auto"/>
            <w:bottom w:val="none" w:sz="0" w:space="0" w:color="auto"/>
            <w:right w:val="none" w:sz="0" w:space="0" w:color="auto"/>
          </w:divBdr>
        </w:div>
        <w:div w:id="362026059">
          <w:marLeft w:val="1166"/>
          <w:marRight w:val="0"/>
          <w:marTop w:val="106"/>
          <w:marBottom w:val="0"/>
          <w:divBdr>
            <w:top w:val="none" w:sz="0" w:space="0" w:color="auto"/>
            <w:left w:val="none" w:sz="0" w:space="0" w:color="auto"/>
            <w:bottom w:val="none" w:sz="0" w:space="0" w:color="auto"/>
            <w:right w:val="none" w:sz="0" w:space="0" w:color="auto"/>
          </w:divBdr>
        </w:div>
        <w:div w:id="2088727812">
          <w:marLeft w:val="547"/>
          <w:marRight w:val="0"/>
          <w:marTop w:val="115"/>
          <w:marBottom w:val="0"/>
          <w:divBdr>
            <w:top w:val="none" w:sz="0" w:space="0" w:color="auto"/>
            <w:left w:val="none" w:sz="0" w:space="0" w:color="auto"/>
            <w:bottom w:val="none" w:sz="0" w:space="0" w:color="auto"/>
            <w:right w:val="none" w:sz="0" w:space="0" w:color="auto"/>
          </w:divBdr>
        </w:div>
      </w:divsChild>
    </w:div>
    <w:div w:id="1333875934">
      <w:bodyDiv w:val="1"/>
      <w:marLeft w:val="0"/>
      <w:marRight w:val="0"/>
      <w:marTop w:val="0"/>
      <w:marBottom w:val="0"/>
      <w:divBdr>
        <w:top w:val="none" w:sz="0" w:space="0" w:color="auto"/>
        <w:left w:val="none" w:sz="0" w:space="0" w:color="auto"/>
        <w:bottom w:val="none" w:sz="0" w:space="0" w:color="auto"/>
        <w:right w:val="none" w:sz="0" w:space="0" w:color="auto"/>
      </w:divBdr>
      <w:divsChild>
        <w:div w:id="1193227823">
          <w:marLeft w:val="547"/>
          <w:marRight w:val="0"/>
          <w:marTop w:val="115"/>
          <w:marBottom w:val="0"/>
          <w:divBdr>
            <w:top w:val="none" w:sz="0" w:space="0" w:color="auto"/>
            <w:left w:val="none" w:sz="0" w:space="0" w:color="auto"/>
            <w:bottom w:val="none" w:sz="0" w:space="0" w:color="auto"/>
            <w:right w:val="none" w:sz="0" w:space="0" w:color="auto"/>
          </w:divBdr>
        </w:div>
      </w:divsChild>
    </w:div>
    <w:div w:id="1345665879">
      <w:bodyDiv w:val="1"/>
      <w:marLeft w:val="0"/>
      <w:marRight w:val="0"/>
      <w:marTop w:val="0"/>
      <w:marBottom w:val="0"/>
      <w:divBdr>
        <w:top w:val="none" w:sz="0" w:space="0" w:color="auto"/>
        <w:left w:val="none" w:sz="0" w:space="0" w:color="auto"/>
        <w:bottom w:val="none" w:sz="0" w:space="0" w:color="auto"/>
        <w:right w:val="none" w:sz="0" w:space="0" w:color="auto"/>
      </w:divBdr>
      <w:divsChild>
        <w:div w:id="1998461757">
          <w:marLeft w:val="547"/>
          <w:marRight w:val="0"/>
          <w:marTop w:val="115"/>
          <w:marBottom w:val="0"/>
          <w:divBdr>
            <w:top w:val="none" w:sz="0" w:space="0" w:color="auto"/>
            <w:left w:val="none" w:sz="0" w:space="0" w:color="auto"/>
            <w:bottom w:val="none" w:sz="0" w:space="0" w:color="auto"/>
            <w:right w:val="none" w:sz="0" w:space="0" w:color="auto"/>
          </w:divBdr>
        </w:div>
        <w:div w:id="1983777730">
          <w:marLeft w:val="547"/>
          <w:marRight w:val="0"/>
          <w:marTop w:val="115"/>
          <w:marBottom w:val="0"/>
          <w:divBdr>
            <w:top w:val="none" w:sz="0" w:space="0" w:color="auto"/>
            <w:left w:val="none" w:sz="0" w:space="0" w:color="auto"/>
            <w:bottom w:val="none" w:sz="0" w:space="0" w:color="auto"/>
            <w:right w:val="none" w:sz="0" w:space="0" w:color="auto"/>
          </w:divBdr>
        </w:div>
        <w:div w:id="311064869">
          <w:marLeft w:val="547"/>
          <w:marRight w:val="0"/>
          <w:marTop w:val="115"/>
          <w:marBottom w:val="0"/>
          <w:divBdr>
            <w:top w:val="none" w:sz="0" w:space="0" w:color="auto"/>
            <w:left w:val="none" w:sz="0" w:space="0" w:color="auto"/>
            <w:bottom w:val="none" w:sz="0" w:space="0" w:color="auto"/>
            <w:right w:val="none" w:sz="0" w:space="0" w:color="auto"/>
          </w:divBdr>
        </w:div>
        <w:div w:id="430206405">
          <w:marLeft w:val="1166"/>
          <w:marRight w:val="0"/>
          <w:marTop w:val="106"/>
          <w:marBottom w:val="0"/>
          <w:divBdr>
            <w:top w:val="none" w:sz="0" w:space="0" w:color="auto"/>
            <w:left w:val="none" w:sz="0" w:space="0" w:color="auto"/>
            <w:bottom w:val="none" w:sz="0" w:space="0" w:color="auto"/>
            <w:right w:val="none" w:sz="0" w:space="0" w:color="auto"/>
          </w:divBdr>
        </w:div>
      </w:divsChild>
    </w:div>
    <w:div w:id="1346441931">
      <w:bodyDiv w:val="1"/>
      <w:marLeft w:val="0"/>
      <w:marRight w:val="0"/>
      <w:marTop w:val="0"/>
      <w:marBottom w:val="0"/>
      <w:divBdr>
        <w:top w:val="none" w:sz="0" w:space="0" w:color="auto"/>
        <w:left w:val="none" w:sz="0" w:space="0" w:color="auto"/>
        <w:bottom w:val="none" w:sz="0" w:space="0" w:color="auto"/>
        <w:right w:val="none" w:sz="0" w:space="0" w:color="auto"/>
      </w:divBdr>
    </w:div>
    <w:div w:id="1355573759">
      <w:bodyDiv w:val="1"/>
      <w:marLeft w:val="0"/>
      <w:marRight w:val="0"/>
      <w:marTop w:val="0"/>
      <w:marBottom w:val="0"/>
      <w:divBdr>
        <w:top w:val="none" w:sz="0" w:space="0" w:color="auto"/>
        <w:left w:val="none" w:sz="0" w:space="0" w:color="auto"/>
        <w:bottom w:val="none" w:sz="0" w:space="0" w:color="auto"/>
        <w:right w:val="none" w:sz="0" w:space="0" w:color="auto"/>
      </w:divBdr>
      <w:divsChild>
        <w:div w:id="370813795">
          <w:marLeft w:val="547"/>
          <w:marRight w:val="0"/>
          <w:marTop w:val="115"/>
          <w:marBottom w:val="0"/>
          <w:divBdr>
            <w:top w:val="none" w:sz="0" w:space="0" w:color="auto"/>
            <w:left w:val="none" w:sz="0" w:space="0" w:color="auto"/>
            <w:bottom w:val="none" w:sz="0" w:space="0" w:color="auto"/>
            <w:right w:val="none" w:sz="0" w:space="0" w:color="auto"/>
          </w:divBdr>
        </w:div>
        <w:div w:id="269944080">
          <w:marLeft w:val="1166"/>
          <w:marRight w:val="0"/>
          <w:marTop w:val="106"/>
          <w:marBottom w:val="0"/>
          <w:divBdr>
            <w:top w:val="none" w:sz="0" w:space="0" w:color="auto"/>
            <w:left w:val="none" w:sz="0" w:space="0" w:color="auto"/>
            <w:bottom w:val="none" w:sz="0" w:space="0" w:color="auto"/>
            <w:right w:val="none" w:sz="0" w:space="0" w:color="auto"/>
          </w:divBdr>
        </w:div>
      </w:divsChild>
    </w:div>
    <w:div w:id="1360663104">
      <w:bodyDiv w:val="1"/>
      <w:marLeft w:val="0"/>
      <w:marRight w:val="0"/>
      <w:marTop w:val="0"/>
      <w:marBottom w:val="0"/>
      <w:divBdr>
        <w:top w:val="none" w:sz="0" w:space="0" w:color="auto"/>
        <w:left w:val="none" w:sz="0" w:space="0" w:color="auto"/>
        <w:bottom w:val="none" w:sz="0" w:space="0" w:color="auto"/>
        <w:right w:val="none" w:sz="0" w:space="0" w:color="auto"/>
      </w:divBdr>
      <w:divsChild>
        <w:div w:id="1782337130">
          <w:marLeft w:val="547"/>
          <w:marRight w:val="0"/>
          <w:marTop w:val="115"/>
          <w:marBottom w:val="0"/>
          <w:divBdr>
            <w:top w:val="none" w:sz="0" w:space="0" w:color="auto"/>
            <w:left w:val="none" w:sz="0" w:space="0" w:color="auto"/>
            <w:bottom w:val="none" w:sz="0" w:space="0" w:color="auto"/>
            <w:right w:val="none" w:sz="0" w:space="0" w:color="auto"/>
          </w:divBdr>
        </w:div>
        <w:div w:id="1744597763">
          <w:marLeft w:val="547"/>
          <w:marRight w:val="0"/>
          <w:marTop w:val="115"/>
          <w:marBottom w:val="0"/>
          <w:divBdr>
            <w:top w:val="none" w:sz="0" w:space="0" w:color="auto"/>
            <w:left w:val="none" w:sz="0" w:space="0" w:color="auto"/>
            <w:bottom w:val="none" w:sz="0" w:space="0" w:color="auto"/>
            <w:right w:val="none" w:sz="0" w:space="0" w:color="auto"/>
          </w:divBdr>
        </w:div>
        <w:div w:id="1682657260">
          <w:marLeft w:val="1166"/>
          <w:marRight w:val="0"/>
          <w:marTop w:val="106"/>
          <w:marBottom w:val="0"/>
          <w:divBdr>
            <w:top w:val="none" w:sz="0" w:space="0" w:color="auto"/>
            <w:left w:val="none" w:sz="0" w:space="0" w:color="auto"/>
            <w:bottom w:val="none" w:sz="0" w:space="0" w:color="auto"/>
            <w:right w:val="none" w:sz="0" w:space="0" w:color="auto"/>
          </w:divBdr>
        </w:div>
        <w:div w:id="1056202417">
          <w:marLeft w:val="547"/>
          <w:marRight w:val="0"/>
          <w:marTop w:val="115"/>
          <w:marBottom w:val="0"/>
          <w:divBdr>
            <w:top w:val="none" w:sz="0" w:space="0" w:color="auto"/>
            <w:left w:val="none" w:sz="0" w:space="0" w:color="auto"/>
            <w:bottom w:val="none" w:sz="0" w:space="0" w:color="auto"/>
            <w:right w:val="none" w:sz="0" w:space="0" w:color="auto"/>
          </w:divBdr>
        </w:div>
      </w:divsChild>
    </w:div>
    <w:div w:id="1363819735">
      <w:bodyDiv w:val="1"/>
      <w:marLeft w:val="0"/>
      <w:marRight w:val="0"/>
      <w:marTop w:val="0"/>
      <w:marBottom w:val="0"/>
      <w:divBdr>
        <w:top w:val="none" w:sz="0" w:space="0" w:color="auto"/>
        <w:left w:val="none" w:sz="0" w:space="0" w:color="auto"/>
        <w:bottom w:val="none" w:sz="0" w:space="0" w:color="auto"/>
        <w:right w:val="none" w:sz="0" w:space="0" w:color="auto"/>
      </w:divBdr>
    </w:div>
    <w:div w:id="1371806627">
      <w:bodyDiv w:val="1"/>
      <w:marLeft w:val="0"/>
      <w:marRight w:val="0"/>
      <w:marTop w:val="0"/>
      <w:marBottom w:val="0"/>
      <w:divBdr>
        <w:top w:val="none" w:sz="0" w:space="0" w:color="auto"/>
        <w:left w:val="none" w:sz="0" w:space="0" w:color="auto"/>
        <w:bottom w:val="none" w:sz="0" w:space="0" w:color="auto"/>
        <w:right w:val="none" w:sz="0" w:space="0" w:color="auto"/>
      </w:divBdr>
      <w:divsChild>
        <w:div w:id="523523514">
          <w:marLeft w:val="547"/>
          <w:marRight w:val="0"/>
          <w:marTop w:val="115"/>
          <w:marBottom w:val="0"/>
          <w:divBdr>
            <w:top w:val="none" w:sz="0" w:space="0" w:color="auto"/>
            <w:left w:val="none" w:sz="0" w:space="0" w:color="auto"/>
            <w:bottom w:val="none" w:sz="0" w:space="0" w:color="auto"/>
            <w:right w:val="none" w:sz="0" w:space="0" w:color="auto"/>
          </w:divBdr>
        </w:div>
        <w:div w:id="1595241826">
          <w:marLeft w:val="1166"/>
          <w:marRight w:val="0"/>
          <w:marTop w:val="106"/>
          <w:marBottom w:val="0"/>
          <w:divBdr>
            <w:top w:val="none" w:sz="0" w:space="0" w:color="auto"/>
            <w:left w:val="none" w:sz="0" w:space="0" w:color="auto"/>
            <w:bottom w:val="none" w:sz="0" w:space="0" w:color="auto"/>
            <w:right w:val="none" w:sz="0" w:space="0" w:color="auto"/>
          </w:divBdr>
        </w:div>
        <w:div w:id="1684162392">
          <w:marLeft w:val="1166"/>
          <w:marRight w:val="0"/>
          <w:marTop w:val="106"/>
          <w:marBottom w:val="0"/>
          <w:divBdr>
            <w:top w:val="none" w:sz="0" w:space="0" w:color="auto"/>
            <w:left w:val="none" w:sz="0" w:space="0" w:color="auto"/>
            <w:bottom w:val="none" w:sz="0" w:space="0" w:color="auto"/>
            <w:right w:val="none" w:sz="0" w:space="0" w:color="auto"/>
          </w:divBdr>
        </w:div>
        <w:div w:id="212431944">
          <w:marLeft w:val="1166"/>
          <w:marRight w:val="0"/>
          <w:marTop w:val="106"/>
          <w:marBottom w:val="0"/>
          <w:divBdr>
            <w:top w:val="none" w:sz="0" w:space="0" w:color="auto"/>
            <w:left w:val="none" w:sz="0" w:space="0" w:color="auto"/>
            <w:bottom w:val="none" w:sz="0" w:space="0" w:color="auto"/>
            <w:right w:val="none" w:sz="0" w:space="0" w:color="auto"/>
          </w:divBdr>
        </w:div>
        <w:div w:id="534389630">
          <w:marLeft w:val="1166"/>
          <w:marRight w:val="0"/>
          <w:marTop w:val="106"/>
          <w:marBottom w:val="0"/>
          <w:divBdr>
            <w:top w:val="none" w:sz="0" w:space="0" w:color="auto"/>
            <w:left w:val="none" w:sz="0" w:space="0" w:color="auto"/>
            <w:bottom w:val="none" w:sz="0" w:space="0" w:color="auto"/>
            <w:right w:val="none" w:sz="0" w:space="0" w:color="auto"/>
          </w:divBdr>
        </w:div>
        <w:div w:id="845480744">
          <w:marLeft w:val="547"/>
          <w:marRight w:val="0"/>
          <w:marTop w:val="115"/>
          <w:marBottom w:val="0"/>
          <w:divBdr>
            <w:top w:val="none" w:sz="0" w:space="0" w:color="auto"/>
            <w:left w:val="none" w:sz="0" w:space="0" w:color="auto"/>
            <w:bottom w:val="none" w:sz="0" w:space="0" w:color="auto"/>
            <w:right w:val="none" w:sz="0" w:space="0" w:color="auto"/>
          </w:divBdr>
        </w:div>
        <w:div w:id="634066685">
          <w:marLeft w:val="1166"/>
          <w:marRight w:val="0"/>
          <w:marTop w:val="106"/>
          <w:marBottom w:val="0"/>
          <w:divBdr>
            <w:top w:val="none" w:sz="0" w:space="0" w:color="auto"/>
            <w:left w:val="none" w:sz="0" w:space="0" w:color="auto"/>
            <w:bottom w:val="none" w:sz="0" w:space="0" w:color="auto"/>
            <w:right w:val="none" w:sz="0" w:space="0" w:color="auto"/>
          </w:divBdr>
        </w:div>
        <w:div w:id="2057851843">
          <w:marLeft w:val="1166"/>
          <w:marRight w:val="0"/>
          <w:marTop w:val="106"/>
          <w:marBottom w:val="0"/>
          <w:divBdr>
            <w:top w:val="none" w:sz="0" w:space="0" w:color="auto"/>
            <w:left w:val="none" w:sz="0" w:space="0" w:color="auto"/>
            <w:bottom w:val="none" w:sz="0" w:space="0" w:color="auto"/>
            <w:right w:val="none" w:sz="0" w:space="0" w:color="auto"/>
          </w:divBdr>
        </w:div>
        <w:div w:id="64765591">
          <w:marLeft w:val="1166"/>
          <w:marRight w:val="0"/>
          <w:marTop w:val="106"/>
          <w:marBottom w:val="0"/>
          <w:divBdr>
            <w:top w:val="none" w:sz="0" w:space="0" w:color="auto"/>
            <w:left w:val="none" w:sz="0" w:space="0" w:color="auto"/>
            <w:bottom w:val="none" w:sz="0" w:space="0" w:color="auto"/>
            <w:right w:val="none" w:sz="0" w:space="0" w:color="auto"/>
          </w:divBdr>
        </w:div>
        <w:div w:id="1298728589">
          <w:marLeft w:val="1166"/>
          <w:marRight w:val="0"/>
          <w:marTop w:val="106"/>
          <w:marBottom w:val="0"/>
          <w:divBdr>
            <w:top w:val="none" w:sz="0" w:space="0" w:color="auto"/>
            <w:left w:val="none" w:sz="0" w:space="0" w:color="auto"/>
            <w:bottom w:val="none" w:sz="0" w:space="0" w:color="auto"/>
            <w:right w:val="none" w:sz="0" w:space="0" w:color="auto"/>
          </w:divBdr>
        </w:div>
      </w:divsChild>
    </w:div>
    <w:div w:id="1375304742">
      <w:bodyDiv w:val="1"/>
      <w:marLeft w:val="0"/>
      <w:marRight w:val="0"/>
      <w:marTop w:val="0"/>
      <w:marBottom w:val="0"/>
      <w:divBdr>
        <w:top w:val="none" w:sz="0" w:space="0" w:color="auto"/>
        <w:left w:val="none" w:sz="0" w:space="0" w:color="auto"/>
        <w:bottom w:val="none" w:sz="0" w:space="0" w:color="auto"/>
        <w:right w:val="none" w:sz="0" w:space="0" w:color="auto"/>
      </w:divBdr>
      <w:divsChild>
        <w:div w:id="1928494798">
          <w:marLeft w:val="547"/>
          <w:marRight w:val="0"/>
          <w:marTop w:val="115"/>
          <w:marBottom w:val="0"/>
          <w:divBdr>
            <w:top w:val="none" w:sz="0" w:space="0" w:color="auto"/>
            <w:left w:val="none" w:sz="0" w:space="0" w:color="auto"/>
            <w:bottom w:val="none" w:sz="0" w:space="0" w:color="auto"/>
            <w:right w:val="none" w:sz="0" w:space="0" w:color="auto"/>
          </w:divBdr>
        </w:div>
        <w:div w:id="1170874272">
          <w:marLeft w:val="1166"/>
          <w:marRight w:val="0"/>
          <w:marTop w:val="106"/>
          <w:marBottom w:val="0"/>
          <w:divBdr>
            <w:top w:val="none" w:sz="0" w:space="0" w:color="auto"/>
            <w:left w:val="none" w:sz="0" w:space="0" w:color="auto"/>
            <w:bottom w:val="none" w:sz="0" w:space="0" w:color="auto"/>
            <w:right w:val="none" w:sz="0" w:space="0" w:color="auto"/>
          </w:divBdr>
        </w:div>
        <w:div w:id="1032730716">
          <w:marLeft w:val="547"/>
          <w:marRight w:val="0"/>
          <w:marTop w:val="115"/>
          <w:marBottom w:val="0"/>
          <w:divBdr>
            <w:top w:val="none" w:sz="0" w:space="0" w:color="auto"/>
            <w:left w:val="none" w:sz="0" w:space="0" w:color="auto"/>
            <w:bottom w:val="none" w:sz="0" w:space="0" w:color="auto"/>
            <w:right w:val="none" w:sz="0" w:space="0" w:color="auto"/>
          </w:divBdr>
        </w:div>
        <w:div w:id="1100612625">
          <w:marLeft w:val="1166"/>
          <w:marRight w:val="0"/>
          <w:marTop w:val="106"/>
          <w:marBottom w:val="0"/>
          <w:divBdr>
            <w:top w:val="none" w:sz="0" w:space="0" w:color="auto"/>
            <w:left w:val="none" w:sz="0" w:space="0" w:color="auto"/>
            <w:bottom w:val="none" w:sz="0" w:space="0" w:color="auto"/>
            <w:right w:val="none" w:sz="0" w:space="0" w:color="auto"/>
          </w:divBdr>
        </w:div>
        <w:div w:id="124350049">
          <w:marLeft w:val="547"/>
          <w:marRight w:val="0"/>
          <w:marTop w:val="115"/>
          <w:marBottom w:val="0"/>
          <w:divBdr>
            <w:top w:val="none" w:sz="0" w:space="0" w:color="auto"/>
            <w:left w:val="none" w:sz="0" w:space="0" w:color="auto"/>
            <w:bottom w:val="none" w:sz="0" w:space="0" w:color="auto"/>
            <w:right w:val="none" w:sz="0" w:space="0" w:color="auto"/>
          </w:divBdr>
        </w:div>
        <w:div w:id="707415911">
          <w:marLeft w:val="1166"/>
          <w:marRight w:val="0"/>
          <w:marTop w:val="106"/>
          <w:marBottom w:val="0"/>
          <w:divBdr>
            <w:top w:val="none" w:sz="0" w:space="0" w:color="auto"/>
            <w:left w:val="none" w:sz="0" w:space="0" w:color="auto"/>
            <w:bottom w:val="none" w:sz="0" w:space="0" w:color="auto"/>
            <w:right w:val="none" w:sz="0" w:space="0" w:color="auto"/>
          </w:divBdr>
        </w:div>
      </w:divsChild>
    </w:div>
    <w:div w:id="1380594742">
      <w:bodyDiv w:val="1"/>
      <w:marLeft w:val="0"/>
      <w:marRight w:val="0"/>
      <w:marTop w:val="0"/>
      <w:marBottom w:val="0"/>
      <w:divBdr>
        <w:top w:val="none" w:sz="0" w:space="0" w:color="auto"/>
        <w:left w:val="none" w:sz="0" w:space="0" w:color="auto"/>
        <w:bottom w:val="none" w:sz="0" w:space="0" w:color="auto"/>
        <w:right w:val="none" w:sz="0" w:space="0" w:color="auto"/>
      </w:divBdr>
      <w:divsChild>
        <w:div w:id="1674919835">
          <w:marLeft w:val="1166"/>
          <w:marRight w:val="0"/>
          <w:marTop w:val="106"/>
          <w:marBottom w:val="0"/>
          <w:divBdr>
            <w:top w:val="none" w:sz="0" w:space="0" w:color="auto"/>
            <w:left w:val="none" w:sz="0" w:space="0" w:color="auto"/>
            <w:bottom w:val="none" w:sz="0" w:space="0" w:color="auto"/>
            <w:right w:val="none" w:sz="0" w:space="0" w:color="auto"/>
          </w:divBdr>
        </w:div>
        <w:div w:id="652029984">
          <w:marLeft w:val="1166"/>
          <w:marRight w:val="0"/>
          <w:marTop w:val="106"/>
          <w:marBottom w:val="0"/>
          <w:divBdr>
            <w:top w:val="none" w:sz="0" w:space="0" w:color="auto"/>
            <w:left w:val="none" w:sz="0" w:space="0" w:color="auto"/>
            <w:bottom w:val="none" w:sz="0" w:space="0" w:color="auto"/>
            <w:right w:val="none" w:sz="0" w:space="0" w:color="auto"/>
          </w:divBdr>
        </w:div>
      </w:divsChild>
    </w:div>
    <w:div w:id="1400442559">
      <w:bodyDiv w:val="1"/>
      <w:marLeft w:val="0"/>
      <w:marRight w:val="0"/>
      <w:marTop w:val="0"/>
      <w:marBottom w:val="0"/>
      <w:divBdr>
        <w:top w:val="none" w:sz="0" w:space="0" w:color="auto"/>
        <w:left w:val="none" w:sz="0" w:space="0" w:color="auto"/>
        <w:bottom w:val="none" w:sz="0" w:space="0" w:color="auto"/>
        <w:right w:val="none" w:sz="0" w:space="0" w:color="auto"/>
      </w:divBdr>
      <w:divsChild>
        <w:div w:id="1604846174">
          <w:marLeft w:val="547"/>
          <w:marRight w:val="0"/>
          <w:marTop w:val="115"/>
          <w:marBottom w:val="0"/>
          <w:divBdr>
            <w:top w:val="none" w:sz="0" w:space="0" w:color="auto"/>
            <w:left w:val="none" w:sz="0" w:space="0" w:color="auto"/>
            <w:bottom w:val="none" w:sz="0" w:space="0" w:color="auto"/>
            <w:right w:val="none" w:sz="0" w:space="0" w:color="auto"/>
          </w:divBdr>
        </w:div>
        <w:div w:id="1291479731">
          <w:marLeft w:val="1166"/>
          <w:marRight w:val="0"/>
          <w:marTop w:val="106"/>
          <w:marBottom w:val="0"/>
          <w:divBdr>
            <w:top w:val="none" w:sz="0" w:space="0" w:color="auto"/>
            <w:left w:val="none" w:sz="0" w:space="0" w:color="auto"/>
            <w:bottom w:val="none" w:sz="0" w:space="0" w:color="auto"/>
            <w:right w:val="none" w:sz="0" w:space="0" w:color="auto"/>
          </w:divBdr>
        </w:div>
        <w:div w:id="152380056">
          <w:marLeft w:val="1166"/>
          <w:marRight w:val="0"/>
          <w:marTop w:val="106"/>
          <w:marBottom w:val="0"/>
          <w:divBdr>
            <w:top w:val="none" w:sz="0" w:space="0" w:color="auto"/>
            <w:left w:val="none" w:sz="0" w:space="0" w:color="auto"/>
            <w:bottom w:val="none" w:sz="0" w:space="0" w:color="auto"/>
            <w:right w:val="none" w:sz="0" w:space="0" w:color="auto"/>
          </w:divBdr>
        </w:div>
        <w:div w:id="587009110">
          <w:marLeft w:val="547"/>
          <w:marRight w:val="0"/>
          <w:marTop w:val="115"/>
          <w:marBottom w:val="0"/>
          <w:divBdr>
            <w:top w:val="none" w:sz="0" w:space="0" w:color="auto"/>
            <w:left w:val="none" w:sz="0" w:space="0" w:color="auto"/>
            <w:bottom w:val="none" w:sz="0" w:space="0" w:color="auto"/>
            <w:right w:val="none" w:sz="0" w:space="0" w:color="auto"/>
          </w:divBdr>
        </w:div>
        <w:div w:id="1571501572">
          <w:marLeft w:val="547"/>
          <w:marRight w:val="0"/>
          <w:marTop w:val="115"/>
          <w:marBottom w:val="0"/>
          <w:divBdr>
            <w:top w:val="none" w:sz="0" w:space="0" w:color="auto"/>
            <w:left w:val="none" w:sz="0" w:space="0" w:color="auto"/>
            <w:bottom w:val="none" w:sz="0" w:space="0" w:color="auto"/>
            <w:right w:val="none" w:sz="0" w:space="0" w:color="auto"/>
          </w:divBdr>
        </w:div>
        <w:div w:id="1213885103">
          <w:marLeft w:val="547"/>
          <w:marRight w:val="0"/>
          <w:marTop w:val="115"/>
          <w:marBottom w:val="0"/>
          <w:divBdr>
            <w:top w:val="none" w:sz="0" w:space="0" w:color="auto"/>
            <w:left w:val="none" w:sz="0" w:space="0" w:color="auto"/>
            <w:bottom w:val="none" w:sz="0" w:space="0" w:color="auto"/>
            <w:right w:val="none" w:sz="0" w:space="0" w:color="auto"/>
          </w:divBdr>
        </w:div>
      </w:divsChild>
    </w:div>
    <w:div w:id="1403791933">
      <w:bodyDiv w:val="1"/>
      <w:marLeft w:val="0"/>
      <w:marRight w:val="0"/>
      <w:marTop w:val="0"/>
      <w:marBottom w:val="0"/>
      <w:divBdr>
        <w:top w:val="none" w:sz="0" w:space="0" w:color="auto"/>
        <w:left w:val="none" w:sz="0" w:space="0" w:color="auto"/>
        <w:bottom w:val="none" w:sz="0" w:space="0" w:color="auto"/>
        <w:right w:val="none" w:sz="0" w:space="0" w:color="auto"/>
      </w:divBdr>
      <w:divsChild>
        <w:div w:id="799809785">
          <w:marLeft w:val="547"/>
          <w:marRight w:val="0"/>
          <w:marTop w:val="115"/>
          <w:marBottom w:val="0"/>
          <w:divBdr>
            <w:top w:val="none" w:sz="0" w:space="0" w:color="auto"/>
            <w:left w:val="none" w:sz="0" w:space="0" w:color="auto"/>
            <w:bottom w:val="none" w:sz="0" w:space="0" w:color="auto"/>
            <w:right w:val="none" w:sz="0" w:space="0" w:color="auto"/>
          </w:divBdr>
        </w:div>
        <w:div w:id="223570413">
          <w:marLeft w:val="547"/>
          <w:marRight w:val="0"/>
          <w:marTop w:val="115"/>
          <w:marBottom w:val="0"/>
          <w:divBdr>
            <w:top w:val="none" w:sz="0" w:space="0" w:color="auto"/>
            <w:left w:val="none" w:sz="0" w:space="0" w:color="auto"/>
            <w:bottom w:val="none" w:sz="0" w:space="0" w:color="auto"/>
            <w:right w:val="none" w:sz="0" w:space="0" w:color="auto"/>
          </w:divBdr>
        </w:div>
        <w:div w:id="1032536749">
          <w:marLeft w:val="1166"/>
          <w:marRight w:val="0"/>
          <w:marTop w:val="106"/>
          <w:marBottom w:val="0"/>
          <w:divBdr>
            <w:top w:val="none" w:sz="0" w:space="0" w:color="auto"/>
            <w:left w:val="none" w:sz="0" w:space="0" w:color="auto"/>
            <w:bottom w:val="none" w:sz="0" w:space="0" w:color="auto"/>
            <w:right w:val="none" w:sz="0" w:space="0" w:color="auto"/>
          </w:divBdr>
        </w:div>
        <w:div w:id="1938322522">
          <w:marLeft w:val="1166"/>
          <w:marRight w:val="0"/>
          <w:marTop w:val="106"/>
          <w:marBottom w:val="0"/>
          <w:divBdr>
            <w:top w:val="none" w:sz="0" w:space="0" w:color="auto"/>
            <w:left w:val="none" w:sz="0" w:space="0" w:color="auto"/>
            <w:bottom w:val="none" w:sz="0" w:space="0" w:color="auto"/>
            <w:right w:val="none" w:sz="0" w:space="0" w:color="auto"/>
          </w:divBdr>
        </w:div>
      </w:divsChild>
    </w:div>
    <w:div w:id="1406949525">
      <w:bodyDiv w:val="1"/>
      <w:marLeft w:val="0"/>
      <w:marRight w:val="0"/>
      <w:marTop w:val="0"/>
      <w:marBottom w:val="0"/>
      <w:divBdr>
        <w:top w:val="none" w:sz="0" w:space="0" w:color="auto"/>
        <w:left w:val="none" w:sz="0" w:space="0" w:color="auto"/>
        <w:bottom w:val="none" w:sz="0" w:space="0" w:color="auto"/>
        <w:right w:val="none" w:sz="0" w:space="0" w:color="auto"/>
      </w:divBdr>
      <w:divsChild>
        <w:div w:id="191695690">
          <w:marLeft w:val="547"/>
          <w:marRight w:val="0"/>
          <w:marTop w:val="115"/>
          <w:marBottom w:val="0"/>
          <w:divBdr>
            <w:top w:val="none" w:sz="0" w:space="0" w:color="auto"/>
            <w:left w:val="none" w:sz="0" w:space="0" w:color="auto"/>
            <w:bottom w:val="none" w:sz="0" w:space="0" w:color="auto"/>
            <w:right w:val="none" w:sz="0" w:space="0" w:color="auto"/>
          </w:divBdr>
        </w:div>
        <w:div w:id="598022192">
          <w:marLeft w:val="547"/>
          <w:marRight w:val="0"/>
          <w:marTop w:val="115"/>
          <w:marBottom w:val="0"/>
          <w:divBdr>
            <w:top w:val="none" w:sz="0" w:space="0" w:color="auto"/>
            <w:left w:val="none" w:sz="0" w:space="0" w:color="auto"/>
            <w:bottom w:val="none" w:sz="0" w:space="0" w:color="auto"/>
            <w:right w:val="none" w:sz="0" w:space="0" w:color="auto"/>
          </w:divBdr>
        </w:div>
        <w:div w:id="2078089141">
          <w:marLeft w:val="547"/>
          <w:marRight w:val="0"/>
          <w:marTop w:val="115"/>
          <w:marBottom w:val="0"/>
          <w:divBdr>
            <w:top w:val="none" w:sz="0" w:space="0" w:color="auto"/>
            <w:left w:val="none" w:sz="0" w:space="0" w:color="auto"/>
            <w:bottom w:val="none" w:sz="0" w:space="0" w:color="auto"/>
            <w:right w:val="none" w:sz="0" w:space="0" w:color="auto"/>
          </w:divBdr>
        </w:div>
        <w:div w:id="1946040364">
          <w:marLeft w:val="1166"/>
          <w:marRight w:val="0"/>
          <w:marTop w:val="106"/>
          <w:marBottom w:val="0"/>
          <w:divBdr>
            <w:top w:val="none" w:sz="0" w:space="0" w:color="auto"/>
            <w:left w:val="none" w:sz="0" w:space="0" w:color="auto"/>
            <w:bottom w:val="none" w:sz="0" w:space="0" w:color="auto"/>
            <w:right w:val="none" w:sz="0" w:space="0" w:color="auto"/>
          </w:divBdr>
        </w:div>
        <w:div w:id="455828703">
          <w:marLeft w:val="1800"/>
          <w:marRight w:val="0"/>
          <w:marTop w:val="96"/>
          <w:marBottom w:val="0"/>
          <w:divBdr>
            <w:top w:val="none" w:sz="0" w:space="0" w:color="auto"/>
            <w:left w:val="none" w:sz="0" w:space="0" w:color="auto"/>
            <w:bottom w:val="none" w:sz="0" w:space="0" w:color="auto"/>
            <w:right w:val="none" w:sz="0" w:space="0" w:color="auto"/>
          </w:divBdr>
        </w:div>
      </w:divsChild>
    </w:div>
    <w:div w:id="1412191357">
      <w:bodyDiv w:val="1"/>
      <w:marLeft w:val="0"/>
      <w:marRight w:val="0"/>
      <w:marTop w:val="0"/>
      <w:marBottom w:val="0"/>
      <w:divBdr>
        <w:top w:val="none" w:sz="0" w:space="0" w:color="auto"/>
        <w:left w:val="none" w:sz="0" w:space="0" w:color="auto"/>
        <w:bottom w:val="none" w:sz="0" w:space="0" w:color="auto"/>
        <w:right w:val="none" w:sz="0" w:space="0" w:color="auto"/>
      </w:divBdr>
      <w:divsChild>
        <w:div w:id="2009213994">
          <w:marLeft w:val="547"/>
          <w:marRight w:val="0"/>
          <w:marTop w:val="115"/>
          <w:marBottom w:val="0"/>
          <w:divBdr>
            <w:top w:val="none" w:sz="0" w:space="0" w:color="auto"/>
            <w:left w:val="none" w:sz="0" w:space="0" w:color="auto"/>
            <w:bottom w:val="none" w:sz="0" w:space="0" w:color="auto"/>
            <w:right w:val="none" w:sz="0" w:space="0" w:color="auto"/>
          </w:divBdr>
        </w:div>
        <w:div w:id="1352336403">
          <w:marLeft w:val="1166"/>
          <w:marRight w:val="0"/>
          <w:marTop w:val="106"/>
          <w:marBottom w:val="0"/>
          <w:divBdr>
            <w:top w:val="none" w:sz="0" w:space="0" w:color="auto"/>
            <w:left w:val="none" w:sz="0" w:space="0" w:color="auto"/>
            <w:bottom w:val="none" w:sz="0" w:space="0" w:color="auto"/>
            <w:right w:val="none" w:sz="0" w:space="0" w:color="auto"/>
          </w:divBdr>
        </w:div>
        <w:div w:id="1706519508">
          <w:marLeft w:val="1166"/>
          <w:marRight w:val="0"/>
          <w:marTop w:val="106"/>
          <w:marBottom w:val="0"/>
          <w:divBdr>
            <w:top w:val="none" w:sz="0" w:space="0" w:color="auto"/>
            <w:left w:val="none" w:sz="0" w:space="0" w:color="auto"/>
            <w:bottom w:val="none" w:sz="0" w:space="0" w:color="auto"/>
            <w:right w:val="none" w:sz="0" w:space="0" w:color="auto"/>
          </w:divBdr>
        </w:div>
      </w:divsChild>
    </w:div>
    <w:div w:id="1412313040">
      <w:bodyDiv w:val="1"/>
      <w:marLeft w:val="0"/>
      <w:marRight w:val="0"/>
      <w:marTop w:val="0"/>
      <w:marBottom w:val="0"/>
      <w:divBdr>
        <w:top w:val="none" w:sz="0" w:space="0" w:color="auto"/>
        <w:left w:val="none" w:sz="0" w:space="0" w:color="auto"/>
        <w:bottom w:val="none" w:sz="0" w:space="0" w:color="auto"/>
        <w:right w:val="none" w:sz="0" w:space="0" w:color="auto"/>
      </w:divBdr>
      <w:divsChild>
        <w:div w:id="1852261965">
          <w:marLeft w:val="1166"/>
          <w:marRight w:val="0"/>
          <w:marTop w:val="106"/>
          <w:marBottom w:val="0"/>
          <w:divBdr>
            <w:top w:val="none" w:sz="0" w:space="0" w:color="auto"/>
            <w:left w:val="none" w:sz="0" w:space="0" w:color="auto"/>
            <w:bottom w:val="none" w:sz="0" w:space="0" w:color="auto"/>
            <w:right w:val="none" w:sz="0" w:space="0" w:color="auto"/>
          </w:divBdr>
        </w:div>
        <w:div w:id="107628014">
          <w:marLeft w:val="1166"/>
          <w:marRight w:val="0"/>
          <w:marTop w:val="106"/>
          <w:marBottom w:val="0"/>
          <w:divBdr>
            <w:top w:val="none" w:sz="0" w:space="0" w:color="auto"/>
            <w:left w:val="none" w:sz="0" w:space="0" w:color="auto"/>
            <w:bottom w:val="none" w:sz="0" w:space="0" w:color="auto"/>
            <w:right w:val="none" w:sz="0" w:space="0" w:color="auto"/>
          </w:divBdr>
        </w:div>
      </w:divsChild>
    </w:div>
    <w:div w:id="1415122985">
      <w:bodyDiv w:val="1"/>
      <w:marLeft w:val="0"/>
      <w:marRight w:val="0"/>
      <w:marTop w:val="0"/>
      <w:marBottom w:val="0"/>
      <w:divBdr>
        <w:top w:val="none" w:sz="0" w:space="0" w:color="auto"/>
        <w:left w:val="none" w:sz="0" w:space="0" w:color="auto"/>
        <w:bottom w:val="none" w:sz="0" w:space="0" w:color="auto"/>
        <w:right w:val="none" w:sz="0" w:space="0" w:color="auto"/>
      </w:divBdr>
      <w:divsChild>
        <w:div w:id="1643273991">
          <w:marLeft w:val="547"/>
          <w:marRight w:val="0"/>
          <w:marTop w:val="115"/>
          <w:marBottom w:val="0"/>
          <w:divBdr>
            <w:top w:val="none" w:sz="0" w:space="0" w:color="auto"/>
            <w:left w:val="none" w:sz="0" w:space="0" w:color="auto"/>
            <w:bottom w:val="none" w:sz="0" w:space="0" w:color="auto"/>
            <w:right w:val="none" w:sz="0" w:space="0" w:color="auto"/>
          </w:divBdr>
        </w:div>
        <w:div w:id="621881960">
          <w:marLeft w:val="1166"/>
          <w:marRight w:val="0"/>
          <w:marTop w:val="106"/>
          <w:marBottom w:val="0"/>
          <w:divBdr>
            <w:top w:val="none" w:sz="0" w:space="0" w:color="auto"/>
            <w:left w:val="none" w:sz="0" w:space="0" w:color="auto"/>
            <w:bottom w:val="none" w:sz="0" w:space="0" w:color="auto"/>
            <w:right w:val="none" w:sz="0" w:space="0" w:color="auto"/>
          </w:divBdr>
        </w:div>
        <w:div w:id="2057316745">
          <w:marLeft w:val="1166"/>
          <w:marRight w:val="0"/>
          <w:marTop w:val="106"/>
          <w:marBottom w:val="0"/>
          <w:divBdr>
            <w:top w:val="none" w:sz="0" w:space="0" w:color="auto"/>
            <w:left w:val="none" w:sz="0" w:space="0" w:color="auto"/>
            <w:bottom w:val="none" w:sz="0" w:space="0" w:color="auto"/>
            <w:right w:val="none" w:sz="0" w:space="0" w:color="auto"/>
          </w:divBdr>
        </w:div>
        <w:div w:id="222369744">
          <w:marLeft w:val="1166"/>
          <w:marRight w:val="0"/>
          <w:marTop w:val="106"/>
          <w:marBottom w:val="0"/>
          <w:divBdr>
            <w:top w:val="none" w:sz="0" w:space="0" w:color="auto"/>
            <w:left w:val="none" w:sz="0" w:space="0" w:color="auto"/>
            <w:bottom w:val="none" w:sz="0" w:space="0" w:color="auto"/>
            <w:right w:val="none" w:sz="0" w:space="0" w:color="auto"/>
          </w:divBdr>
        </w:div>
        <w:div w:id="548959900">
          <w:marLeft w:val="1166"/>
          <w:marRight w:val="0"/>
          <w:marTop w:val="106"/>
          <w:marBottom w:val="0"/>
          <w:divBdr>
            <w:top w:val="none" w:sz="0" w:space="0" w:color="auto"/>
            <w:left w:val="none" w:sz="0" w:space="0" w:color="auto"/>
            <w:bottom w:val="none" w:sz="0" w:space="0" w:color="auto"/>
            <w:right w:val="none" w:sz="0" w:space="0" w:color="auto"/>
          </w:divBdr>
        </w:div>
        <w:div w:id="1688017530">
          <w:marLeft w:val="547"/>
          <w:marRight w:val="0"/>
          <w:marTop w:val="115"/>
          <w:marBottom w:val="0"/>
          <w:divBdr>
            <w:top w:val="none" w:sz="0" w:space="0" w:color="auto"/>
            <w:left w:val="none" w:sz="0" w:space="0" w:color="auto"/>
            <w:bottom w:val="none" w:sz="0" w:space="0" w:color="auto"/>
            <w:right w:val="none" w:sz="0" w:space="0" w:color="auto"/>
          </w:divBdr>
        </w:div>
        <w:div w:id="1368525838">
          <w:marLeft w:val="1166"/>
          <w:marRight w:val="0"/>
          <w:marTop w:val="106"/>
          <w:marBottom w:val="0"/>
          <w:divBdr>
            <w:top w:val="none" w:sz="0" w:space="0" w:color="auto"/>
            <w:left w:val="none" w:sz="0" w:space="0" w:color="auto"/>
            <w:bottom w:val="none" w:sz="0" w:space="0" w:color="auto"/>
            <w:right w:val="none" w:sz="0" w:space="0" w:color="auto"/>
          </w:divBdr>
        </w:div>
        <w:div w:id="2133860123">
          <w:marLeft w:val="1166"/>
          <w:marRight w:val="0"/>
          <w:marTop w:val="106"/>
          <w:marBottom w:val="0"/>
          <w:divBdr>
            <w:top w:val="none" w:sz="0" w:space="0" w:color="auto"/>
            <w:left w:val="none" w:sz="0" w:space="0" w:color="auto"/>
            <w:bottom w:val="none" w:sz="0" w:space="0" w:color="auto"/>
            <w:right w:val="none" w:sz="0" w:space="0" w:color="auto"/>
          </w:divBdr>
        </w:div>
      </w:divsChild>
    </w:div>
    <w:div w:id="1420443728">
      <w:bodyDiv w:val="1"/>
      <w:marLeft w:val="0"/>
      <w:marRight w:val="0"/>
      <w:marTop w:val="0"/>
      <w:marBottom w:val="0"/>
      <w:divBdr>
        <w:top w:val="none" w:sz="0" w:space="0" w:color="auto"/>
        <w:left w:val="none" w:sz="0" w:space="0" w:color="auto"/>
        <w:bottom w:val="none" w:sz="0" w:space="0" w:color="auto"/>
        <w:right w:val="none" w:sz="0" w:space="0" w:color="auto"/>
      </w:divBdr>
      <w:divsChild>
        <w:div w:id="1196037582">
          <w:marLeft w:val="547"/>
          <w:marRight w:val="0"/>
          <w:marTop w:val="115"/>
          <w:marBottom w:val="0"/>
          <w:divBdr>
            <w:top w:val="none" w:sz="0" w:space="0" w:color="auto"/>
            <w:left w:val="none" w:sz="0" w:space="0" w:color="auto"/>
            <w:bottom w:val="none" w:sz="0" w:space="0" w:color="auto"/>
            <w:right w:val="none" w:sz="0" w:space="0" w:color="auto"/>
          </w:divBdr>
        </w:div>
        <w:div w:id="123474964">
          <w:marLeft w:val="1166"/>
          <w:marRight w:val="0"/>
          <w:marTop w:val="106"/>
          <w:marBottom w:val="0"/>
          <w:divBdr>
            <w:top w:val="none" w:sz="0" w:space="0" w:color="auto"/>
            <w:left w:val="none" w:sz="0" w:space="0" w:color="auto"/>
            <w:bottom w:val="none" w:sz="0" w:space="0" w:color="auto"/>
            <w:right w:val="none" w:sz="0" w:space="0" w:color="auto"/>
          </w:divBdr>
        </w:div>
        <w:div w:id="1078138571">
          <w:marLeft w:val="1166"/>
          <w:marRight w:val="0"/>
          <w:marTop w:val="106"/>
          <w:marBottom w:val="0"/>
          <w:divBdr>
            <w:top w:val="none" w:sz="0" w:space="0" w:color="auto"/>
            <w:left w:val="none" w:sz="0" w:space="0" w:color="auto"/>
            <w:bottom w:val="none" w:sz="0" w:space="0" w:color="auto"/>
            <w:right w:val="none" w:sz="0" w:space="0" w:color="auto"/>
          </w:divBdr>
        </w:div>
        <w:div w:id="47147559">
          <w:marLeft w:val="547"/>
          <w:marRight w:val="0"/>
          <w:marTop w:val="115"/>
          <w:marBottom w:val="0"/>
          <w:divBdr>
            <w:top w:val="none" w:sz="0" w:space="0" w:color="auto"/>
            <w:left w:val="none" w:sz="0" w:space="0" w:color="auto"/>
            <w:bottom w:val="none" w:sz="0" w:space="0" w:color="auto"/>
            <w:right w:val="none" w:sz="0" w:space="0" w:color="auto"/>
          </w:divBdr>
        </w:div>
        <w:div w:id="1920866811">
          <w:marLeft w:val="1166"/>
          <w:marRight w:val="0"/>
          <w:marTop w:val="106"/>
          <w:marBottom w:val="0"/>
          <w:divBdr>
            <w:top w:val="none" w:sz="0" w:space="0" w:color="auto"/>
            <w:left w:val="none" w:sz="0" w:space="0" w:color="auto"/>
            <w:bottom w:val="none" w:sz="0" w:space="0" w:color="auto"/>
            <w:right w:val="none" w:sz="0" w:space="0" w:color="auto"/>
          </w:divBdr>
        </w:div>
        <w:div w:id="907031257">
          <w:marLeft w:val="1166"/>
          <w:marRight w:val="0"/>
          <w:marTop w:val="106"/>
          <w:marBottom w:val="0"/>
          <w:divBdr>
            <w:top w:val="none" w:sz="0" w:space="0" w:color="auto"/>
            <w:left w:val="none" w:sz="0" w:space="0" w:color="auto"/>
            <w:bottom w:val="none" w:sz="0" w:space="0" w:color="auto"/>
            <w:right w:val="none" w:sz="0" w:space="0" w:color="auto"/>
          </w:divBdr>
        </w:div>
        <w:div w:id="1444113251">
          <w:marLeft w:val="1166"/>
          <w:marRight w:val="0"/>
          <w:marTop w:val="106"/>
          <w:marBottom w:val="0"/>
          <w:divBdr>
            <w:top w:val="none" w:sz="0" w:space="0" w:color="auto"/>
            <w:left w:val="none" w:sz="0" w:space="0" w:color="auto"/>
            <w:bottom w:val="none" w:sz="0" w:space="0" w:color="auto"/>
            <w:right w:val="none" w:sz="0" w:space="0" w:color="auto"/>
          </w:divBdr>
        </w:div>
        <w:div w:id="1308626577">
          <w:marLeft w:val="1166"/>
          <w:marRight w:val="0"/>
          <w:marTop w:val="106"/>
          <w:marBottom w:val="0"/>
          <w:divBdr>
            <w:top w:val="none" w:sz="0" w:space="0" w:color="auto"/>
            <w:left w:val="none" w:sz="0" w:space="0" w:color="auto"/>
            <w:bottom w:val="none" w:sz="0" w:space="0" w:color="auto"/>
            <w:right w:val="none" w:sz="0" w:space="0" w:color="auto"/>
          </w:divBdr>
        </w:div>
      </w:divsChild>
    </w:div>
    <w:div w:id="1431782131">
      <w:bodyDiv w:val="1"/>
      <w:marLeft w:val="0"/>
      <w:marRight w:val="0"/>
      <w:marTop w:val="0"/>
      <w:marBottom w:val="0"/>
      <w:divBdr>
        <w:top w:val="none" w:sz="0" w:space="0" w:color="auto"/>
        <w:left w:val="none" w:sz="0" w:space="0" w:color="auto"/>
        <w:bottom w:val="none" w:sz="0" w:space="0" w:color="auto"/>
        <w:right w:val="none" w:sz="0" w:space="0" w:color="auto"/>
      </w:divBdr>
      <w:divsChild>
        <w:div w:id="1753047543">
          <w:marLeft w:val="547"/>
          <w:marRight w:val="0"/>
          <w:marTop w:val="115"/>
          <w:marBottom w:val="0"/>
          <w:divBdr>
            <w:top w:val="none" w:sz="0" w:space="0" w:color="auto"/>
            <w:left w:val="none" w:sz="0" w:space="0" w:color="auto"/>
            <w:bottom w:val="none" w:sz="0" w:space="0" w:color="auto"/>
            <w:right w:val="none" w:sz="0" w:space="0" w:color="auto"/>
          </w:divBdr>
        </w:div>
        <w:div w:id="1389039071">
          <w:marLeft w:val="1166"/>
          <w:marRight w:val="0"/>
          <w:marTop w:val="106"/>
          <w:marBottom w:val="0"/>
          <w:divBdr>
            <w:top w:val="none" w:sz="0" w:space="0" w:color="auto"/>
            <w:left w:val="none" w:sz="0" w:space="0" w:color="auto"/>
            <w:bottom w:val="none" w:sz="0" w:space="0" w:color="auto"/>
            <w:right w:val="none" w:sz="0" w:space="0" w:color="auto"/>
          </w:divBdr>
        </w:div>
        <w:div w:id="739639542">
          <w:marLeft w:val="1800"/>
          <w:marRight w:val="0"/>
          <w:marTop w:val="96"/>
          <w:marBottom w:val="0"/>
          <w:divBdr>
            <w:top w:val="none" w:sz="0" w:space="0" w:color="auto"/>
            <w:left w:val="none" w:sz="0" w:space="0" w:color="auto"/>
            <w:bottom w:val="none" w:sz="0" w:space="0" w:color="auto"/>
            <w:right w:val="none" w:sz="0" w:space="0" w:color="auto"/>
          </w:divBdr>
        </w:div>
        <w:div w:id="1394156395">
          <w:marLeft w:val="1800"/>
          <w:marRight w:val="0"/>
          <w:marTop w:val="96"/>
          <w:marBottom w:val="0"/>
          <w:divBdr>
            <w:top w:val="none" w:sz="0" w:space="0" w:color="auto"/>
            <w:left w:val="none" w:sz="0" w:space="0" w:color="auto"/>
            <w:bottom w:val="none" w:sz="0" w:space="0" w:color="auto"/>
            <w:right w:val="none" w:sz="0" w:space="0" w:color="auto"/>
          </w:divBdr>
        </w:div>
      </w:divsChild>
    </w:div>
    <w:div w:id="1437218206">
      <w:bodyDiv w:val="1"/>
      <w:marLeft w:val="0"/>
      <w:marRight w:val="0"/>
      <w:marTop w:val="0"/>
      <w:marBottom w:val="0"/>
      <w:divBdr>
        <w:top w:val="none" w:sz="0" w:space="0" w:color="auto"/>
        <w:left w:val="none" w:sz="0" w:space="0" w:color="auto"/>
        <w:bottom w:val="none" w:sz="0" w:space="0" w:color="auto"/>
        <w:right w:val="none" w:sz="0" w:space="0" w:color="auto"/>
      </w:divBdr>
      <w:divsChild>
        <w:div w:id="723799136">
          <w:marLeft w:val="547"/>
          <w:marRight w:val="0"/>
          <w:marTop w:val="115"/>
          <w:marBottom w:val="0"/>
          <w:divBdr>
            <w:top w:val="none" w:sz="0" w:space="0" w:color="auto"/>
            <w:left w:val="none" w:sz="0" w:space="0" w:color="auto"/>
            <w:bottom w:val="none" w:sz="0" w:space="0" w:color="auto"/>
            <w:right w:val="none" w:sz="0" w:space="0" w:color="auto"/>
          </w:divBdr>
        </w:div>
        <w:div w:id="232202835">
          <w:marLeft w:val="547"/>
          <w:marRight w:val="0"/>
          <w:marTop w:val="115"/>
          <w:marBottom w:val="0"/>
          <w:divBdr>
            <w:top w:val="none" w:sz="0" w:space="0" w:color="auto"/>
            <w:left w:val="none" w:sz="0" w:space="0" w:color="auto"/>
            <w:bottom w:val="none" w:sz="0" w:space="0" w:color="auto"/>
            <w:right w:val="none" w:sz="0" w:space="0" w:color="auto"/>
          </w:divBdr>
        </w:div>
      </w:divsChild>
    </w:div>
    <w:div w:id="1443843776">
      <w:bodyDiv w:val="1"/>
      <w:marLeft w:val="0"/>
      <w:marRight w:val="0"/>
      <w:marTop w:val="0"/>
      <w:marBottom w:val="0"/>
      <w:divBdr>
        <w:top w:val="none" w:sz="0" w:space="0" w:color="auto"/>
        <w:left w:val="none" w:sz="0" w:space="0" w:color="auto"/>
        <w:bottom w:val="none" w:sz="0" w:space="0" w:color="auto"/>
        <w:right w:val="none" w:sz="0" w:space="0" w:color="auto"/>
      </w:divBdr>
      <w:divsChild>
        <w:div w:id="304436655">
          <w:marLeft w:val="547"/>
          <w:marRight w:val="0"/>
          <w:marTop w:val="115"/>
          <w:marBottom w:val="0"/>
          <w:divBdr>
            <w:top w:val="none" w:sz="0" w:space="0" w:color="auto"/>
            <w:left w:val="none" w:sz="0" w:space="0" w:color="auto"/>
            <w:bottom w:val="none" w:sz="0" w:space="0" w:color="auto"/>
            <w:right w:val="none" w:sz="0" w:space="0" w:color="auto"/>
          </w:divBdr>
        </w:div>
        <w:div w:id="1118647474">
          <w:marLeft w:val="1166"/>
          <w:marRight w:val="0"/>
          <w:marTop w:val="106"/>
          <w:marBottom w:val="0"/>
          <w:divBdr>
            <w:top w:val="none" w:sz="0" w:space="0" w:color="auto"/>
            <w:left w:val="none" w:sz="0" w:space="0" w:color="auto"/>
            <w:bottom w:val="none" w:sz="0" w:space="0" w:color="auto"/>
            <w:right w:val="none" w:sz="0" w:space="0" w:color="auto"/>
          </w:divBdr>
        </w:div>
        <w:div w:id="670378664">
          <w:marLeft w:val="547"/>
          <w:marRight w:val="0"/>
          <w:marTop w:val="115"/>
          <w:marBottom w:val="0"/>
          <w:divBdr>
            <w:top w:val="none" w:sz="0" w:space="0" w:color="auto"/>
            <w:left w:val="none" w:sz="0" w:space="0" w:color="auto"/>
            <w:bottom w:val="none" w:sz="0" w:space="0" w:color="auto"/>
            <w:right w:val="none" w:sz="0" w:space="0" w:color="auto"/>
          </w:divBdr>
        </w:div>
        <w:div w:id="68579985">
          <w:marLeft w:val="1166"/>
          <w:marRight w:val="0"/>
          <w:marTop w:val="106"/>
          <w:marBottom w:val="0"/>
          <w:divBdr>
            <w:top w:val="none" w:sz="0" w:space="0" w:color="auto"/>
            <w:left w:val="none" w:sz="0" w:space="0" w:color="auto"/>
            <w:bottom w:val="none" w:sz="0" w:space="0" w:color="auto"/>
            <w:right w:val="none" w:sz="0" w:space="0" w:color="auto"/>
          </w:divBdr>
        </w:div>
      </w:divsChild>
    </w:div>
    <w:div w:id="1447624939">
      <w:bodyDiv w:val="1"/>
      <w:marLeft w:val="0"/>
      <w:marRight w:val="0"/>
      <w:marTop w:val="0"/>
      <w:marBottom w:val="0"/>
      <w:divBdr>
        <w:top w:val="none" w:sz="0" w:space="0" w:color="auto"/>
        <w:left w:val="none" w:sz="0" w:space="0" w:color="auto"/>
        <w:bottom w:val="none" w:sz="0" w:space="0" w:color="auto"/>
        <w:right w:val="none" w:sz="0" w:space="0" w:color="auto"/>
      </w:divBdr>
      <w:divsChild>
        <w:div w:id="1285455287">
          <w:marLeft w:val="547"/>
          <w:marRight w:val="0"/>
          <w:marTop w:val="115"/>
          <w:marBottom w:val="0"/>
          <w:divBdr>
            <w:top w:val="none" w:sz="0" w:space="0" w:color="auto"/>
            <w:left w:val="none" w:sz="0" w:space="0" w:color="auto"/>
            <w:bottom w:val="none" w:sz="0" w:space="0" w:color="auto"/>
            <w:right w:val="none" w:sz="0" w:space="0" w:color="auto"/>
          </w:divBdr>
        </w:div>
        <w:div w:id="1907571762">
          <w:marLeft w:val="547"/>
          <w:marRight w:val="0"/>
          <w:marTop w:val="115"/>
          <w:marBottom w:val="0"/>
          <w:divBdr>
            <w:top w:val="none" w:sz="0" w:space="0" w:color="auto"/>
            <w:left w:val="none" w:sz="0" w:space="0" w:color="auto"/>
            <w:bottom w:val="none" w:sz="0" w:space="0" w:color="auto"/>
            <w:right w:val="none" w:sz="0" w:space="0" w:color="auto"/>
          </w:divBdr>
        </w:div>
      </w:divsChild>
    </w:div>
    <w:div w:id="1459715294">
      <w:bodyDiv w:val="1"/>
      <w:marLeft w:val="0"/>
      <w:marRight w:val="0"/>
      <w:marTop w:val="0"/>
      <w:marBottom w:val="0"/>
      <w:divBdr>
        <w:top w:val="none" w:sz="0" w:space="0" w:color="auto"/>
        <w:left w:val="none" w:sz="0" w:space="0" w:color="auto"/>
        <w:bottom w:val="none" w:sz="0" w:space="0" w:color="auto"/>
        <w:right w:val="none" w:sz="0" w:space="0" w:color="auto"/>
      </w:divBdr>
      <w:divsChild>
        <w:div w:id="1890922327">
          <w:marLeft w:val="547"/>
          <w:marRight w:val="0"/>
          <w:marTop w:val="115"/>
          <w:marBottom w:val="0"/>
          <w:divBdr>
            <w:top w:val="none" w:sz="0" w:space="0" w:color="auto"/>
            <w:left w:val="none" w:sz="0" w:space="0" w:color="auto"/>
            <w:bottom w:val="none" w:sz="0" w:space="0" w:color="auto"/>
            <w:right w:val="none" w:sz="0" w:space="0" w:color="auto"/>
          </w:divBdr>
        </w:div>
        <w:div w:id="895361609">
          <w:marLeft w:val="547"/>
          <w:marRight w:val="0"/>
          <w:marTop w:val="115"/>
          <w:marBottom w:val="0"/>
          <w:divBdr>
            <w:top w:val="none" w:sz="0" w:space="0" w:color="auto"/>
            <w:left w:val="none" w:sz="0" w:space="0" w:color="auto"/>
            <w:bottom w:val="none" w:sz="0" w:space="0" w:color="auto"/>
            <w:right w:val="none" w:sz="0" w:space="0" w:color="auto"/>
          </w:divBdr>
        </w:div>
        <w:div w:id="1628511076">
          <w:marLeft w:val="547"/>
          <w:marRight w:val="0"/>
          <w:marTop w:val="115"/>
          <w:marBottom w:val="0"/>
          <w:divBdr>
            <w:top w:val="none" w:sz="0" w:space="0" w:color="auto"/>
            <w:left w:val="none" w:sz="0" w:space="0" w:color="auto"/>
            <w:bottom w:val="none" w:sz="0" w:space="0" w:color="auto"/>
            <w:right w:val="none" w:sz="0" w:space="0" w:color="auto"/>
          </w:divBdr>
        </w:div>
        <w:div w:id="1687712306">
          <w:marLeft w:val="1166"/>
          <w:marRight w:val="0"/>
          <w:marTop w:val="106"/>
          <w:marBottom w:val="0"/>
          <w:divBdr>
            <w:top w:val="none" w:sz="0" w:space="0" w:color="auto"/>
            <w:left w:val="none" w:sz="0" w:space="0" w:color="auto"/>
            <w:bottom w:val="none" w:sz="0" w:space="0" w:color="auto"/>
            <w:right w:val="none" w:sz="0" w:space="0" w:color="auto"/>
          </w:divBdr>
        </w:div>
        <w:div w:id="180440028">
          <w:marLeft w:val="1166"/>
          <w:marRight w:val="0"/>
          <w:marTop w:val="106"/>
          <w:marBottom w:val="0"/>
          <w:divBdr>
            <w:top w:val="none" w:sz="0" w:space="0" w:color="auto"/>
            <w:left w:val="none" w:sz="0" w:space="0" w:color="auto"/>
            <w:bottom w:val="none" w:sz="0" w:space="0" w:color="auto"/>
            <w:right w:val="none" w:sz="0" w:space="0" w:color="auto"/>
          </w:divBdr>
        </w:div>
      </w:divsChild>
    </w:div>
    <w:div w:id="1472600075">
      <w:bodyDiv w:val="1"/>
      <w:marLeft w:val="0"/>
      <w:marRight w:val="0"/>
      <w:marTop w:val="0"/>
      <w:marBottom w:val="0"/>
      <w:divBdr>
        <w:top w:val="none" w:sz="0" w:space="0" w:color="auto"/>
        <w:left w:val="none" w:sz="0" w:space="0" w:color="auto"/>
        <w:bottom w:val="none" w:sz="0" w:space="0" w:color="auto"/>
        <w:right w:val="none" w:sz="0" w:space="0" w:color="auto"/>
      </w:divBdr>
      <w:divsChild>
        <w:div w:id="1141725725">
          <w:marLeft w:val="547"/>
          <w:marRight w:val="0"/>
          <w:marTop w:val="115"/>
          <w:marBottom w:val="0"/>
          <w:divBdr>
            <w:top w:val="none" w:sz="0" w:space="0" w:color="auto"/>
            <w:left w:val="none" w:sz="0" w:space="0" w:color="auto"/>
            <w:bottom w:val="none" w:sz="0" w:space="0" w:color="auto"/>
            <w:right w:val="none" w:sz="0" w:space="0" w:color="auto"/>
          </w:divBdr>
        </w:div>
        <w:div w:id="769357667">
          <w:marLeft w:val="547"/>
          <w:marRight w:val="0"/>
          <w:marTop w:val="115"/>
          <w:marBottom w:val="0"/>
          <w:divBdr>
            <w:top w:val="none" w:sz="0" w:space="0" w:color="auto"/>
            <w:left w:val="none" w:sz="0" w:space="0" w:color="auto"/>
            <w:bottom w:val="none" w:sz="0" w:space="0" w:color="auto"/>
            <w:right w:val="none" w:sz="0" w:space="0" w:color="auto"/>
          </w:divBdr>
        </w:div>
        <w:div w:id="901403636">
          <w:marLeft w:val="547"/>
          <w:marRight w:val="0"/>
          <w:marTop w:val="115"/>
          <w:marBottom w:val="0"/>
          <w:divBdr>
            <w:top w:val="none" w:sz="0" w:space="0" w:color="auto"/>
            <w:left w:val="none" w:sz="0" w:space="0" w:color="auto"/>
            <w:bottom w:val="none" w:sz="0" w:space="0" w:color="auto"/>
            <w:right w:val="none" w:sz="0" w:space="0" w:color="auto"/>
          </w:divBdr>
        </w:div>
      </w:divsChild>
    </w:div>
    <w:div w:id="1476989086">
      <w:bodyDiv w:val="1"/>
      <w:marLeft w:val="0"/>
      <w:marRight w:val="0"/>
      <w:marTop w:val="0"/>
      <w:marBottom w:val="0"/>
      <w:divBdr>
        <w:top w:val="none" w:sz="0" w:space="0" w:color="auto"/>
        <w:left w:val="none" w:sz="0" w:space="0" w:color="auto"/>
        <w:bottom w:val="none" w:sz="0" w:space="0" w:color="auto"/>
        <w:right w:val="none" w:sz="0" w:space="0" w:color="auto"/>
      </w:divBdr>
      <w:divsChild>
        <w:div w:id="1267881145">
          <w:marLeft w:val="1166"/>
          <w:marRight w:val="0"/>
          <w:marTop w:val="106"/>
          <w:marBottom w:val="0"/>
          <w:divBdr>
            <w:top w:val="none" w:sz="0" w:space="0" w:color="auto"/>
            <w:left w:val="none" w:sz="0" w:space="0" w:color="auto"/>
            <w:bottom w:val="none" w:sz="0" w:space="0" w:color="auto"/>
            <w:right w:val="none" w:sz="0" w:space="0" w:color="auto"/>
          </w:divBdr>
        </w:div>
        <w:div w:id="1280835745">
          <w:marLeft w:val="1166"/>
          <w:marRight w:val="0"/>
          <w:marTop w:val="106"/>
          <w:marBottom w:val="0"/>
          <w:divBdr>
            <w:top w:val="none" w:sz="0" w:space="0" w:color="auto"/>
            <w:left w:val="none" w:sz="0" w:space="0" w:color="auto"/>
            <w:bottom w:val="none" w:sz="0" w:space="0" w:color="auto"/>
            <w:right w:val="none" w:sz="0" w:space="0" w:color="auto"/>
          </w:divBdr>
        </w:div>
        <w:div w:id="916129021">
          <w:marLeft w:val="1166"/>
          <w:marRight w:val="0"/>
          <w:marTop w:val="106"/>
          <w:marBottom w:val="0"/>
          <w:divBdr>
            <w:top w:val="none" w:sz="0" w:space="0" w:color="auto"/>
            <w:left w:val="none" w:sz="0" w:space="0" w:color="auto"/>
            <w:bottom w:val="none" w:sz="0" w:space="0" w:color="auto"/>
            <w:right w:val="none" w:sz="0" w:space="0" w:color="auto"/>
          </w:divBdr>
        </w:div>
        <w:div w:id="1789229295">
          <w:marLeft w:val="1166"/>
          <w:marRight w:val="0"/>
          <w:marTop w:val="106"/>
          <w:marBottom w:val="0"/>
          <w:divBdr>
            <w:top w:val="none" w:sz="0" w:space="0" w:color="auto"/>
            <w:left w:val="none" w:sz="0" w:space="0" w:color="auto"/>
            <w:bottom w:val="none" w:sz="0" w:space="0" w:color="auto"/>
            <w:right w:val="none" w:sz="0" w:space="0" w:color="auto"/>
          </w:divBdr>
        </w:div>
        <w:div w:id="295767249">
          <w:marLeft w:val="1166"/>
          <w:marRight w:val="0"/>
          <w:marTop w:val="106"/>
          <w:marBottom w:val="0"/>
          <w:divBdr>
            <w:top w:val="none" w:sz="0" w:space="0" w:color="auto"/>
            <w:left w:val="none" w:sz="0" w:space="0" w:color="auto"/>
            <w:bottom w:val="none" w:sz="0" w:space="0" w:color="auto"/>
            <w:right w:val="none" w:sz="0" w:space="0" w:color="auto"/>
          </w:divBdr>
        </w:div>
        <w:div w:id="1225292524">
          <w:marLeft w:val="1166"/>
          <w:marRight w:val="0"/>
          <w:marTop w:val="106"/>
          <w:marBottom w:val="0"/>
          <w:divBdr>
            <w:top w:val="none" w:sz="0" w:space="0" w:color="auto"/>
            <w:left w:val="none" w:sz="0" w:space="0" w:color="auto"/>
            <w:bottom w:val="none" w:sz="0" w:space="0" w:color="auto"/>
            <w:right w:val="none" w:sz="0" w:space="0" w:color="auto"/>
          </w:divBdr>
        </w:div>
        <w:div w:id="1271282708">
          <w:marLeft w:val="1166"/>
          <w:marRight w:val="0"/>
          <w:marTop w:val="106"/>
          <w:marBottom w:val="0"/>
          <w:divBdr>
            <w:top w:val="none" w:sz="0" w:space="0" w:color="auto"/>
            <w:left w:val="none" w:sz="0" w:space="0" w:color="auto"/>
            <w:bottom w:val="none" w:sz="0" w:space="0" w:color="auto"/>
            <w:right w:val="none" w:sz="0" w:space="0" w:color="auto"/>
          </w:divBdr>
        </w:div>
      </w:divsChild>
    </w:div>
    <w:div w:id="14775748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341">
          <w:marLeft w:val="547"/>
          <w:marRight w:val="0"/>
          <w:marTop w:val="115"/>
          <w:marBottom w:val="0"/>
          <w:divBdr>
            <w:top w:val="none" w:sz="0" w:space="0" w:color="auto"/>
            <w:left w:val="none" w:sz="0" w:space="0" w:color="auto"/>
            <w:bottom w:val="none" w:sz="0" w:space="0" w:color="auto"/>
            <w:right w:val="none" w:sz="0" w:space="0" w:color="auto"/>
          </w:divBdr>
        </w:div>
        <w:div w:id="370494980">
          <w:marLeft w:val="1166"/>
          <w:marRight w:val="0"/>
          <w:marTop w:val="106"/>
          <w:marBottom w:val="0"/>
          <w:divBdr>
            <w:top w:val="none" w:sz="0" w:space="0" w:color="auto"/>
            <w:left w:val="none" w:sz="0" w:space="0" w:color="auto"/>
            <w:bottom w:val="none" w:sz="0" w:space="0" w:color="auto"/>
            <w:right w:val="none" w:sz="0" w:space="0" w:color="auto"/>
          </w:divBdr>
        </w:div>
        <w:div w:id="323631350">
          <w:marLeft w:val="1166"/>
          <w:marRight w:val="0"/>
          <w:marTop w:val="106"/>
          <w:marBottom w:val="0"/>
          <w:divBdr>
            <w:top w:val="none" w:sz="0" w:space="0" w:color="auto"/>
            <w:left w:val="none" w:sz="0" w:space="0" w:color="auto"/>
            <w:bottom w:val="none" w:sz="0" w:space="0" w:color="auto"/>
            <w:right w:val="none" w:sz="0" w:space="0" w:color="auto"/>
          </w:divBdr>
        </w:div>
        <w:div w:id="1612008135">
          <w:marLeft w:val="1166"/>
          <w:marRight w:val="0"/>
          <w:marTop w:val="106"/>
          <w:marBottom w:val="0"/>
          <w:divBdr>
            <w:top w:val="none" w:sz="0" w:space="0" w:color="auto"/>
            <w:left w:val="none" w:sz="0" w:space="0" w:color="auto"/>
            <w:bottom w:val="none" w:sz="0" w:space="0" w:color="auto"/>
            <w:right w:val="none" w:sz="0" w:space="0" w:color="auto"/>
          </w:divBdr>
        </w:div>
      </w:divsChild>
    </w:div>
    <w:div w:id="1483473605">
      <w:bodyDiv w:val="1"/>
      <w:marLeft w:val="0"/>
      <w:marRight w:val="0"/>
      <w:marTop w:val="0"/>
      <w:marBottom w:val="0"/>
      <w:divBdr>
        <w:top w:val="none" w:sz="0" w:space="0" w:color="auto"/>
        <w:left w:val="none" w:sz="0" w:space="0" w:color="auto"/>
        <w:bottom w:val="none" w:sz="0" w:space="0" w:color="auto"/>
        <w:right w:val="none" w:sz="0" w:space="0" w:color="auto"/>
      </w:divBdr>
      <w:divsChild>
        <w:div w:id="1447652682">
          <w:marLeft w:val="547"/>
          <w:marRight w:val="0"/>
          <w:marTop w:val="115"/>
          <w:marBottom w:val="0"/>
          <w:divBdr>
            <w:top w:val="none" w:sz="0" w:space="0" w:color="auto"/>
            <w:left w:val="none" w:sz="0" w:space="0" w:color="auto"/>
            <w:bottom w:val="none" w:sz="0" w:space="0" w:color="auto"/>
            <w:right w:val="none" w:sz="0" w:space="0" w:color="auto"/>
          </w:divBdr>
        </w:div>
        <w:div w:id="1196307485">
          <w:marLeft w:val="547"/>
          <w:marRight w:val="0"/>
          <w:marTop w:val="115"/>
          <w:marBottom w:val="0"/>
          <w:divBdr>
            <w:top w:val="none" w:sz="0" w:space="0" w:color="auto"/>
            <w:left w:val="none" w:sz="0" w:space="0" w:color="auto"/>
            <w:bottom w:val="none" w:sz="0" w:space="0" w:color="auto"/>
            <w:right w:val="none" w:sz="0" w:space="0" w:color="auto"/>
          </w:divBdr>
        </w:div>
        <w:div w:id="1373307327">
          <w:marLeft w:val="547"/>
          <w:marRight w:val="0"/>
          <w:marTop w:val="115"/>
          <w:marBottom w:val="0"/>
          <w:divBdr>
            <w:top w:val="none" w:sz="0" w:space="0" w:color="auto"/>
            <w:left w:val="none" w:sz="0" w:space="0" w:color="auto"/>
            <w:bottom w:val="none" w:sz="0" w:space="0" w:color="auto"/>
            <w:right w:val="none" w:sz="0" w:space="0" w:color="auto"/>
          </w:divBdr>
        </w:div>
        <w:div w:id="50351143">
          <w:marLeft w:val="547"/>
          <w:marRight w:val="0"/>
          <w:marTop w:val="115"/>
          <w:marBottom w:val="0"/>
          <w:divBdr>
            <w:top w:val="none" w:sz="0" w:space="0" w:color="auto"/>
            <w:left w:val="none" w:sz="0" w:space="0" w:color="auto"/>
            <w:bottom w:val="none" w:sz="0" w:space="0" w:color="auto"/>
            <w:right w:val="none" w:sz="0" w:space="0" w:color="auto"/>
          </w:divBdr>
        </w:div>
        <w:div w:id="397557340">
          <w:marLeft w:val="1166"/>
          <w:marRight w:val="0"/>
          <w:marTop w:val="106"/>
          <w:marBottom w:val="0"/>
          <w:divBdr>
            <w:top w:val="none" w:sz="0" w:space="0" w:color="auto"/>
            <w:left w:val="none" w:sz="0" w:space="0" w:color="auto"/>
            <w:bottom w:val="none" w:sz="0" w:space="0" w:color="auto"/>
            <w:right w:val="none" w:sz="0" w:space="0" w:color="auto"/>
          </w:divBdr>
        </w:div>
      </w:divsChild>
    </w:div>
    <w:div w:id="1487550313">
      <w:bodyDiv w:val="1"/>
      <w:marLeft w:val="0"/>
      <w:marRight w:val="0"/>
      <w:marTop w:val="0"/>
      <w:marBottom w:val="0"/>
      <w:divBdr>
        <w:top w:val="none" w:sz="0" w:space="0" w:color="auto"/>
        <w:left w:val="none" w:sz="0" w:space="0" w:color="auto"/>
        <w:bottom w:val="none" w:sz="0" w:space="0" w:color="auto"/>
        <w:right w:val="none" w:sz="0" w:space="0" w:color="auto"/>
      </w:divBdr>
      <w:divsChild>
        <w:div w:id="1843818097">
          <w:marLeft w:val="547"/>
          <w:marRight w:val="0"/>
          <w:marTop w:val="115"/>
          <w:marBottom w:val="0"/>
          <w:divBdr>
            <w:top w:val="none" w:sz="0" w:space="0" w:color="auto"/>
            <w:left w:val="none" w:sz="0" w:space="0" w:color="auto"/>
            <w:bottom w:val="none" w:sz="0" w:space="0" w:color="auto"/>
            <w:right w:val="none" w:sz="0" w:space="0" w:color="auto"/>
          </w:divBdr>
        </w:div>
        <w:div w:id="82071956">
          <w:marLeft w:val="547"/>
          <w:marRight w:val="0"/>
          <w:marTop w:val="115"/>
          <w:marBottom w:val="0"/>
          <w:divBdr>
            <w:top w:val="none" w:sz="0" w:space="0" w:color="auto"/>
            <w:left w:val="none" w:sz="0" w:space="0" w:color="auto"/>
            <w:bottom w:val="none" w:sz="0" w:space="0" w:color="auto"/>
            <w:right w:val="none" w:sz="0" w:space="0" w:color="auto"/>
          </w:divBdr>
        </w:div>
        <w:div w:id="887840333">
          <w:marLeft w:val="547"/>
          <w:marRight w:val="0"/>
          <w:marTop w:val="115"/>
          <w:marBottom w:val="0"/>
          <w:divBdr>
            <w:top w:val="none" w:sz="0" w:space="0" w:color="auto"/>
            <w:left w:val="none" w:sz="0" w:space="0" w:color="auto"/>
            <w:bottom w:val="none" w:sz="0" w:space="0" w:color="auto"/>
            <w:right w:val="none" w:sz="0" w:space="0" w:color="auto"/>
          </w:divBdr>
        </w:div>
        <w:div w:id="1530602964">
          <w:marLeft w:val="547"/>
          <w:marRight w:val="0"/>
          <w:marTop w:val="115"/>
          <w:marBottom w:val="0"/>
          <w:divBdr>
            <w:top w:val="none" w:sz="0" w:space="0" w:color="auto"/>
            <w:left w:val="none" w:sz="0" w:space="0" w:color="auto"/>
            <w:bottom w:val="none" w:sz="0" w:space="0" w:color="auto"/>
            <w:right w:val="none" w:sz="0" w:space="0" w:color="auto"/>
          </w:divBdr>
        </w:div>
      </w:divsChild>
    </w:div>
    <w:div w:id="1489248526">
      <w:bodyDiv w:val="1"/>
      <w:marLeft w:val="0"/>
      <w:marRight w:val="0"/>
      <w:marTop w:val="0"/>
      <w:marBottom w:val="0"/>
      <w:divBdr>
        <w:top w:val="none" w:sz="0" w:space="0" w:color="auto"/>
        <w:left w:val="none" w:sz="0" w:space="0" w:color="auto"/>
        <w:bottom w:val="none" w:sz="0" w:space="0" w:color="auto"/>
        <w:right w:val="none" w:sz="0" w:space="0" w:color="auto"/>
      </w:divBdr>
      <w:divsChild>
        <w:div w:id="286088583">
          <w:marLeft w:val="547"/>
          <w:marRight w:val="0"/>
          <w:marTop w:val="115"/>
          <w:marBottom w:val="0"/>
          <w:divBdr>
            <w:top w:val="none" w:sz="0" w:space="0" w:color="auto"/>
            <w:left w:val="none" w:sz="0" w:space="0" w:color="auto"/>
            <w:bottom w:val="none" w:sz="0" w:space="0" w:color="auto"/>
            <w:right w:val="none" w:sz="0" w:space="0" w:color="auto"/>
          </w:divBdr>
        </w:div>
        <w:div w:id="441266147">
          <w:marLeft w:val="1166"/>
          <w:marRight w:val="0"/>
          <w:marTop w:val="106"/>
          <w:marBottom w:val="0"/>
          <w:divBdr>
            <w:top w:val="none" w:sz="0" w:space="0" w:color="auto"/>
            <w:left w:val="none" w:sz="0" w:space="0" w:color="auto"/>
            <w:bottom w:val="none" w:sz="0" w:space="0" w:color="auto"/>
            <w:right w:val="none" w:sz="0" w:space="0" w:color="auto"/>
          </w:divBdr>
        </w:div>
        <w:div w:id="793133190">
          <w:marLeft w:val="1166"/>
          <w:marRight w:val="0"/>
          <w:marTop w:val="106"/>
          <w:marBottom w:val="0"/>
          <w:divBdr>
            <w:top w:val="none" w:sz="0" w:space="0" w:color="auto"/>
            <w:left w:val="none" w:sz="0" w:space="0" w:color="auto"/>
            <w:bottom w:val="none" w:sz="0" w:space="0" w:color="auto"/>
            <w:right w:val="none" w:sz="0" w:space="0" w:color="auto"/>
          </w:divBdr>
        </w:div>
        <w:div w:id="1628193921">
          <w:marLeft w:val="547"/>
          <w:marRight w:val="0"/>
          <w:marTop w:val="115"/>
          <w:marBottom w:val="0"/>
          <w:divBdr>
            <w:top w:val="none" w:sz="0" w:space="0" w:color="auto"/>
            <w:left w:val="none" w:sz="0" w:space="0" w:color="auto"/>
            <w:bottom w:val="none" w:sz="0" w:space="0" w:color="auto"/>
            <w:right w:val="none" w:sz="0" w:space="0" w:color="auto"/>
          </w:divBdr>
        </w:div>
        <w:div w:id="802231570">
          <w:marLeft w:val="1166"/>
          <w:marRight w:val="0"/>
          <w:marTop w:val="106"/>
          <w:marBottom w:val="0"/>
          <w:divBdr>
            <w:top w:val="none" w:sz="0" w:space="0" w:color="auto"/>
            <w:left w:val="none" w:sz="0" w:space="0" w:color="auto"/>
            <w:bottom w:val="none" w:sz="0" w:space="0" w:color="auto"/>
            <w:right w:val="none" w:sz="0" w:space="0" w:color="auto"/>
          </w:divBdr>
        </w:div>
      </w:divsChild>
    </w:div>
    <w:div w:id="1490899117">
      <w:bodyDiv w:val="1"/>
      <w:marLeft w:val="0"/>
      <w:marRight w:val="0"/>
      <w:marTop w:val="0"/>
      <w:marBottom w:val="0"/>
      <w:divBdr>
        <w:top w:val="none" w:sz="0" w:space="0" w:color="auto"/>
        <w:left w:val="none" w:sz="0" w:space="0" w:color="auto"/>
        <w:bottom w:val="none" w:sz="0" w:space="0" w:color="auto"/>
        <w:right w:val="none" w:sz="0" w:space="0" w:color="auto"/>
      </w:divBdr>
      <w:divsChild>
        <w:div w:id="405419598">
          <w:marLeft w:val="547"/>
          <w:marRight w:val="0"/>
          <w:marTop w:val="115"/>
          <w:marBottom w:val="0"/>
          <w:divBdr>
            <w:top w:val="none" w:sz="0" w:space="0" w:color="auto"/>
            <w:left w:val="none" w:sz="0" w:space="0" w:color="auto"/>
            <w:bottom w:val="none" w:sz="0" w:space="0" w:color="auto"/>
            <w:right w:val="none" w:sz="0" w:space="0" w:color="auto"/>
          </w:divBdr>
        </w:div>
      </w:divsChild>
    </w:div>
    <w:div w:id="1505322134">
      <w:bodyDiv w:val="1"/>
      <w:marLeft w:val="0"/>
      <w:marRight w:val="0"/>
      <w:marTop w:val="0"/>
      <w:marBottom w:val="0"/>
      <w:divBdr>
        <w:top w:val="none" w:sz="0" w:space="0" w:color="auto"/>
        <w:left w:val="none" w:sz="0" w:space="0" w:color="auto"/>
        <w:bottom w:val="none" w:sz="0" w:space="0" w:color="auto"/>
        <w:right w:val="none" w:sz="0" w:space="0" w:color="auto"/>
      </w:divBdr>
      <w:divsChild>
        <w:div w:id="922180198">
          <w:marLeft w:val="547"/>
          <w:marRight w:val="0"/>
          <w:marTop w:val="0"/>
          <w:marBottom w:val="0"/>
          <w:divBdr>
            <w:top w:val="none" w:sz="0" w:space="0" w:color="auto"/>
            <w:left w:val="none" w:sz="0" w:space="0" w:color="auto"/>
            <w:bottom w:val="none" w:sz="0" w:space="0" w:color="auto"/>
            <w:right w:val="none" w:sz="0" w:space="0" w:color="auto"/>
          </w:divBdr>
        </w:div>
        <w:div w:id="413939287">
          <w:marLeft w:val="547"/>
          <w:marRight w:val="0"/>
          <w:marTop w:val="0"/>
          <w:marBottom w:val="0"/>
          <w:divBdr>
            <w:top w:val="none" w:sz="0" w:space="0" w:color="auto"/>
            <w:left w:val="none" w:sz="0" w:space="0" w:color="auto"/>
            <w:bottom w:val="none" w:sz="0" w:space="0" w:color="auto"/>
            <w:right w:val="none" w:sz="0" w:space="0" w:color="auto"/>
          </w:divBdr>
        </w:div>
        <w:div w:id="933591784">
          <w:marLeft w:val="1166"/>
          <w:marRight w:val="0"/>
          <w:marTop w:val="0"/>
          <w:marBottom w:val="0"/>
          <w:divBdr>
            <w:top w:val="none" w:sz="0" w:space="0" w:color="auto"/>
            <w:left w:val="none" w:sz="0" w:space="0" w:color="auto"/>
            <w:bottom w:val="none" w:sz="0" w:space="0" w:color="auto"/>
            <w:right w:val="none" w:sz="0" w:space="0" w:color="auto"/>
          </w:divBdr>
        </w:div>
        <w:div w:id="1077215835">
          <w:marLeft w:val="1166"/>
          <w:marRight w:val="0"/>
          <w:marTop w:val="0"/>
          <w:marBottom w:val="0"/>
          <w:divBdr>
            <w:top w:val="none" w:sz="0" w:space="0" w:color="auto"/>
            <w:left w:val="none" w:sz="0" w:space="0" w:color="auto"/>
            <w:bottom w:val="none" w:sz="0" w:space="0" w:color="auto"/>
            <w:right w:val="none" w:sz="0" w:space="0" w:color="auto"/>
          </w:divBdr>
        </w:div>
        <w:div w:id="1671367110">
          <w:marLeft w:val="1166"/>
          <w:marRight w:val="0"/>
          <w:marTop w:val="0"/>
          <w:marBottom w:val="0"/>
          <w:divBdr>
            <w:top w:val="none" w:sz="0" w:space="0" w:color="auto"/>
            <w:left w:val="none" w:sz="0" w:space="0" w:color="auto"/>
            <w:bottom w:val="none" w:sz="0" w:space="0" w:color="auto"/>
            <w:right w:val="none" w:sz="0" w:space="0" w:color="auto"/>
          </w:divBdr>
        </w:div>
        <w:div w:id="2004359448">
          <w:marLeft w:val="1166"/>
          <w:marRight w:val="0"/>
          <w:marTop w:val="0"/>
          <w:marBottom w:val="0"/>
          <w:divBdr>
            <w:top w:val="none" w:sz="0" w:space="0" w:color="auto"/>
            <w:left w:val="none" w:sz="0" w:space="0" w:color="auto"/>
            <w:bottom w:val="none" w:sz="0" w:space="0" w:color="auto"/>
            <w:right w:val="none" w:sz="0" w:space="0" w:color="auto"/>
          </w:divBdr>
        </w:div>
        <w:div w:id="963268426">
          <w:marLeft w:val="1166"/>
          <w:marRight w:val="0"/>
          <w:marTop w:val="0"/>
          <w:marBottom w:val="0"/>
          <w:divBdr>
            <w:top w:val="none" w:sz="0" w:space="0" w:color="auto"/>
            <w:left w:val="none" w:sz="0" w:space="0" w:color="auto"/>
            <w:bottom w:val="none" w:sz="0" w:space="0" w:color="auto"/>
            <w:right w:val="none" w:sz="0" w:space="0" w:color="auto"/>
          </w:divBdr>
        </w:div>
      </w:divsChild>
    </w:div>
    <w:div w:id="1510103315">
      <w:bodyDiv w:val="1"/>
      <w:marLeft w:val="0"/>
      <w:marRight w:val="0"/>
      <w:marTop w:val="0"/>
      <w:marBottom w:val="0"/>
      <w:divBdr>
        <w:top w:val="none" w:sz="0" w:space="0" w:color="auto"/>
        <w:left w:val="none" w:sz="0" w:space="0" w:color="auto"/>
        <w:bottom w:val="none" w:sz="0" w:space="0" w:color="auto"/>
        <w:right w:val="none" w:sz="0" w:space="0" w:color="auto"/>
      </w:divBdr>
      <w:divsChild>
        <w:div w:id="407383305">
          <w:marLeft w:val="547"/>
          <w:marRight w:val="0"/>
          <w:marTop w:val="115"/>
          <w:marBottom w:val="0"/>
          <w:divBdr>
            <w:top w:val="none" w:sz="0" w:space="0" w:color="auto"/>
            <w:left w:val="none" w:sz="0" w:space="0" w:color="auto"/>
            <w:bottom w:val="none" w:sz="0" w:space="0" w:color="auto"/>
            <w:right w:val="none" w:sz="0" w:space="0" w:color="auto"/>
          </w:divBdr>
        </w:div>
        <w:div w:id="1054960922">
          <w:marLeft w:val="1166"/>
          <w:marRight w:val="0"/>
          <w:marTop w:val="106"/>
          <w:marBottom w:val="0"/>
          <w:divBdr>
            <w:top w:val="none" w:sz="0" w:space="0" w:color="auto"/>
            <w:left w:val="none" w:sz="0" w:space="0" w:color="auto"/>
            <w:bottom w:val="none" w:sz="0" w:space="0" w:color="auto"/>
            <w:right w:val="none" w:sz="0" w:space="0" w:color="auto"/>
          </w:divBdr>
        </w:div>
        <w:div w:id="639264328">
          <w:marLeft w:val="1166"/>
          <w:marRight w:val="0"/>
          <w:marTop w:val="106"/>
          <w:marBottom w:val="0"/>
          <w:divBdr>
            <w:top w:val="none" w:sz="0" w:space="0" w:color="auto"/>
            <w:left w:val="none" w:sz="0" w:space="0" w:color="auto"/>
            <w:bottom w:val="none" w:sz="0" w:space="0" w:color="auto"/>
            <w:right w:val="none" w:sz="0" w:space="0" w:color="auto"/>
          </w:divBdr>
        </w:div>
        <w:div w:id="2017030064">
          <w:marLeft w:val="1166"/>
          <w:marRight w:val="0"/>
          <w:marTop w:val="106"/>
          <w:marBottom w:val="0"/>
          <w:divBdr>
            <w:top w:val="none" w:sz="0" w:space="0" w:color="auto"/>
            <w:left w:val="none" w:sz="0" w:space="0" w:color="auto"/>
            <w:bottom w:val="none" w:sz="0" w:space="0" w:color="auto"/>
            <w:right w:val="none" w:sz="0" w:space="0" w:color="auto"/>
          </w:divBdr>
        </w:div>
      </w:divsChild>
    </w:div>
    <w:div w:id="1513952955">
      <w:bodyDiv w:val="1"/>
      <w:marLeft w:val="0"/>
      <w:marRight w:val="0"/>
      <w:marTop w:val="0"/>
      <w:marBottom w:val="0"/>
      <w:divBdr>
        <w:top w:val="none" w:sz="0" w:space="0" w:color="auto"/>
        <w:left w:val="none" w:sz="0" w:space="0" w:color="auto"/>
        <w:bottom w:val="none" w:sz="0" w:space="0" w:color="auto"/>
        <w:right w:val="none" w:sz="0" w:space="0" w:color="auto"/>
      </w:divBdr>
      <w:divsChild>
        <w:div w:id="434908941">
          <w:marLeft w:val="547"/>
          <w:marRight w:val="0"/>
          <w:marTop w:val="115"/>
          <w:marBottom w:val="0"/>
          <w:divBdr>
            <w:top w:val="none" w:sz="0" w:space="0" w:color="auto"/>
            <w:left w:val="none" w:sz="0" w:space="0" w:color="auto"/>
            <w:bottom w:val="none" w:sz="0" w:space="0" w:color="auto"/>
            <w:right w:val="none" w:sz="0" w:space="0" w:color="auto"/>
          </w:divBdr>
        </w:div>
        <w:div w:id="407390730">
          <w:marLeft w:val="1166"/>
          <w:marRight w:val="0"/>
          <w:marTop w:val="106"/>
          <w:marBottom w:val="0"/>
          <w:divBdr>
            <w:top w:val="none" w:sz="0" w:space="0" w:color="auto"/>
            <w:left w:val="none" w:sz="0" w:space="0" w:color="auto"/>
            <w:bottom w:val="none" w:sz="0" w:space="0" w:color="auto"/>
            <w:right w:val="none" w:sz="0" w:space="0" w:color="auto"/>
          </w:divBdr>
        </w:div>
        <w:div w:id="127551570">
          <w:marLeft w:val="547"/>
          <w:marRight w:val="0"/>
          <w:marTop w:val="115"/>
          <w:marBottom w:val="0"/>
          <w:divBdr>
            <w:top w:val="none" w:sz="0" w:space="0" w:color="auto"/>
            <w:left w:val="none" w:sz="0" w:space="0" w:color="auto"/>
            <w:bottom w:val="none" w:sz="0" w:space="0" w:color="auto"/>
            <w:right w:val="none" w:sz="0" w:space="0" w:color="auto"/>
          </w:divBdr>
        </w:div>
        <w:div w:id="174541094">
          <w:marLeft w:val="1166"/>
          <w:marRight w:val="0"/>
          <w:marTop w:val="106"/>
          <w:marBottom w:val="0"/>
          <w:divBdr>
            <w:top w:val="none" w:sz="0" w:space="0" w:color="auto"/>
            <w:left w:val="none" w:sz="0" w:space="0" w:color="auto"/>
            <w:bottom w:val="none" w:sz="0" w:space="0" w:color="auto"/>
            <w:right w:val="none" w:sz="0" w:space="0" w:color="auto"/>
          </w:divBdr>
        </w:div>
      </w:divsChild>
    </w:div>
    <w:div w:id="1518428183">
      <w:bodyDiv w:val="1"/>
      <w:marLeft w:val="0"/>
      <w:marRight w:val="0"/>
      <w:marTop w:val="0"/>
      <w:marBottom w:val="0"/>
      <w:divBdr>
        <w:top w:val="none" w:sz="0" w:space="0" w:color="auto"/>
        <w:left w:val="none" w:sz="0" w:space="0" w:color="auto"/>
        <w:bottom w:val="none" w:sz="0" w:space="0" w:color="auto"/>
        <w:right w:val="none" w:sz="0" w:space="0" w:color="auto"/>
      </w:divBdr>
      <w:divsChild>
        <w:div w:id="1048141697">
          <w:marLeft w:val="547"/>
          <w:marRight w:val="0"/>
          <w:marTop w:val="115"/>
          <w:marBottom w:val="0"/>
          <w:divBdr>
            <w:top w:val="none" w:sz="0" w:space="0" w:color="auto"/>
            <w:left w:val="none" w:sz="0" w:space="0" w:color="auto"/>
            <w:bottom w:val="none" w:sz="0" w:space="0" w:color="auto"/>
            <w:right w:val="none" w:sz="0" w:space="0" w:color="auto"/>
          </w:divBdr>
        </w:div>
        <w:div w:id="1928490595">
          <w:marLeft w:val="547"/>
          <w:marRight w:val="0"/>
          <w:marTop w:val="115"/>
          <w:marBottom w:val="0"/>
          <w:divBdr>
            <w:top w:val="none" w:sz="0" w:space="0" w:color="auto"/>
            <w:left w:val="none" w:sz="0" w:space="0" w:color="auto"/>
            <w:bottom w:val="none" w:sz="0" w:space="0" w:color="auto"/>
            <w:right w:val="none" w:sz="0" w:space="0" w:color="auto"/>
          </w:divBdr>
        </w:div>
        <w:div w:id="1886718306">
          <w:marLeft w:val="547"/>
          <w:marRight w:val="0"/>
          <w:marTop w:val="115"/>
          <w:marBottom w:val="0"/>
          <w:divBdr>
            <w:top w:val="none" w:sz="0" w:space="0" w:color="auto"/>
            <w:left w:val="none" w:sz="0" w:space="0" w:color="auto"/>
            <w:bottom w:val="none" w:sz="0" w:space="0" w:color="auto"/>
            <w:right w:val="none" w:sz="0" w:space="0" w:color="auto"/>
          </w:divBdr>
        </w:div>
        <w:div w:id="1902129578">
          <w:marLeft w:val="547"/>
          <w:marRight w:val="0"/>
          <w:marTop w:val="115"/>
          <w:marBottom w:val="0"/>
          <w:divBdr>
            <w:top w:val="none" w:sz="0" w:space="0" w:color="auto"/>
            <w:left w:val="none" w:sz="0" w:space="0" w:color="auto"/>
            <w:bottom w:val="none" w:sz="0" w:space="0" w:color="auto"/>
            <w:right w:val="none" w:sz="0" w:space="0" w:color="auto"/>
          </w:divBdr>
        </w:div>
      </w:divsChild>
    </w:div>
    <w:div w:id="1524705798">
      <w:bodyDiv w:val="1"/>
      <w:marLeft w:val="0"/>
      <w:marRight w:val="0"/>
      <w:marTop w:val="0"/>
      <w:marBottom w:val="0"/>
      <w:divBdr>
        <w:top w:val="none" w:sz="0" w:space="0" w:color="auto"/>
        <w:left w:val="none" w:sz="0" w:space="0" w:color="auto"/>
        <w:bottom w:val="none" w:sz="0" w:space="0" w:color="auto"/>
        <w:right w:val="none" w:sz="0" w:space="0" w:color="auto"/>
      </w:divBdr>
      <w:divsChild>
        <w:div w:id="1416702055">
          <w:marLeft w:val="1166"/>
          <w:marRight w:val="0"/>
          <w:marTop w:val="106"/>
          <w:marBottom w:val="0"/>
          <w:divBdr>
            <w:top w:val="none" w:sz="0" w:space="0" w:color="auto"/>
            <w:left w:val="none" w:sz="0" w:space="0" w:color="auto"/>
            <w:bottom w:val="none" w:sz="0" w:space="0" w:color="auto"/>
            <w:right w:val="none" w:sz="0" w:space="0" w:color="auto"/>
          </w:divBdr>
        </w:div>
        <w:div w:id="231548733">
          <w:marLeft w:val="1166"/>
          <w:marRight w:val="0"/>
          <w:marTop w:val="106"/>
          <w:marBottom w:val="0"/>
          <w:divBdr>
            <w:top w:val="none" w:sz="0" w:space="0" w:color="auto"/>
            <w:left w:val="none" w:sz="0" w:space="0" w:color="auto"/>
            <w:bottom w:val="none" w:sz="0" w:space="0" w:color="auto"/>
            <w:right w:val="none" w:sz="0" w:space="0" w:color="auto"/>
          </w:divBdr>
        </w:div>
      </w:divsChild>
    </w:div>
    <w:div w:id="1538084667">
      <w:bodyDiv w:val="1"/>
      <w:marLeft w:val="0"/>
      <w:marRight w:val="0"/>
      <w:marTop w:val="0"/>
      <w:marBottom w:val="0"/>
      <w:divBdr>
        <w:top w:val="none" w:sz="0" w:space="0" w:color="auto"/>
        <w:left w:val="none" w:sz="0" w:space="0" w:color="auto"/>
        <w:bottom w:val="none" w:sz="0" w:space="0" w:color="auto"/>
        <w:right w:val="none" w:sz="0" w:space="0" w:color="auto"/>
      </w:divBdr>
      <w:divsChild>
        <w:div w:id="739642324">
          <w:marLeft w:val="547"/>
          <w:marRight w:val="0"/>
          <w:marTop w:val="115"/>
          <w:marBottom w:val="0"/>
          <w:divBdr>
            <w:top w:val="none" w:sz="0" w:space="0" w:color="auto"/>
            <w:left w:val="none" w:sz="0" w:space="0" w:color="auto"/>
            <w:bottom w:val="none" w:sz="0" w:space="0" w:color="auto"/>
            <w:right w:val="none" w:sz="0" w:space="0" w:color="auto"/>
          </w:divBdr>
        </w:div>
        <w:div w:id="1459495488">
          <w:marLeft w:val="1166"/>
          <w:marRight w:val="0"/>
          <w:marTop w:val="106"/>
          <w:marBottom w:val="0"/>
          <w:divBdr>
            <w:top w:val="none" w:sz="0" w:space="0" w:color="auto"/>
            <w:left w:val="none" w:sz="0" w:space="0" w:color="auto"/>
            <w:bottom w:val="none" w:sz="0" w:space="0" w:color="auto"/>
            <w:right w:val="none" w:sz="0" w:space="0" w:color="auto"/>
          </w:divBdr>
        </w:div>
        <w:div w:id="1989624218">
          <w:marLeft w:val="1166"/>
          <w:marRight w:val="0"/>
          <w:marTop w:val="106"/>
          <w:marBottom w:val="0"/>
          <w:divBdr>
            <w:top w:val="none" w:sz="0" w:space="0" w:color="auto"/>
            <w:left w:val="none" w:sz="0" w:space="0" w:color="auto"/>
            <w:bottom w:val="none" w:sz="0" w:space="0" w:color="auto"/>
            <w:right w:val="none" w:sz="0" w:space="0" w:color="auto"/>
          </w:divBdr>
        </w:div>
      </w:divsChild>
    </w:div>
    <w:div w:id="1540702505">
      <w:bodyDiv w:val="1"/>
      <w:marLeft w:val="0"/>
      <w:marRight w:val="0"/>
      <w:marTop w:val="0"/>
      <w:marBottom w:val="0"/>
      <w:divBdr>
        <w:top w:val="none" w:sz="0" w:space="0" w:color="auto"/>
        <w:left w:val="none" w:sz="0" w:space="0" w:color="auto"/>
        <w:bottom w:val="none" w:sz="0" w:space="0" w:color="auto"/>
        <w:right w:val="none" w:sz="0" w:space="0" w:color="auto"/>
      </w:divBdr>
      <w:divsChild>
        <w:div w:id="94129942">
          <w:marLeft w:val="547"/>
          <w:marRight w:val="0"/>
          <w:marTop w:val="115"/>
          <w:marBottom w:val="0"/>
          <w:divBdr>
            <w:top w:val="none" w:sz="0" w:space="0" w:color="auto"/>
            <w:left w:val="none" w:sz="0" w:space="0" w:color="auto"/>
            <w:bottom w:val="none" w:sz="0" w:space="0" w:color="auto"/>
            <w:right w:val="none" w:sz="0" w:space="0" w:color="auto"/>
          </w:divBdr>
        </w:div>
        <w:div w:id="598220506">
          <w:marLeft w:val="1166"/>
          <w:marRight w:val="0"/>
          <w:marTop w:val="106"/>
          <w:marBottom w:val="0"/>
          <w:divBdr>
            <w:top w:val="none" w:sz="0" w:space="0" w:color="auto"/>
            <w:left w:val="none" w:sz="0" w:space="0" w:color="auto"/>
            <w:bottom w:val="none" w:sz="0" w:space="0" w:color="auto"/>
            <w:right w:val="none" w:sz="0" w:space="0" w:color="auto"/>
          </w:divBdr>
        </w:div>
        <w:div w:id="426387518">
          <w:marLeft w:val="547"/>
          <w:marRight w:val="0"/>
          <w:marTop w:val="115"/>
          <w:marBottom w:val="0"/>
          <w:divBdr>
            <w:top w:val="none" w:sz="0" w:space="0" w:color="auto"/>
            <w:left w:val="none" w:sz="0" w:space="0" w:color="auto"/>
            <w:bottom w:val="none" w:sz="0" w:space="0" w:color="auto"/>
            <w:right w:val="none" w:sz="0" w:space="0" w:color="auto"/>
          </w:divBdr>
        </w:div>
        <w:div w:id="1459104177">
          <w:marLeft w:val="1166"/>
          <w:marRight w:val="0"/>
          <w:marTop w:val="106"/>
          <w:marBottom w:val="0"/>
          <w:divBdr>
            <w:top w:val="none" w:sz="0" w:space="0" w:color="auto"/>
            <w:left w:val="none" w:sz="0" w:space="0" w:color="auto"/>
            <w:bottom w:val="none" w:sz="0" w:space="0" w:color="auto"/>
            <w:right w:val="none" w:sz="0" w:space="0" w:color="auto"/>
          </w:divBdr>
        </w:div>
        <w:div w:id="2069642771">
          <w:marLeft w:val="1166"/>
          <w:marRight w:val="0"/>
          <w:marTop w:val="106"/>
          <w:marBottom w:val="0"/>
          <w:divBdr>
            <w:top w:val="none" w:sz="0" w:space="0" w:color="auto"/>
            <w:left w:val="none" w:sz="0" w:space="0" w:color="auto"/>
            <w:bottom w:val="none" w:sz="0" w:space="0" w:color="auto"/>
            <w:right w:val="none" w:sz="0" w:space="0" w:color="auto"/>
          </w:divBdr>
        </w:div>
        <w:div w:id="1979719144">
          <w:marLeft w:val="1166"/>
          <w:marRight w:val="0"/>
          <w:marTop w:val="106"/>
          <w:marBottom w:val="0"/>
          <w:divBdr>
            <w:top w:val="none" w:sz="0" w:space="0" w:color="auto"/>
            <w:left w:val="none" w:sz="0" w:space="0" w:color="auto"/>
            <w:bottom w:val="none" w:sz="0" w:space="0" w:color="auto"/>
            <w:right w:val="none" w:sz="0" w:space="0" w:color="auto"/>
          </w:divBdr>
        </w:div>
        <w:div w:id="1532838489">
          <w:marLeft w:val="1166"/>
          <w:marRight w:val="0"/>
          <w:marTop w:val="106"/>
          <w:marBottom w:val="0"/>
          <w:divBdr>
            <w:top w:val="none" w:sz="0" w:space="0" w:color="auto"/>
            <w:left w:val="none" w:sz="0" w:space="0" w:color="auto"/>
            <w:bottom w:val="none" w:sz="0" w:space="0" w:color="auto"/>
            <w:right w:val="none" w:sz="0" w:space="0" w:color="auto"/>
          </w:divBdr>
        </w:div>
      </w:divsChild>
    </w:div>
    <w:div w:id="1555266007">
      <w:bodyDiv w:val="1"/>
      <w:marLeft w:val="0"/>
      <w:marRight w:val="0"/>
      <w:marTop w:val="0"/>
      <w:marBottom w:val="0"/>
      <w:divBdr>
        <w:top w:val="none" w:sz="0" w:space="0" w:color="auto"/>
        <w:left w:val="none" w:sz="0" w:space="0" w:color="auto"/>
        <w:bottom w:val="none" w:sz="0" w:space="0" w:color="auto"/>
        <w:right w:val="none" w:sz="0" w:space="0" w:color="auto"/>
      </w:divBdr>
      <w:divsChild>
        <w:div w:id="763955881">
          <w:marLeft w:val="547"/>
          <w:marRight w:val="0"/>
          <w:marTop w:val="115"/>
          <w:marBottom w:val="0"/>
          <w:divBdr>
            <w:top w:val="none" w:sz="0" w:space="0" w:color="auto"/>
            <w:left w:val="none" w:sz="0" w:space="0" w:color="auto"/>
            <w:bottom w:val="none" w:sz="0" w:space="0" w:color="auto"/>
            <w:right w:val="none" w:sz="0" w:space="0" w:color="auto"/>
          </w:divBdr>
        </w:div>
        <w:div w:id="179048365">
          <w:marLeft w:val="547"/>
          <w:marRight w:val="0"/>
          <w:marTop w:val="115"/>
          <w:marBottom w:val="0"/>
          <w:divBdr>
            <w:top w:val="none" w:sz="0" w:space="0" w:color="auto"/>
            <w:left w:val="none" w:sz="0" w:space="0" w:color="auto"/>
            <w:bottom w:val="none" w:sz="0" w:space="0" w:color="auto"/>
            <w:right w:val="none" w:sz="0" w:space="0" w:color="auto"/>
          </w:divBdr>
        </w:div>
      </w:divsChild>
    </w:div>
    <w:div w:id="1558780462">
      <w:bodyDiv w:val="1"/>
      <w:marLeft w:val="0"/>
      <w:marRight w:val="0"/>
      <w:marTop w:val="0"/>
      <w:marBottom w:val="0"/>
      <w:divBdr>
        <w:top w:val="none" w:sz="0" w:space="0" w:color="auto"/>
        <w:left w:val="none" w:sz="0" w:space="0" w:color="auto"/>
        <w:bottom w:val="none" w:sz="0" w:space="0" w:color="auto"/>
        <w:right w:val="none" w:sz="0" w:space="0" w:color="auto"/>
      </w:divBdr>
      <w:divsChild>
        <w:div w:id="1250231708">
          <w:marLeft w:val="1166"/>
          <w:marRight w:val="0"/>
          <w:marTop w:val="106"/>
          <w:marBottom w:val="0"/>
          <w:divBdr>
            <w:top w:val="none" w:sz="0" w:space="0" w:color="auto"/>
            <w:left w:val="none" w:sz="0" w:space="0" w:color="auto"/>
            <w:bottom w:val="none" w:sz="0" w:space="0" w:color="auto"/>
            <w:right w:val="none" w:sz="0" w:space="0" w:color="auto"/>
          </w:divBdr>
        </w:div>
        <w:div w:id="1243560456">
          <w:marLeft w:val="1166"/>
          <w:marRight w:val="0"/>
          <w:marTop w:val="106"/>
          <w:marBottom w:val="0"/>
          <w:divBdr>
            <w:top w:val="none" w:sz="0" w:space="0" w:color="auto"/>
            <w:left w:val="none" w:sz="0" w:space="0" w:color="auto"/>
            <w:bottom w:val="none" w:sz="0" w:space="0" w:color="auto"/>
            <w:right w:val="none" w:sz="0" w:space="0" w:color="auto"/>
          </w:divBdr>
        </w:div>
        <w:div w:id="1808400666">
          <w:marLeft w:val="547"/>
          <w:marRight w:val="0"/>
          <w:marTop w:val="115"/>
          <w:marBottom w:val="0"/>
          <w:divBdr>
            <w:top w:val="none" w:sz="0" w:space="0" w:color="auto"/>
            <w:left w:val="none" w:sz="0" w:space="0" w:color="auto"/>
            <w:bottom w:val="none" w:sz="0" w:space="0" w:color="auto"/>
            <w:right w:val="none" w:sz="0" w:space="0" w:color="auto"/>
          </w:divBdr>
        </w:div>
        <w:div w:id="1323121911">
          <w:marLeft w:val="1166"/>
          <w:marRight w:val="0"/>
          <w:marTop w:val="106"/>
          <w:marBottom w:val="0"/>
          <w:divBdr>
            <w:top w:val="none" w:sz="0" w:space="0" w:color="auto"/>
            <w:left w:val="none" w:sz="0" w:space="0" w:color="auto"/>
            <w:bottom w:val="none" w:sz="0" w:space="0" w:color="auto"/>
            <w:right w:val="none" w:sz="0" w:space="0" w:color="auto"/>
          </w:divBdr>
        </w:div>
      </w:divsChild>
    </w:div>
    <w:div w:id="1560245449">
      <w:bodyDiv w:val="1"/>
      <w:marLeft w:val="0"/>
      <w:marRight w:val="0"/>
      <w:marTop w:val="0"/>
      <w:marBottom w:val="0"/>
      <w:divBdr>
        <w:top w:val="none" w:sz="0" w:space="0" w:color="auto"/>
        <w:left w:val="none" w:sz="0" w:space="0" w:color="auto"/>
        <w:bottom w:val="none" w:sz="0" w:space="0" w:color="auto"/>
        <w:right w:val="none" w:sz="0" w:space="0" w:color="auto"/>
      </w:divBdr>
      <w:divsChild>
        <w:div w:id="1006860901">
          <w:marLeft w:val="547"/>
          <w:marRight w:val="0"/>
          <w:marTop w:val="115"/>
          <w:marBottom w:val="0"/>
          <w:divBdr>
            <w:top w:val="none" w:sz="0" w:space="0" w:color="auto"/>
            <w:left w:val="none" w:sz="0" w:space="0" w:color="auto"/>
            <w:bottom w:val="none" w:sz="0" w:space="0" w:color="auto"/>
            <w:right w:val="none" w:sz="0" w:space="0" w:color="auto"/>
          </w:divBdr>
        </w:div>
        <w:div w:id="715931558">
          <w:marLeft w:val="1166"/>
          <w:marRight w:val="0"/>
          <w:marTop w:val="106"/>
          <w:marBottom w:val="0"/>
          <w:divBdr>
            <w:top w:val="none" w:sz="0" w:space="0" w:color="auto"/>
            <w:left w:val="none" w:sz="0" w:space="0" w:color="auto"/>
            <w:bottom w:val="none" w:sz="0" w:space="0" w:color="auto"/>
            <w:right w:val="none" w:sz="0" w:space="0" w:color="auto"/>
          </w:divBdr>
        </w:div>
        <w:div w:id="1799569308">
          <w:marLeft w:val="1166"/>
          <w:marRight w:val="0"/>
          <w:marTop w:val="106"/>
          <w:marBottom w:val="0"/>
          <w:divBdr>
            <w:top w:val="none" w:sz="0" w:space="0" w:color="auto"/>
            <w:left w:val="none" w:sz="0" w:space="0" w:color="auto"/>
            <w:bottom w:val="none" w:sz="0" w:space="0" w:color="auto"/>
            <w:right w:val="none" w:sz="0" w:space="0" w:color="auto"/>
          </w:divBdr>
        </w:div>
        <w:div w:id="1836915208">
          <w:marLeft w:val="1166"/>
          <w:marRight w:val="0"/>
          <w:marTop w:val="106"/>
          <w:marBottom w:val="0"/>
          <w:divBdr>
            <w:top w:val="none" w:sz="0" w:space="0" w:color="auto"/>
            <w:left w:val="none" w:sz="0" w:space="0" w:color="auto"/>
            <w:bottom w:val="none" w:sz="0" w:space="0" w:color="auto"/>
            <w:right w:val="none" w:sz="0" w:space="0" w:color="auto"/>
          </w:divBdr>
        </w:div>
        <w:div w:id="1192257906">
          <w:marLeft w:val="547"/>
          <w:marRight w:val="0"/>
          <w:marTop w:val="115"/>
          <w:marBottom w:val="0"/>
          <w:divBdr>
            <w:top w:val="none" w:sz="0" w:space="0" w:color="auto"/>
            <w:left w:val="none" w:sz="0" w:space="0" w:color="auto"/>
            <w:bottom w:val="none" w:sz="0" w:space="0" w:color="auto"/>
            <w:right w:val="none" w:sz="0" w:space="0" w:color="auto"/>
          </w:divBdr>
        </w:div>
      </w:divsChild>
    </w:div>
    <w:div w:id="15664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402204">
          <w:marLeft w:val="547"/>
          <w:marRight w:val="0"/>
          <w:marTop w:val="115"/>
          <w:marBottom w:val="0"/>
          <w:divBdr>
            <w:top w:val="none" w:sz="0" w:space="0" w:color="auto"/>
            <w:left w:val="none" w:sz="0" w:space="0" w:color="auto"/>
            <w:bottom w:val="none" w:sz="0" w:space="0" w:color="auto"/>
            <w:right w:val="none" w:sz="0" w:space="0" w:color="auto"/>
          </w:divBdr>
        </w:div>
        <w:div w:id="6951277">
          <w:marLeft w:val="1166"/>
          <w:marRight w:val="0"/>
          <w:marTop w:val="106"/>
          <w:marBottom w:val="0"/>
          <w:divBdr>
            <w:top w:val="none" w:sz="0" w:space="0" w:color="auto"/>
            <w:left w:val="none" w:sz="0" w:space="0" w:color="auto"/>
            <w:bottom w:val="none" w:sz="0" w:space="0" w:color="auto"/>
            <w:right w:val="none" w:sz="0" w:space="0" w:color="auto"/>
          </w:divBdr>
        </w:div>
        <w:div w:id="191501656">
          <w:marLeft w:val="1166"/>
          <w:marRight w:val="0"/>
          <w:marTop w:val="106"/>
          <w:marBottom w:val="0"/>
          <w:divBdr>
            <w:top w:val="none" w:sz="0" w:space="0" w:color="auto"/>
            <w:left w:val="none" w:sz="0" w:space="0" w:color="auto"/>
            <w:bottom w:val="none" w:sz="0" w:space="0" w:color="auto"/>
            <w:right w:val="none" w:sz="0" w:space="0" w:color="auto"/>
          </w:divBdr>
        </w:div>
        <w:div w:id="1322391133">
          <w:marLeft w:val="547"/>
          <w:marRight w:val="0"/>
          <w:marTop w:val="115"/>
          <w:marBottom w:val="0"/>
          <w:divBdr>
            <w:top w:val="none" w:sz="0" w:space="0" w:color="auto"/>
            <w:left w:val="none" w:sz="0" w:space="0" w:color="auto"/>
            <w:bottom w:val="none" w:sz="0" w:space="0" w:color="auto"/>
            <w:right w:val="none" w:sz="0" w:space="0" w:color="auto"/>
          </w:divBdr>
        </w:div>
        <w:div w:id="125514498">
          <w:marLeft w:val="1166"/>
          <w:marRight w:val="0"/>
          <w:marTop w:val="106"/>
          <w:marBottom w:val="0"/>
          <w:divBdr>
            <w:top w:val="none" w:sz="0" w:space="0" w:color="auto"/>
            <w:left w:val="none" w:sz="0" w:space="0" w:color="auto"/>
            <w:bottom w:val="none" w:sz="0" w:space="0" w:color="auto"/>
            <w:right w:val="none" w:sz="0" w:space="0" w:color="auto"/>
          </w:divBdr>
        </w:div>
      </w:divsChild>
    </w:div>
    <w:div w:id="1592352349">
      <w:bodyDiv w:val="1"/>
      <w:marLeft w:val="0"/>
      <w:marRight w:val="0"/>
      <w:marTop w:val="0"/>
      <w:marBottom w:val="0"/>
      <w:divBdr>
        <w:top w:val="none" w:sz="0" w:space="0" w:color="auto"/>
        <w:left w:val="none" w:sz="0" w:space="0" w:color="auto"/>
        <w:bottom w:val="none" w:sz="0" w:space="0" w:color="auto"/>
        <w:right w:val="none" w:sz="0" w:space="0" w:color="auto"/>
      </w:divBdr>
      <w:divsChild>
        <w:div w:id="1994337176">
          <w:marLeft w:val="547"/>
          <w:marRight w:val="0"/>
          <w:marTop w:val="115"/>
          <w:marBottom w:val="0"/>
          <w:divBdr>
            <w:top w:val="none" w:sz="0" w:space="0" w:color="auto"/>
            <w:left w:val="none" w:sz="0" w:space="0" w:color="auto"/>
            <w:bottom w:val="none" w:sz="0" w:space="0" w:color="auto"/>
            <w:right w:val="none" w:sz="0" w:space="0" w:color="auto"/>
          </w:divBdr>
        </w:div>
        <w:div w:id="36585309">
          <w:marLeft w:val="547"/>
          <w:marRight w:val="0"/>
          <w:marTop w:val="115"/>
          <w:marBottom w:val="0"/>
          <w:divBdr>
            <w:top w:val="none" w:sz="0" w:space="0" w:color="auto"/>
            <w:left w:val="none" w:sz="0" w:space="0" w:color="auto"/>
            <w:bottom w:val="none" w:sz="0" w:space="0" w:color="auto"/>
            <w:right w:val="none" w:sz="0" w:space="0" w:color="auto"/>
          </w:divBdr>
        </w:div>
        <w:div w:id="1652173392">
          <w:marLeft w:val="547"/>
          <w:marRight w:val="0"/>
          <w:marTop w:val="115"/>
          <w:marBottom w:val="0"/>
          <w:divBdr>
            <w:top w:val="none" w:sz="0" w:space="0" w:color="auto"/>
            <w:left w:val="none" w:sz="0" w:space="0" w:color="auto"/>
            <w:bottom w:val="none" w:sz="0" w:space="0" w:color="auto"/>
            <w:right w:val="none" w:sz="0" w:space="0" w:color="auto"/>
          </w:divBdr>
        </w:div>
      </w:divsChild>
    </w:div>
    <w:div w:id="1605577325">
      <w:bodyDiv w:val="1"/>
      <w:marLeft w:val="0"/>
      <w:marRight w:val="0"/>
      <w:marTop w:val="0"/>
      <w:marBottom w:val="0"/>
      <w:divBdr>
        <w:top w:val="none" w:sz="0" w:space="0" w:color="auto"/>
        <w:left w:val="none" w:sz="0" w:space="0" w:color="auto"/>
        <w:bottom w:val="none" w:sz="0" w:space="0" w:color="auto"/>
        <w:right w:val="none" w:sz="0" w:space="0" w:color="auto"/>
      </w:divBdr>
      <w:divsChild>
        <w:div w:id="1032922082">
          <w:marLeft w:val="547"/>
          <w:marRight w:val="0"/>
          <w:marTop w:val="115"/>
          <w:marBottom w:val="0"/>
          <w:divBdr>
            <w:top w:val="none" w:sz="0" w:space="0" w:color="auto"/>
            <w:left w:val="none" w:sz="0" w:space="0" w:color="auto"/>
            <w:bottom w:val="none" w:sz="0" w:space="0" w:color="auto"/>
            <w:right w:val="none" w:sz="0" w:space="0" w:color="auto"/>
          </w:divBdr>
        </w:div>
        <w:div w:id="573319133">
          <w:marLeft w:val="547"/>
          <w:marRight w:val="0"/>
          <w:marTop w:val="115"/>
          <w:marBottom w:val="0"/>
          <w:divBdr>
            <w:top w:val="none" w:sz="0" w:space="0" w:color="auto"/>
            <w:left w:val="none" w:sz="0" w:space="0" w:color="auto"/>
            <w:bottom w:val="none" w:sz="0" w:space="0" w:color="auto"/>
            <w:right w:val="none" w:sz="0" w:space="0" w:color="auto"/>
          </w:divBdr>
        </w:div>
        <w:div w:id="1678847885">
          <w:marLeft w:val="1166"/>
          <w:marRight w:val="0"/>
          <w:marTop w:val="106"/>
          <w:marBottom w:val="0"/>
          <w:divBdr>
            <w:top w:val="none" w:sz="0" w:space="0" w:color="auto"/>
            <w:left w:val="none" w:sz="0" w:space="0" w:color="auto"/>
            <w:bottom w:val="none" w:sz="0" w:space="0" w:color="auto"/>
            <w:right w:val="none" w:sz="0" w:space="0" w:color="auto"/>
          </w:divBdr>
        </w:div>
        <w:div w:id="1556770769">
          <w:marLeft w:val="1166"/>
          <w:marRight w:val="0"/>
          <w:marTop w:val="106"/>
          <w:marBottom w:val="0"/>
          <w:divBdr>
            <w:top w:val="none" w:sz="0" w:space="0" w:color="auto"/>
            <w:left w:val="none" w:sz="0" w:space="0" w:color="auto"/>
            <w:bottom w:val="none" w:sz="0" w:space="0" w:color="auto"/>
            <w:right w:val="none" w:sz="0" w:space="0" w:color="auto"/>
          </w:divBdr>
        </w:div>
      </w:divsChild>
    </w:div>
    <w:div w:id="1611624712">
      <w:bodyDiv w:val="1"/>
      <w:marLeft w:val="0"/>
      <w:marRight w:val="0"/>
      <w:marTop w:val="0"/>
      <w:marBottom w:val="0"/>
      <w:divBdr>
        <w:top w:val="none" w:sz="0" w:space="0" w:color="auto"/>
        <w:left w:val="none" w:sz="0" w:space="0" w:color="auto"/>
        <w:bottom w:val="none" w:sz="0" w:space="0" w:color="auto"/>
        <w:right w:val="none" w:sz="0" w:space="0" w:color="auto"/>
      </w:divBdr>
      <w:divsChild>
        <w:div w:id="211425799">
          <w:marLeft w:val="547"/>
          <w:marRight w:val="0"/>
          <w:marTop w:val="115"/>
          <w:marBottom w:val="0"/>
          <w:divBdr>
            <w:top w:val="none" w:sz="0" w:space="0" w:color="auto"/>
            <w:left w:val="none" w:sz="0" w:space="0" w:color="auto"/>
            <w:bottom w:val="none" w:sz="0" w:space="0" w:color="auto"/>
            <w:right w:val="none" w:sz="0" w:space="0" w:color="auto"/>
          </w:divBdr>
        </w:div>
        <w:div w:id="112024239">
          <w:marLeft w:val="547"/>
          <w:marRight w:val="0"/>
          <w:marTop w:val="115"/>
          <w:marBottom w:val="0"/>
          <w:divBdr>
            <w:top w:val="none" w:sz="0" w:space="0" w:color="auto"/>
            <w:left w:val="none" w:sz="0" w:space="0" w:color="auto"/>
            <w:bottom w:val="none" w:sz="0" w:space="0" w:color="auto"/>
            <w:right w:val="none" w:sz="0" w:space="0" w:color="auto"/>
          </w:divBdr>
        </w:div>
        <w:div w:id="241912518">
          <w:marLeft w:val="1166"/>
          <w:marRight w:val="0"/>
          <w:marTop w:val="106"/>
          <w:marBottom w:val="0"/>
          <w:divBdr>
            <w:top w:val="none" w:sz="0" w:space="0" w:color="auto"/>
            <w:left w:val="none" w:sz="0" w:space="0" w:color="auto"/>
            <w:bottom w:val="none" w:sz="0" w:space="0" w:color="auto"/>
            <w:right w:val="none" w:sz="0" w:space="0" w:color="auto"/>
          </w:divBdr>
        </w:div>
        <w:div w:id="1005405555">
          <w:marLeft w:val="1166"/>
          <w:marRight w:val="0"/>
          <w:marTop w:val="106"/>
          <w:marBottom w:val="0"/>
          <w:divBdr>
            <w:top w:val="none" w:sz="0" w:space="0" w:color="auto"/>
            <w:left w:val="none" w:sz="0" w:space="0" w:color="auto"/>
            <w:bottom w:val="none" w:sz="0" w:space="0" w:color="auto"/>
            <w:right w:val="none" w:sz="0" w:space="0" w:color="auto"/>
          </w:divBdr>
        </w:div>
      </w:divsChild>
    </w:div>
    <w:div w:id="1611858978">
      <w:bodyDiv w:val="1"/>
      <w:marLeft w:val="0"/>
      <w:marRight w:val="0"/>
      <w:marTop w:val="0"/>
      <w:marBottom w:val="0"/>
      <w:divBdr>
        <w:top w:val="none" w:sz="0" w:space="0" w:color="auto"/>
        <w:left w:val="none" w:sz="0" w:space="0" w:color="auto"/>
        <w:bottom w:val="none" w:sz="0" w:space="0" w:color="auto"/>
        <w:right w:val="none" w:sz="0" w:space="0" w:color="auto"/>
      </w:divBdr>
      <w:divsChild>
        <w:div w:id="334118742">
          <w:marLeft w:val="547"/>
          <w:marRight w:val="0"/>
          <w:marTop w:val="115"/>
          <w:marBottom w:val="0"/>
          <w:divBdr>
            <w:top w:val="none" w:sz="0" w:space="0" w:color="auto"/>
            <w:left w:val="none" w:sz="0" w:space="0" w:color="auto"/>
            <w:bottom w:val="none" w:sz="0" w:space="0" w:color="auto"/>
            <w:right w:val="none" w:sz="0" w:space="0" w:color="auto"/>
          </w:divBdr>
        </w:div>
        <w:div w:id="1336422005">
          <w:marLeft w:val="1166"/>
          <w:marRight w:val="0"/>
          <w:marTop w:val="106"/>
          <w:marBottom w:val="0"/>
          <w:divBdr>
            <w:top w:val="none" w:sz="0" w:space="0" w:color="auto"/>
            <w:left w:val="none" w:sz="0" w:space="0" w:color="auto"/>
            <w:bottom w:val="none" w:sz="0" w:space="0" w:color="auto"/>
            <w:right w:val="none" w:sz="0" w:space="0" w:color="auto"/>
          </w:divBdr>
        </w:div>
        <w:div w:id="1129399150">
          <w:marLeft w:val="547"/>
          <w:marRight w:val="0"/>
          <w:marTop w:val="115"/>
          <w:marBottom w:val="0"/>
          <w:divBdr>
            <w:top w:val="none" w:sz="0" w:space="0" w:color="auto"/>
            <w:left w:val="none" w:sz="0" w:space="0" w:color="auto"/>
            <w:bottom w:val="none" w:sz="0" w:space="0" w:color="auto"/>
            <w:right w:val="none" w:sz="0" w:space="0" w:color="auto"/>
          </w:divBdr>
        </w:div>
      </w:divsChild>
    </w:div>
    <w:div w:id="1612010168">
      <w:bodyDiv w:val="1"/>
      <w:marLeft w:val="0"/>
      <w:marRight w:val="0"/>
      <w:marTop w:val="0"/>
      <w:marBottom w:val="0"/>
      <w:divBdr>
        <w:top w:val="none" w:sz="0" w:space="0" w:color="auto"/>
        <w:left w:val="none" w:sz="0" w:space="0" w:color="auto"/>
        <w:bottom w:val="none" w:sz="0" w:space="0" w:color="auto"/>
        <w:right w:val="none" w:sz="0" w:space="0" w:color="auto"/>
      </w:divBdr>
    </w:div>
    <w:div w:id="1627739692">
      <w:bodyDiv w:val="1"/>
      <w:marLeft w:val="0"/>
      <w:marRight w:val="0"/>
      <w:marTop w:val="0"/>
      <w:marBottom w:val="0"/>
      <w:divBdr>
        <w:top w:val="none" w:sz="0" w:space="0" w:color="auto"/>
        <w:left w:val="none" w:sz="0" w:space="0" w:color="auto"/>
        <w:bottom w:val="none" w:sz="0" w:space="0" w:color="auto"/>
        <w:right w:val="none" w:sz="0" w:space="0" w:color="auto"/>
      </w:divBdr>
      <w:divsChild>
        <w:div w:id="1062364178">
          <w:marLeft w:val="547"/>
          <w:marRight w:val="0"/>
          <w:marTop w:val="115"/>
          <w:marBottom w:val="0"/>
          <w:divBdr>
            <w:top w:val="none" w:sz="0" w:space="0" w:color="auto"/>
            <w:left w:val="none" w:sz="0" w:space="0" w:color="auto"/>
            <w:bottom w:val="none" w:sz="0" w:space="0" w:color="auto"/>
            <w:right w:val="none" w:sz="0" w:space="0" w:color="auto"/>
          </w:divBdr>
        </w:div>
        <w:div w:id="998655429">
          <w:marLeft w:val="1166"/>
          <w:marRight w:val="0"/>
          <w:marTop w:val="106"/>
          <w:marBottom w:val="0"/>
          <w:divBdr>
            <w:top w:val="none" w:sz="0" w:space="0" w:color="auto"/>
            <w:left w:val="none" w:sz="0" w:space="0" w:color="auto"/>
            <w:bottom w:val="none" w:sz="0" w:space="0" w:color="auto"/>
            <w:right w:val="none" w:sz="0" w:space="0" w:color="auto"/>
          </w:divBdr>
        </w:div>
        <w:div w:id="1137145629">
          <w:marLeft w:val="1166"/>
          <w:marRight w:val="0"/>
          <w:marTop w:val="106"/>
          <w:marBottom w:val="0"/>
          <w:divBdr>
            <w:top w:val="none" w:sz="0" w:space="0" w:color="auto"/>
            <w:left w:val="none" w:sz="0" w:space="0" w:color="auto"/>
            <w:bottom w:val="none" w:sz="0" w:space="0" w:color="auto"/>
            <w:right w:val="none" w:sz="0" w:space="0" w:color="auto"/>
          </w:divBdr>
        </w:div>
        <w:div w:id="1056007324">
          <w:marLeft w:val="1166"/>
          <w:marRight w:val="0"/>
          <w:marTop w:val="106"/>
          <w:marBottom w:val="0"/>
          <w:divBdr>
            <w:top w:val="none" w:sz="0" w:space="0" w:color="auto"/>
            <w:left w:val="none" w:sz="0" w:space="0" w:color="auto"/>
            <w:bottom w:val="none" w:sz="0" w:space="0" w:color="auto"/>
            <w:right w:val="none" w:sz="0" w:space="0" w:color="auto"/>
          </w:divBdr>
        </w:div>
        <w:div w:id="1440949013">
          <w:marLeft w:val="547"/>
          <w:marRight w:val="0"/>
          <w:marTop w:val="115"/>
          <w:marBottom w:val="0"/>
          <w:divBdr>
            <w:top w:val="none" w:sz="0" w:space="0" w:color="auto"/>
            <w:left w:val="none" w:sz="0" w:space="0" w:color="auto"/>
            <w:bottom w:val="none" w:sz="0" w:space="0" w:color="auto"/>
            <w:right w:val="none" w:sz="0" w:space="0" w:color="auto"/>
          </w:divBdr>
        </w:div>
        <w:div w:id="1726026272">
          <w:marLeft w:val="547"/>
          <w:marRight w:val="0"/>
          <w:marTop w:val="115"/>
          <w:marBottom w:val="0"/>
          <w:divBdr>
            <w:top w:val="none" w:sz="0" w:space="0" w:color="auto"/>
            <w:left w:val="none" w:sz="0" w:space="0" w:color="auto"/>
            <w:bottom w:val="none" w:sz="0" w:space="0" w:color="auto"/>
            <w:right w:val="none" w:sz="0" w:space="0" w:color="auto"/>
          </w:divBdr>
        </w:div>
        <w:div w:id="1744914928">
          <w:marLeft w:val="1166"/>
          <w:marRight w:val="0"/>
          <w:marTop w:val="106"/>
          <w:marBottom w:val="0"/>
          <w:divBdr>
            <w:top w:val="none" w:sz="0" w:space="0" w:color="auto"/>
            <w:left w:val="none" w:sz="0" w:space="0" w:color="auto"/>
            <w:bottom w:val="none" w:sz="0" w:space="0" w:color="auto"/>
            <w:right w:val="none" w:sz="0" w:space="0" w:color="auto"/>
          </w:divBdr>
        </w:div>
        <w:div w:id="418521676">
          <w:marLeft w:val="1166"/>
          <w:marRight w:val="0"/>
          <w:marTop w:val="106"/>
          <w:marBottom w:val="0"/>
          <w:divBdr>
            <w:top w:val="none" w:sz="0" w:space="0" w:color="auto"/>
            <w:left w:val="none" w:sz="0" w:space="0" w:color="auto"/>
            <w:bottom w:val="none" w:sz="0" w:space="0" w:color="auto"/>
            <w:right w:val="none" w:sz="0" w:space="0" w:color="auto"/>
          </w:divBdr>
        </w:div>
      </w:divsChild>
    </w:div>
    <w:div w:id="1632054175">
      <w:bodyDiv w:val="1"/>
      <w:marLeft w:val="0"/>
      <w:marRight w:val="0"/>
      <w:marTop w:val="0"/>
      <w:marBottom w:val="0"/>
      <w:divBdr>
        <w:top w:val="none" w:sz="0" w:space="0" w:color="auto"/>
        <w:left w:val="none" w:sz="0" w:space="0" w:color="auto"/>
        <w:bottom w:val="none" w:sz="0" w:space="0" w:color="auto"/>
        <w:right w:val="none" w:sz="0" w:space="0" w:color="auto"/>
      </w:divBdr>
      <w:divsChild>
        <w:div w:id="431318239">
          <w:marLeft w:val="547"/>
          <w:marRight w:val="0"/>
          <w:marTop w:val="115"/>
          <w:marBottom w:val="0"/>
          <w:divBdr>
            <w:top w:val="none" w:sz="0" w:space="0" w:color="auto"/>
            <w:left w:val="none" w:sz="0" w:space="0" w:color="auto"/>
            <w:bottom w:val="none" w:sz="0" w:space="0" w:color="auto"/>
            <w:right w:val="none" w:sz="0" w:space="0" w:color="auto"/>
          </w:divBdr>
        </w:div>
      </w:divsChild>
    </w:div>
    <w:div w:id="1637955611">
      <w:bodyDiv w:val="1"/>
      <w:marLeft w:val="0"/>
      <w:marRight w:val="0"/>
      <w:marTop w:val="0"/>
      <w:marBottom w:val="0"/>
      <w:divBdr>
        <w:top w:val="none" w:sz="0" w:space="0" w:color="auto"/>
        <w:left w:val="none" w:sz="0" w:space="0" w:color="auto"/>
        <w:bottom w:val="none" w:sz="0" w:space="0" w:color="auto"/>
        <w:right w:val="none" w:sz="0" w:space="0" w:color="auto"/>
      </w:divBdr>
    </w:div>
    <w:div w:id="1643971203">
      <w:bodyDiv w:val="1"/>
      <w:marLeft w:val="0"/>
      <w:marRight w:val="0"/>
      <w:marTop w:val="0"/>
      <w:marBottom w:val="0"/>
      <w:divBdr>
        <w:top w:val="none" w:sz="0" w:space="0" w:color="auto"/>
        <w:left w:val="none" w:sz="0" w:space="0" w:color="auto"/>
        <w:bottom w:val="none" w:sz="0" w:space="0" w:color="auto"/>
        <w:right w:val="none" w:sz="0" w:space="0" w:color="auto"/>
      </w:divBdr>
      <w:divsChild>
        <w:div w:id="933703721">
          <w:marLeft w:val="547"/>
          <w:marRight w:val="0"/>
          <w:marTop w:val="115"/>
          <w:marBottom w:val="0"/>
          <w:divBdr>
            <w:top w:val="none" w:sz="0" w:space="0" w:color="auto"/>
            <w:left w:val="none" w:sz="0" w:space="0" w:color="auto"/>
            <w:bottom w:val="none" w:sz="0" w:space="0" w:color="auto"/>
            <w:right w:val="none" w:sz="0" w:space="0" w:color="auto"/>
          </w:divBdr>
        </w:div>
        <w:div w:id="900559407">
          <w:marLeft w:val="1166"/>
          <w:marRight w:val="0"/>
          <w:marTop w:val="106"/>
          <w:marBottom w:val="0"/>
          <w:divBdr>
            <w:top w:val="none" w:sz="0" w:space="0" w:color="auto"/>
            <w:left w:val="none" w:sz="0" w:space="0" w:color="auto"/>
            <w:bottom w:val="none" w:sz="0" w:space="0" w:color="auto"/>
            <w:right w:val="none" w:sz="0" w:space="0" w:color="auto"/>
          </w:divBdr>
        </w:div>
        <w:div w:id="492721642">
          <w:marLeft w:val="1166"/>
          <w:marRight w:val="0"/>
          <w:marTop w:val="106"/>
          <w:marBottom w:val="0"/>
          <w:divBdr>
            <w:top w:val="none" w:sz="0" w:space="0" w:color="auto"/>
            <w:left w:val="none" w:sz="0" w:space="0" w:color="auto"/>
            <w:bottom w:val="none" w:sz="0" w:space="0" w:color="auto"/>
            <w:right w:val="none" w:sz="0" w:space="0" w:color="auto"/>
          </w:divBdr>
        </w:div>
        <w:div w:id="615990829">
          <w:marLeft w:val="1166"/>
          <w:marRight w:val="0"/>
          <w:marTop w:val="106"/>
          <w:marBottom w:val="0"/>
          <w:divBdr>
            <w:top w:val="none" w:sz="0" w:space="0" w:color="auto"/>
            <w:left w:val="none" w:sz="0" w:space="0" w:color="auto"/>
            <w:bottom w:val="none" w:sz="0" w:space="0" w:color="auto"/>
            <w:right w:val="none" w:sz="0" w:space="0" w:color="auto"/>
          </w:divBdr>
        </w:div>
        <w:div w:id="1321152695">
          <w:marLeft w:val="1166"/>
          <w:marRight w:val="0"/>
          <w:marTop w:val="106"/>
          <w:marBottom w:val="0"/>
          <w:divBdr>
            <w:top w:val="none" w:sz="0" w:space="0" w:color="auto"/>
            <w:left w:val="none" w:sz="0" w:space="0" w:color="auto"/>
            <w:bottom w:val="none" w:sz="0" w:space="0" w:color="auto"/>
            <w:right w:val="none" w:sz="0" w:space="0" w:color="auto"/>
          </w:divBdr>
        </w:div>
      </w:divsChild>
    </w:div>
    <w:div w:id="1654946098">
      <w:bodyDiv w:val="1"/>
      <w:marLeft w:val="0"/>
      <w:marRight w:val="0"/>
      <w:marTop w:val="0"/>
      <w:marBottom w:val="0"/>
      <w:divBdr>
        <w:top w:val="none" w:sz="0" w:space="0" w:color="auto"/>
        <w:left w:val="none" w:sz="0" w:space="0" w:color="auto"/>
        <w:bottom w:val="none" w:sz="0" w:space="0" w:color="auto"/>
        <w:right w:val="none" w:sz="0" w:space="0" w:color="auto"/>
      </w:divBdr>
      <w:divsChild>
        <w:div w:id="2015449615">
          <w:marLeft w:val="547"/>
          <w:marRight w:val="0"/>
          <w:marTop w:val="115"/>
          <w:marBottom w:val="0"/>
          <w:divBdr>
            <w:top w:val="none" w:sz="0" w:space="0" w:color="auto"/>
            <w:left w:val="none" w:sz="0" w:space="0" w:color="auto"/>
            <w:bottom w:val="none" w:sz="0" w:space="0" w:color="auto"/>
            <w:right w:val="none" w:sz="0" w:space="0" w:color="auto"/>
          </w:divBdr>
        </w:div>
        <w:div w:id="518468320">
          <w:marLeft w:val="1166"/>
          <w:marRight w:val="0"/>
          <w:marTop w:val="106"/>
          <w:marBottom w:val="0"/>
          <w:divBdr>
            <w:top w:val="none" w:sz="0" w:space="0" w:color="auto"/>
            <w:left w:val="none" w:sz="0" w:space="0" w:color="auto"/>
            <w:bottom w:val="none" w:sz="0" w:space="0" w:color="auto"/>
            <w:right w:val="none" w:sz="0" w:space="0" w:color="auto"/>
          </w:divBdr>
        </w:div>
      </w:divsChild>
    </w:div>
    <w:div w:id="1662346379">
      <w:bodyDiv w:val="1"/>
      <w:marLeft w:val="0"/>
      <w:marRight w:val="0"/>
      <w:marTop w:val="0"/>
      <w:marBottom w:val="0"/>
      <w:divBdr>
        <w:top w:val="none" w:sz="0" w:space="0" w:color="auto"/>
        <w:left w:val="none" w:sz="0" w:space="0" w:color="auto"/>
        <w:bottom w:val="none" w:sz="0" w:space="0" w:color="auto"/>
        <w:right w:val="none" w:sz="0" w:space="0" w:color="auto"/>
      </w:divBdr>
      <w:divsChild>
        <w:div w:id="946621212">
          <w:marLeft w:val="1166"/>
          <w:marRight w:val="0"/>
          <w:marTop w:val="106"/>
          <w:marBottom w:val="0"/>
          <w:divBdr>
            <w:top w:val="none" w:sz="0" w:space="0" w:color="auto"/>
            <w:left w:val="none" w:sz="0" w:space="0" w:color="auto"/>
            <w:bottom w:val="none" w:sz="0" w:space="0" w:color="auto"/>
            <w:right w:val="none" w:sz="0" w:space="0" w:color="auto"/>
          </w:divBdr>
        </w:div>
        <w:div w:id="43138205">
          <w:marLeft w:val="1166"/>
          <w:marRight w:val="0"/>
          <w:marTop w:val="106"/>
          <w:marBottom w:val="0"/>
          <w:divBdr>
            <w:top w:val="none" w:sz="0" w:space="0" w:color="auto"/>
            <w:left w:val="none" w:sz="0" w:space="0" w:color="auto"/>
            <w:bottom w:val="none" w:sz="0" w:space="0" w:color="auto"/>
            <w:right w:val="none" w:sz="0" w:space="0" w:color="auto"/>
          </w:divBdr>
        </w:div>
        <w:div w:id="2090618025">
          <w:marLeft w:val="1800"/>
          <w:marRight w:val="0"/>
          <w:marTop w:val="96"/>
          <w:marBottom w:val="0"/>
          <w:divBdr>
            <w:top w:val="none" w:sz="0" w:space="0" w:color="auto"/>
            <w:left w:val="none" w:sz="0" w:space="0" w:color="auto"/>
            <w:bottom w:val="none" w:sz="0" w:space="0" w:color="auto"/>
            <w:right w:val="none" w:sz="0" w:space="0" w:color="auto"/>
          </w:divBdr>
        </w:div>
        <w:div w:id="83772056">
          <w:marLeft w:val="1800"/>
          <w:marRight w:val="0"/>
          <w:marTop w:val="96"/>
          <w:marBottom w:val="0"/>
          <w:divBdr>
            <w:top w:val="none" w:sz="0" w:space="0" w:color="auto"/>
            <w:left w:val="none" w:sz="0" w:space="0" w:color="auto"/>
            <w:bottom w:val="none" w:sz="0" w:space="0" w:color="auto"/>
            <w:right w:val="none" w:sz="0" w:space="0" w:color="auto"/>
          </w:divBdr>
        </w:div>
      </w:divsChild>
    </w:div>
    <w:div w:id="1665401854">
      <w:bodyDiv w:val="1"/>
      <w:marLeft w:val="0"/>
      <w:marRight w:val="0"/>
      <w:marTop w:val="0"/>
      <w:marBottom w:val="0"/>
      <w:divBdr>
        <w:top w:val="none" w:sz="0" w:space="0" w:color="auto"/>
        <w:left w:val="none" w:sz="0" w:space="0" w:color="auto"/>
        <w:bottom w:val="none" w:sz="0" w:space="0" w:color="auto"/>
        <w:right w:val="none" w:sz="0" w:space="0" w:color="auto"/>
      </w:divBdr>
      <w:divsChild>
        <w:div w:id="1940984389">
          <w:marLeft w:val="547"/>
          <w:marRight w:val="0"/>
          <w:marTop w:val="115"/>
          <w:marBottom w:val="0"/>
          <w:divBdr>
            <w:top w:val="none" w:sz="0" w:space="0" w:color="auto"/>
            <w:left w:val="none" w:sz="0" w:space="0" w:color="auto"/>
            <w:bottom w:val="none" w:sz="0" w:space="0" w:color="auto"/>
            <w:right w:val="none" w:sz="0" w:space="0" w:color="auto"/>
          </w:divBdr>
        </w:div>
      </w:divsChild>
    </w:div>
    <w:div w:id="1669015882">
      <w:bodyDiv w:val="1"/>
      <w:marLeft w:val="0"/>
      <w:marRight w:val="0"/>
      <w:marTop w:val="0"/>
      <w:marBottom w:val="0"/>
      <w:divBdr>
        <w:top w:val="none" w:sz="0" w:space="0" w:color="auto"/>
        <w:left w:val="none" w:sz="0" w:space="0" w:color="auto"/>
        <w:bottom w:val="none" w:sz="0" w:space="0" w:color="auto"/>
        <w:right w:val="none" w:sz="0" w:space="0" w:color="auto"/>
      </w:divBdr>
      <w:divsChild>
        <w:div w:id="2106029451">
          <w:marLeft w:val="547"/>
          <w:marRight w:val="0"/>
          <w:marTop w:val="115"/>
          <w:marBottom w:val="0"/>
          <w:divBdr>
            <w:top w:val="none" w:sz="0" w:space="0" w:color="auto"/>
            <w:left w:val="none" w:sz="0" w:space="0" w:color="auto"/>
            <w:bottom w:val="none" w:sz="0" w:space="0" w:color="auto"/>
            <w:right w:val="none" w:sz="0" w:space="0" w:color="auto"/>
          </w:divBdr>
        </w:div>
        <w:div w:id="261493950">
          <w:marLeft w:val="547"/>
          <w:marRight w:val="0"/>
          <w:marTop w:val="115"/>
          <w:marBottom w:val="0"/>
          <w:divBdr>
            <w:top w:val="none" w:sz="0" w:space="0" w:color="auto"/>
            <w:left w:val="none" w:sz="0" w:space="0" w:color="auto"/>
            <w:bottom w:val="none" w:sz="0" w:space="0" w:color="auto"/>
            <w:right w:val="none" w:sz="0" w:space="0" w:color="auto"/>
          </w:divBdr>
        </w:div>
        <w:div w:id="1191603380">
          <w:marLeft w:val="547"/>
          <w:marRight w:val="0"/>
          <w:marTop w:val="115"/>
          <w:marBottom w:val="0"/>
          <w:divBdr>
            <w:top w:val="none" w:sz="0" w:space="0" w:color="auto"/>
            <w:left w:val="none" w:sz="0" w:space="0" w:color="auto"/>
            <w:bottom w:val="none" w:sz="0" w:space="0" w:color="auto"/>
            <w:right w:val="none" w:sz="0" w:space="0" w:color="auto"/>
          </w:divBdr>
        </w:div>
      </w:divsChild>
    </w:div>
    <w:div w:id="1673870526">
      <w:bodyDiv w:val="1"/>
      <w:marLeft w:val="0"/>
      <w:marRight w:val="0"/>
      <w:marTop w:val="0"/>
      <w:marBottom w:val="0"/>
      <w:divBdr>
        <w:top w:val="none" w:sz="0" w:space="0" w:color="auto"/>
        <w:left w:val="none" w:sz="0" w:space="0" w:color="auto"/>
        <w:bottom w:val="none" w:sz="0" w:space="0" w:color="auto"/>
        <w:right w:val="none" w:sz="0" w:space="0" w:color="auto"/>
      </w:divBdr>
      <w:divsChild>
        <w:div w:id="999888390">
          <w:marLeft w:val="1166"/>
          <w:marRight w:val="0"/>
          <w:marTop w:val="106"/>
          <w:marBottom w:val="0"/>
          <w:divBdr>
            <w:top w:val="none" w:sz="0" w:space="0" w:color="auto"/>
            <w:left w:val="none" w:sz="0" w:space="0" w:color="auto"/>
            <w:bottom w:val="none" w:sz="0" w:space="0" w:color="auto"/>
            <w:right w:val="none" w:sz="0" w:space="0" w:color="auto"/>
          </w:divBdr>
        </w:div>
        <w:div w:id="2139758637">
          <w:marLeft w:val="1166"/>
          <w:marRight w:val="0"/>
          <w:marTop w:val="106"/>
          <w:marBottom w:val="0"/>
          <w:divBdr>
            <w:top w:val="none" w:sz="0" w:space="0" w:color="auto"/>
            <w:left w:val="none" w:sz="0" w:space="0" w:color="auto"/>
            <w:bottom w:val="none" w:sz="0" w:space="0" w:color="auto"/>
            <w:right w:val="none" w:sz="0" w:space="0" w:color="auto"/>
          </w:divBdr>
        </w:div>
        <w:div w:id="1743943194">
          <w:marLeft w:val="1166"/>
          <w:marRight w:val="0"/>
          <w:marTop w:val="106"/>
          <w:marBottom w:val="0"/>
          <w:divBdr>
            <w:top w:val="none" w:sz="0" w:space="0" w:color="auto"/>
            <w:left w:val="none" w:sz="0" w:space="0" w:color="auto"/>
            <w:bottom w:val="none" w:sz="0" w:space="0" w:color="auto"/>
            <w:right w:val="none" w:sz="0" w:space="0" w:color="auto"/>
          </w:divBdr>
        </w:div>
        <w:div w:id="1987006639">
          <w:marLeft w:val="547"/>
          <w:marRight w:val="0"/>
          <w:marTop w:val="115"/>
          <w:marBottom w:val="0"/>
          <w:divBdr>
            <w:top w:val="none" w:sz="0" w:space="0" w:color="auto"/>
            <w:left w:val="none" w:sz="0" w:space="0" w:color="auto"/>
            <w:bottom w:val="none" w:sz="0" w:space="0" w:color="auto"/>
            <w:right w:val="none" w:sz="0" w:space="0" w:color="auto"/>
          </w:divBdr>
        </w:div>
        <w:div w:id="1891182386">
          <w:marLeft w:val="1166"/>
          <w:marRight w:val="0"/>
          <w:marTop w:val="106"/>
          <w:marBottom w:val="0"/>
          <w:divBdr>
            <w:top w:val="none" w:sz="0" w:space="0" w:color="auto"/>
            <w:left w:val="none" w:sz="0" w:space="0" w:color="auto"/>
            <w:bottom w:val="none" w:sz="0" w:space="0" w:color="auto"/>
            <w:right w:val="none" w:sz="0" w:space="0" w:color="auto"/>
          </w:divBdr>
        </w:div>
        <w:div w:id="908610919">
          <w:marLeft w:val="1166"/>
          <w:marRight w:val="0"/>
          <w:marTop w:val="106"/>
          <w:marBottom w:val="0"/>
          <w:divBdr>
            <w:top w:val="none" w:sz="0" w:space="0" w:color="auto"/>
            <w:left w:val="none" w:sz="0" w:space="0" w:color="auto"/>
            <w:bottom w:val="none" w:sz="0" w:space="0" w:color="auto"/>
            <w:right w:val="none" w:sz="0" w:space="0" w:color="auto"/>
          </w:divBdr>
        </w:div>
        <w:div w:id="50691897">
          <w:marLeft w:val="1166"/>
          <w:marRight w:val="0"/>
          <w:marTop w:val="106"/>
          <w:marBottom w:val="0"/>
          <w:divBdr>
            <w:top w:val="none" w:sz="0" w:space="0" w:color="auto"/>
            <w:left w:val="none" w:sz="0" w:space="0" w:color="auto"/>
            <w:bottom w:val="none" w:sz="0" w:space="0" w:color="auto"/>
            <w:right w:val="none" w:sz="0" w:space="0" w:color="auto"/>
          </w:divBdr>
        </w:div>
        <w:div w:id="1704206511">
          <w:marLeft w:val="1166"/>
          <w:marRight w:val="0"/>
          <w:marTop w:val="106"/>
          <w:marBottom w:val="0"/>
          <w:divBdr>
            <w:top w:val="none" w:sz="0" w:space="0" w:color="auto"/>
            <w:left w:val="none" w:sz="0" w:space="0" w:color="auto"/>
            <w:bottom w:val="none" w:sz="0" w:space="0" w:color="auto"/>
            <w:right w:val="none" w:sz="0" w:space="0" w:color="auto"/>
          </w:divBdr>
        </w:div>
      </w:divsChild>
    </w:div>
    <w:div w:id="1680236716">
      <w:bodyDiv w:val="1"/>
      <w:marLeft w:val="0"/>
      <w:marRight w:val="0"/>
      <w:marTop w:val="0"/>
      <w:marBottom w:val="0"/>
      <w:divBdr>
        <w:top w:val="none" w:sz="0" w:space="0" w:color="auto"/>
        <w:left w:val="none" w:sz="0" w:space="0" w:color="auto"/>
        <w:bottom w:val="none" w:sz="0" w:space="0" w:color="auto"/>
        <w:right w:val="none" w:sz="0" w:space="0" w:color="auto"/>
      </w:divBdr>
      <w:divsChild>
        <w:div w:id="1505585003">
          <w:marLeft w:val="547"/>
          <w:marRight w:val="0"/>
          <w:marTop w:val="115"/>
          <w:marBottom w:val="0"/>
          <w:divBdr>
            <w:top w:val="none" w:sz="0" w:space="0" w:color="auto"/>
            <w:left w:val="none" w:sz="0" w:space="0" w:color="auto"/>
            <w:bottom w:val="none" w:sz="0" w:space="0" w:color="auto"/>
            <w:right w:val="none" w:sz="0" w:space="0" w:color="auto"/>
          </w:divBdr>
        </w:div>
        <w:div w:id="441732023">
          <w:marLeft w:val="547"/>
          <w:marRight w:val="0"/>
          <w:marTop w:val="115"/>
          <w:marBottom w:val="0"/>
          <w:divBdr>
            <w:top w:val="none" w:sz="0" w:space="0" w:color="auto"/>
            <w:left w:val="none" w:sz="0" w:space="0" w:color="auto"/>
            <w:bottom w:val="none" w:sz="0" w:space="0" w:color="auto"/>
            <w:right w:val="none" w:sz="0" w:space="0" w:color="auto"/>
          </w:divBdr>
        </w:div>
        <w:div w:id="1279919491">
          <w:marLeft w:val="1166"/>
          <w:marRight w:val="0"/>
          <w:marTop w:val="106"/>
          <w:marBottom w:val="0"/>
          <w:divBdr>
            <w:top w:val="none" w:sz="0" w:space="0" w:color="auto"/>
            <w:left w:val="none" w:sz="0" w:space="0" w:color="auto"/>
            <w:bottom w:val="none" w:sz="0" w:space="0" w:color="auto"/>
            <w:right w:val="none" w:sz="0" w:space="0" w:color="auto"/>
          </w:divBdr>
        </w:div>
        <w:div w:id="225802920">
          <w:marLeft w:val="1166"/>
          <w:marRight w:val="0"/>
          <w:marTop w:val="106"/>
          <w:marBottom w:val="0"/>
          <w:divBdr>
            <w:top w:val="none" w:sz="0" w:space="0" w:color="auto"/>
            <w:left w:val="none" w:sz="0" w:space="0" w:color="auto"/>
            <w:bottom w:val="none" w:sz="0" w:space="0" w:color="auto"/>
            <w:right w:val="none" w:sz="0" w:space="0" w:color="auto"/>
          </w:divBdr>
        </w:div>
        <w:div w:id="521473281">
          <w:marLeft w:val="1166"/>
          <w:marRight w:val="0"/>
          <w:marTop w:val="106"/>
          <w:marBottom w:val="0"/>
          <w:divBdr>
            <w:top w:val="none" w:sz="0" w:space="0" w:color="auto"/>
            <w:left w:val="none" w:sz="0" w:space="0" w:color="auto"/>
            <w:bottom w:val="none" w:sz="0" w:space="0" w:color="auto"/>
            <w:right w:val="none" w:sz="0" w:space="0" w:color="auto"/>
          </w:divBdr>
        </w:div>
      </w:divsChild>
    </w:div>
    <w:div w:id="1681354450">
      <w:bodyDiv w:val="1"/>
      <w:marLeft w:val="0"/>
      <w:marRight w:val="0"/>
      <w:marTop w:val="0"/>
      <w:marBottom w:val="0"/>
      <w:divBdr>
        <w:top w:val="none" w:sz="0" w:space="0" w:color="auto"/>
        <w:left w:val="none" w:sz="0" w:space="0" w:color="auto"/>
        <w:bottom w:val="none" w:sz="0" w:space="0" w:color="auto"/>
        <w:right w:val="none" w:sz="0" w:space="0" w:color="auto"/>
      </w:divBdr>
      <w:divsChild>
        <w:div w:id="871111684">
          <w:marLeft w:val="547"/>
          <w:marRight w:val="0"/>
          <w:marTop w:val="115"/>
          <w:marBottom w:val="0"/>
          <w:divBdr>
            <w:top w:val="none" w:sz="0" w:space="0" w:color="auto"/>
            <w:left w:val="none" w:sz="0" w:space="0" w:color="auto"/>
            <w:bottom w:val="none" w:sz="0" w:space="0" w:color="auto"/>
            <w:right w:val="none" w:sz="0" w:space="0" w:color="auto"/>
          </w:divBdr>
        </w:div>
        <w:div w:id="1664166905">
          <w:marLeft w:val="1166"/>
          <w:marRight w:val="0"/>
          <w:marTop w:val="106"/>
          <w:marBottom w:val="0"/>
          <w:divBdr>
            <w:top w:val="none" w:sz="0" w:space="0" w:color="auto"/>
            <w:left w:val="none" w:sz="0" w:space="0" w:color="auto"/>
            <w:bottom w:val="none" w:sz="0" w:space="0" w:color="auto"/>
            <w:right w:val="none" w:sz="0" w:space="0" w:color="auto"/>
          </w:divBdr>
        </w:div>
        <w:div w:id="33584285">
          <w:marLeft w:val="1166"/>
          <w:marRight w:val="0"/>
          <w:marTop w:val="106"/>
          <w:marBottom w:val="0"/>
          <w:divBdr>
            <w:top w:val="none" w:sz="0" w:space="0" w:color="auto"/>
            <w:left w:val="none" w:sz="0" w:space="0" w:color="auto"/>
            <w:bottom w:val="none" w:sz="0" w:space="0" w:color="auto"/>
            <w:right w:val="none" w:sz="0" w:space="0" w:color="auto"/>
          </w:divBdr>
        </w:div>
      </w:divsChild>
    </w:div>
    <w:div w:id="1684739940">
      <w:bodyDiv w:val="1"/>
      <w:marLeft w:val="0"/>
      <w:marRight w:val="0"/>
      <w:marTop w:val="0"/>
      <w:marBottom w:val="0"/>
      <w:divBdr>
        <w:top w:val="none" w:sz="0" w:space="0" w:color="auto"/>
        <w:left w:val="none" w:sz="0" w:space="0" w:color="auto"/>
        <w:bottom w:val="none" w:sz="0" w:space="0" w:color="auto"/>
        <w:right w:val="none" w:sz="0" w:space="0" w:color="auto"/>
      </w:divBdr>
      <w:divsChild>
        <w:div w:id="453445938">
          <w:marLeft w:val="547"/>
          <w:marRight w:val="0"/>
          <w:marTop w:val="115"/>
          <w:marBottom w:val="0"/>
          <w:divBdr>
            <w:top w:val="none" w:sz="0" w:space="0" w:color="auto"/>
            <w:left w:val="none" w:sz="0" w:space="0" w:color="auto"/>
            <w:bottom w:val="none" w:sz="0" w:space="0" w:color="auto"/>
            <w:right w:val="none" w:sz="0" w:space="0" w:color="auto"/>
          </w:divBdr>
        </w:div>
        <w:div w:id="1435899307">
          <w:marLeft w:val="547"/>
          <w:marRight w:val="0"/>
          <w:marTop w:val="115"/>
          <w:marBottom w:val="0"/>
          <w:divBdr>
            <w:top w:val="none" w:sz="0" w:space="0" w:color="auto"/>
            <w:left w:val="none" w:sz="0" w:space="0" w:color="auto"/>
            <w:bottom w:val="none" w:sz="0" w:space="0" w:color="auto"/>
            <w:right w:val="none" w:sz="0" w:space="0" w:color="auto"/>
          </w:divBdr>
        </w:div>
        <w:div w:id="1263956632">
          <w:marLeft w:val="547"/>
          <w:marRight w:val="0"/>
          <w:marTop w:val="115"/>
          <w:marBottom w:val="0"/>
          <w:divBdr>
            <w:top w:val="none" w:sz="0" w:space="0" w:color="auto"/>
            <w:left w:val="none" w:sz="0" w:space="0" w:color="auto"/>
            <w:bottom w:val="none" w:sz="0" w:space="0" w:color="auto"/>
            <w:right w:val="none" w:sz="0" w:space="0" w:color="auto"/>
          </w:divBdr>
        </w:div>
      </w:divsChild>
    </w:div>
    <w:div w:id="1690985101">
      <w:bodyDiv w:val="1"/>
      <w:marLeft w:val="0"/>
      <w:marRight w:val="0"/>
      <w:marTop w:val="0"/>
      <w:marBottom w:val="0"/>
      <w:divBdr>
        <w:top w:val="none" w:sz="0" w:space="0" w:color="auto"/>
        <w:left w:val="none" w:sz="0" w:space="0" w:color="auto"/>
        <w:bottom w:val="none" w:sz="0" w:space="0" w:color="auto"/>
        <w:right w:val="none" w:sz="0" w:space="0" w:color="auto"/>
      </w:divBdr>
    </w:div>
    <w:div w:id="1700660883">
      <w:bodyDiv w:val="1"/>
      <w:marLeft w:val="0"/>
      <w:marRight w:val="0"/>
      <w:marTop w:val="0"/>
      <w:marBottom w:val="0"/>
      <w:divBdr>
        <w:top w:val="none" w:sz="0" w:space="0" w:color="auto"/>
        <w:left w:val="none" w:sz="0" w:space="0" w:color="auto"/>
        <w:bottom w:val="none" w:sz="0" w:space="0" w:color="auto"/>
        <w:right w:val="none" w:sz="0" w:space="0" w:color="auto"/>
      </w:divBdr>
      <w:divsChild>
        <w:div w:id="1913546410">
          <w:marLeft w:val="547"/>
          <w:marRight w:val="0"/>
          <w:marTop w:val="115"/>
          <w:marBottom w:val="0"/>
          <w:divBdr>
            <w:top w:val="none" w:sz="0" w:space="0" w:color="auto"/>
            <w:left w:val="none" w:sz="0" w:space="0" w:color="auto"/>
            <w:bottom w:val="none" w:sz="0" w:space="0" w:color="auto"/>
            <w:right w:val="none" w:sz="0" w:space="0" w:color="auto"/>
          </w:divBdr>
        </w:div>
        <w:div w:id="959990141">
          <w:marLeft w:val="547"/>
          <w:marRight w:val="0"/>
          <w:marTop w:val="115"/>
          <w:marBottom w:val="0"/>
          <w:divBdr>
            <w:top w:val="none" w:sz="0" w:space="0" w:color="auto"/>
            <w:left w:val="none" w:sz="0" w:space="0" w:color="auto"/>
            <w:bottom w:val="none" w:sz="0" w:space="0" w:color="auto"/>
            <w:right w:val="none" w:sz="0" w:space="0" w:color="auto"/>
          </w:divBdr>
        </w:div>
        <w:div w:id="1295453114">
          <w:marLeft w:val="547"/>
          <w:marRight w:val="0"/>
          <w:marTop w:val="115"/>
          <w:marBottom w:val="0"/>
          <w:divBdr>
            <w:top w:val="none" w:sz="0" w:space="0" w:color="auto"/>
            <w:left w:val="none" w:sz="0" w:space="0" w:color="auto"/>
            <w:bottom w:val="none" w:sz="0" w:space="0" w:color="auto"/>
            <w:right w:val="none" w:sz="0" w:space="0" w:color="auto"/>
          </w:divBdr>
        </w:div>
      </w:divsChild>
    </w:div>
    <w:div w:id="1715614998">
      <w:bodyDiv w:val="1"/>
      <w:marLeft w:val="0"/>
      <w:marRight w:val="0"/>
      <w:marTop w:val="0"/>
      <w:marBottom w:val="0"/>
      <w:divBdr>
        <w:top w:val="none" w:sz="0" w:space="0" w:color="auto"/>
        <w:left w:val="none" w:sz="0" w:space="0" w:color="auto"/>
        <w:bottom w:val="none" w:sz="0" w:space="0" w:color="auto"/>
        <w:right w:val="none" w:sz="0" w:space="0" w:color="auto"/>
      </w:divBdr>
      <w:divsChild>
        <w:div w:id="744298707">
          <w:marLeft w:val="547"/>
          <w:marRight w:val="0"/>
          <w:marTop w:val="115"/>
          <w:marBottom w:val="0"/>
          <w:divBdr>
            <w:top w:val="none" w:sz="0" w:space="0" w:color="auto"/>
            <w:left w:val="none" w:sz="0" w:space="0" w:color="auto"/>
            <w:bottom w:val="none" w:sz="0" w:space="0" w:color="auto"/>
            <w:right w:val="none" w:sz="0" w:space="0" w:color="auto"/>
          </w:divBdr>
        </w:div>
      </w:divsChild>
    </w:div>
    <w:div w:id="1715958531">
      <w:bodyDiv w:val="1"/>
      <w:marLeft w:val="0"/>
      <w:marRight w:val="0"/>
      <w:marTop w:val="0"/>
      <w:marBottom w:val="0"/>
      <w:divBdr>
        <w:top w:val="none" w:sz="0" w:space="0" w:color="auto"/>
        <w:left w:val="none" w:sz="0" w:space="0" w:color="auto"/>
        <w:bottom w:val="none" w:sz="0" w:space="0" w:color="auto"/>
        <w:right w:val="none" w:sz="0" w:space="0" w:color="auto"/>
      </w:divBdr>
      <w:divsChild>
        <w:div w:id="1173453558">
          <w:marLeft w:val="547"/>
          <w:marRight w:val="0"/>
          <w:marTop w:val="115"/>
          <w:marBottom w:val="0"/>
          <w:divBdr>
            <w:top w:val="none" w:sz="0" w:space="0" w:color="auto"/>
            <w:left w:val="none" w:sz="0" w:space="0" w:color="auto"/>
            <w:bottom w:val="none" w:sz="0" w:space="0" w:color="auto"/>
            <w:right w:val="none" w:sz="0" w:space="0" w:color="auto"/>
          </w:divBdr>
        </w:div>
        <w:div w:id="1860656085">
          <w:marLeft w:val="547"/>
          <w:marRight w:val="0"/>
          <w:marTop w:val="115"/>
          <w:marBottom w:val="0"/>
          <w:divBdr>
            <w:top w:val="none" w:sz="0" w:space="0" w:color="auto"/>
            <w:left w:val="none" w:sz="0" w:space="0" w:color="auto"/>
            <w:bottom w:val="none" w:sz="0" w:space="0" w:color="auto"/>
            <w:right w:val="none" w:sz="0" w:space="0" w:color="auto"/>
          </w:divBdr>
        </w:div>
        <w:div w:id="229848731">
          <w:marLeft w:val="547"/>
          <w:marRight w:val="0"/>
          <w:marTop w:val="115"/>
          <w:marBottom w:val="0"/>
          <w:divBdr>
            <w:top w:val="none" w:sz="0" w:space="0" w:color="auto"/>
            <w:left w:val="none" w:sz="0" w:space="0" w:color="auto"/>
            <w:bottom w:val="none" w:sz="0" w:space="0" w:color="auto"/>
            <w:right w:val="none" w:sz="0" w:space="0" w:color="auto"/>
          </w:divBdr>
        </w:div>
      </w:divsChild>
    </w:div>
    <w:div w:id="1726024335">
      <w:bodyDiv w:val="1"/>
      <w:marLeft w:val="0"/>
      <w:marRight w:val="0"/>
      <w:marTop w:val="0"/>
      <w:marBottom w:val="0"/>
      <w:divBdr>
        <w:top w:val="none" w:sz="0" w:space="0" w:color="auto"/>
        <w:left w:val="none" w:sz="0" w:space="0" w:color="auto"/>
        <w:bottom w:val="none" w:sz="0" w:space="0" w:color="auto"/>
        <w:right w:val="none" w:sz="0" w:space="0" w:color="auto"/>
      </w:divBdr>
      <w:divsChild>
        <w:div w:id="656957053">
          <w:marLeft w:val="547"/>
          <w:marRight w:val="0"/>
          <w:marTop w:val="115"/>
          <w:marBottom w:val="0"/>
          <w:divBdr>
            <w:top w:val="none" w:sz="0" w:space="0" w:color="auto"/>
            <w:left w:val="none" w:sz="0" w:space="0" w:color="auto"/>
            <w:bottom w:val="none" w:sz="0" w:space="0" w:color="auto"/>
            <w:right w:val="none" w:sz="0" w:space="0" w:color="auto"/>
          </w:divBdr>
        </w:div>
        <w:div w:id="287244487">
          <w:marLeft w:val="1166"/>
          <w:marRight w:val="0"/>
          <w:marTop w:val="106"/>
          <w:marBottom w:val="0"/>
          <w:divBdr>
            <w:top w:val="none" w:sz="0" w:space="0" w:color="auto"/>
            <w:left w:val="none" w:sz="0" w:space="0" w:color="auto"/>
            <w:bottom w:val="none" w:sz="0" w:space="0" w:color="auto"/>
            <w:right w:val="none" w:sz="0" w:space="0" w:color="auto"/>
          </w:divBdr>
        </w:div>
        <w:div w:id="1640064438">
          <w:marLeft w:val="1440"/>
          <w:marRight w:val="0"/>
          <w:marTop w:val="106"/>
          <w:marBottom w:val="0"/>
          <w:divBdr>
            <w:top w:val="none" w:sz="0" w:space="0" w:color="auto"/>
            <w:left w:val="none" w:sz="0" w:space="0" w:color="auto"/>
            <w:bottom w:val="none" w:sz="0" w:space="0" w:color="auto"/>
            <w:right w:val="none" w:sz="0" w:space="0" w:color="auto"/>
          </w:divBdr>
        </w:div>
        <w:div w:id="711270439">
          <w:marLeft w:val="1440"/>
          <w:marRight w:val="0"/>
          <w:marTop w:val="106"/>
          <w:marBottom w:val="0"/>
          <w:divBdr>
            <w:top w:val="none" w:sz="0" w:space="0" w:color="auto"/>
            <w:left w:val="none" w:sz="0" w:space="0" w:color="auto"/>
            <w:bottom w:val="none" w:sz="0" w:space="0" w:color="auto"/>
            <w:right w:val="none" w:sz="0" w:space="0" w:color="auto"/>
          </w:divBdr>
        </w:div>
        <w:div w:id="101539130">
          <w:marLeft w:val="1440"/>
          <w:marRight w:val="0"/>
          <w:marTop w:val="106"/>
          <w:marBottom w:val="0"/>
          <w:divBdr>
            <w:top w:val="none" w:sz="0" w:space="0" w:color="auto"/>
            <w:left w:val="none" w:sz="0" w:space="0" w:color="auto"/>
            <w:bottom w:val="none" w:sz="0" w:space="0" w:color="auto"/>
            <w:right w:val="none" w:sz="0" w:space="0" w:color="auto"/>
          </w:divBdr>
        </w:div>
        <w:div w:id="555777169">
          <w:marLeft w:val="1440"/>
          <w:marRight w:val="0"/>
          <w:marTop w:val="106"/>
          <w:marBottom w:val="0"/>
          <w:divBdr>
            <w:top w:val="none" w:sz="0" w:space="0" w:color="auto"/>
            <w:left w:val="none" w:sz="0" w:space="0" w:color="auto"/>
            <w:bottom w:val="none" w:sz="0" w:space="0" w:color="auto"/>
            <w:right w:val="none" w:sz="0" w:space="0" w:color="auto"/>
          </w:divBdr>
        </w:div>
      </w:divsChild>
    </w:div>
    <w:div w:id="1728260466">
      <w:bodyDiv w:val="1"/>
      <w:marLeft w:val="0"/>
      <w:marRight w:val="0"/>
      <w:marTop w:val="0"/>
      <w:marBottom w:val="0"/>
      <w:divBdr>
        <w:top w:val="none" w:sz="0" w:space="0" w:color="auto"/>
        <w:left w:val="none" w:sz="0" w:space="0" w:color="auto"/>
        <w:bottom w:val="none" w:sz="0" w:space="0" w:color="auto"/>
        <w:right w:val="none" w:sz="0" w:space="0" w:color="auto"/>
      </w:divBdr>
      <w:divsChild>
        <w:div w:id="211309222">
          <w:marLeft w:val="547"/>
          <w:marRight w:val="0"/>
          <w:marTop w:val="115"/>
          <w:marBottom w:val="0"/>
          <w:divBdr>
            <w:top w:val="none" w:sz="0" w:space="0" w:color="auto"/>
            <w:left w:val="none" w:sz="0" w:space="0" w:color="auto"/>
            <w:bottom w:val="none" w:sz="0" w:space="0" w:color="auto"/>
            <w:right w:val="none" w:sz="0" w:space="0" w:color="auto"/>
          </w:divBdr>
        </w:div>
        <w:div w:id="1215241537">
          <w:marLeft w:val="1166"/>
          <w:marRight w:val="0"/>
          <w:marTop w:val="106"/>
          <w:marBottom w:val="0"/>
          <w:divBdr>
            <w:top w:val="none" w:sz="0" w:space="0" w:color="auto"/>
            <w:left w:val="none" w:sz="0" w:space="0" w:color="auto"/>
            <w:bottom w:val="none" w:sz="0" w:space="0" w:color="auto"/>
            <w:right w:val="none" w:sz="0" w:space="0" w:color="auto"/>
          </w:divBdr>
        </w:div>
      </w:divsChild>
    </w:div>
    <w:div w:id="1731229627">
      <w:bodyDiv w:val="1"/>
      <w:marLeft w:val="0"/>
      <w:marRight w:val="0"/>
      <w:marTop w:val="0"/>
      <w:marBottom w:val="0"/>
      <w:divBdr>
        <w:top w:val="none" w:sz="0" w:space="0" w:color="auto"/>
        <w:left w:val="none" w:sz="0" w:space="0" w:color="auto"/>
        <w:bottom w:val="none" w:sz="0" w:space="0" w:color="auto"/>
        <w:right w:val="none" w:sz="0" w:space="0" w:color="auto"/>
      </w:divBdr>
      <w:divsChild>
        <w:div w:id="2102097702">
          <w:marLeft w:val="547"/>
          <w:marRight w:val="0"/>
          <w:marTop w:val="115"/>
          <w:marBottom w:val="0"/>
          <w:divBdr>
            <w:top w:val="none" w:sz="0" w:space="0" w:color="auto"/>
            <w:left w:val="none" w:sz="0" w:space="0" w:color="auto"/>
            <w:bottom w:val="none" w:sz="0" w:space="0" w:color="auto"/>
            <w:right w:val="none" w:sz="0" w:space="0" w:color="auto"/>
          </w:divBdr>
        </w:div>
        <w:div w:id="594479491">
          <w:marLeft w:val="1166"/>
          <w:marRight w:val="0"/>
          <w:marTop w:val="106"/>
          <w:marBottom w:val="0"/>
          <w:divBdr>
            <w:top w:val="none" w:sz="0" w:space="0" w:color="auto"/>
            <w:left w:val="none" w:sz="0" w:space="0" w:color="auto"/>
            <w:bottom w:val="none" w:sz="0" w:space="0" w:color="auto"/>
            <w:right w:val="none" w:sz="0" w:space="0" w:color="auto"/>
          </w:divBdr>
        </w:div>
        <w:div w:id="1779369288">
          <w:marLeft w:val="1166"/>
          <w:marRight w:val="0"/>
          <w:marTop w:val="106"/>
          <w:marBottom w:val="0"/>
          <w:divBdr>
            <w:top w:val="none" w:sz="0" w:space="0" w:color="auto"/>
            <w:left w:val="none" w:sz="0" w:space="0" w:color="auto"/>
            <w:bottom w:val="none" w:sz="0" w:space="0" w:color="auto"/>
            <w:right w:val="none" w:sz="0" w:space="0" w:color="auto"/>
          </w:divBdr>
        </w:div>
        <w:div w:id="900942756">
          <w:marLeft w:val="1166"/>
          <w:marRight w:val="0"/>
          <w:marTop w:val="106"/>
          <w:marBottom w:val="0"/>
          <w:divBdr>
            <w:top w:val="none" w:sz="0" w:space="0" w:color="auto"/>
            <w:left w:val="none" w:sz="0" w:space="0" w:color="auto"/>
            <w:bottom w:val="none" w:sz="0" w:space="0" w:color="auto"/>
            <w:right w:val="none" w:sz="0" w:space="0" w:color="auto"/>
          </w:divBdr>
        </w:div>
      </w:divsChild>
    </w:div>
    <w:div w:id="1734353425">
      <w:bodyDiv w:val="1"/>
      <w:marLeft w:val="0"/>
      <w:marRight w:val="0"/>
      <w:marTop w:val="0"/>
      <w:marBottom w:val="0"/>
      <w:divBdr>
        <w:top w:val="none" w:sz="0" w:space="0" w:color="auto"/>
        <w:left w:val="none" w:sz="0" w:space="0" w:color="auto"/>
        <w:bottom w:val="none" w:sz="0" w:space="0" w:color="auto"/>
        <w:right w:val="none" w:sz="0" w:space="0" w:color="auto"/>
      </w:divBdr>
      <w:divsChild>
        <w:div w:id="1441946398">
          <w:marLeft w:val="547"/>
          <w:marRight w:val="0"/>
          <w:marTop w:val="115"/>
          <w:marBottom w:val="0"/>
          <w:divBdr>
            <w:top w:val="none" w:sz="0" w:space="0" w:color="auto"/>
            <w:left w:val="none" w:sz="0" w:space="0" w:color="auto"/>
            <w:bottom w:val="none" w:sz="0" w:space="0" w:color="auto"/>
            <w:right w:val="none" w:sz="0" w:space="0" w:color="auto"/>
          </w:divBdr>
        </w:div>
        <w:div w:id="918249360">
          <w:marLeft w:val="1166"/>
          <w:marRight w:val="0"/>
          <w:marTop w:val="106"/>
          <w:marBottom w:val="0"/>
          <w:divBdr>
            <w:top w:val="none" w:sz="0" w:space="0" w:color="auto"/>
            <w:left w:val="none" w:sz="0" w:space="0" w:color="auto"/>
            <w:bottom w:val="none" w:sz="0" w:space="0" w:color="auto"/>
            <w:right w:val="none" w:sz="0" w:space="0" w:color="auto"/>
          </w:divBdr>
        </w:div>
        <w:div w:id="1302232646">
          <w:marLeft w:val="547"/>
          <w:marRight w:val="0"/>
          <w:marTop w:val="115"/>
          <w:marBottom w:val="0"/>
          <w:divBdr>
            <w:top w:val="none" w:sz="0" w:space="0" w:color="auto"/>
            <w:left w:val="none" w:sz="0" w:space="0" w:color="auto"/>
            <w:bottom w:val="none" w:sz="0" w:space="0" w:color="auto"/>
            <w:right w:val="none" w:sz="0" w:space="0" w:color="auto"/>
          </w:divBdr>
        </w:div>
      </w:divsChild>
    </w:div>
    <w:div w:id="1744257766">
      <w:bodyDiv w:val="1"/>
      <w:marLeft w:val="0"/>
      <w:marRight w:val="0"/>
      <w:marTop w:val="0"/>
      <w:marBottom w:val="0"/>
      <w:divBdr>
        <w:top w:val="none" w:sz="0" w:space="0" w:color="auto"/>
        <w:left w:val="none" w:sz="0" w:space="0" w:color="auto"/>
        <w:bottom w:val="none" w:sz="0" w:space="0" w:color="auto"/>
        <w:right w:val="none" w:sz="0" w:space="0" w:color="auto"/>
      </w:divBdr>
      <w:divsChild>
        <w:div w:id="1159073500">
          <w:marLeft w:val="1166"/>
          <w:marRight w:val="0"/>
          <w:marTop w:val="106"/>
          <w:marBottom w:val="0"/>
          <w:divBdr>
            <w:top w:val="none" w:sz="0" w:space="0" w:color="auto"/>
            <w:left w:val="none" w:sz="0" w:space="0" w:color="auto"/>
            <w:bottom w:val="none" w:sz="0" w:space="0" w:color="auto"/>
            <w:right w:val="none" w:sz="0" w:space="0" w:color="auto"/>
          </w:divBdr>
        </w:div>
        <w:div w:id="308364531">
          <w:marLeft w:val="547"/>
          <w:marRight w:val="0"/>
          <w:marTop w:val="115"/>
          <w:marBottom w:val="0"/>
          <w:divBdr>
            <w:top w:val="none" w:sz="0" w:space="0" w:color="auto"/>
            <w:left w:val="none" w:sz="0" w:space="0" w:color="auto"/>
            <w:bottom w:val="none" w:sz="0" w:space="0" w:color="auto"/>
            <w:right w:val="none" w:sz="0" w:space="0" w:color="auto"/>
          </w:divBdr>
        </w:div>
        <w:div w:id="881551813">
          <w:marLeft w:val="1166"/>
          <w:marRight w:val="0"/>
          <w:marTop w:val="106"/>
          <w:marBottom w:val="0"/>
          <w:divBdr>
            <w:top w:val="none" w:sz="0" w:space="0" w:color="auto"/>
            <w:left w:val="none" w:sz="0" w:space="0" w:color="auto"/>
            <w:bottom w:val="none" w:sz="0" w:space="0" w:color="auto"/>
            <w:right w:val="none" w:sz="0" w:space="0" w:color="auto"/>
          </w:divBdr>
        </w:div>
        <w:div w:id="1060054157">
          <w:marLeft w:val="1166"/>
          <w:marRight w:val="0"/>
          <w:marTop w:val="106"/>
          <w:marBottom w:val="0"/>
          <w:divBdr>
            <w:top w:val="none" w:sz="0" w:space="0" w:color="auto"/>
            <w:left w:val="none" w:sz="0" w:space="0" w:color="auto"/>
            <w:bottom w:val="none" w:sz="0" w:space="0" w:color="auto"/>
            <w:right w:val="none" w:sz="0" w:space="0" w:color="auto"/>
          </w:divBdr>
        </w:div>
        <w:div w:id="1165433262">
          <w:marLeft w:val="1166"/>
          <w:marRight w:val="0"/>
          <w:marTop w:val="106"/>
          <w:marBottom w:val="0"/>
          <w:divBdr>
            <w:top w:val="none" w:sz="0" w:space="0" w:color="auto"/>
            <w:left w:val="none" w:sz="0" w:space="0" w:color="auto"/>
            <w:bottom w:val="none" w:sz="0" w:space="0" w:color="auto"/>
            <w:right w:val="none" w:sz="0" w:space="0" w:color="auto"/>
          </w:divBdr>
        </w:div>
        <w:div w:id="947738112">
          <w:marLeft w:val="1166"/>
          <w:marRight w:val="0"/>
          <w:marTop w:val="106"/>
          <w:marBottom w:val="0"/>
          <w:divBdr>
            <w:top w:val="none" w:sz="0" w:space="0" w:color="auto"/>
            <w:left w:val="none" w:sz="0" w:space="0" w:color="auto"/>
            <w:bottom w:val="none" w:sz="0" w:space="0" w:color="auto"/>
            <w:right w:val="none" w:sz="0" w:space="0" w:color="auto"/>
          </w:divBdr>
        </w:div>
        <w:div w:id="1657488209">
          <w:marLeft w:val="1166"/>
          <w:marRight w:val="0"/>
          <w:marTop w:val="106"/>
          <w:marBottom w:val="0"/>
          <w:divBdr>
            <w:top w:val="none" w:sz="0" w:space="0" w:color="auto"/>
            <w:left w:val="none" w:sz="0" w:space="0" w:color="auto"/>
            <w:bottom w:val="none" w:sz="0" w:space="0" w:color="auto"/>
            <w:right w:val="none" w:sz="0" w:space="0" w:color="auto"/>
          </w:divBdr>
        </w:div>
        <w:div w:id="554969435">
          <w:marLeft w:val="547"/>
          <w:marRight w:val="0"/>
          <w:marTop w:val="115"/>
          <w:marBottom w:val="0"/>
          <w:divBdr>
            <w:top w:val="none" w:sz="0" w:space="0" w:color="auto"/>
            <w:left w:val="none" w:sz="0" w:space="0" w:color="auto"/>
            <w:bottom w:val="none" w:sz="0" w:space="0" w:color="auto"/>
            <w:right w:val="none" w:sz="0" w:space="0" w:color="auto"/>
          </w:divBdr>
        </w:div>
        <w:div w:id="730664588">
          <w:marLeft w:val="1166"/>
          <w:marRight w:val="0"/>
          <w:marTop w:val="106"/>
          <w:marBottom w:val="0"/>
          <w:divBdr>
            <w:top w:val="none" w:sz="0" w:space="0" w:color="auto"/>
            <w:left w:val="none" w:sz="0" w:space="0" w:color="auto"/>
            <w:bottom w:val="none" w:sz="0" w:space="0" w:color="auto"/>
            <w:right w:val="none" w:sz="0" w:space="0" w:color="auto"/>
          </w:divBdr>
        </w:div>
        <w:div w:id="611285264">
          <w:marLeft w:val="1166"/>
          <w:marRight w:val="0"/>
          <w:marTop w:val="106"/>
          <w:marBottom w:val="0"/>
          <w:divBdr>
            <w:top w:val="none" w:sz="0" w:space="0" w:color="auto"/>
            <w:left w:val="none" w:sz="0" w:space="0" w:color="auto"/>
            <w:bottom w:val="none" w:sz="0" w:space="0" w:color="auto"/>
            <w:right w:val="none" w:sz="0" w:space="0" w:color="auto"/>
          </w:divBdr>
        </w:div>
        <w:div w:id="156388200">
          <w:marLeft w:val="1166"/>
          <w:marRight w:val="0"/>
          <w:marTop w:val="106"/>
          <w:marBottom w:val="0"/>
          <w:divBdr>
            <w:top w:val="none" w:sz="0" w:space="0" w:color="auto"/>
            <w:left w:val="none" w:sz="0" w:space="0" w:color="auto"/>
            <w:bottom w:val="none" w:sz="0" w:space="0" w:color="auto"/>
            <w:right w:val="none" w:sz="0" w:space="0" w:color="auto"/>
          </w:divBdr>
        </w:div>
      </w:divsChild>
    </w:div>
    <w:div w:id="1751346733">
      <w:bodyDiv w:val="1"/>
      <w:marLeft w:val="0"/>
      <w:marRight w:val="0"/>
      <w:marTop w:val="0"/>
      <w:marBottom w:val="0"/>
      <w:divBdr>
        <w:top w:val="none" w:sz="0" w:space="0" w:color="auto"/>
        <w:left w:val="none" w:sz="0" w:space="0" w:color="auto"/>
        <w:bottom w:val="none" w:sz="0" w:space="0" w:color="auto"/>
        <w:right w:val="none" w:sz="0" w:space="0" w:color="auto"/>
      </w:divBdr>
      <w:divsChild>
        <w:div w:id="917859482">
          <w:marLeft w:val="547"/>
          <w:marRight w:val="0"/>
          <w:marTop w:val="115"/>
          <w:marBottom w:val="0"/>
          <w:divBdr>
            <w:top w:val="none" w:sz="0" w:space="0" w:color="auto"/>
            <w:left w:val="none" w:sz="0" w:space="0" w:color="auto"/>
            <w:bottom w:val="none" w:sz="0" w:space="0" w:color="auto"/>
            <w:right w:val="none" w:sz="0" w:space="0" w:color="auto"/>
          </w:divBdr>
        </w:div>
      </w:divsChild>
    </w:div>
    <w:div w:id="1761677890">
      <w:bodyDiv w:val="1"/>
      <w:marLeft w:val="0"/>
      <w:marRight w:val="0"/>
      <w:marTop w:val="0"/>
      <w:marBottom w:val="0"/>
      <w:divBdr>
        <w:top w:val="none" w:sz="0" w:space="0" w:color="auto"/>
        <w:left w:val="none" w:sz="0" w:space="0" w:color="auto"/>
        <w:bottom w:val="none" w:sz="0" w:space="0" w:color="auto"/>
        <w:right w:val="none" w:sz="0" w:space="0" w:color="auto"/>
      </w:divBdr>
      <w:divsChild>
        <w:div w:id="469172845">
          <w:marLeft w:val="547"/>
          <w:marRight w:val="0"/>
          <w:marTop w:val="115"/>
          <w:marBottom w:val="0"/>
          <w:divBdr>
            <w:top w:val="none" w:sz="0" w:space="0" w:color="auto"/>
            <w:left w:val="none" w:sz="0" w:space="0" w:color="auto"/>
            <w:bottom w:val="none" w:sz="0" w:space="0" w:color="auto"/>
            <w:right w:val="none" w:sz="0" w:space="0" w:color="auto"/>
          </w:divBdr>
        </w:div>
        <w:div w:id="476190721">
          <w:marLeft w:val="1166"/>
          <w:marRight w:val="0"/>
          <w:marTop w:val="106"/>
          <w:marBottom w:val="0"/>
          <w:divBdr>
            <w:top w:val="none" w:sz="0" w:space="0" w:color="auto"/>
            <w:left w:val="none" w:sz="0" w:space="0" w:color="auto"/>
            <w:bottom w:val="none" w:sz="0" w:space="0" w:color="auto"/>
            <w:right w:val="none" w:sz="0" w:space="0" w:color="auto"/>
          </w:divBdr>
        </w:div>
      </w:divsChild>
    </w:div>
    <w:div w:id="1782064370">
      <w:bodyDiv w:val="1"/>
      <w:marLeft w:val="0"/>
      <w:marRight w:val="0"/>
      <w:marTop w:val="0"/>
      <w:marBottom w:val="0"/>
      <w:divBdr>
        <w:top w:val="none" w:sz="0" w:space="0" w:color="auto"/>
        <w:left w:val="none" w:sz="0" w:space="0" w:color="auto"/>
        <w:bottom w:val="none" w:sz="0" w:space="0" w:color="auto"/>
        <w:right w:val="none" w:sz="0" w:space="0" w:color="auto"/>
      </w:divBdr>
      <w:divsChild>
        <w:div w:id="452214864">
          <w:marLeft w:val="547"/>
          <w:marRight w:val="0"/>
          <w:marTop w:val="115"/>
          <w:marBottom w:val="0"/>
          <w:divBdr>
            <w:top w:val="none" w:sz="0" w:space="0" w:color="auto"/>
            <w:left w:val="none" w:sz="0" w:space="0" w:color="auto"/>
            <w:bottom w:val="none" w:sz="0" w:space="0" w:color="auto"/>
            <w:right w:val="none" w:sz="0" w:space="0" w:color="auto"/>
          </w:divBdr>
        </w:div>
      </w:divsChild>
    </w:div>
    <w:div w:id="1787189857">
      <w:bodyDiv w:val="1"/>
      <w:marLeft w:val="0"/>
      <w:marRight w:val="0"/>
      <w:marTop w:val="0"/>
      <w:marBottom w:val="0"/>
      <w:divBdr>
        <w:top w:val="none" w:sz="0" w:space="0" w:color="auto"/>
        <w:left w:val="none" w:sz="0" w:space="0" w:color="auto"/>
        <w:bottom w:val="none" w:sz="0" w:space="0" w:color="auto"/>
        <w:right w:val="none" w:sz="0" w:space="0" w:color="auto"/>
      </w:divBdr>
      <w:divsChild>
        <w:div w:id="1272203020">
          <w:marLeft w:val="547"/>
          <w:marRight w:val="0"/>
          <w:marTop w:val="115"/>
          <w:marBottom w:val="0"/>
          <w:divBdr>
            <w:top w:val="none" w:sz="0" w:space="0" w:color="auto"/>
            <w:left w:val="none" w:sz="0" w:space="0" w:color="auto"/>
            <w:bottom w:val="none" w:sz="0" w:space="0" w:color="auto"/>
            <w:right w:val="none" w:sz="0" w:space="0" w:color="auto"/>
          </w:divBdr>
        </w:div>
        <w:div w:id="986595961">
          <w:marLeft w:val="1166"/>
          <w:marRight w:val="0"/>
          <w:marTop w:val="106"/>
          <w:marBottom w:val="0"/>
          <w:divBdr>
            <w:top w:val="none" w:sz="0" w:space="0" w:color="auto"/>
            <w:left w:val="none" w:sz="0" w:space="0" w:color="auto"/>
            <w:bottom w:val="none" w:sz="0" w:space="0" w:color="auto"/>
            <w:right w:val="none" w:sz="0" w:space="0" w:color="auto"/>
          </w:divBdr>
        </w:div>
        <w:div w:id="1159661506">
          <w:marLeft w:val="547"/>
          <w:marRight w:val="0"/>
          <w:marTop w:val="115"/>
          <w:marBottom w:val="0"/>
          <w:divBdr>
            <w:top w:val="none" w:sz="0" w:space="0" w:color="auto"/>
            <w:left w:val="none" w:sz="0" w:space="0" w:color="auto"/>
            <w:bottom w:val="none" w:sz="0" w:space="0" w:color="auto"/>
            <w:right w:val="none" w:sz="0" w:space="0" w:color="auto"/>
          </w:divBdr>
        </w:div>
        <w:div w:id="476806690">
          <w:marLeft w:val="547"/>
          <w:marRight w:val="0"/>
          <w:marTop w:val="115"/>
          <w:marBottom w:val="0"/>
          <w:divBdr>
            <w:top w:val="none" w:sz="0" w:space="0" w:color="auto"/>
            <w:left w:val="none" w:sz="0" w:space="0" w:color="auto"/>
            <w:bottom w:val="none" w:sz="0" w:space="0" w:color="auto"/>
            <w:right w:val="none" w:sz="0" w:space="0" w:color="auto"/>
          </w:divBdr>
        </w:div>
        <w:div w:id="321129168">
          <w:marLeft w:val="1166"/>
          <w:marRight w:val="0"/>
          <w:marTop w:val="106"/>
          <w:marBottom w:val="0"/>
          <w:divBdr>
            <w:top w:val="none" w:sz="0" w:space="0" w:color="auto"/>
            <w:left w:val="none" w:sz="0" w:space="0" w:color="auto"/>
            <w:bottom w:val="none" w:sz="0" w:space="0" w:color="auto"/>
            <w:right w:val="none" w:sz="0" w:space="0" w:color="auto"/>
          </w:divBdr>
        </w:div>
      </w:divsChild>
    </w:div>
    <w:div w:id="1795978643">
      <w:bodyDiv w:val="1"/>
      <w:marLeft w:val="0"/>
      <w:marRight w:val="0"/>
      <w:marTop w:val="0"/>
      <w:marBottom w:val="0"/>
      <w:divBdr>
        <w:top w:val="none" w:sz="0" w:space="0" w:color="auto"/>
        <w:left w:val="none" w:sz="0" w:space="0" w:color="auto"/>
        <w:bottom w:val="none" w:sz="0" w:space="0" w:color="auto"/>
        <w:right w:val="none" w:sz="0" w:space="0" w:color="auto"/>
      </w:divBdr>
      <w:divsChild>
        <w:div w:id="916402055">
          <w:marLeft w:val="547"/>
          <w:marRight w:val="0"/>
          <w:marTop w:val="115"/>
          <w:marBottom w:val="0"/>
          <w:divBdr>
            <w:top w:val="none" w:sz="0" w:space="0" w:color="auto"/>
            <w:left w:val="none" w:sz="0" w:space="0" w:color="auto"/>
            <w:bottom w:val="none" w:sz="0" w:space="0" w:color="auto"/>
            <w:right w:val="none" w:sz="0" w:space="0" w:color="auto"/>
          </w:divBdr>
        </w:div>
      </w:divsChild>
    </w:div>
    <w:div w:id="1816406661">
      <w:bodyDiv w:val="1"/>
      <w:marLeft w:val="0"/>
      <w:marRight w:val="0"/>
      <w:marTop w:val="0"/>
      <w:marBottom w:val="0"/>
      <w:divBdr>
        <w:top w:val="none" w:sz="0" w:space="0" w:color="auto"/>
        <w:left w:val="none" w:sz="0" w:space="0" w:color="auto"/>
        <w:bottom w:val="none" w:sz="0" w:space="0" w:color="auto"/>
        <w:right w:val="none" w:sz="0" w:space="0" w:color="auto"/>
      </w:divBdr>
      <w:divsChild>
        <w:div w:id="351153017">
          <w:marLeft w:val="547"/>
          <w:marRight w:val="0"/>
          <w:marTop w:val="115"/>
          <w:marBottom w:val="0"/>
          <w:divBdr>
            <w:top w:val="none" w:sz="0" w:space="0" w:color="auto"/>
            <w:left w:val="none" w:sz="0" w:space="0" w:color="auto"/>
            <w:bottom w:val="none" w:sz="0" w:space="0" w:color="auto"/>
            <w:right w:val="none" w:sz="0" w:space="0" w:color="auto"/>
          </w:divBdr>
        </w:div>
        <w:div w:id="1668899570">
          <w:marLeft w:val="1166"/>
          <w:marRight w:val="0"/>
          <w:marTop w:val="106"/>
          <w:marBottom w:val="0"/>
          <w:divBdr>
            <w:top w:val="none" w:sz="0" w:space="0" w:color="auto"/>
            <w:left w:val="none" w:sz="0" w:space="0" w:color="auto"/>
            <w:bottom w:val="none" w:sz="0" w:space="0" w:color="auto"/>
            <w:right w:val="none" w:sz="0" w:space="0" w:color="auto"/>
          </w:divBdr>
        </w:div>
        <w:div w:id="203103591">
          <w:marLeft w:val="1166"/>
          <w:marRight w:val="0"/>
          <w:marTop w:val="106"/>
          <w:marBottom w:val="0"/>
          <w:divBdr>
            <w:top w:val="none" w:sz="0" w:space="0" w:color="auto"/>
            <w:left w:val="none" w:sz="0" w:space="0" w:color="auto"/>
            <w:bottom w:val="none" w:sz="0" w:space="0" w:color="auto"/>
            <w:right w:val="none" w:sz="0" w:space="0" w:color="auto"/>
          </w:divBdr>
        </w:div>
        <w:div w:id="433862846">
          <w:marLeft w:val="1166"/>
          <w:marRight w:val="0"/>
          <w:marTop w:val="106"/>
          <w:marBottom w:val="0"/>
          <w:divBdr>
            <w:top w:val="none" w:sz="0" w:space="0" w:color="auto"/>
            <w:left w:val="none" w:sz="0" w:space="0" w:color="auto"/>
            <w:bottom w:val="none" w:sz="0" w:space="0" w:color="auto"/>
            <w:right w:val="none" w:sz="0" w:space="0" w:color="auto"/>
          </w:divBdr>
        </w:div>
      </w:divsChild>
    </w:div>
    <w:div w:id="1836532818">
      <w:bodyDiv w:val="1"/>
      <w:marLeft w:val="0"/>
      <w:marRight w:val="0"/>
      <w:marTop w:val="0"/>
      <w:marBottom w:val="0"/>
      <w:divBdr>
        <w:top w:val="none" w:sz="0" w:space="0" w:color="auto"/>
        <w:left w:val="none" w:sz="0" w:space="0" w:color="auto"/>
        <w:bottom w:val="none" w:sz="0" w:space="0" w:color="auto"/>
        <w:right w:val="none" w:sz="0" w:space="0" w:color="auto"/>
      </w:divBdr>
      <w:divsChild>
        <w:div w:id="629553223">
          <w:marLeft w:val="547"/>
          <w:marRight w:val="0"/>
          <w:marTop w:val="115"/>
          <w:marBottom w:val="0"/>
          <w:divBdr>
            <w:top w:val="none" w:sz="0" w:space="0" w:color="auto"/>
            <w:left w:val="none" w:sz="0" w:space="0" w:color="auto"/>
            <w:bottom w:val="none" w:sz="0" w:space="0" w:color="auto"/>
            <w:right w:val="none" w:sz="0" w:space="0" w:color="auto"/>
          </w:divBdr>
        </w:div>
        <w:div w:id="204412313">
          <w:marLeft w:val="547"/>
          <w:marRight w:val="0"/>
          <w:marTop w:val="115"/>
          <w:marBottom w:val="0"/>
          <w:divBdr>
            <w:top w:val="none" w:sz="0" w:space="0" w:color="auto"/>
            <w:left w:val="none" w:sz="0" w:space="0" w:color="auto"/>
            <w:bottom w:val="none" w:sz="0" w:space="0" w:color="auto"/>
            <w:right w:val="none" w:sz="0" w:space="0" w:color="auto"/>
          </w:divBdr>
        </w:div>
        <w:div w:id="282149492">
          <w:marLeft w:val="547"/>
          <w:marRight w:val="0"/>
          <w:marTop w:val="115"/>
          <w:marBottom w:val="0"/>
          <w:divBdr>
            <w:top w:val="none" w:sz="0" w:space="0" w:color="auto"/>
            <w:left w:val="none" w:sz="0" w:space="0" w:color="auto"/>
            <w:bottom w:val="none" w:sz="0" w:space="0" w:color="auto"/>
            <w:right w:val="none" w:sz="0" w:space="0" w:color="auto"/>
          </w:divBdr>
        </w:div>
        <w:div w:id="1832138548">
          <w:marLeft w:val="1166"/>
          <w:marRight w:val="0"/>
          <w:marTop w:val="106"/>
          <w:marBottom w:val="0"/>
          <w:divBdr>
            <w:top w:val="none" w:sz="0" w:space="0" w:color="auto"/>
            <w:left w:val="none" w:sz="0" w:space="0" w:color="auto"/>
            <w:bottom w:val="none" w:sz="0" w:space="0" w:color="auto"/>
            <w:right w:val="none" w:sz="0" w:space="0" w:color="auto"/>
          </w:divBdr>
        </w:div>
      </w:divsChild>
    </w:div>
    <w:div w:id="1840272754">
      <w:bodyDiv w:val="1"/>
      <w:marLeft w:val="0"/>
      <w:marRight w:val="0"/>
      <w:marTop w:val="0"/>
      <w:marBottom w:val="0"/>
      <w:divBdr>
        <w:top w:val="none" w:sz="0" w:space="0" w:color="auto"/>
        <w:left w:val="none" w:sz="0" w:space="0" w:color="auto"/>
        <w:bottom w:val="none" w:sz="0" w:space="0" w:color="auto"/>
        <w:right w:val="none" w:sz="0" w:space="0" w:color="auto"/>
      </w:divBdr>
      <w:divsChild>
        <w:div w:id="1461419276">
          <w:marLeft w:val="547"/>
          <w:marRight w:val="0"/>
          <w:marTop w:val="115"/>
          <w:marBottom w:val="0"/>
          <w:divBdr>
            <w:top w:val="none" w:sz="0" w:space="0" w:color="auto"/>
            <w:left w:val="none" w:sz="0" w:space="0" w:color="auto"/>
            <w:bottom w:val="none" w:sz="0" w:space="0" w:color="auto"/>
            <w:right w:val="none" w:sz="0" w:space="0" w:color="auto"/>
          </w:divBdr>
        </w:div>
        <w:div w:id="1709377969">
          <w:marLeft w:val="1166"/>
          <w:marRight w:val="0"/>
          <w:marTop w:val="106"/>
          <w:marBottom w:val="0"/>
          <w:divBdr>
            <w:top w:val="none" w:sz="0" w:space="0" w:color="auto"/>
            <w:left w:val="none" w:sz="0" w:space="0" w:color="auto"/>
            <w:bottom w:val="none" w:sz="0" w:space="0" w:color="auto"/>
            <w:right w:val="none" w:sz="0" w:space="0" w:color="auto"/>
          </w:divBdr>
        </w:div>
        <w:div w:id="1568150569">
          <w:marLeft w:val="1166"/>
          <w:marRight w:val="0"/>
          <w:marTop w:val="106"/>
          <w:marBottom w:val="0"/>
          <w:divBdr>
            <w:top w:val="none" w:sz="0" w:space="0" w:color="auto"/>
            <w:left w:val="none" w:sz="0" w:space="0" w:color="auto"/>
            <w:bottom w:val="none" w:sz="0" w:space="0" w:color="auto"/>
            <w:right w:val="none" w:sz="0" w:space="0" w:color="auto"/>
          </w:divBdr>
        </w:div>
        <w:div w:id="1916626861">
          <w:marLeft w:val="1166"/>
          <w:marRight w:val="0"/>
          <w:marTop w:val="106"/>
          <w:marBottom w:val="0"/>
          <w:divBdr>
            <w:top w:val="none" w:sz="0" w:space="0" w:color="auto"/>
            <w:left w:val="none" w:sz="0" w:space="0" w:color="auto"/>
            <w:bottom w:val="none" w:sz="0" w:space="0" w:color="auto"/>
            <w:right w:val="none" w:sz="0" w:space="0" w:color="auto"/>
          </w:divBdr>
        </w:div>
      </w:divsChild>
    </w:div>
    <w:div w:id="1865359406">
      <w:bodyDiv w:val="1"/>
      <w:marLeft w:val="0"/>
      <w:marRight w:val="0"/>
      <w:marTop w:val="0"/>
      <w:marBottom w:val="0"/>
      <w:divBdr>
        <w:top w:val="none" w:sz="0" w:space="0" w:color="auto"/>
        <w:left w:val="none" w:sz="0" w:space="0" w:color="auto"/>
        <w:bottom w:val="none" w:sz="0" w:space="0" w:color="auto"/>
        <w:right w:val="none" w:sz="0" w:space="0" w:color="auto"/>
      </w:divBdr>
      <w:divsChild>
        <w:div w:id="965087290">
          <w:marLeft w:val="547"/>
          <w:marRight w:val="0"/>
          <w:marTop w:val="115"/>
          <w:marBottom w:val="0"/>
          <w:divBdr>
            <w:top w:val="none" w:sz="0" w:space="0" w:color="auto"/>
            <w:left w:val="none" w:sz="0" w:space="0" w:color="auto"/>
            <w:bottom w:val="none" w:sz="0" w:space="0" w:color="auto"/>
            <w:right w:val="none" w:sz="0" w:space="0" w:color="auto"/>
          </w:divBdr>
        </w:div>
        <w:div w:id="430473025">
          <w:marLeft w:val="1166"/>
          <w:marRight w:val="0"/>
          <w:marTop w:val="106"/>
          <w:marBottom w:val="0"/>
          <w:divBdr>
            <w:top w:val="none" w:sz="0" w:space="0" w:color="auto"/>
            <w:left w:val="none" w:sz="0" w:space="0" w:color="auto"/>
            <w:bottom w:val="none" w:sz="0" w:space="0" w:color="auto"/>
            <w:right w:val="none" w:sz="0" w:space="0" w:color="auto"/>
          </w:divBdr>
        </w:div>
        <w:div w:id="202986131">
          <w:marLeft w:val="1166"/>
          <w:marRight w:val="0"/>
          <w:marTop w:val="106"/>
          <w:marBottom w:val="0"/>
          <w:divBdr>
            <w:top w:val="none" w:sz="0" w:space="0" w:color="auto"/>
            <w:left w:val="none" w:sz="0" w:space="0" w:color="auto"/>
            <w:bottom w:val="none" w:sz="0" w:space="0" w:color="auto"/>
            <w:right w:val="none" w:sz="0" w:space="0" w:color="auto"/>
          </w:divBdr>
        </w:div>
      </w:divsChild>
    </w:div>
    <w:div w:id="1882745853">
      <w:bodyDiv w:val="1"/>
      <w:marLeft w:val="0"/>
      <w:marRight w:val="0"/>
      <w:marTop w:val="0"/>
      <w:marBottom w:val="0"/>
      <w:divBdr>
        <w:top w:val="none" w:sz="0" w:space="0" w:color="auto"/>
        <w:left w:val="none" w:sz="0" w:space="0" w:color="auto"/>
        <w:bottom w:val="none" w:sz="0" w:space="0" w:color="auto"/>
        <w:right w:val="none" w:sz="0" w:space="0" w:color="auto"/>
      </w:divBdr>
      <w:divsChild>
        <w:div w:id="1320962633">
          <w:marLeft w:val="547"/>
          <w:marRight w:val="0"/>
          <w:marTop w:val="115"/>
          <w:marBottom w:val="0"/>
          <w:divBdr>
            <w:top w:val="none" w:sz="0" w:space="0" w:color="auto"/>
            <w:left w:val="none" w:sz="0" w:space="0" w:color="auto"/>
            <w:bottom w:val="none" w:sz="0" w:space="0" w:color="auto"/>
            <w:right w:val="none" w:sz="0" w:space="0" w:color="auto"/>
          </w:divBdr>
        </w:div>
        <w:div w:id="1903059191">
          <w:marLeft w:val="1166"/>
          <w:marRight w:val="0"/>
          <w:marTop w:val="106"/>
          <w:marBottom w:val="0"/>
          <w:divBdr>
            <w:top w:val="none" w:sz="0" w:space="0" w:color="auto"/>
            <w:left w:val="none" w:sz="0" w:space="0" w:color="auto"/>
            <w:bottom w:val="none" w:sz="0" w:space="0" w:color="auto"/>
            <w:right w:val="none" w:sz="0" w:space="0" w:color="auto"/>
          </w:divBdr>
        </w:div>
        <w:div w:id="116069924">
          <w:marLeft w:val="1166"/>
          <w:marRight w:val="0"/>
          <w:marTop w:val="106"/>
          <w:marBottom w:val="0"/>
          <w:divBdr>
            <w:top w:val="none" w:sz="0" w:space="0" w:color="auto"/>
            <w:left w:val="none" w:sz="0" w:space="0" w:color="auto"/>
            <w:bottom w:val="none" w:sz="0" w:space="0" w:color="auto"/>
            <w:right w:val="none" w:sz="0" w:space="0" w:color="auto"/>
          </w:divBdr>
        </w:div>
      </w:divsChild>
    </w:div>
    <w:div w:id="1900901801">
      <w:bodyDiv w:val="1"/>
      <w:marLeft w:val="0"/>
      <w:marRight w:val="0"/>
      <w:marTop w:val="0"/>
      <w:marBottom w:val="0"/>
      <w:divBdr>
        <w:top w:val="none" w:sz="0" w:space="0" w:color="auto"/>
        <w:left w:val="none" w:sz="0" w:space="0" w:color="auto"/>
        <w:bottom w:val="none" w:sz="0" w:space="0" w:color="auto"/>
        <w:right w:val="none" w:sz="0" w:space="0" w:color="auto"/>
      </w:divBdr>
      <w:divsChild>
        <w:div w:id="1446732633">
          <w:marLeft w:val="547"/>
          <w:marRight w:val="0"/>
          <w:marTop w:val="115"/>
          <w:marBottom w:val="0"/>
          <w:divBdr>
            <w:top w:val="none" w:sz="0" w:space="0" w:color="auto"/>
            <w:left w:val="none" w:sz="0" w:space="0" w:color="auto"/>
            <w:bottom w:val="none" w:sz="0" w:space="0" w:color="auto"/>
            <w:right w:val="none" w:sz="0" w:space="0" w:color="auto"/>
          </w:divBdr>
        </w:div>
        <w:div w:id="2063021934">
          <w:marLeft w:val="1166"/>
          <w:marRight w:val="0"/>
          <w:marTop w:val="106"/>
          <w:marBottom w:val="0"/>
          <w:divBdr>
            <w:top w:val="none" w:sz="0" w:space="0" w:color="auto"/>
            <w:left w:val="none" w:sz="0" w:space="0" w:color="auto"/>
            <w:bottom w:val="none" w:sz="0" w:space="0" w:color="auto"/>
            <w:right w:val="none" w:sz="0" w:space="0" w:color="auto"/>
          </w:divBdr>
        </w:div>
        <w:div w:id="141046644">
          <w:marLeft w:val="547"/>
          <w:marRight w:val="0"/>
          <w:marTop w:val="115"/>
          <w:marBottom w:val="0"/>
          <w:divBdr>
            <w:top w:val="none" w:sz="0" w:space="0" w:color="auto"/>
            <w:left w:val="none" w:sz="0" w:space="0" w:color="auto"/>
            <w:bottom w:val="none" w:sz="0" w:space="0" w:color="auto"/>
            <w:right w:val="none" w:sz="0" w:space="0" w:color="auto"/>
          </w:divBdr>
        </w:div>
        <w:div w:id="158890996">
          <w:marLeft w:val="547"/>
          <w:marRight w:val="0"/>
          <w:marTop w:val="115"/>
          <w:marBottom w:val="0"/>
          <w:divBdr>
            <w:top w:val="none" w:sz="0" w:space="0" w:color="auto"/>
            <w:left w:val="none" w:sz="0" w:space="0" w:color="auto"/>
            <w:bottom w:val="none" w:sz="0" w:space="0" w:color="auto"/>
            <w:right w:val="none" w:sz="0" w:space="0" w:color="auto"/>
          </w:divBdr>
        </w:div>
      </w:divsChild>
    </w:div>
    <w:div w:id="1911765344">
      <w:bodyDiv w:val="1"/>
      <w:marLeft w:val="0"/>
      <w:marRight w:val="0"/>
      <w:marTop w:val="0"/>
      <w:marBottom w:val="0"/>
      <w:divBdr>
        <w:top w:val="none" w:sz="0" w:space="0" w:color="auto"/>
        <w:left w:val="none" w:sz="0" w:space="0" w:color="auto"/>
        <w:bottom w:val="none" w:sz="0" w:space="0" w:color="auto"/>
        <w:right w:val="none" w:sz="0" w:space="0" w:color="auto"/>
      </w:divBdr>
      <w:divsChild>
        <w:div w:id="1221601002">
          <w:marLeft w:val="547"/>
          <w:marRight w:val="0"/>
          <w:marTop w:val="115"/>
          <w:marBottom w:val="0"/>
          <w:divBdr>
            <w:top w:val="none" w:sz="0" w:space="0" w:color="auto"/>
            <w:left w:val="none" w:sz="0" w:space="0" w:color="auto"/>
            <w:bottom w:val="none" w:sz="0" w:space="0" w:color="auto"/>
            <w:right w:val="none" w:sz="0" w:space="0" w:color="auto"/>
          </w:divBdr>
        </w:div>
        <w:div w:id="4988364">
          <w:marLeft w:val="547"/>
          <w:marRight w:val="0"/>
          <w:marTop w:val="115"/>
          <w:marBottom w:val="0"/>
          <w:divBdr>
            <w:top w:val="none" w:sz="0" w:space="0" w:color="auto"/>
            <w:left w:val="none" w:sz="0" w:space="0" w:color="auto"/>
            <w:bottom w:val="none" w:sz="0" w:space="0" w:color="auto"/>
            <w:right w:val="none" w:sz="0" w:space="0" w:color="auto"/>
          </w:divBdr>
        </w:div>
        <w:div w:id="697858039">
          <w:marLeft w:val="547"/>
          <w:marRight w:val="0"/>
          <w:marTop w:val="115"/>
          <w:marBottom w:val="0"/>
          <w:divBdr>
            <w:top w:val="none" w:sz="0" w:space="0" w:color="auto"/>
            <w:left w:val="none" w:sz="0" w:space="0" w:color="auto"/>
            <w:bottom w:val="none" w:sz="0" w:space="0" w:color="auto"/>
            <w:right w:val="none" w:sz="0" w:space="0" w:color="auto"/>
          </w:divBdr>
        </w:div>
      </w:divsChild>
    </w:div>
    <w:div w:id="1923100506">
      <w:bodyDiv w:val="1"/>
      <w:marLeft w:val="0"/>
      <w:marRight w:val="0"/>
      <w:marTop w:val="0"/>
      <w:marBottom w:val="0"/>
      <w:divBdr>
        <w:top w:val="none" w:sz="0" w:space="0" w:color="auto"/>
        <w:left w:val="none" w:sz="0" w:space="0" w:color="auto"/>
        <w:bottom w:val="none" w:sz="0" w:space="0" w:color="auto"/>
        <w:right w:val="none" w:sz="0" w:space="0" w:color="auto"/>
      </w:divBdr>
      <w:divsChild>
        <w:div w:id="776407821">
          <w:marLeft w:val="547"/>
          <w:marRight w:val="0"/>
          <w:marTop w:val="115"/>
          <w:marBottom w:val="0"/>
          <w:divBdr>
            <w:top w:val="none" w:sz="0" w:space="0" w:color="auto"/>
            <w:left w:val="none" w:sz="0" w:space="0" w:color="auto"/>
            <w:bottom w:val="none" w:sz="0" w:space="0" w:color="auto"/>
            <w:right w:val="none" w:sz="0" w:space="0" w:color="auto"/>
          </w:divBdr>
        </w:div>
      </w:divsChild>
    </w:div>
    <w:div w:id="1936162756">
      <w:bodyDiv w:val="1"/>
      <w:marLeft w:val="0"/>
      <w:marRight w:val="0"/>
      <w:marTop w:val="0"/>
      <w:marBottom w:val="0"/>
      <w:divBdr>
        <w:top w:val="none" w:sz="0" w:space="0" w:color="auto"/>
        <w:left w:val="none" w:sz="0" w:space="0" w:color="auto"/>
        <w:bottom w:val="none" w:sz="0" w:space="0" w:color="auto"/>
        <w:right w:val="none" w:sz="0" w:space="0" w:color="auto"/>
      </w:divBdr>
      <w:divsChild>
        <w:div w:id="1808745947">
          <w:marLeft w:val="547"/>
          <w:marRight w:val="0"/>
          <w:marTop w:val="115"/>
          <w:marBottom w:val="0"/>
          <w:divBdr>
            <w:top w:val="none" w:sz="0" w:space="0" w:color="auto"/>
            <w:left w:val="none" w:sz="0" w:space="0" w:color="auto"/>
            <w:bottom w:val="none" w:sz="0" w:space="0" w:color="auto"/>
            <w:right w:val="none" w:sz="0" w:space="0" w:color="auto"/>
          </w:divBdr>
        </w:div>
      </w:divsChild>
    </w:div>
    <w:div w:id="1950115176">
      <w:bodyDiv w:val="1"/>
      <w:marLeft w:val="0"/>
      <w:marRight w:val="0"/>
      <w:marTop w:val="0"/>
      <w:marBottom w:val="0"/>
      <w:divBdr>
        <w:top w:val="none" w:sz="0" w:space="0" w:color="auto"/>
        <w:left w:val="none" w:sz="0" w:space="0" w:color="auto"/>
        <w:bottom w:val="none" w:sz="0" w:space="0" w:color="auto"/>
        <w:right w:val="none" w:sz="0" w:space="0" w:color="auto"/>
      </w:divBdr>
      <w:divsChild>
        <w:div w:id="1357660129">
          <w:marLeft w:val="1166"/>
          <w:marRight w:val="0"/>
          <w:marTop w:val="106"/>
          <w:marBottom w:val="0"/>
          <w:divBdr>
            <w:top w:val="none" w:sz="0" w:space="0" w:color="auto"/>
            <w:left w:val="none" w:sz="0" w:space="0" w:color="auto"/>
            <w:bottom w:val="none" w:sz="0" w:space="0" w:color="auto"/>
            <w:right w:val="none" w:sz="0" w:space="0" w:color="auto"/>
          </w:divBdr>
        </w:div>
        <w:div w:id="755134109">
          <w:marLeft w:val="1166"/>
          <w:marRight w:val="0"/>
          <w:marTop w:val="106"/>
          <w:marBottom w:val="0"/>
          <w:divBdr>
            <w:top w:val="none" w:sz="0" w:space="0" w:color="auto"/>
            <w:left w:val="none" w:sz="0" w:space="0" w:color="auto"/>
            <w:bottom w:val="none" w:sz="0" w:space="0" w:color="auto"/>
            <w:right w:val="none" w:sz="0" w:space="0" w:color="auto"/>
          </w:divBdr>
        </w:div>
        <w:div w:id="621689653">
          <w:marLeft w:val="1166"/>
          <w:marRight w:val="0"/>
          <w:marTop w:val="106"/>
          <w:marBottom w:val="0"/>
          <w:divBdr>
            <w:top w:val="none" w:sz="0" w:space="0" w:color="auto"/>
            <w:left w:val="none" w:sz="0" w:space="0" w:color="auto"/>
            <w:bottom w:val="none" w:sz="0" w:space="0" w:color="auto"/>
            <w:right w:val="none" w:sz="0" w:space="0" w:color="auto"/>
          </w:divBdr>
        </w:div>
      </w:divsChild>
    </w:div>
    <w:div w:id="1956213626">
      <w:bodyDiv w:val="1"/>
      <w:marLeft w:val="0"/>
      <w:marRight w:val="0"/>
      <w:marTop w:val="0"/>
      <w:marBottom w:val="0"/>
      <w:divBdr>
        <w:top w:val="none" w:sz="0" w:space="0" w:color="auto"/>
        <w:left w:val="none" w:sz="0" w:space="0" w:color="auto"/>
        <w:bottom w:val="none" w:sz="0" w:space="0" w:color="auto"/>
        <w:right w:val="none" w:sz="0" w:space="0" w:color="auto"/>
      </w:divBdr>
      <w:divsChild>
        <w:div w:id="2087485048">
          <w:marLeft w:val="1166"/>
          <w:marRight w:val="0"/>
          <w:marTop w:val="0"/>
          <w:marBottom w:val="0"/>
          <w:divBdr>
            <w:top w:val="none" w:sz="0" w:space="0" w:color="auto"/>
            <w:left w:val="none" w:sz="0" w:space="0" w:color="auto"/>
            <w:bottom w:val="none" w:sz="0" w:space="0" w:color="auto"/>
            <w:right w:val="none" w:sz="0" w:space="0" w:color="auto"/>
          </w:divBdr>
        </w:div>
      </w:divsChild>
    </w:div>
    <w:div w:id="1970359376">
      <w:bodyDiv w:val="1"/>
      <w:marLeft w:val="0"/>
      <w:marRight w:val="0"/>
      <w:marTop w:val="0"/>
      <w:marBottom w:val="0"/>
      <w:divBdr>
        <w:top w:val="none" w:sz="0" w:space="0" w:color="auto"/>
        <w:left w:val="none" w:sz="0" w:space="0" w:color="auto"/>
        <w:bottom w:val="none" w:sz="0" w:space="0" w:color="auto"/>
        <w:right w:val="none" w:sz="0" w:space="0" w:color="auto"/>
      </w:divBdr>
      <w:divsChild>
        <w:div w:id="467286538">
          <w:marLeft w:val="547"/>
          <w:marRight w:val="0"/>
          <w:marTop w:val="115"/>
          <w:marBottom w:val="0"/>
          <w:divBdr>
            <w:top w:val="none" w:sz="0" w:space="0" w:color="auto"/>
            <w:left w:val="none" w:sz="0" w:space="0" w:color="auto"/>
            <w:bottom w:val="none" w:sz="0" w:space="0" w:color="auto"/>
            <w:right w:val="none" w:sz="0" w:space="0" w:color="auto"/>
          </w:divBdr>
        </w:div>
        <w:div w:id="665403970">
          <w:marLeft w:val="547"/>
          <w:marRight w:val="0"/>
          <w:marTop w:val="115"/>
          <w:marBottom w:val="0"/>
          <w:divBdr>
            <w:top w:val="none" w:sz="0" w:space="0" w:color="auto"/>
            <w:left w:val="none" w:sz="0" w:space="0" w:color="auto"/>
            <w:bottom w:val="none" w:sz="0" w:space="0" w:color="auto"/>
            <w:right w:val="none" w:sz="0" w:space="0" w:color="auto"/>
          </w:divBdr>
        </w:div>
      </w:divsChild>
    </w:div>
    <w:div w:id="1971859409">
      <w:bodyDiv w:val="1"/>
      <w:marLeft w:val="0"/>
      <w:marRight w:val="0"/>
      <w:marTop w:val="0"/>
      <w:marBottom w:val="0"/>
      <w:divBdr>
        <w:top w:val="none" w:sz="0" w:space="0" w:color="auto"/>
        <w:left w:val="none" w:sz="0" w:space="0" w:color="auto"/>
        <w:bottom w:val="none" w:sz="0" w:space="0" w:color="auto"/>
        <w:right w:val="none" w:sz="0" w:space="0" w:color="auto"/>
      </w:divBdr>
      <w:divsChild>
        <w:div w:id="1440761334">
          <w:marLeft w:val="547"/>
          <w:marRight w:val="0"/>
          <w:marTop w:val="106"/>
          <w:marBottom w:val="0"/>
          <w:divBdr>
            <w:top w:val="none" w:sz="0" w:space="0" w:color="auto"/>
            <w:left w:val="none" w:sz="0" w:space="0" w:color="auto"/>
            <w:bottom w:val="none" w:sz="0" w:space="0" w:color="auto"/>
            <w:right w:val="none" w:sz="0" w:space="0" w:color="auto"/>
          </w:divBdr>
        </w:div>
        <w:div w:id="92209409">
          <w:marLeft w:val="547"/>
          <w:marRight w:val="0"/>
          <w:marTop w:val="106"/>
          <w:marBottom w:val="0"/>
          <w:divBdr>
            <w:top w:val="none" w:sz="0" w:space="0" w:color="auto"/>
            <w:left w:val="none" w:sz="0" w:space="0" w:color="auto"/>
            <w:bottom w:val="none" w:sz="0" w:space="0" w:color="auto"/>
            <w:right w:val="none" w:sz="0" w:space="0" w:color="auto"/>
          </w:divBdr>
        </w:div>
        <w:div w:id="468784475">
          <w:marLeft w:val="1166"/>
          <w:marRight w:val="0"/>
          <w:marTop w:val="96"/>
          <w:marBottom w:val="0"/>
          <w:divBdr>
            <w:top w:val="none" w:sz="0" w:space="0" w:color="auto"/>
            <w:left w:val="none" w:sz="0" w:space="0" w:color="auto"/>
            <w:bottom w:val="none" w:sz="0" w:space="0" w:color="auto"/>
            <w:right w:val="none" w:sz="0" w:space="0" w:color="auto"/>
          </w:divBdr>
        </w:div>
        <w:div w:id="1794207171">
          <w:marLeft w:val="1166"/>
          <w:marRight w:val="0"/>
          <w:marTop w:val="96"/>
          <w:marBottom w:val="0"/>
          <w:divBdr>
            <w:top w:val="none" w:sz="0" w:space="0" w:color="auto"/>
            <w:left w:val="none" w:sz="0" w:space="0" w:color="auto"/>
            <w:bottom w:val="none" w:sz="0" w:space="0" w:color="auto"/>
            <w:right w:val="none" w:sz="0" w:space="0" w:color="auto"/>
          </w:divBdr>
        </w:div>
        <w:div w:id="1826621984">
          <w:marLeft w:val="1166"/>
          <w:marRight w:val="0"/>
          <w:marTop w:val="96"/>
          <w:marBottom w:val="0"/>
          <w:divBdr>
            <w:top w:val="none" w:sz="0" w:space="0" w:color="auto"/>
            <w:left w:val="none" w:sz="0" w:space="0" w:color="auto"/>
            <w:bottom w:val="none" w:sz="0" w:space="0" w:color="auto"/>
            <w:right w:val="none" w:sz="0" w:space="0" w:color="auto"/>
          </w:divBdr>
        </w:div>
      </w:divsChild>
    </w:div>
    <w:div w:id="1995060367">
      <w:bodyDiv w:val="1"/>
      <w:marLeft w:val="0"/>
      <w:marRight w:val="0"/>
      <w:marTop w:val="0"/>
      <w:marBottom w:val="0"/>
      <w:divBdr>
        <w:top w:val="none" w:sz="0" w:space="0" w:color="auto"/>
        <w:left w:val="none" w:sz="0" w:space="0" w:color="auto"/>
        <w:bottom w:val="none" w:sz="0" w:space="0" w:color="auto"/>
        <w:right w:val="none" w:sz="0" w:space="0" w:color="auto"/>
      </w:divBdr>
      <w:divsChild>
        <w:div w:id="15038514">
          <w:marLeft w:val="547"/>
          <w:marRight w:val="0"/>
          <w:marTop w:val="115"/>
          <w:marBottom w:val="0"/>
          <w:divBdr>
            <w:top w:val="none" w:sz="0" w:space="0" w:color="auto"/>
            <w:left w:val="none" w:sz="0" w:space="0" w:color="auto"/>
            <w:bottom w:val="none" w:sz="0" w:space="0" w:color="auto"/>
            <w:right w:val="none" w:sz="0" w:space="0" w:color="auto"/>
          </w:divBdr>
        </w:div>
        <w:div w:id="968584046">
          <w:marLeft w:val="1166"/>
          <w:marRight w:val="0"/>
          <w:marTop w:val="106"/>
          <w:marBottom w:val="0"/>
          <w:divBdr>
            <w:top w:val="none" w:sz="0" w:space="0" w:color="auto"/>
            <w:left w:val="none" w:sz="0" w:space="0" w:color="auto"/>
            <w:bottom w:val="none" w:sz="0" w:space="0" w:color="auto"/>
            <w:right w:val="none" w:sz="0" w:space="0" w:color="auto"/>
          </w:divBdr>
        </w:div>
      </w:divsChild>
    </w:div>
    <w:div w:id="1999994228">
      <w:bodyDiv w:val="1"/>
      <w:marLeft w:val="0"/>
      <w:marRight w:val="0"/>
      <w:marTop w:val="0"/>
      <w:marBottom w:val="0"/>
      <w:divBdr>
        <w:top w:val="none" w:sz="0" w:space="0" w:color="auto"/>
        <w:left w:val="none" w:sz="0" w:space="0" w:color="auto"/>
        <w:bottom w:val="none" w:sz="0" w:space="0" w:color="auto"/>
        <w:right w:val="none" w:sz="0" w:space="0" w:color="auto"/>
      </w:divBdr>
      <w:divsChild>
        <w:div w:id="673190415">
          <w:marLeft w:val="547"/>
          <w:marRight w:val="0"/>
          <w:marTop w:val="115"/>
          <w:marBottom w:val="0"/>
          <w:divBdr>
            <w:top w:val="none" w:sz="0" w:space="0" w:color="auto"/>
            <w:left w:val="none" w:sz="0" w:space="0" w:color="auto"/>
            <w:bottom w:val="none" w:sz="0" w:space="0" w:color="auto"/>
            <w:right w:val="none" w:sz="0" w:space="0" w:color="auto"/>
          </w:divBdr>
        </w:div>
        <w:div w:id="1459566385">
          <w:marLeft w:val="1166"/>
          <w:marRight w:val="0"/>
          <w:marTop w:val="106"/>
          <w:marBottom w:val="0"/>
          <w:divBdr>
            <w:top w:val="none" w:sz="0" w:space="0" w:color="auto"/>
            <w:left w:val="none" w:sz="0" w:space="0" w:color="auto"/>
            <w:bottom w:val="none" w:sz="0" w:space="0" w:color="auto"/>
            <w:right w:val="none" w:sz="0" w:space="0" w:color="auto"/>
          </w:divBdr>
        </w:div>
        <w:div w:id="1586451168">
          <w:marLeft w:val="1166"/>
          <w:marRight w:val="0"/>
          <w:marTop w:val="106"/>
          <w:marBottom w:val="0"/>
          <w:divBdr>
            <w:top w:val="none" w:sz="0" w:space="0" w:color="auto"/>
            <w:left w:val="none" w:sz="0" w:space="0" w:color="auto"/>
            <w:bottom w:val="none" w:sz="0" w:space="0" w:color="auto"/>
            <w:right w:val="none" w:sz="0" w:space="0" w:color="auto"/>
          </w:divBdr>
        </w:div>
      </w:divsChild>
    </w:div>
    <w:div w:id="2002543773">
      <w:bodyDiv w:val="1"/>
      <w:marLeft w:val="0"/>
      <w:marRight w:val="0"/>
      <w:marTop w:val="0"/>
      <w:marBottom w:val="0"/>
      <w:divBdr>
        <w:top w:val="none" w:sz="0" w:space="0" w:color="auto"/>
        <w:left w:val="none" w:sz="0" w:space="0" w:color="auto"/>
        <w:bottom w:val="none" w:sz="0" w:space="0" w:color="auto"/>
        <w:right w:val="none" w:sz="0" w:space="0" w:color="auto"/>
      </w:divBdr>
      <w:divsChild>
        <w:div w:id="1961256679">
          <w:marLeft w:val="547"/>
          <w:marRight w:val="0"/>
          <w:marTop w:val="115"/>
          <w:marBottom w:val="0"/>
          <w:divBdr>
            <w:top w:val="none" w:sz="0" w:space="0" w:color="auto"/>
            <w:left w:val="none" w:sz="0" w:space="0" w:color="auto"/>
            <w:bottom w:val="none" w:sz="0" w:space="0" w:color="auto"/>
            <w:right w:val="none" w:sz="0" w:space="0" w:color="auto"/>
          </w:divBdr>
        </w:div>
        <w:div w:id="1119954541">
          <w:marLeft w:val="1166"/>
          <w:marRight w:val="0"/>
          <w:marTop w:val="106"/>
          <w:marBottom w:val="0"/>
          <w:divBdr>
            <w:top w:val="none" w:sz="0" w:space="0" w:color="auto"/>
            <w:left w:val="none" w:sz="0" w:space="0" w:color="auto"/>
            <w:bottom w:val="none" w:sz="0" w:space="0" w:color="auto"/>
            <w:right w:val="none" w:sz="0" w:space="0" w:color="auto"/>
          </w:divBdr>
        </w:div>
        <w:div w:id="912931774">
          <w:marLeft w:val="1166"/>
          <w:marRight w:val="0"/>
          <w:marTop w:val="106"/>
          <w:marBottom w:val="0"/>
          <w:divBdr>
            <w:top w:val="none" w:sz="0" w:space="0" w:color="auto"/>
            <w:left w:val="none" w:sz="0" w:space="0" w:color="auto"/>
            <w:bottom w:val="none" w:sz="0" w:space="0" w:color="auto"/>
            <w:right w:val="none" w:sz="0" w:space="0" w:color="auto"/>
          </w:divBdr>
        </w:div>
        <w:div w:id="2078700755">
          <w:marLeft w:val="1166"/>
          <w:marRight w:val="0"/>
          <w:marTop w:val="106"/>
          <w:marBottom w:val="0"/>
          <w:divBdr>
            <w:top w:val="none" w:sz="0" w:space="0" w:color="auto"/>
            <w:left w:val="none" w:sz="0" w:space="0" w:color="auto"/>
            <w:bottom w:val="none" w:sz="0" w:space="0" w:color="auto"/>
            <w:right w:val="none" w:sz="0" w:space="0" w:color="auto"/>
          </w:divBdr>
        </w:div>
        <w:div w:id="1547522977">
          <w:marLeft w:val="1166"/>
          <w:marRight w:val="0"/>
          <w:marTop w:val="106"/>
          <w:marBottom w:val="0"/>
          <w:divBdr>
            <w:top w:val="none" w:sz="0" w:space="0" w:color="auto"/>
            <w:left w:val="none" w:sz="0" w:space="0" w:color="auto"/>
            <w:bottom w:val="none" w:sz="0" w:space="0" w:color="auto"/>
            <w:right w:val="none" w:sz="0" w:space="0" w:color="auto"/>
          </w:divBdr>
        </w:div>
      </w:divsChild>
    </w:div>
    <w:div w:id="2030183012">
      <w:bodyDiv w:val="1"/>
      <w:marLeft w:val="0"/>
      <w:marRight w:val="0"/>
      <w:marTop w:val="0"/>
      <w:marBottom w:val="0"/>
      <w:divBdr>
        <w:top w:val="none" w:sz="0" w:space="0" w:color="auto"/>
        <w:left w:val="none" w:sz="0" w:space="0" w:color="auto"/>
        <w:bottom w:val="none" w:sz="0" w:space="0" w:color="auto"/>
        <w:right w:val="none" w:sz="0" w:space="0" w:color="auto"/>
      </w:divBdr>
      <w:divsChild>
        <w:div w:id="1041054710">
          <w:marLeft w:val="547"/>
          <w:marRight w:val="0"/>
          <w:marTop w:val="115"/>
          <w:marBottom w:val="0"/>
          <w:divBdr>
            <w:top w:val="none" w:sz="0" w:space="0" w:color="auto"/>
            <w:left w:val="none" w:sz="0" w:space="0" w:color="auto"/>
            <w:bottom w:val="none" w:sz="0" w:space="0" w:color="auto"/>
            <w:right w:val="none" w:sz="0" w:space="0" w:color="auto"/>
          </w:divBdr>
        </w:div>
        <w:div w:id="1526870159">
          <w:marLeft w:val="1166"/>
          <w:marRight w:val="0"/>
          <w:marTop w:val="106"/>
          <w:marBottom w:val="0"/>
          <w:divBdr>
            <w:top w:val="none" w:sz="0" w:space="0" w:color="auto"/>
            <w:left w:val="none" w:sz="0" w:space="0" w:color="auto"/>
            <w:bottom w:val="none" w:sz="0" w:space="0" w:color="auto"/>
            <w:right w:val="none" w:sz="0" w:space="0" w:color="auto"/>
          </w:divBdr>
        </w:div>
      </w:divsChild>
    </w:div>
    <w:div w:id="2034382888">
      <w:bodyDiv w:val="1"/>
      <w:marLeft w:val="0"/>
      <w:marRight w:val="0"/>
      <w:marTop w:val="0"/>
      <w:marBottom w:val="0"/>
      <w:divBdr>
        <w:top w:val="none" w:sz="0" w:space="0" w:color="auto"/>
        <w:left w:val="none" w:sz="0" w:space="0" w:color="auto"/>
        <w:bottom w:val="none" w:sz="0" w:space="0" w:color="auto"/>
        <w:right w:val="none" w:sz="0" w:space="0" w:color="auto"/>
      </w:divBdr>
      <w:divsChild>
        <w:div w:id="800734348">
          <w:marLeft w:val="547"/>
          <w:marRight w:val="0"/>
          <w:marTop w:val="115"/>
          <w:marBottom w:val="0"/>
          <w:divBdr>
            <w:top w:val="none" w:sz="0" w:space="0" w:color="auto"/>
            <w:left w:val="none" w:sz="0" w:space="0" w:color="auto"/>
            <w:bottom w:val="none" w:sz="0" w:space="0" w:color="auto"/>
            <w:right w:val="none" w:sz="0" w:space="0" w:color="auto"/>
          </w:divBdr>
        </w:div>
        <w:div w:id="1304038436">
          <w:marLeft w:val="547"/>
          <w:marRight w:val="0"/>
          <w:marTop w:val="115"/>
          <w:marBottom w:val="0"/>
          <w:divBdr>
            <w:top w:val="none" w:sz="0" w:space="0" w:color="auto"/>
            <w:left w:val="none" w:sz="0" w:space="0" w:color="auto"/>
            <w:bottom w:val="none" w:sz="0" w:space="0" w:color="auto"/>
            <w:right w:val="none" w:sz="0" w:space="0" w:color="auto"/>
          </w:divBdr>
        </w:div>
        <w:div w:id="1450736825">
          <w:marLeft w:val="1166"/>
          <w:marRight w:val="0"/>
          <w:marTop w:val="106"/>
          <w:marBottom w:val="0"/>
          <w:divBdr>
            <w:top w:val="none" w:sz="0" w:space="0" w:color="auto"/>
            <w:left w:val="none" w:sz="0" w:space="0" w:color="auto"/>
            <w:bottom w:val="none" w:sz="0" w:space="0" w:color="auto"/>
            <w:right w:val="none" w:sz="0" w:space="0" w:color="auto"/>
          </w:divBdr>
        </w:div>
      </w:divsChild>
    </w:div>
    <w:div w:id="2049136694">
      <w:bodyDiv w:val="1"/>
      <w:marLeft w:val="0"/>
      <w:marRight w:val="0"/>
      <w:marTop w:val="0"/>
      <w:marBottom w:val="0"/>
      <w:divBdr>
        <w:top w:val="none" w:sz="0" w:space="0" w:color="auto"/>
        <w:left w:val="none" w:sz="0" w:space="0" w:color="auto"/>
        <w:bottom w:val="none" w:sz="0" w:space="0" w:color="auto"/>
        <w:right w:val="none" w:sz="0" w:space="0" w:color="auto"/>
      </w:divBdr>
      <w:divsChild>
        <w:div w:id="140584337">
          <w:marLeft w:val="547"/>
          <w:marRight w:val="0"/>
          <w:marTop w:val="115"/>
          <w:marBottom w:val="0"/>
          <w:divBdr>
            <w:top w:val="none" w:sz="0" w:space="0" w:color="auto"/>
            <w:left w:val="none" w:sz="0" w:space="0" w:color="auto"/>
            <w:bottom w:val="none" w:sz="0" w:space="0" w:color="auto"/>
            <w:right w:val="none" w:sz="0" w:space="0" w:color="auto"/>
          </w:divBdr>
        </w:div>
        <w:div w:id="842739570">
          <w:marLeft w:val="1166"/>
          <w:marRight w:val="0"/>
          <w:marTop w:val="106"/>
          <w:marBottom w:val="0"/>
          <w:divBdr>
            <w:top w:val="none" w:sz="0" w:space="0" w:color="auto"/>
            <w:left w:val="none" w:sz="0" w:space="0" w:color="auto"/>
            <w:bottom w:val="none" w:sz="0" w:space="0" w:color="auto"/>
            <w:right w:val="none" w:sz="0" w:space="0" w:color="auto"/>
          </w:divBdr>
        </w:div>
        <w:div w:id="1168639361">
          <w:marLeft w:val="547"/>
          <w:marRight w:val="0"/>
          <w:marTop w:val="115"/>
          <w:marBottom w:val="0"/>
          <w:divBdr>
            <w:top w:val="none" w:sz="0" w:space="0" w:color="auto"/>
            <w:left w:val="none" w:sz="0" w:space="0" w:color="auto"/>
            <w:bottom w:val="none" w:sz="0" w:space="0" w:color="auto"/>
            <w:right w:val="none" w:sz="0" w:space="0" w:color="auto"/>
          </w:divBdr>
        </w:div>
        <w:div w:id="497618111">
          <w:marLeft w:val="547"/>
          <w:marRight w:val="0"/>
          <w:marTop w:val="115"/>
          <w:marBottom w:val="0"/>
          <w:divBdr>
            <w:top w:val="none" w:sz="0" w:space="0" w:color="auto"/>
            <w:left w:val="none" w:sz="0" w:space="0" w:color="auto"/>
            <w:bottom w:val="none" w:sz="0" w:space="0" w:color="auto"/>
            <w:right w:val="none" w:sz="0" w:space="0" w:color="auto"/>
          </w:divBdr>
        </w:div>
      </w:divsChild>
    </w:div>
    <w:div w:id="2108688985">
      <w:bodyDiv w:val="1"/>
      <w:marLeft w:val="0"/>
      <w:marRight w:val="0"/>
      <w:marTop w:val="0"/>
      <w:marBottom w:val="0"/>
      <w:divBdr>
        <w:top w:val="none" w:sz="0" w:space="0" w:color="auto"/>
        <w:left w:val="none" w:sz="0" w:space="0" w:color="auto"/>
        <w:bottom w:val="none" w:sz="0" w:space="0" w:color="auto"/>
        <w:right w:val="none" w:sz="0" w:space="0" w:color="auto"/>
      </w:divBdr>
      <w:divsChild>
        <w:div w:id="1255627309">
          <w:marLeft w:val="547"/>
          <w:marRight w:val="0"/>
          <w:marTop w:val="115"/>
          <w:marBottom w:val="0"/>
          <w:divBdr>
            <w:top w:val="none" w:sz="0" w:space="0" w:color="auto"/>
            <w:left w:val="none" w:sz="0" w:space="0" w:color="auto"/>
            <w:bottom w:val="none" w:sz="0" w:space="0" w:color="auto"/>
            <w:right w:val="none" w:sz="0" w:space="0" w:color="auto"/>
          </w:divBdr>
        </w:div>
        <w:div w:id="368336916">
          <w:marLeft w:val="1166"/>
          <w:marRight w:val="0"/>
          <w:marTop w:val="106"/>
          <w:marBottom w:val="0"/>
          <w:divBdr>
            <w:top w:val="none" w:sz="0" w:space="0" w:color="auto"/>
            <w:left w:val="none" w:sz="0" w:space="0" w:color="auto"/>
            <w:bottom w:val="none" w:sz="0" w:space="0" w:color="auto"/>
            <w:right w:val="none" w:sz="0" w:space="0" w:color="auto"/>
          </w:divBdr>
        </w:div>
        <w:div w:id="1956399888">
          <w:marLeft w:val="1166"/>
          <w:marRight w:val="0"/>
          <w:marTop w:val="106"/>
          <w:marBottom w:val="0"/>
          <w:divBdr>
            <w:top w:val="none" w:sz="0" w:space="0" w:color="auto"/>
            <w:left w:val="none" w:sz="0" w:space="0" w:color="auto"/>
            <w:bottom w:val="none" w:sz="0" w:space="0" w:color="auto"/>
            <w:right w:val="none" w:sz="0" w:space="0" w:color="auto"/>
          </w:divBdr>
        </w:div>
        <w:div w:id="969824464">
          <w:marLeft w:val="547"/>
          <w:marRight w:val="0"/>
          <w:marTop w:val="115"/>
          <w:marBottom w:val="0"/>
          <w:divBdr>
            <w:top w:val="none" w:sz="0" w:space="0" w:color="auto"/>
            <w:left w:val="none" w:sz="0" w:space="0" w:color="auto"/>
            <w:bottom w:val="none" w:sz="0" w:space="0" w:color="auto"/>
            <w:right w:val="none" w:sz="0" w:space="0" w:color="auto"/>
          </w:divBdr>
        </w:div>
        <w:div w:id="886600543">
          <w:marLeft w:val="1166"/>
          <w:marRight w:val="0"/>
          <w:marTop w:val="106"/>
          <w:marBottom w:val="0"/>
          <w:divBdr>
            <w:top w:val="none" w:sz="0" w:space="0" w:color="auto"/>
            <w:left w:val="none" w:sz="0" w:space="0" w:color="auto"/>
            <w:bottom w:val="none" w:sz="0" w:space="0" w:color="auto"/>
            <w:right w:val="none" w:sz="0" w:space="0" w:color="auto"/>
          </w:divBdr>
        </w:div>
        <w:div w:id="573275644">
          <w:marLeft w:val="1166"/>
          <w:marRight w:val="0"/>
          <w:marTop w:val="106"/>
          <w:marBottom w:val="0"/>
          <w:divBdr>
            <w:top w:val="none" w:sz="0" w:space="0" w:color="auto"/>
            <w:left w:val="none" w:sz="0" w:space="0" w:color="auto"/>
            <w:bottom w:val="none" w:sz="0" w:space="0" w:color="auto"/>
            <w:right w:val="none" w:sz="0" w:space="0" w:color="auto"/>
          </w:divBdr>
        </w:div>
        <w:div w:id="1825776552">
          <w:marLeft w:val="1166"/>
          <w:marRight w:val="0"/>
          <w:marTop w:val="106"/>
          <w:marBottom w:val="0"/>
          <w:divBdr>
            <w:top w:val="none" w:sz="0" w:space="0" w:color="auto"/>
            <w:left w:val="none" w:sz="0" w:space="0" w:color="auto"/>
            <w:bottom w:val="none" w:sz="0" w:space="0" w:color="auto"/>
            <w:right w:val="none" w:sz="0" w:space="0" w:color="auto"/>
          </w:divBdr>
        </w:div>
        <w:div w:id="1768846520">
          <w:marLeft w:val="1166"/>
          <w:marRight w:val="0"/>
          <w:marTop w:val="106"/>
          <w:marBottom w:val="0"/>
          <w:divBdr>
            <w:top w:val="none" w:sz="0" w:space="0" w:color="auto"/>
            <w:left w:val="none" w:sz="0" w:space="0" w:color="auto"/>
            <w:bottom w:val="none" w:sz="0" w:space="0" w:color="auto"/>
            <w:right w:val="none" w:sz="0" w:space="0" w:color="auto"/>
          </w:divBdr>
        </w:div>
        <w:div w:id="1537085952">
          <w:marLeft w:val="1166"/>
          <w:marRight w:val="0"/>
          <w:marTop w:val="106"/>
          <w:marBottom w:val="0"/>
          <w:divBdr>
            <w:top w:val="none" w:sz="0" w:space="0" w:color="auto"/>
            <w:left w:val="none" w:sz="0" w:space="0" w:color="auto"/>
            <w:bottom w:val="none" w:sz="0" w:space="0" w:color="auto"/>
            <w:right w:val="none" w:sz="0" w:space="0" w:color="auto"/>
          </w:divBdr>
        </w:div>
        <w:div w:id="445657180">
          <w:marLeft w:val="547"/>
          <w:marRight w:val="0"/>
          <w:marTop w:val="115"/>
          <w:marBottom w:val="0"/>
          <w:divBdr>
            <w:top w:val="none" w:sz="0" w:space="0" w:color="auto"/>
            <w:left w:val="none" w:sz="0" w:space="0" w:color="auto"/>
            <w:bottom w:val="none" w:sz="0" w:space="0" w:color="auto"/>
            <w:right w:val="none" w:sz="0" w:space="0" w:color="auto"/>
          </w:divBdr>
        </w:div>
        <w:div w:id="1488325642">
          <w:marLeft w:val="1166"/>
          <w:marRight w:val="0"/>
          <w:marTop w:val="106"/>
          <w:marBottom w:val="0"/>
          <w:divBdr>
            <w:top w:val="none" w:sz="0" w:space="0" w:color="auto"/>
            <w:left w:val="none" w:sz="0" w:space="0" w:color="auto"/>
            <w:bottom w:val="none" w:sz="0" w:space="0" w:color="auto"/>
            <w:right w:val="none" w:sz="0" w:space="0" w:color="auto"/>
          </w:divBdr>
        </w:div>
        <w:div w:id="1504779743">
          <w:marLeft w:val="1166"/>
          <w:marRight w:val="0"/>
          <w:marTop w:val="106"/>
          <w:marBottom w:val="0"/>
          <w:divBdr>
            <w:top w:val="none" w:sz="0" w:space="0" w:color="auto"/>
            <w:left w:val="none" w:sz="0" w:space="0" w:color="auto"/>
            <w:bottom w:val="none" w:sz="0" w:space="0" w:color="auto"/>
            <w:right w:val="none" w:sz="0" w:space="0" w:color="auto"/>
          </w:divBdr>
        </w:div>
      </w:divsChild>
    </w:div>
    <w:div w:id="2108888686">
      <w:bodyDiv w:val="1"/>
      <w:marLeft w:val="0"/>
      <w:marRight w:val="0"/>
      <w:marTop w:val="0"/>
      <w:marBottom w:val="0"/>
      <w:divBdr>
        <w:top w:val="none" w:sz="0" w:space="0" w:color="auto"/>
        <w:left w:val="none" w:sz="0" w:space="0" w:color="auto"/>
        <w:bottom w:val="none" w:sz="0" w:space="0" w:color="auto"/>
        <w:right w:val="none" w:sz="0" w:space="0" w:color="auto"/>
      </w:divBdr>
      <w:divsChild>
        <w:div w:id="161700343">
          <w:marLeft w:val="547"/>
          <w:marRight w:val="0"/>
          <w:marTop w:val="115"/>
          <w:marBottom w:val="0"/>
          <w:divBdr>
            <w:top w:val="none" w:sz="0" w:space="0" w:color="auto"/>
            <w:left w:val="none" w:sz="0" w:space="0" w:color="auto"/>
            <w:bottom w:val="none" w:sz="0" w:space="0" w:color="auto"/>
            <w:right w:val="none" w:sz="0" w:space="0" w:color="auto"/>
          </w:divBdr>
        </w:div>
        <w:div w:id="161359651">
          <w:marLeft w:val="1166"/>
          <w:marRight w:val="0"/>
          <w:marTop w:val="106"/>
          <w:marBottom w:val="0"/>
          <w:divBdr>
            <w:top w:val="none" w:sz="0" w:space="0" w:color="auto"/>
            <w:left w:val="none" w:sz="0" w:space="0" w:color="auto"/>
            <w:bottom w:val="none" w:sz="0" w:space="0" w:color="auto"/>
            <w:right w:val="none" w:sz="0" w:space="0" w:color="auto"/>
          </w:divBdr>
        </w:div>
        <w:div w:id="91781214">
          <w:marLeft w:val="1166"/>
          <w:marRight w:val="0"/>
          <w:marTop w:val="106"/>
          <w:marBottom w:val="0"/>
          <w:divBdr>
            <w:top w:val="none" w:sz="0" w:space="0" w:color="auto"/>
            <w:left w:val="none" w:sz="0" w:space="0" w:color="auto"/>
            <w:bottom w:val="none" w:sz="0" w:space="0" w:color="auto"/>
            <w:right w:val="none" w:sz="0" w:space="0" w:color="auto"/>
          </w:divBdr>
        </w:div>
        <w:div w:id="1746949242">
          <w:marLeft w:val="1166"/>
          <w:marRight w:val="0"/>
          <w:marTop w:val="106"/>
          <w:marBottom w:val="0"/>
          <w:divBdr>
            <w:top w:val="none" w:sz="0" w:space="0" w:color="auto"/>
            <w:left w:val="none" w:sz="0" w:space="0" w:color="auto"/>
            <w:bottom w:val="none" w:sz="0" w:space="0" w:color="auto"/>
            <w:right w:val="none" w:sz="0" w:space="0" w:color="auto"/>
          </w:divBdr>
        </w:div>
      </w:divsChild>
    </w:div>
    <w:div w:id="2109108227">
      <w:bodyDiv w:val="1"/>
      <w:marLeft w:val="0"/>
      <w:marRight w:val="0"/>
      <w:marTop w:val="0"/>
      <w:marBottom w:val="0"/>
      <w:divBdr>
        <w:top w:val="none" w:sz="0" w:space="0" w:color="auto"/>
        <w:left w:val="none" w:sz="0" w:space="0" w:color="auto"/>
        <w:bottom w:val="none" w:sz="0" w:space="0" w:color="auto"/>
        <w:right w:val="none" w:sz="0" w:space="0" w:color="auto"/>
      </w:divBdr>
      <w:divsChild>
        <w:div w:id="1293365774">
          <w:marLeft w:val="547"/>
          <w:marRight w:val="0"/>
          <w:marTop w:val="115"/>
          <w:marBottom w:val="0"/>
          <w:divBdr>
            <w:top w:val="none" w:sz="0" w:space="0" w:color="auto"/>
            <w:left w:val="none" w:sz="0" w:space="0" w:color="auto"/>
            <w:bottom w:val="none" w:sz="0" w:space="0" w:color="auto"/>
            <w:right w:val="none" w:sz="0" w:space="0" w:color="auto"/>
          </w:divBdr>
        </w:div>
        <w:div w:id="1418480314">
          <w:marLeft w:val="547"/>
          <w:marRight w:val="0"/>
          <w:marTop w:val="115"/>
          <w:marBottom w:val="0"/>
          <w:divBdr>
            <w:top w:val="none" w:sz="0" w:space="0" w:color="auto"/>
            <w:left w:val="none" w:sz="0" w:space="0" w:color="auto"/>
            <w:bottom w:val="none" w:sz="0" w:space="0" w:color="auto"/>
            <w:right w:val="none" w:sz="0" w:space="0" w:color="auto"/>
          </w:divBdr>
        </w:div>
        <w:div w:id="1463812286">
          <w:marLeft w:val="1166"/>
          <w:marRight w:val="0"/>
          <w:marTop w:val="106"/>
          <w:marBottom w:val="0"/>
          <w:divBdr>
            <w:top w:val="none" w:sz="0" w:space="0" w:color="auto"/>
            <w:left w:val="none" w:sz="0" w:space="0" w:color="auto"/>
            <w:bottom w:val="none" w:sz="0" w:space="0" w:color="auto"/>
            <w:right w:val="none" w:sz="0" w:space="0" w:color="auto"/>
          </w:divBdr>
        </w:div>
      </w:divsChild>
    </w:div>
    <w:div w:id="2141222524">
      <w:bodyDiv w:val="1"/>
      <w:marLeft w:val="0"/>
      <w:marRight w:val="0"/>
      <w:marTop w:val="0"/>
      <w:marBottom w:val="0"/>
      <w:divBdr>
        <w:top w:val="none" w:sz="0" w:space="0" w:color="auto"/>
        <w:left w:val="none" w:sz="0" w:space="0" w:color="auto"/>
        <w:bottom w:val="none" w:sz="0" w:space="0" w:color="auto"/>
        <w:right w:val="none" w:sz="0" w:space="0" w:color="auto"/>
      </w:divBdr>
      <w:divsChild>
        <w:div w:id="416944026">
          <w:marLeft w:val="547"/>
          <w:marRight w:val="0"/>
          <w:marTop w:val="115"/>
          <w:marBottom w:val="0"/>
          <w:divBdr>
            <w:top w:val="none" w:sz="0" w:space="0" w:color="auto"/>
            <w:left w:val="none" w:sz="0" w:space="0" w:color="auto"/>
            <w:bottom w:val="none" w:sz="0" w:space="0" w:color="auto"/>
            <w:right w:val="none" w:sz="0" w:space="0" w:color="auto"/>
          </w:divBdr>
        </w:div>
        <w:div w:id="453790872">
          <w:marLeft w:val="547"/>
          <w:marRight w:val="0"/>
          <w:marTop w:val="115"/>
          <w:marBottom w:val="0"/>
          <w:divBdr>
            <w:top w:val="none" w:sz="0" w:space="0" w:color="auto"/>
            <w:left w:val="none" w:sz="0" w:space="0" w:color="auto"/>
            <w:bottom w:val="none" w:sz="0" w:space="0" w:color="auto"/>
            <w:right w:val="none" w:sz="0" w:space="0" w:color="auto"/>
          </w:divBdr>
        </w:div>
      </w:divsChild>
    </w:div>
    <w:div w:id="2144535383">
      <w:bodyDiv w:val="1"/>
      <w:marLeft w:val="0"/>
      <w:marRight w:val="0"/>
      <w:marTop w:val="0"/>
      <w:marBottom w:val="0"/>
      <w:divBdr>
        <w:top w:val="none" w:sz="0" w:space="0" w:color="auto"/>
        <w:left w:val="none" w:sz="0" w:space="0" w:color="auto"/>
        <w:bottom w:val="none" w:sz="0" w:space="0" w:color="auto"/>
        <w:right w:val="none" w:sz="0" w:space="0" w:color="auto"/>
      </w:divBdr>
      <w:divsChild>
        <w:div w:id="609627396">
          <w:marLeft w:val="547"/>
          <w:marRight w:val="0"/>
          <w:marTop w:val="115"/>
          <w:marBottom w:val="0"/>
          <w:divBdr>
            <w:top w:val="none" w:sz="0" w:space="0" w:color="auto"/>
            <w:left w:val="none" w:sz="0" w:space="0" w:color="auto"/>
            <w:bottom w:val="none" w:sz="0" w:space="0" w:color="auto"/>
            <w:right w:val="none" w:sz="0" w:space="0" w:color="auto"/>
          </w:divBdr>
        </w:div>
        <w:div w:id="204831732">
          <w:marLeft w:val="1166"/>
          <w:marRight w:val="0"/>
          <w:marTop w:val="106"/>
          <w:marBottom w:val="0"/>
          <w:divBdr>
            <w:top w:val="none" w:sz="0" w:space="0" w:color="auto"/>
            <w:left w:val="none" w:sz="0" w:space="0" w:color="auto"/>
            <w:bottom w:val="none" w:sz="0" w:space="0" w:color="auto"/>
            <w:right w:val="none" w:sz="0" w:space="0" w:color="auto"/>
          </w:divBdr>
        </w:div>
        <w:div w:id="1688367295">
          <w:marLeft w:val="547"/>
          <w:marRight w:val="0"/>
          <w:marTop w:val="115"/>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gif"/><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68" Type="http://schemas.openxmlformats.org/officeDocument/2006/relationships/image" Target="media/image63.png"/><Relationship Id="rId76" Type="http://schemas.openxmlformats.org/officeDocument/2006/relationships/image" Target="media/image71.png"/><Relationship Id="rId84" Type="http://schemas.openxmlformats.org/officeDocument/2006/relationships/image" Target="media/image79.png"/><Relationship Id="rId89" Type="http://schemas.openxmlformats.org/officeDocument/2006/relationships/image" Target="media/image84.pn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gif"/><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79" Type="http://schemas.openxmlformats.org/officeDocument/2006/relationships/image" Target="media/image74.png"/><Relationship Id="rId87" Type="http://schemas.openxmlformats.org/officeDocument/2006/relationships/image" Target="media/image82.png"/><Relationship Id="rId5" Type="http://schemas.openxmlformats.org/officeDocument/2006/relationships/webSettings" Target="webSettings.xml"/><Relationship Id="rId61" Type="http://schemas.openxmlformats.org/officeDocument/2006/relationships/image" Target="media/image56.png"/><Relationship Id="rId82" Type="http://schemas.openxmlformats.org/officeDocument/2006/relationships/image" Target="media/image77.png"/><Relationship Id="rId90" Type="http://schemas.openxmlformats.org/officeDocument/2006/relationships/image" Target="media/image85.png"/><Relationship Id="rId95" Type="http://schemas.openxmlformats.org/officeDocument/2006/relationships/theme" Target="theme/theme1.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gif"/><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gif"/><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FEBAC6-FF14-4A05-BEB1-462BC4B8C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4914</TotalTime>
  <Pages>90</Pages>
  <Words>20125</Words>
  <Characters>114713</Characters>
  <Application>Microsoft Office Word</Application>
  <DocSecurity>0</DocSecurity>
  <Lines>955</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Pie</cp:lastModifiedBy>
  <cp:revision>1174</cp:revision>
  <dcterms:created xsi:type="dcterms:W3CDTF">2013-06-02T12:35:00Z</dcterms:created>
  <dcterms:modified xsi:type="dcterms:W3CDTF">2014-01-20T09:40:00Z</dcterms:modified>
</cp:coreProperties>
</file>