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26DB4" w:rsidRDefault="00B26DB4" w:rsidP="00B26DB4">
      <w:pPr>
        <w:jc w:val="center"/>
        <w:rPr>
          <w:rFonts w:asciiTheme="majorHAnsi" w:hAnsiTheme="majorHAnsi" w:cs="Arial"/>
          <w:b/>
          <w:i/>
          <w:sz w:val="28"/>
          <w:szCs w:val="24"/>
        </w:rPr>
      </w:pPr>
      <w:r>
        <w:rPr>
          <w:rFonts w:asciiTheme="majorHAnsi" w:hAnsiTheme="majorHAnsi" w:cs="Arial"/>
          <w:b/>
          <w:i/>
          <w:sz w:val="28"/>
          <w:szCs w:val="24"/>
        </w:rPr>
        <w:t>COMSATS Virtual Campus</w:t>
      </w:r>
    </w:p>
    <w:p w:rsidR="00B26DB4" w:rsidRDefault="00B26DB4" w:rsidP="00B26DB4">
      <w:pPr>
        <w:jc w:val="center"/>
        <w:rPr>
          <w:rFonts w:asciiTheme="majorHAnsi" w:hAnsiTheme="majorHAnsi" w:cs="Arial"/>
          <w:b/>
          <w:i/>
          <w:sz w:val="28"/>
          <w:szCs w:val="24"/>
        </w:rPr>
      </w:pPr>
      <w:r>
        <w:rPr>
          <w:rFonts w:asciiTheme="majorHAnsi" w:hAnsiTheme="majorHAnsi" w:cs="Arial"/>
          <w:b/>
          <w:i/>
          <w:sz w:val="28"/>
          <w:szCs w:val="24"/>
        </w:rPr>
        <w:t>Islamabad</w:t>
      </w:r>
    </w:p>
    <w:p w:rsidR="00B26DB4" w:rsidRDefault="00B26DB4" w:rsidP="00B26DB4">
      <w:pPr>
        <w:jc w:val="center"/>
        <w:rPr>
          <w:rFonts w:asciiTheme="majorHAnsi" w:hAnsiTheme="majorHAnsi" w:cs="Arial"/>
          <w:b/>
          <w:i/>
          <w:sz w:val="28"/>
          <w:szCs w:val="24"/>
        </w:rPr>
      </w:pPr>
      <w:r>
        <w:rPr>
          <w:rFonts w:asciiTheme="majorHAnsi" w:hAnsiTheme="majorHAnsi" w:cs="Arial"/>
          <w:b/>
          <w:i/>
          <w:sz w:val="28"/>
          <w:szCs w:val="24"/>
        </w:rPr>
        <w:t>CSC 339 Computer Communication &amp; Networks</w:t>
      </w:r>
    </w:p>
    <w:p w:rsidR="00B26DB4" w:rsidRDefault="00B26DB4" w:rsidP="00B26DB4">
      <w:pPr>
        <w:spacing w:before="100" w:beforeAutospacing="1" w:after="100" w:afterAutospacing="1" w:line="240" w:lineRule="auto"/>
        <w:jc w:val="both"/>
        <w:outlineLvl w:val="1"/>
        <w:rPr>
          <w:rFonts w:ascii="Times New Roman" w:eastAsia="Times New Roman" w:hAnsi="Times New Roman" w:cs="Times New Roman"/>
          <w:b/>
          <w:bCs/>
          <w:sz w:val="36"/>
          <w:szCs w:val="36"/>
        </w:rPr>
      </w:pPr>
      <w:bookmarkStart w:id="0" w:name="_GoBack"/>
      <w:bookmarkEnd w:id="0"/>
    </w:p>
    <w:p w:rsidR="00320A6B" w:rsidRPr="00320A6B" w:rsidRDefault="00320A6B" w:rsidP="00B26DB4">
      <w:pPr>
        <w:spacing w:before="100" w:beforeAutospacing="1" w:after="100" w:afterAutospacing="1" w:line="240" w:lineRule="auto"/>
        <w:jc w:val="center"/>
        <w:outlineLvl w:val="1"/>
        <w:rPr>
          <w:rFonts w:ascii="Times New Roman" w:eastAsia="Times New Roman" w:hAnsi="Times New Roman" w:cs="Times New Roman"/>
          <w:b/>
          <w:bCs/>
          <w:sz w:val="36"/>
          <w:szCs w:val="36"/>
        </w:rPr>
      </w:pPr>
      <w:r w:rsidRPr="00320A6B">
        <w:rPr>
          <w:rFonts w:ascii="Times New Roman" w:eastAsia="Times New Roman" w:hAnsi="Times New Roman" w:cs="Times New Roman"/>
          <w:b/>
          <w:bCs/>
          <w:sz w:val="36"/>
          <w:szCs w:val="36"/>
        </w:rPr>
        <w:t>Network Security</w:t>
      </w:r>
    </w:p>
    <w:p w:rsidR="00320A6B" w:rsidRPr="00320A6B" w:rsidRDefault="00320A6B" w:rsidP="00B26DB4">
      <w:pPr>
        <w:spacing w:before="100" w:beforeAutospacing="1" w:after="100" w:afterAutospacing="1" w:line="240" w:lineRule="auto"/>
        <w:jc w:val="both"/>
        <w:rPr>
          <w:rFonts w:ascii="Times New Roman" w:eastAsia="Times New Roman" w:hAnsi="Times New Roman" w:cs="Times New Roman"/>
          <w:sz w:val="24"/>
          <w:szCs w:val="24"/>
        </w:rPr>
      </w:pPr>
      <w:r w:rsidRPr="00320A6B">
        <w:rPr>
          <w:rFonts w:ascii="Times New Roman" w:eastAsia="Times New Roman" w:hAnsi="Times New Roman" w:cs="Times New Roman"/>
          <w:sz w:val="24"/>
          <w:szCs w:val="24"/>
        </w:rPr>
        <w:t>Data on the network is analogous to possessions of a person. It has to be kept secure from others with malicious intent. This intent ranges from bringing down servers on the network to using people's private information like credit card numbers to sabotage of major organizations with a presence on a network. To secure data, one has to ensure that it makes sense only to those for whom it is meant. This is the case for data transactions where we want to prevent eavesdroppers from listening to and stealing data. Other aspects of security involve protecting user data on a computer by providing password restricted access to the data and maybe some resources so that only authorized people get to use these,</w:t>
      </w:r>
      <w:proofErr w:type="gramStart"/>
      <w:r w:rsidRPr="00320A6B">
        <w:rPr>
          <w:rFonts w:ascii="Times New Roman" w:eastAsia="Times New Roman" w:hAnsi="Times New Roman" w:cs="Times New Roman"/>
          <w:sz w:val="24"/>
          <w:szCs w:val="24"/>
        </w:rPr>
        <w:t>  and</w:t>
      </w:r>
      <w:proofErr w:type="gramEnd"/>
      <w:r w:rsidRPr="00320A6B">
        <w:rPr>
          <w:rFonts w:ascii="Times New Roman" w:eastAsia="Times New Roman" w:hAnsi="Times New Roman" w:cs="Times New Roman"/>
          <w:sz w:val="24"/>
          <w:szCs w:val="24"/>
        </w:rPr>
        <w:t xml:space="preserve"> identifying miscreants and thwarting their attempts to cause damage to the network among other things.</w:t>
      </w:r>
    </w:p>
    <w:p w:rsidR="00320A6B" w:rsidRPr="00320A6B" w:rsidRDefault="00320A6B" w:rsidP="00B26DB4">
      <w:pPr>
        <w:spacing w:before="100" w:beforeAutospacing="1" w:after="100" w:afterAutospacing="1" w:line="240" w:lineRule="auto"/>
        <w:jc w:val="both"/>
        <w:rPr>
          <w:rFonts w:ascii="Times New Roman" w:eastAsia="Times New Roman" w:hAnsi="Times New Roman" w:cs="Times New Roman"/>
          <w:sz w:val="24"/>
          <w:szCs w:val="24"/>
        </w:rPr>
      </w:pPr>
      <w:r w:rsidRPr="00320A6B">
        <w:rPr>
          <w:rFonts w:ascii="Times New Roman" w:eastAsia="Times New Roman" w:hAnsi="Times New Roman" w:cs="Times New Roman"/>
          <w:sz w:val="24"/>
          <w:szCs w:val="24"/>
        </w:rPr>
        <w:t xml:space="preserve">The various issues in Network security are as </w:t>
      </w:r>
      <w:proofErr w:type="gramStart"/>
      <w:r w:rsidRPr="00320A6B">
        <w:rPr>
          <w:rFonts w:ascii="Times New Roman" w:eastAsia="Times New Roman" w:hAnsi="Times New Roman" w:cs="Times New Roman"/>
          <w:sz w:val="24"/>
          <w:szCs w:val="24"/>
        </w:rPr>
        <w:t>follows :</w:t>
      </w:r>
      <w:proofErr w:type="gramEnd"/>
      <w:r w:rsidRPr="00320A6B">
        <w:rPr>
          <w:rFonts w:ascii="Times New Roman" w:eastAsia="Times New Roman" w:hAnsi="Times New Roman" w:cs="Times New Roman"/>
          <w:sz w:val="24"/>
          <w:szCs w:val="24"/>
        </w:rPr>
        <w:t xml:space="preserve"> </w:t>
      </w:r>
    </w:p>
    <w:p w:rsidR="00320A6B" w:rsidRPr="00320A6B" w:rsidRDefault="00320A6B" w:rsidP="00B26DB4">
      <w:pPr>
        <w:numPr>
          <w:ilvl w:val="0"/>
          <w:numId w:val="1"/>
        </w:numPr>
        <w:spacing w:before="100" w:beforeAutospacing="1" w:after="100" w:afterAutospacing="1" w:line="240" w:lineRule="auto"/>
        <w:jc w:val="both"/>
        <w:rPr>
          <w:rFonts w:ascii="Times New Roman" w:eastAsia="Times New Roman" w:hAnsi="Times New Roman" w:cs="Times New Roman"/>
          <w:sz w:val="24"/>
          <w:szCs w:val="24"/>
        </w:rPr>
      </w:pPr>
      <w:r w:rsidRPr="00320A6B">
        <w:rPr>
          <w:rFonts w:ascii="Times New Roman" w:eastAsia="Times New Roman" w:hAnsi="Times New Roman" w:cs="Times New Roman"/>
          <w:b/>
          <w:bCs/>
          <w:sz w:val="24"/>
          <w:szCs w:val="24"/>
        </w:rPr>
        <w:t xml:space="preserve">Authentication: </w:t>
      </w:r>
      <w:r w:rsidRPr="00320A6B">
        <w:rPr>
          <w:rFonts w:ascii="Times New Roman" w:eastAsia="Times New Roman" w:hAnsi="Times New Roman" w:cs="Times New Roman"/>
          <w:sz w:val="24"/>
          <w:szCs w:val="24"/>
        </w:rPr>
        <w:t xml:space="preserve">We have to check that the person who has requested for something or has sent an e-mail is indeed allowed to do so. In this process we will also look at how the person authenticates his identity to a remote machine. </w:t>
      </w:r>
    </w:p>
    <w:p w:rsidR="00320A6B" w:rsidRPr="00320A6B" w:rsidRDefault="00320A6B" w:rsidP="00B26DB4">
      <w:pPr>
        <w:numPr>
          <w:ilvl w:val="0"/>
          <w:numId w:val="1"/>
        </w:numPr>
        <w:spacing w:before="100" w:beforeAutospacing="1" w:after="100" w:afterAutospacing="1" w:line="240" w:lineRule="auto"/>
        <w:jc w:val="both"/>
        <w:rPr>
          <w:rFonts w:ascii="Times New Roman" w:eastAsia="Times New Roman" w:hAnsi="Times New Roman" w:cs="Times New Roman"/>
          <w:sz w:val="24"/>
          <w:szCs w:val="24"/>
        </w:rPr>
      </w:pPr>
      <w:r w:rsidRPr="00320A6B">
        <w:rPr>
          <w:rFonts w:ascii="Times New Roman" w:eastAsia="Times New Roman" w:hAnsi="Times New Roman" w:cs="Times New Roman"/>
          <w:b/>
          <w:bCs/>
          <w:sz w:val="24"/>
          <w:szCs w:val="24"/>
        </w:rPr>
        <w:t xml:space="preserve">Integrity: </w:t>
      </w:r>
      <w:r w:rsidRPr="00320A6B">
        <w:rPr>
          <w:rFonts w:ascii="Times New Roman" w:eastAsia="Times New Roman" w:hAnsi="Times New Roman" w:cs="Times New Roman"/>
          <w:sz w:val="24"/>
          <w:szCs w:val="24"/>
        </w:rPr>
        <w:t xml:space="preserve">We have to check that the message which we have received is indeed the message which was sent. Here CRC will not be enough because somebody may deliberately change the data. Nobody along the route should be able to change the data. </w:t>
      </w:r>
    </w:p>
    <w:p w:rsidR="00320A6B" w:rsidRPr="00320A6B" w:rsidRDefault="00320A6B" w:rsidP="00B26DB4">
      <w:pPr>
        <w:numPr>
          <w:ilvl w:val="0"/>
          <w:numId w:val="1"/>
        </w:numPr>
        <w:spacing w:before="100" w:beforeAutospacing="1" w:after="100" w:afterAutospacing="1" w:line="240" w:lineRule="auto"/>
        <w:jc w:val="both"/>
        <w:rPr>
          <w:rFonts w:ascii="Times New Roman" w:eastAsia="Times New Roman" w:hAnsi="Times New Roman" w:cs="Times New Roman"/>
          <w:sz w:val="24"/>
          <w:szCs w:val="24"/>
        </w:rPr>
      </w:pPr>
      <w:r w:rsidRPr="00320A6B">
        <w:rPr>
          <w:rFonts w:ascii="Times New Roman" w:eastAsia="Times New Roman" w:hAnsi="Times New Roman" w:cs="Times New Roman"/>
          <w:b/>
          <w:bCs/>
          <w:sz w:val="24"/>
          <w:szCs w:val="24"/>
        </w:rPr>
        <w:t xml:space="preserve">Confidentiality: </w:t>
      </w:r>
      <w:r w:rsidRPr="00320A6B">
        <w:rPr>
          <w:rFonts w:ascii="Times New Roman" w:eastAsia="Times New Roman" w:hAnsi="Times New Roman" w:cs="Times New Roman"/>
          <w:sz w:val="24"/>
          <w:szCs w:val="24"/>
        </w:rPr>
        <w:t xml:space="preserve">Nobody should be able to read the data on the way so we need Encryption </w:t>
      </w:r>
    </w:p>
    <w:p w:rsidR="00320A6B" w:rsidRPr="00320A6B" w:rsidRDefault="00320A6B" w:rsidP="00B26DB4">
      <w:pPr>
        <w:numPr>
          <w:ilvl w:val="0"/>
          <w:numId w:val="1"/>
        </w:numPr>
        <w:spacing w:before="100" w:beforeAutospacing="1" w:after="100" w:afterAutospacing="1" w:line="240" w:lineRule="auto"/>
        <w:jc w:val="both"/>
        <w:rPr>
          <w:rFonts w:ascii="Times New Roman" w:eastAsia="Times New Roman" w:hAnsi="Times New Roman" w:cs="Times New Roman"/>
          <w:sz w:val="24"/>
          <w:szCs w:val="24"/>
        </w:rPr>
      </w:pPr>
      <w:r w:rsidRPr="00320A6B">
        <w:rPr>
          <w:rFonts w:ascii="Times New Roman" w:eastAsia="Times New Roman" w:hAnsi="Times New Roman" w:cs="Times New Roman"/>
          <w:b/>
          <w:bCs/>
          <w:sz w:val="24"/>
          <w:szCs w:val="24"/>
        </w:rPr>
        <w:t xml:space="preserve">Non-repudiation: </w:t>
      </w:r>
      <w:r w:rsidRPr="00320A6B">
        <w:rPr>
          <w:rFonts w:ascii="Times New Roman" w:eastAsia="Times New Roman" w:hAnsi="Times New Roman" w:cs="Times New Roman"/>
          <w:sz w:val="24"/>
          <w:szCs w:val="24"/>
        </w:rPr>
        <w:t xml:space="preserve">Once we sent a message, there should be no way that we can deny sending it and we have to accept that we had sent it. </w:t>
      </w:r>
    </w:p>
    <w:p w:rsidR="00320A6B" w:rsidRPr="00320A6B" w:rsidRDefault="00320A6B" w:rsidP="00B26DB4">
      <w:pPr>
        <w:numPr>
          <w:ilvl w:val="0"/>
          <w:numId w:val="1"/>
        </w:numPr>
        <w:spacing w:before="100" w:beforeAutospacing="1" w:after="100" w:afterAutospacing="1" w:line="240" w:lineRule="auto"/>
        <w:jc w:val="both"/>
        <w:rPr>
          <w:rFonts w:ascii="Times New Roman" w:eastAsia="Times New Roman" w:hAnsi="Times New Roman" w:cs="Times New Roman"/>
          <w:sz w:val="24"/>
          <w:szCs w:val="24"/>
        </w:rPr>
      </w:pPr>
      <w:r w:rsidRPr="00320A6B">
        <w:rPr>
          <w:rFonts w:ascii="Times New Roman" w:eastAsia="Times New Roman" w:hAnsi="Times New Roman" w:cs="Times New Roman"/>
          <w:b/>
          <w:bCs/>
          <w:sz w:val="24"/>
          <w:szCs w:val="24"/>
        </w:rPr>
        <w:t xml:space="preserve">Authorization: </w:t>
      </w:r>
      <w:r w:rsidRPr="00320A6B">
        <w:rPr>
          <w:rFonts w:ascii="Times New Roman" w:eastAsia="Times New Roman" w:hAnsi="Times New Roman" w:cs="Times New Roman"/>
          <w:sz w:val="24"/>
          <w:szCs w:val="24"/>
        </w:rPr>
        <w:t xml:space="preserve">This refers to the kind of service which is allowed for a particular client. Even though a user is authenticated we may decide not to authorize him to use a particular service. </w:t>
      </w:r>
    </w:p>
    <w:p w:rsidR="00320A6B" w:rsidRPr="00320A6B" w:rsidRDefault="00320A6B" w:rsidP="00B26DB4">
      <w:pPr>
        <w:spacing w:after="0" w:line="240" w:lineRule="auto"/>
        <w:jc w:val="both"/>
        <w:rPr>
          <w:rFonts w:ascii="Times New Roman" w:eastAsia="Times New Roman" w:hAnsi="Times New Roman" w:cs="Times New Roman"/>
          <w:sz w:val="24"/>
          <w:szCs w:val="24"/>
        </w:rPr>
      </w:pPr>
      <w:r w:rsidRPr="00320A6B">
        <w:rPr>
          <w:rFonts w:ascii="Times New Roman" w:eastAsia="Times New Roman" w:hAnsi="Times New Roman" w:cs="Times New Roman"/>
          <w:sz w:val="24"/>
          <w:szCs w:val="24"/>
        </w:rPr>
        <w:t xml:space="preserve">For authentication, if two persons know a secret then we just need to prove that no third person could have generated the message. But for Non-repudiation we need to prove that even the sender could not have generated the message. So authentication is easier than Non-repudiation. To ensure all this, we take the help of cryptography. We can have two kinds of </w:t>
      </w:r>
      <w:proofErr w:type="gramStart"/>
      <w:r w:rsidRPr="00320A6B">
        <w:rPr>
          <w:rFonts w:ascii="Times New Roman" w:eastAsia="Times New Roman" w:hAnsi="Times New Roman" w:cs="Times New Roman"/>
          <w:sz w:val="24"/>
          <w:szCs w:val="24"/>
        </w:rPr>
        <w:t>encryption :</w:t>
      </w:r>
      <w:proofErr w:type="gramEnd"/>
      <w:r w:rsidRPr="00320A6B">
        <w:rPr>
          <w:rFonts w:ascii="Times New Roman" w:eastAsia="Times New Roman" w:hAnsi="Times New Roman" w:cs="Times New Roman"/>
          <w:sz w:val="24"/>
          <w:szCs w:val="24"/>
        </w:rPr>
        <w:t xml:space="preserve"> </w:t>
      </w:r>
    </w:p>
    <w:p w:rsidR="00320A6B" w:rsidRPr="00320A6B" w:rsidRDefault="00320A6B" w:rsidP="00B26DB4">
      <w:pPr>
        <w:numPr>
          <w:ilvl w:val="0"/>
          <w:numId w:val="2"/>
        </w:numPr>
        <w:spacing w:before="100" w:beforeAutospacing="1" w:after="100" w:afterAutospacing="1" w:line="240" w:lineRule="auto"/>
        <w:jc w:val="both"/>
        <w:rPr>
          <w:rFonts w:ascii="Times New Roman" w:eastAsia="Times New Roman" w:hAnsi="Times New Roman" w:cs="Times New Roman"/>
          <w:sz w:val="24"/>
          <w:szCs w:val="24"/>
        </w:rPr>
      </w:pPr>
      <w:r w:rsidRPr="00320A6B">
        <w:rPr>
          <w:rFonts w:ascii="Times New Roman" w:eastAsia="Times New Roman" w:hAnsi="Times New Roman" w:cs="Times New Roman"/>
          <w:b/>
          <w:bCs/>
          <w:sz w:val="24"/>
          <w:szCs w:val="24"/>
        </w:rPr>
        <w:t xml:space="preserve">Symmetric Key Encryption: </w:t>
      </w:r>
      <w:r w:rsidRPr="00320A6B">
        <w:rPr>
          <w:rFonts w:ascii="Times New Roman" w:eastAsia="Times New Roman" w:hAnsi="Times New Roman" w:cs="Times New Roman"/>
          <w:sz w:val="24"/>
          <w:szCs w:val="24"/>
        </w:rPr>
        <w:t xml:space="preserve">There is a single key which is shared between the two users and the same key is used for encrypting and decrypting the message. </w:t>
      </w:r>
    </w:p>
    <w:p w:rsidR="00320A6B" w:rsidRPr="00320A6B" w:rsidRDefault="00320A6B" w:rsidP="00B26DB4">
      <w:pPr>
        <w:numPr>
          <w:ilvl w:val="0"/>
          <w:numId w:val="2"/>
        </w:numPr>
        <w:spacing w:before="100" w:beforeAutospacing="1" w:after="100" w:afterAutospacing="1" w:line="240" w:lineRule="auto"/>
        <w:jc w:val="both"/>
        <w:rPr>
          <w:rFonts w:ascii="Times New Roman" w:eastAsia="Times New Roman" w:hAnsi="Times New Roman" w:cs="Times New Roman"/>
          <w:sz w:val="24"/>
          <w:szCs w:val="24"/>
        </w:rPr>
      </w:pPr>
      <w:r w:rsidRPr="00320A6B">
        <w:rPr>
          <w:rFonts w:ascii="Times New Roman" w:eastAsia="Times New Roman" w:hAnsi="Times New Roman" w:cs="Times New Roman"/>
          <w:b/>
          <w:bCs/>
          <w:sz w:val="24"/>
          <w:szCs w:val="24"/>
        </w:rPr>
        <w:t xml:space="preserve">Public Key Encryption: </w:t>
      </w:r>
      <w:r w:rsidRPr="00320A6B">
        <w:rPr>
          <w:rFonts w:ascii="Times New Roman" w:eastAsia="Times New Roman" w:hAnsi="Times New Roman" w:cs="Times New Roman"/>
          <w:sz w:val="24"/>
          <w:szCs w:val="24"/>
        </w:rPr>
        <w:t xml:space="preserve">There are two keys with each </w:t>
      </w:r>
      <w:proofErr w:type="gramStart"/>
      <w:r w:rsidRPr="00320A6B">
        <w:rPr>
          <w:rFonts w:ascii="Times New Roman" w:eastAsia="Times New Roman" w:hAnsi="Times New Roman" w:cs="Times New Roman"/>
          <w:sz w:val="24"/>
          <w:szCs w:val="24"/>
        </w:rPr>
        <w:t>user :</w:t>
      </w:r>
      <w:proofErr w:type="gramEnd"/>
      <w:r w:rsidRPr="00320A6B">
        <w:rPr>
          <w:rFonts w:ascii="Times New Roman" w:eastAsia="Times New Roman" w:hAnsi="Times New Roman" w:cs="Times New Roman"/>
          <w:sz w:val="24"/>
          <w:szCs w:val="24"/>
        </w:rPr>
        <w:t xml:space="preserve"> a public key and a private key. The public key of a user is known to all but the private key is not known to anyone </w:t>
      </w:r>
      <w:r w:rsidRPr="00320A6B">
        <w:rPr>
          <w:rFonts w:ascii="Times New Roman" w:eastAsia="Times New Roman" w:hAnsi="Times New Roman" w:cs="Times New Roman"/>
          <w:sz w:val="24"/>
          <w:szCs w:val="24"/>
        </w:rPr>
        <w:lastRenderedPageBreak/>
        <w:t xml:space="preserve">except the owner of the key. If a user encrypts a message in his private key then it can be decrypted by anyone by using the sender's public key. To send a message securely, we encrypt the message in the public key of the receiver which can only be decrypted by the user with his private key. </w:t>
      </w:r>
    </w:p>
    <w:p w:rsidR="00320A6B" w:rsidRPr="00320A6B" w:rsidRDefault="00320A6B" w:rsidP="00B26DB4">
      <w:pPr>
        <w:spacing w:before="100" w:beforeAutospacing="1" w:after="100" w:afterAutospacing="1" w:line="240" w:lineRule="auto"/>
        <w:jc w:val="both"/>
        <w:rPr>
          <w:rFonts w:ascii="Times New Roman" w:eastAsia="Times New Roman" w:hAnsi="Times New Roman" w:cs="Times New Roman"/>
          <w:sz w:val="24"/>
          <w:szCs w:val="24"/>
        </w:rPr>
      </w:pPr>
      <w:r w:rsidRPr="00320A6B">
        <w:rPr>
          <w:rFonts w:ascii="Times New Roman" w:eastAsia="Times New Roman" w:hAnsi="Times New Roman" w:cs="Times New Roman"/>
          <w:sz w:val="24"/>
          <w:szCs w:val="24"/>
        </w:rPr>
        <w:t xml:space="preserve">Symmetric key encryption is much faster and efficient in terms of performance. But it does not give us Non-repudiation. And there is a problem of how do the two sides agree on the key to be used assuming that the channel is insecure </w:t>
      </w:r>
      <w:proofErr w:type="gramStart"/>
      <w:r w:rsidRPr="00320A6B">
        <w:rPr>
          <w:rFonts w:ascii="Times New Roman" w:eastAsia="Times New Roman" w:hAnsi="Times New Roman" w:cs="Times New Roman"/>
          <w:sz w:val="24"/>
          <w:szCs w:val="24"/>
        </w:rPr>
        <w:t>( others</w:t>
      </w:r>
      <w:proofErr w:type="gramEnd"/>
      <w:r w:rsidRPr="00320A6B">
        <w:rPr>
          <w:rFonts w:ascii="Times New Roman" w:eastAsia="Times New Roman" w:hAnsi="Times New Roman" w:cs="Times New Roman"/>
          <w:sz w:val="24"/>
          <w:szCs w:val="24"/>
        </w:rPr>
        <w:t xml:space="preserve"> may snoop on our packet ). In symmetric key exchange, we need some amount of public key encryption for authentication. However, in public key encryption, we can send the public key in plain text and so key exchange is trivial. But this does not authenticate anybody. So along with the public key, there needs to be a certificate. Hence we would need a public key infrastructure to distribute such certificates in the world.</w:t>
      </w:r>
    </w:p>
    <w:p w:rsidR="00320A6B" w:rsidRPr="00320A6B" w:rsidRDefault="00320A6B" w:rsidP="00B26DB4">
      <w:pPr>
        <w:spacing w:before="100" w:beforeAutospacing="1" w:after="100" w:afterAutospacing="1" w:line="240" w:lineRule="auto"/>
        <w:jc w:val="both"/>
        <w:outlineLvl w:val="2"/>
        <w:rPr>
          <w:rFonts w:ascii="Times New Roman" w:eastAsia="Times New Roman" w:hAnsi="Times New Roman" w:cs="Times New Roman"/>
          <w:b/>
          <w:bCs/>
          <w:sz w:val="27"/>
          <w:szCs w:val="27"/>
        </w:rPr>
      </w:pPr>
      <w:r w:rsidRPr="00320A6B">
        <w:rPr>
          <w:rFonts w:ascii="Times New Roman" w:eastAsia="Times New Roman" w:hAnsi="Times New Roman" w:cs="Times New Roman"/>
          <w:b/>
          <w:bCs/>
          <w:sz w:val="27"/>
          <w:szCs w:val="27"/>
        </w:rPr>
        <w:t>Key Exchange in Symmetric Key Schemes</w:t>
      </w:r>
    </w:p>
    <w:p w:rsidR="00320A6B" w:rsidRPr="00320A6B" w:rsidRDefault="00320A6B" w:rsidP="00B26DB4">
      <w:pPr>
        <w:spacing w:after="0" w:line="240" w:lineRule="auto"/>
        <w:jc w:val="both"/>
        <w:rPr>
          <w:rFonts w:ascii="Times New Roman" w:eastAsia="Times New Roman" w:hAnsi="Times New Roman" w:cs="Times New Roman"/>
          <w:sz w:val="24"/>
          <w:szCs w:val="24"/>
        </w:rPr>
      </w:pPr>
      <w:r w:rsidRPr="00320A6B">
        <w:rPr>
          <w:rFonts w:ascii="Times New Roman" w:eastAsia="Times New Roman" w:hAnsi="Times New Roman" w:cs="Times New Roman"/>
          <w:sz w:val="24"/>
          <w:szCs w:val="24"/>
        </w:rPr>
        <w:t xml:space="preserve">We will first look at the case where we can use public key encryption for this key exchange. . The sender first encrypts the message using the symmetric key. Then the sender encrypts the symmetric key first using </w:t>
      </w:r>
      <w:proofErr w:type="spellStart"/>
      <w:proofErr w:type="gramStart"/>
      <w:r w:rsidRPr="00320A6B">
        <w:rPr>
          <w:rFonts w:ascii="Times New Roman" w:eastAsia="Times New Roman" w:hAnsi="Times New Roman" w:cs="Times New Roman"/>
          <w:sz w:val="24"/>
          <w:szCs w:val="24"/>
        </w:rPr>
        <w:t>it's</w:t>
      </w:r>
      <w:proofErr w:type="spellEnd"/>
      <w:proofErr w:type="gramEnd"/>
      <w:r w:rsidRPr="00320A6B">
        <w:rPr>
          <w:rFonts w:ascii="Times New Roman" w:eastAsia="Times New Roman" w:hAnsi="Times New Roman" w:cs="Times New Roman"/>
          <w:sz w:val="24"/>
          <w:szCs w:val="24"/>
        </w:rPr>
        <w:t xml:space="preserve"> private key and then using the receiver's public key. So we are doing the encryption twice. If we send the certificate also along with this then we have authentication also. So what we finally send looks like </w:t>
      </w:r>
      <w:proofErr w:type="gramStart"/>
      <w:r w:rsidRPr="00320A6B">
        <w:rPr>
          <w:rFonts w:ascii="Times New Roman" w:eastAsia="Times New Roman" w:hAnsi="Times New Roman" w:cs="Times New Roman"/>
          <w:sz w:val="24"/>
          <w:szCs w:val="24"/>
        </w:rPr>
        <w:t>this :</w:t>
      </w:r>
      <w:proofErr w:type="gramEnd"/>
    </w:p>
    <w:p w:rsidR="00320A6B" w:rsidRPr="00320A6B" w:rsidRDefault="00320A6B" w:rsidP="00B26DB4">
      <w:pPr>
        <w:spacing w:after="0" w:line="240" w:lineRule="auto"/>
        <w:jc w:val="both"/>
        <w:rPr>
          <w:rFonts w:ascii="Times New Roman" w:eastAsia="Times New Roman" w:hAnsi="Times New Roman" w:cs="Times New Roman"/>
          <w:sz w:val="24"/>
          <w:szCs w:val="24"/>
        </w:rPr>
      </w:pPr>
      <w:proofErr w:type="gramStart"/>
      <w:r w:rsidRPr="00320A6B">
        <w:rPr>
          <w:rFonts w:ascii="Times New Roman" w:eastAsia="Times New Roman" w:hAnsi="Times New Roman" w:cs="Times New Roman"/>
          <w:sz w:val="27"/>
          <w:szCs w:val="27"/>
        </w:rPr>
        <w:t>Z :</w:t>
      </w:r>
      <w:proofErr w:type="gramEnd"/>
      <w:r w:rsidRPr="00320A6B">
        <w:rPr>
          <w:rFonts w:ascii="Times New Roman" w:eastAsia="Times New Roman" w:hAnsi="Times New Roman" w:cs="Times New Roman"/>
          <w:sz w:val="27"/>
          <w:szCs w:val="27"/>
        </w:rPr>
        <w:t xml:space="preserve">    </w:t>
      </w:r>
      <w:proofErr w:type="spellStart"/>
      <w:r w:rsidRPr="00320A6B">
        <w:rPr>
          <w:rFonts w:ascii="Times New Roman" w:eastAsia="Times New Roman" w:hAnsi="Times New Roman" w:cs="Times New Roman"/>
          <w:sz w:val="27"/>
          <w:szCs w:val="27"/>
        </w:rPr>
        <w:t>Certificate</w:t>
      </w:r>
      <w:r w:rsidRPr="00320A6B">
        <w:rPr>
          <w:rFonts w:ascii="Times New Roman" w:eastAsia="Times New Roman" w:hAnsi="Times New Roman" w:cs="Times New Roman"/>
          <w:sz w:val="27"/>
          <w:szCs w:val="27"/>
          <w:vertAlign w:val="subscript"/>
        </w:rPr>
        <w:t>sender</w:t>
      </w:r>
      <w:proofErr w:type="spellEnd"/>
      <w:r w:rsidRPr="00320A6B">
        <w:rPr>
          <w:rFonts w:ascii="Times New Roman" w:eastAsia="Times New Roman" w:hAnsi="Times New Roman" w:cs="Times New Roman"/>
          <w:sz w:val="27"/>
          <w:szCs w:val="27"/>
          <w:vertAlign w:val="subscript"/>
        </w:rPr>
        <w:t xml:space="preserve"> </w:t>
      </w:r>
      <w:r w:rsidRPr="00320A6B">
        <w:rPr>
          <w:rFonts w:ascii="Times New Roman" w:eastAsia="Times New Roman" w:hAnsi="Times New Roman" w:cs="Times New Roman"/>
          <w:sz w:val="27"/>
          <w:szCs w:val="27"/>
        </w:rPr>
        <w:t xml:space="preserve">+ </w:t>
      </w:r>
      <w:proofErr w:type="spellStart"/>
      <w:r w:rsidRPr="00320A6B">
        <w:rPr>
          <w:rFonts w:ascii="Times New Roman" w:eastAsia="Times New Roman" w:hAnsi="Times New Roman" w:cs="Times New Roman"/>
          <w:sz w:val="27"/>
          <w:szCs w:val="27"/>
        </w:rPr>
        <w:t>Public</w:t>
      </w:r>
      <w:r w:rsidRPr="00320A6B">
        <w:rPr>
          <w:rFonts w:ascii="Times New Roman" w:eastAsia="Times New Roman" w:hAnsi="Times New Roman" w:cs="Times New Roman"/>
          <w:sz w:val="27"/>
          <w:szCs w:val="27"/>
          <w:vertAlign w:val="subscript"/>
        </w:rPr>
        <w:t>reciever</w:t>
      </w:r>
      <w:proofErr w:type="spellEnd"/>
      <w:r w:rsidRPr="00320A6B">
        <w:rPr>
          <w:rFonts w:ascii="Times New Roman" w:eastAsia="Times New Roman" w:hAnsi="Times New Roman" w:cs="Times New Roman"/>
          <w:sz w:val="27"/>
          <w:szCs w:val="27"/>
          <w:vertAlign w:val="subscript"/>
        </w:rPr>
        <w:t xml:space="preserve"> </w:t>
      </w:r>
      <w:r w:rsidRPr="00320A6B">
        <w:rPr>
          <w:rFonts w:ascii="Times New Roman" w:eastAsia="Times New Roman" w:hAnsi="Times New Roman" w:cs="Times New Roman"/>
          <w:sz w:val="27"/>
          <w:szCs w:val="27"/>
        </w:rPr>
        <w:t xml:space="preserve">( </w:t>
      </w:r>
      <w:proofErr w:type="spellStart"/>
      <w:r w:rsidRPr="00320A6B">
        <w:rPr>
          <w:rFonts w:ascii="Times New Roman" w:eastAsia="Times New Roman" w:hAnsi="Times New Roman" w:cs="Times New Roman"/>
          <w:sz w:val="27"/>
          <w:szCs w:val="27"/>
        </w:rPr>
        <w:t>Private</w:t>
      </w:r>
      <w:r w:rsidRPr="00320A6B">
        <w:rPr>
          <w:rFonts w:ascii="Times New Roman" w:eastAsia="Times New Roman" w:hAnsi="Times New Roman" w:cs="Times New Roman"/>
          <w:sz w:val="27"/>
          <w:szCs w:val="27"/>
          <w:vertAlign w:val="subscript"/>
        </w:rPr>
        <w:t>sender</w:t>
      </w:r>
      <w:proofErr w:type="spellEnd"/>
      <w:r w:rsidRPr="00320A6B">
        <w:rPr>
          <w:rFonts w:ascii="Times New Roman" w:eastAsia="Times New Roman" w:hAnsi="Times New Roman" w:cs="Times New Roman"/>
          <w:sz w:val="27"/>
          <w:szCs w:val="27"/>
          <w:vertAlign w:val="subscript"/>
        </w:rPr>
        <w:t xml:space="preserve"> </w:t>
      </w:r>
      <w:r w:rsidRPr="00320A6B">
        <w:rPr>
          <w:rFonts w:ascii="Times New Roman" w:eastAsia="Times New Roman" w:hAnsi="Times New Roman" w:cs="Times New Roman"/>
          <w:sz w:val="27"/>
          <w:szCs w:val="27"/>
        </w:rPr>
        <w:t xml:space="preserve">( </w:t>
      </w:r>
      <w:proofErr w:type="spellStart"/>
      <w:r w:rsidRPr="00320A6B">
        <w:rPr>
          <w:rFonts w:ascii="Times New Roman" w:eastAsia="Times New Roman" w:hAnsi="Times New Roman" w:cs="Times New Roman"/>
          <w:sz w:val="27"/>
          <w:szCs w:val="27"/>
        </w:rPr>
        <w:t>E</w:t>
      </w:r>
      <w:r w:rsidRPr="00320A6B">
        <w:rPr>
          <w:rFonts w:ascii="Times New Roman" w:eastAsia="Times New Roman" w:hAnsi="Times New Roman" w:cs="Times New Roman"/>
          <w:sz w:val="27"/>
          <w:szCs w:val="27"/>
          <w:vertAlign w:val="subscript"/>
        </w:rPr>
        <w:t>k</w:t>
      </w:r>
      <w:proofErr w:type="spellEnd"/>
      <w:r w:rsidRPr="00320A6B">
        <w:rPr>
          <w:rFonts w:ascii="Times New Roman" w:eastAsia="Times New Roman" w:hAnsi="Times New Roman" w:cs="Times New Roman"/>
          <w:sz w:val="27"/>
          <w:szCs w:val="27"/>
        </w:rPr>
        <w:t xml:space="preserve"> ) ) + </w:t>
      </w:r>
      <w:proofErr w:type="spellStart"/>
      <w:r w:rsidRPr="00320A6B">
        <w:rPr>
          <w:rFonts w:ascii="Times New Roman" w:eastAsia="Times New Roman" w:hAnsi="Times New Roman" w:cs="Times New Roman"/>
          <w:sz w:val="27"/>
          <w:szCs w:val="27"/>
        </w:rPr>
        <w:t>E</w:t>
      </w:r>
      <w:r w:rsidRPr="00320A6B">
        <w:rPr>
          <w:rFonts w:ascii="Times New Roman" w:eastAsia="Times New Roman" w:hAnsi="Times New Roman" w:cs="Times New Roman"/>
          <w:sz w:val="27"/>
          <w:szCs w:val="27"/>
          <w:vertAlign w:val="subscript"/>
        </w:rPr>
        <w:t>k</w:t>
      </w:r>
      <w:proofErr w:type="spellEnd"/>
      <w:r w:rsidRPr="00320A6B">
        <w:rPr>
          <w:rFonts w:ascii="Times New Roman" w:eastAsia="Times New Roman" w:hAnsi="Times New Roman" w:cs="Times New Roman"/>
          <w:sz w:val="27"/>
          <w:szCs w:val="27"/>
        </w:rPr>
        <w:t xml:space="preserve"> ( M )</w:t>
      </w:r>
    </w:p>
    <w:p w:rsidR="00320A6B" w:rsidRPr="00320A6B" w:rsidRDefault="00320A6B" w:rsidP="00B26DB4">
      <w:pPr>
        <w:spacing w:after="0" w:line="240" w:lineRule="auto"/>
        <w:jc w:val="both"/>
        <w:rPr>
          <w:rFonts w:ascii="Times New Roman" w:eastAsia="Times New Roman" w:hAnsi="Times New Roman" w:cs="Times New Roman"/>
          <w:sz w:val="24"/>
          <w:szCs w:val="24"/>
        </w:rPr>
      </w:pPr>
      <w:r w:rsidRPr="00320A6B">
        <w:rPr>
          <w:rFonts w:ascii="Times New Roman" w:eastAsia="Times New Roman" w:hAnsi="Times New Roman" w:cs="Times New Roman"/>
          <w:sz w:val="24"/>
          <w:szCs w:val="24"/>
        </w:rPr>
        <w:t xml:space="preserve">Here </w:t>
      </w:r>
      <w:proofErr w:type="spellStart"/>
      <w:r w:rsidRPr="00320A6B">
        <w:rPr>
          <w:rFonts w:ascii="Times New Roman" w:eastAsia="Times New Roman" w:hAnsi="Times New Roman" w:cs="Times New Roman"/>
          <w:sz w:val="24"/>
          <w:szCs w:val="24"/>
        </w:rPr>
        <w:t>E</w:t>
      </w:r>
      <w:r w:rsidRPr="00320A6B">
        <w:rPr>
          <w:rFonts w:ascii="Times New Roman" w:eastAsia="Times New Roman" w:hAnsi="Times New Roman" w:cs="Times New Roman"/>
          <w:sz w:val="24"/>
          <w:szCs w:val="24"/>
          <w:vertAlign w:val="subscript"/>
        </w:rPr>
        <w:t>k</w:t>
      </w:r>
      <w:proofErr w:type="spellEnd"/>
      <w:r w:rsidRPr="00320A6B">
        <w:rPr>
          <w:rFonts w:ascii="Times New Roman" w:eastAsia="Times New Roman" w:hAnsi="Times New Roman" w:cs="Times New Roman"/>
          <w:sz w:val="24"/>
          <w:szCs w:val="24"/>
          <w:vertAlign w:val="subscript"/>
        </w:rPr>
        <w:t xml:space="preserve"> </w:t>
      </w:r>
      <w:r w:rsidRPr="00320A6B">
        <w:rPr>
          <w:rFonts w:ascii="Times New Roman" w:eastAsia="Times New Roman" w:hAnsi="Times New Roman" w:cs="Times New Roman"/>
          <w:sz w:val="24"/>
          <w:szCs w:val="24"/>
        </w:rPr>
        <w:t xml:space="preserve">stands for the symmetric key and </w:t>
      </w:r>
      <w:proofErr w:type="spellStart"/>
      <w:r w:rsidRPr="00320A6B">
        <w:rPr>
          <w:rFonts w:ascii="Times New Roman" w:eastAsia="Times New Roman" w:hAnsi="Times New Roman" w:cs="Times New Roman"/>
          <w:sz w:val="24"/>
          <w:szCs w:val="24"/>
        </w:rPr>
        <w:t>E</w:t>
      </w:r>
      <w:r w:rsidRPr="00320A6B">
        <w:rPr>
          <w:rFonts w:ascii="Times New Roman" w:eastAsia="Times New Roman" w:hAnsi="Times New Roman" w:cs="Times New Roman"/>
          <w:sz w:val="24"/>
          <w:szCs w:val="24"/>
          <w:vertAlign w:val="subscript"/>
        </w:rPr>
        <w:t>k</w:t>
      </w:r>
      <w:proofErr w:type="spellEnd"/>
      <w:r w:rsidRPr="00320A6B">
        <w:rPr>
          <w:rFonts w:ascii="Times New Roman" w:eastAsia="Times New Roman" w:hAnsi="Times New Roman" w:cs="Times New Roman"/>
          <w:sz w:val="24"/>
          <w:szCs w:val="24"/>
          <w:vertAlign w:val="subscript"/>
        </w:rPr>
        <w:t xml:space="preserve"> </w:t>
      </w:r>
      <w:proofErr w:type="gramStart"/>
      <w:r w:rsidRPr="00320A6B">
        <w:rPr>
          <w:rFonts w:ascii="Times New Roman" w:eastAsia="Times New Roman" w:hAnsi="Times New Roman" w:cs="Times New Roman"/>
          <w:sz w:val="24"/>
          <w:szCs w:val="24"/>
        </w:rPr>
        <w:t>( M</w:t>
      </w:r>
      <w:proofErr w:type="gramEnd"/>
      <w:r w:rsidRPr="00320A6B">
        <w:rPr>
          <w:rFonts w:ascii="Times New Roman" w:eastAsia="Times New Roman" w:hAnsi="Times New Roman" w:cs="Times New Roman"/>
          <w:sz w:val="24"/>
          <w:szCs w:val="24"/>
        </w:rPr>
        <w:t xml:space="preserve"> ) for the message which has been encrypted in this symmetric key.</w:t>
      </w:r>
    </w:p>
    <w:p w:rsidR="00320A6B" w:rsidRPr="00320A6B" w:rsidRDefault="00320A6B" w:rsidP="00B26DB4">
      <w:pPr>
        <w:spacing w:before="100" w:beforeAutospacing="1" w:after="100" w:afterAutospacing="1" w:line="240" w:lineRule="auto"/>
        <w:jc w:val="both"/>
        <w:rPr>
          <w:rFonts w:ascii="Times New Roman" w:eastAsia="Times New Roman" w:hAnsi="Times New Roman" w:cs="Times New Roman"/>
          <w:sz w:val="24"/>
          <w:szCs w:val="24"/>
        </w:rPr>
      </w:pPr>
      <w:r w:rsidRPr="00320A6B">
        <w:rPr>
          <w:rFonts w:ascii="Times New Roman" w:eastAsia="Times New Roman" w:hAnsi="Times New Roman" w:cs="Times New Roman"/>
          <w:sz w:val="24"/>
          <w:szCs w:val="24"/>
        </w:rPr>
        <w:t>However this still does not ensure integrity. The reason is that if there is some change in the middle element, then we will not get the correct key and hence the message which we decrypt will be junk. So we need something similar to CRC but slightly more complicated. This is because somebody might change the CRC and the message consistently. This function is called Digital Signature.</w:t>
      </w:r>
    </w:p>
    <w:p w:rsidR="00320A6B" w:rsidRPr="00320A6B" w:rsidRDefault="00320A6B" w:rsidP="00B26DB4">
      <w:pPr>
        <w:spacing w:before="100" w:beforeAutospacing="1" w:after="100" w:afterAutospacing="1" w:line="240" w:lineRule="auto"/>
        <w:jc w:val="both"/>
        <w:outlineLvl w:val="2"/>
        <w:rPr>
          <w:rFonts w:ascii="Times New Roman" w:eastAsia="Times New Roman" w:hAnsi="Times New Roman" w:cs="Times New Roman"/>
          <w:b/>
          <w:bCs/>
          <w:sz w:val="27"/>
          <w:szCs w:val="27"/>
        </w:rPr>
      </w:pPr>
      <w:r w:rsidRPr="00320A6B">
        <w:rPr>
          <w:rFonts w:ascii="Times New Roman" w:eastAsia="Times New Roman" w:hAnsi="Times New Roman" w:cs="Times New Roman"/>
          <w:b/>
          <w:bCs/>
          <w:sz w:val="27"/>
          <w:szCs w:val="27"/>
        </w:rPr>
        <w:t>Digital Signatures</w:t>
      </w:r>
    </w:p>
    <w:p w:rsidR="00320A6B" w:rsidRPr="00320A6B" w:rsidRDefault="00320A6B" w:rsidP="00B26DB4">
      <w:pPr>
        <w:spacing w:after="0" w:line="240" w:lineRule="auto"/>
        <w:jc w:val="both"/>
        <w:rPr>
          <w:rFonts w:ascii="Times New Roman" w:eastAsia="Times New Roman" w:hAnsi="Times New Roman" w:cs="Times New Roman"/>
          <w:sz w:val="24"/>
          <w:szCs w:val="24"/>
        </w:rPr>
      </w:pPr>
      <w:r w:rsidRPr="00320A6B">
        <w:rPr>
          <w:rFonts w:ascii="Times New Roman" w:eastAsia="Times New Roman" w:hAnsi="Times New Roman" w:cs="Times New Roman"/>
          <w:sz w:val="24"/>
          <w:szCs w:val="24"/>
        </w:rPr>
        <w:t xml:space="preserve">Suppose A has to send a message to B. A computes a hash function of the message and then sends this after encrypting it using its own private key. This constitutes the signature produced by A. B can now decrypt it, </w:t>
      </w:r>
      <w:proofErr w:type="spellStart"/>
      <w:r w:rsidRPr="00320A6B">
        <w:rPr>
          <w:rFonts w:ascii="Times New Roman" w:eastAsia="Times New Roman" w:hAnsi="Times New Roman" w:cs="Times New Roman"/>
          <w:sz w:val="24"/>
          <w:szCs w:val="24"/>
        </w:rPr>
        <w:t>recompute</w:t>
      </w:r>
      <w:proofErr w:type="spellEnd"/>
      <w:r w:rsidRPr="00320A6B">
        <w:rPr>
          <w:rFonts w:ascii="Times New Roman" w:eastAsia="Times New Roman" w:hAnsi="Times New Roman" w:cs="Times New Roman"/>
          <w:sz w:val="24"/>
          <w:szCs w:val="24"/>
        </w:rPr>
        <w:t xml:space="preserve"> the hash function of the message it has received and compare the two. Obviously, we would need the hash functions to be such that the probability of two messages hashing to the same value is extremely low. Also, it should be difficult to compute a message with the same hash function as another given message. Otherwise any intruder could replace the message with another that has the same hash value and leave the signatures intact leading to loss of integrity. So the message along with the digital signature looks like </w:t>
      </w:r>
      <w:proofErr w:type="gramStart"/>
      <w:r w:rsidRPr="00320A6B">
        <w:rPr>
          <w:rFonts w:ascii="Times New Roman" w:eastAsia="Times New Roman" w:hAnsi="Times New Roman" w:cs="Times New Roman"/>
          <w:sz w:val="24"/>
          <w:szCs w:val="24"/>
        </w:rPr>
        <w:t>this :</w:t>
      </w:r>
      <w:proofErr w:type="gramEnd"/>
      <w:r w:rsidRPr="00320A6B">
        <w:rPr>
          <w:rFonts w:ascii="Times New Roman" w:eastAsia="Times New Roman" w:hAnsi="Times New Roman" w:cs="Times New Roman"/>
          <w:sz w:val="24"/>
          <w:szCs w:val="24"/>
        </w:rPr>
        <w:t xml:space="preserve"> </w:t>
      </w:r>
    </w:p>
    <w:p w:rsidR="00320A6B" w:rsidRPr="00320A6B" w:rsidRDefault="00320A6B" w:rsidP="00B26DB4">
      <w:pPr>
        <w:spacing w:before="100" w:beforeAutospacing="1" w:after="100" w:afterAutospacing="1" w:line="240" w:lineRule="auto"/>
        <w:jc w:val="both"/>
        <w:rPr>
          <w:rFonts w:ascii="Times New Roman" w:eastAsia="Times New Roman" w:hAnsi="Times New Roman" w:cs="Times New Roman"/>
          <w:sz w:val="24"/>
          <w:szCs w:val="24"/>
        </w:rPr>
      </w:pPr>
      <w:r w:rsidRPr="00320A6B">
        <w:rPr>
          <w:rFonts w:ascii="Times New Roman" w:eastAsia="Times New Roman" w:hAnsi="Times New Roman" w:cs="Times New Roman"/>
          <w:sz w:val="27"/>
          <w:szCs w:val="27"/>
        </w:rPr>
        <w:t xml:space="preserve">Z + </w:t>
      </w:r>
      <w:proofErr w:type="spellStart"/>
      <w:r w:rsidRPr="00320A6B">
        <w:rPr>
          <w:rFonts w:ascii="Times New Roman" w:eastAsia="Times New Roman" w:hAnsi="Times New Roman" w:cs="Times New Roman"/>
          <w:sz w:val="27"/>
          <w:szCs w:val="27"/>
        </w:rPr>
        <w:t>Private</w:t>
      </w:r>
      <w:r w:rsidRPr="00320A6B">
        <w:rPr>
          <w:rFonts w:ascii="Times New Roman" w:eastAsia="Times New Roman" w:hAnsi="Times New Roman" w:cs="Times New Roman"/>
          <w:sz w:val="27"/>
          <w:szCs w:val="27"/>
          <w:vertAlign w:val="subscript"/>
        </w:rPr>
        <w:t>sender</w:t>
      </w:r>
      <w:proofErr w:type="spellEnd"/>
      <w:r w:rsidRPr="00320A6B">
        <w:rPr>
          <w:rFonts w:ascii="Times New Roman" w:eastAsia="Times New Roman" w:hAnsi="Times New Roman" w:cs="Times New Roman"/>
          <w:sz w:val="27"/>
          <w:szCs w:val="27"/>
          <w:vertAlign w:val="subscript"/>
        </w:rPr>
        <w:t xml:space="preserve"> </w:t>
      </w:r>
      <w:proofErr w:type="gramStart"/>
      <w:r w:rsidRPr="00320A6B">
        <w:rPr>
          <w:rFonts w:ascii="Times New Roman" w:eastAsia="Times New Roman" w:hAnsi="Times New Roman" w:cs="Times New Roman"/>
          <w:sz w:val="27"/>
          <w:szCs w:val="27"/>
        </w:rPr>
        <w:t>( Hash</w:t>
      </w:r>
      <w:proofErr w:type="gramEnd"/>
      <w:r w:rsidRPr="00320A6B">
        <w:rPr>
          <w:rFonts w:ascii="Times New Roman" w:eastAsia="Times New Roman" w:hAnsi="Times New Roman" w:cs="Times New Roman"/>
          <w:sz w:val="27"/>
          <w:szCs w:val="27"/>
        </w:rPr>
        <w:t xml:space="preserve"> ( M ) )</w:t>
      </w:r>
    </w:p>
    <w:p w:rsidR="00320A6B" w:rsidRPr="00320A6B" w:rsidRDefault="00320A6B" w:rsidP="00B26DB4">
      <w:pPr>
        <w:spacing w:before="100" w:beforeAutospacing="1" w:after="100" w:afterAutospacing="1" w:line="240" w:lineRule="auto"/>
        <w:jc w:val="both"/>
        <w:outlineLvl w:val="2"/>
        <w:rPr>
          <w:rFonts w:ascii="Times New Roman" w:eastAsia="Times New Roman" w:hAnsi="Times New Roman" w:cs="Times New Roman"/>
          <w:b/>
          <w:bCs/>
          <w:sz w:val="27"/>
          <w:szCs w:val="27"/>
        </w:rPr>
      </w:pPr>
      <w:r w:rsidRPr="00320A6B">
        <w:rPr>
          <w:rFonts w:ascii="Times New Roman" w:eastAsia="Times New Roman" w:hAnsi="Times New Roman" w:cs="Times New Roman"/>
          <w:b/>
          <w:bCs/>
          <w:sz w:val="27"/>
          <w:szCs w:val="27"/>
        </w:rPr>
        <w:t>Digital Certificates</w:t>
      </w:r>
    </w:p>
    <w:p w:rsidR="00320A6B" w:rsidRPr="00320A6B" w:rsidRDefault="00320A6B" w:rsidP="00B26DB4">
      <w:pPr>
        <w:spacing w:after="0" w:line="240" w:lineRule="auto"/>
        <w:jc w:val="both"/>
        <w:rPr>
          <w:rFonts w:ascii="Times New Roman" w:eastAsia="Times New Roman" w:hAnsi="Times New Roman" w:cs="Times New Roman"/>
          <w:sz w:val="24"/>
          <w:szCs w:val="24"/>
        </w:rPr>
      </w:pPr>
      <w:r w:rsidRPr="00320A6B">
        <w:rPr>
          <w:rFonts w:ascii="Times New Roman" w:eastAsia="Times New Roman" w:hAnsi="Times New Roman" w:cs="Times New Roman"/>
          <w:sz w:val="24"/>
          <w:szCs w:val="24"/>
        </w:rPr>
        <w:lastRenderedPageBreak/>
        <w:t xml:space="preserve">In addition to using the public key we would like to have a guarantee of talking to a known person. We assume that there is an entity who is entrusted by everyone and whose public key is known to everybody. This entity gives a certificate to the sender having the sender's name, some other information and the sender's public key. This whole information is encrypted in the private key of this trusted entity. A person can decrypt this message using the public key of the trusted authority. But how can we be sure that the public key of the authority is </w:t>
      </w:r>
      <w:proofErr w:type="gramStart"/>
      <w:r w:rsidRPr="00320A6B">
        <w:rPr>
          <w:rFonts w:ascii="Times New Roman" w:eastAsia="Times New Roman" w:hAnsi="Times New Roman" w:cs="Times New Roman"/>
          <w:sz w:val="24"/>
          <w:szCs w:val="24"/>
        </w:rPr>
        <w:t>correct ?</w:t>
      </w:r>
      <w:proofErr w:type="gramEnd"/>
      <w:r w:rsidRPr="00320A6B">
        <w:rPr>
          <w:rFonts w:ascii="Times New Roman" w:eastAsia="Times New Roman" w:hAnsi="Times New Roman" w:cs="Times New Roman"/>
          <w:sz w:val="24"/>
          <w:szCs w:val="24"/>
        </w:rPr>
        <w:t xml:space="preserve">   In this respect Digital signatures are like I-Cards. Let us ask ourselves the </w:t>
      </w:r>
      <w:proofErr w:type="gramStart"/>
      <w:r w:rsidRPr="00320A6B">
        <w:rPr>
          <w:rFonts w:ascii="Times New Roman" w:eastAsia="Times New Roman" w:hAnsi="Times New Roman" w:cs="Times New Roman"/>
          <w:sz w:val="24"/>
          <w:szCs w:val="24"/>
        </w:rPr>
        <w:t>question :</w:t>
      </w:r>
      <w:proofErr w:type="gramEnd"/>
      <w:r w:rsidRPr="00320A6B">
        <w:rPr>
          <w:rFonts w:ascii="Times New Roman" w:eastAsia="Times New Roman" w:hAnsi="Times New Roman" w:cs="Times New Roman"/>
          <w:sz w:val="24"/>
          <w:szCs w:val="24"/>
        </w:rPr>
        <w:t xml:space="preserve"> How safe are we with I-Cards? Consider a situation where you go to the bank and need to prove your identity. I-Card is used as a proof of your identity. It contains your signature. How does the bank know you did not make the I-Card yourselves? It needs some proof of that and in the case of I-Cards they contain a counter signature by the director for the purpose. Now how does the bank know the signature I claim to be of the director indeed belongs to him? Probably the director will also have an I-Card with a counter signature of a higher authority. Thus we will get a chain of signing authorities. Thus in addition to signing we need to prove that the signatures are genuine and for that purpose we would probably use multiple I-Cards each carrying a higher level of signature-counter signature pair. </w:t>
      </w:r>
    </w:p>
    <w:p w:rsidR="00846415" w:rsidRDefault="00320A6B" w:rsidP="00B26DB4">
      <w:pPr>
        <w:jc w:val="both"/>
        <w:rPr>
          <w:rFonts w:ascii="Times New Roman" w:eastAsia="Times New Roman" w:hAnsi="Times New Roman" w:cs="Times New Roman"/>
          <w:sz w:val="24"/>
          <w:szCs w:val="24"/>
        </w:rPr>
      </w:pPr>
      <w:r w:rsidRPr="00320A6B">
        <w:rPr>
          <w:rFonts w:ascii="Times New Roman" w:eastAsia="Times New Roman" w:hAnsi="Times New Roman" w:cs="Times New Roman"/>
          <w:sz w:val="24"/>
          <w:szCs w:val="24"/>
        </w:rPr>
        <w:t>So in order to distribute the public key of this authority we use certificates of higher authority and so on. Thus we get a tree structure where the each node needs the certificates of all nodes above it on the path to the root in order to be trusted. But at some level in the tree the public key needs to be known to everybody and should be trusted by everybody too.</w:t>
      </w:r>
    </w:p>
    <w:p w:rsidR="00320A6B" w:rsidRDefault="00320A6B" w:rsidP="00B26DB4">
      <w:pPr>
        <w:pStyle w:val="Heading2"/>
        <w:jc w:val="both"/>
      </w:pPr>
      <w:r>
        <w:t xml:space="preserve">Network </w:t>
      </w:r>
      <w:proofErr w:type="gramStart"/>
      <w:r>
        <w:t>Security(</w:t>
      </w:r>
      <w:proofErr w:type="gramEnd"/>
      <w:r>
        <w:t>Contd...)</w:t>
      </w:r>
    </w:p>
    <w:p w:rsidR="00320A6B" w:rsidRDefault="00320A6B" w:rsidP="00B26DB4">
      <w:pPr>
        <w:pStyle w:val="Heading3"/>
        <w:jc w:val="both"/>
      </w:pPr>
      <w:proofErr w:type="gramStart"/>
      <w:r>
        <w:t>Key Exchange in Symmetric Key Schemes (contd.)</w:t>
      </w:r>
      <w:proofErr w:type="gramEnd"/>
    </w:p>
    <w:p w:rsidR="00320A6B" w:rsidRDefault="00320A6B" w:rsidP="00B26DB4">
      <w:pPr>
        <w:jc w:val="both"/>
      </w:pPr>
      <w:r>
        <w:t xml:space="preserve">In this lecture we will look at key exchange in symmetric key schemes where public key encryption cannot be used. So the encryption using public and private keys is not possible. We will see that in this scenario how </w:t>
      </w:r>
      <w:proofErr w:type="gramStart"/>
      <w:r>
        <w:t>do we</w:t>
      </w:r>
      <w:proofErr w:type="gramEnd"/>
      <w:r>
        <w:t xml:space="preserve"> exchange the symmetric key. The two people who are communicating do not want others to understand what they are talking about. So they would use a language which others possibly do not understand. But they have to decide upon a common language. For this the language has to be encrypted in some key which will be somehow known to the other person.</w:t>
      </w:r>
    </w:p>
    <w:p w:rsidR="00320A6B" w:rsidRDefault="00320A6B" w:rsidP="00B26DB4">
      <w:pPr>
        <w:pStyle w:val="NormalWeb"/>
        <w:jc w:val="both"/>
      </w:pPr>
      <w:r>
        <w:t>Key exchange in symmetric key schemes is a tricky business because anyone snooping on the exchange can get hold of the key if we are not careful and since there is no public-private key arrangement here, he can obtain full control over the communication. There are various approaches to the foolproof exchange of keys in these schemes. We look at one approach which is as follows:-</w:t>
      </w:r>
    </w:p>
    <w:p w:rsidR="00320A6B" w:rsidRDefault="00320A6B" w:rsidP="00B26DB4">
      <w:pPr>
        <w:pStyle w:val="Heading3"/>
        <w:jc w:val="both"/>
      </w:pPr>
      <w:proofErr w:type="spellStart"/>
      <w:r>
        <w:t>Diffie</w:t>
      </w:r>
      <w:proofErr w:type="spellEnd"/>
      <w:r>
        <w:t xml:space="preserve"> - Hellman Key Exchange</w:t>
      </w:r>
    </w:p>
    <w:p w:rsidR="00320A6B" w:rsidRDefault="00320A6B" w:rsidP="00B26DB4">
      <w:pPr>
        <w:pStyle w:val="NormalWeb"/>
        <w:jc w:val="both"/>
      </w:pPr>
      <w:proofErr w:type="gramStart"/>
      <w:r>
        <w:t>A and</w:t>
      </w:r>
      <w:proofErr w:type="gramEnd"/>
      <w:r>
        <w:t xml:space="preserve"> B are two persons wishing to communicate. Both of them generate a random number each, say x and y respectively. There is a function </w:t>
      </w:r>
      <w:proofErr w:type="spellStart"/>
      <w:r>
        <w:t>f</w:t>
      </w:r>
      <w:proofErr w:type="spellEnd"/>
      <w:r>
        <w:t xml:space="preserve"> which has no inverse. Now </w:t>
      </w:r>
      <w:proofErr w:type="gramStart"/>
      <w:r>
        <w:t>A</w:t>
      </w:r>
      <w:proofErr w:type="gramEnd"/>
      <w:r>
        <w:t xml:space="preserve"> sends f(x) to B and B sends f(y) to A. So now A knows x and f(y) and B knows y and f(x). There is another function </w:t>
      </w:r>
      <w:r>
        <w:lastRenderedPageBreak/>
        <w:t>g such that g(x,</w:t>
      </w:r>
      <w:proofErr w:type="gramStart"/>
      <w:r>
        <w:t>  f</w:t>
      </w:r>
      <w:proofErr w:type="gramEnd"/>
      <w:r>
        <w:t xml:space="preserve">(y)) = g(y, f(x)). The key used by A is g(x, f(y)) and that used by B is g(y, f(x)). Both are actually same. The implementation of this approach is described </w:t>
      </w:r>
      <w:proofErr w:type="gramStart"/>
      <w:r>
        <w:t>below :</w:t>
      </w:r>
      <w:proofErr w:type="gramEnd"/>
    </w:p>
    <w:p w:rsidR="00320A6B" w:rsidRDefault="00320A6B" w:rsidP="00B26DB4">
      <w:pPr>
        <w:pStyle w:val="NormalWeb"/>
        <w:jc w:val="both"/>
      </w:pPr>
      <w:r>
        <w:rPr>
          <w:noProof/>
        </w:rPr>
        <w:drawing>
          <wp:inline distT="0" distB="0" distL="0" distR="0" wp14:anchorId="3A058D6F" wp14:editId="020FC0B5">
            <wp:extent cx="5281295" cy="3418205"/>
            <wp:effectExtent l="0" t="0" r="0" b="0"/>
            <wp:docPr id="3" name="Picture 3" descr="http://www.cse.iitk.ac.in/users/dheeraj/cs425/fig.lec34/31-diffi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cse.iitk.ac.in/users/dheeraj/cs425/fig.lec34/31-diffie.gif"/>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281295" cy="3418205"/>
                    </a:xfrm>
                    <a:prstGeom prst="rect">
                      <a:avLst/>
                    </a:prstGeom>
                    <a:noFill/>
                    <a:ln>
                      <a:noFill/>
                    </a:ln>
                  </pic:spPr>
                </pic:pic>
              </a:graphicData>
            </a:graphic>
          </wp:inline>
        </w:drawing>
      </w:r>
    </w:p>
    <w:p w:rsidR="00320A6B" w:rsidRDefault="00320A6B" w:rsidP="00B26DB4">
      <w:pPr>
        <w:numPr>
          <w:ilvl w:val="0"/>
          <w:numId w:val="3"/>
        </w:numPr>
        <w:spacing w:before="100" w:beforeAutospacing="1" w:after="100" w:afterAutospacing="1" w:line="240" w:lineRule="auto"/>
        <w:jc w:val="both"/>
      </w:pPr>
      <w:r>
        <w:t xml:space="preserve">A has two large prime numbers </w:t>
      </w:r>
      <w:r>
        <w:rPr>
          <w:b/>
          <w:bCs/>
        </w:rPr>
        <w:t xml:space="preserve">n </w:t>
      </w:r>
      <w:r>
        <w:t xml:space="preserve">and </w:t>
      </w:r>
      <w:r>
        <w:rPr>
          <w:b/>
          <w:bCs/>
        </w:rPr>
        <w:t>g</w:t>
      </w:r>
      <w:r>
        <w:t>.</w:t>
      </w:r>
      <w:r>
        <w:rPr>
          <w:b/>
          <w:bCs/>
        </w:rPr>
        <w:t xml:space="preserve"> </w:t>
      </w:r>
      <w:r>
        <w:t xml:space="preserve">There are other conditions also that these numbers must satisfy. </w:t>
      </w:r>
    </w:p>
    <w:p w:rsidR="00320A6B" w:rsidRDefault="00320A6B" w:rsidP="00B26DB4">
      <w:pPr>
        <w:numPr>
          <w:ilvl w:val="0"/>
          <w:numId w:val="3"/>
        </w:numPr>
        <w:spacing w:before="100" w:beforeAutospacing="1" w:after="100" w:afterAutospacing="1" w:line="240" w:lineRule="auto"/>
        <w:jc w:val="both"/>
      </w:pPr>
      <w:r>
        <w:t xml:space="preserve">A sends </w:t>
      </w:r>
      <w:r>
        <w:rPr>
          <w:b/>
          <w:bCs/>
        </w:rPr>
        <w:t xml:space="preserve">n, g and </w:t>
      </w:r>
      <w:proofErr w:type="spellStart"/>
      <w:r>
        <w:rPr>
          <w:b/>
          <w:bCs/>
        </w:rPr>
        <w:t>g</w:t>
      </w:r>
      <w:r>
        <w:rPr>
          <w:b/>
          <w:bCs/>
          <w:vertAlign w:val="superscript"/>
        </w:rPr>
        <w:t>x</w:t>
      </w:r>
      <w:proofErr w:type="spellEnd"/>
      <w:r>
        <w:rPr>
          <w:b/>
          <w:bCs/>
        </w:rPr>
        <w:t xml:space="preserve"> mod n </w:t>
      </w:r>
      <w:r>
        <w:t>to B in a message. B evaluates (</w:t>
      </w:r>
      <w:proofErr w:type="spellStart"/>
      <w:r>
        <w:rPr>
          <w:b/>
          <w:bCs/>
        </w:rPr>
        <w:t>g</w:t>
      </w:r>
      <w:r>
        <w:rPr>
          <w:b/>
          <w:bCs/>
          <w:vertAlign w:val="superscript"/>
        </w:rPr>
        <w:t>x</w:t>
      </w:r>
      <w:proofErr w:type="spellEnd"/>
      <w:r>
        <w:rPr>
          <w:b/>
          <w:bCs/>
        </w:rPr>
        <w:t xml:space="preserve"> mod n</w:t>
      </w:r>
      <w:proofErr w:type="gramStart"/>
      <w:r>
        <w:rPr>
          <w:b/>
          <w:bCs/>
        </w:rPr>
        <w:t>)</w:t>
      </w:r>
      <w:r>
        <w:rPr>
          <w:b/>
          <w:bCs/>
          <w:vertAlign w:val="superscript"/>
        </w:rPr>
        <w:t>y</w:t>
      </w:r>
      <w:proofErr w:type="gramEnd"/>
      <w:r>
        <w:rPr>
          <w:b/>
          <w:bCs/>
        </w:rPr>
        <w:t xml:space="preserve"> </w:t>
      </w:r>
      <w:r>
        <w:t xml:space="preserve">to be used as the key. </w:t>
      </w:r>
    </w:p>
    <w:p w:rsidR="00320A6B" w:rsidRDefault="00320A6B" w:rsidP="00B26DB4">
      <w:pPr>
        <w:numPr>
          <w:ilvl w:val="0"/>
          <w:numId w:val="3"/>
        </w:numPr>
        <w:spacing w:before="100" w:beforeAutospacing="1" w:after="100" w:afterAutospacing="1" w:line="240" w:lineRule="auto"/>
        <w:jc w:val="both"/>
      </w:pPr>
      <w:r>
        <w:t xml:space="preserve">B sends </w:t>
      </w:r>
      <w:proofErr w:type="spellStart"/>
      <w:r>
        <w:rPr>
          <w:b/>
          <w:bCs/>
        </w:rPr>
        <w:t>g</w:t>
      </w:r>
      <w:r>
        <w:rPr>
          <w:b/>
          <w:bCs/>
          <w:vertAlign w:val="superscript"/>
        </w:rPr>
        <w:t>y</w:t>
      </w:r>
      <w:proofErr w:type="spellEnd"/>
      <w:r>
        <w:rPr>
          <w:b/>
          <w:bCs/>
        </w:rPr>
        <w:t xml:space="preserve"> mod n </w:t>
      </w:r>
      <w:r>
        <w:t xml:space="preserve">to A. A evaluates </w:t>
      </w:r>
      <w:r>
        <w:rPr>
          <w:b/>
          <w:bCs/>
        </w:rPr>
        <w:t>(</w:t>
      </w:r>
      <w:proofErr w:type="spellStart"/>
      <w:r>
        <w:rPr>
          <w:b/>
          <w:bCs/>
        </w:rPr>
        <w:t>g</w:t>
      </w:r>
      <w:r>
        <w:rPr>
          <w:b/>
          <w:bCs/>
          <w:vertAlign w:val="superscript"/>
        </w:rPr>
        <w:t>y</w:t>
      </w:r>
      <w:proofErr w:type="spellEnd"/>
      <w:r>
        <w:rPr>
          <w:b/>
          <w:bCs/>
        </w:rPr>
        <w:t xml:space="preserve"> mod n</w:t>
      </w:r>
      <w:proofErr w:type="gramStart"/>
      <w:r>
        <w:rPr>
          <w:b/>
          <w:bCs/>
        </w:rPr>
        <w:t>)</w:t>
      </w:r>
      <w:r>
        <w:rPr>
          <w:b/>
          <w:bCs/>
          <w:vertAlign w:val="superscript"/>
        </w:rPr>
        <w:t>x</w:t>
      </w:r>
      <w:proofErr w:type="gramEnd"/>
      <w:r>
        <w:t xml:space="preserve"> to be used as the key. So now both parties have the common number </w:t>
      </w:r>
      <w:proofErr w:type="spellStart"/>
      <w:r>
        <w:rPr>
          <w:b/>
          <w:bCs/>
        </w:rPr>
        <w:t>g</w:t>
      </w:r>
      <w:r>
        <w:rPr>
          <w:b/>
          <w:bCs/>
          <w:vertAlign w:val="superscript"/>
        </w:rPr>
        <w:t>xy</w:t>
      </w:r>
      <w:proofErr w:type="spellEnd"/>
      <w:r>
        <w:rPr>
          <w:b/>
          <w:bCs/>
        </w:rPr>
        <w:t xml:space="preserve"> mod n</w:t>
      </w:r>
      <w:r>
        <w:t xml:space="preserve">. This is the symmetric (secret communication) key used by both A and B now.  </w:t>
      </w:r>
    </w:p>
    <w:p w:rsidR="00320A6B" w:rsidRDefault="00320A6B" w:rsidP="00B26DB4">
      <w:pPr>
        <w:spacing w:after="0"/>
        <w:jc w:val="both"/>
      </w:pPr>
      <w:r>
        <w:t xml:space="preserve">This works because though the other people know </w:t>
      </w:r>
      <w:r>
        <w:rPr>
          <w:b/>
          <w:bCs/>
        </w:rPr>
        <w:t>n, g,</w:t>
      </w:r>
      <w:r>
        <w:t xml:space="preserve"> </w:t>
      </w:r>
      <w:proofErr w:type="spellStart"/>
      <w:r>
        <w:rPr>
          <w:b/>
          <w:bCs/>
        </w:rPr>
        <w:t>g</w:t>
      </w:r>
      <w:r>
        <w:rPr>
          <w:b/>
          <w:bCs/>
          <w:vertAlign w:val="superscript"/>
        </w:rPr>
        <w:t>x</w:t>
      </w:r>
      <w:proofErr w:type="spellEnd"/>
      <w:r>
        <w:rPr>
          <w:b/>
          <w:bCs/>
        </w:rPr>
        <w:t xml:space="preserve"> mod n, </w:t>
      </w:r>
      <w:proofErr w:type="spellStart"/>
      <w:r>
        <w:rPr>
          <w:b/>
          <w:bCs/>
        </w:rPr>
        <w:t>g</w:t>
      </w:r>
      <w:r>
        <w:rPr>
          <w:b/>
          <w:bCs/>
          <w:vertAlign w:val="superscript"/>
        </w:rPr>
        <w:t>y</w:t>
      </w:r>
      <w:proofErr w:type="spellEnd"/>
      <w:r>
        <w:rPr>
          <w:b/>
          <w:bCs/>
        </w:rPr>
        <w:t xml:space="preserve"> mod n </w:t>
      </w:r>
      <w:r>
        <w:t xml:space="preserve">but still they cannot evaluate the key because they do not know either x or y. </w:t>
      </w:r>
    </w:p>
    <w:p w:rsidR="00320A6B" w:rsidRDefault="00320A6B" w:rsidP="00B26DB4">
      <w:pPr>
        <w:pStyle w:val="Heading4"/>
        <w:jc w:val="both"/>
      </w:pPr>
      <w:r>
        <w:t>Man in the Middle Attack</w:t>
      </w:r>
    </w:p>
    <w:p w:rsidR="00320A6B" w:rsidRDefault="00320A6B" w:rsidP="00B26DB4">
      <w:pPr>
        <w:pStyle w:val="NormalWeb"/>
        <w:jc w:val="both"/>
      </w:pPr>
      <w:r>
        <w:t xml:space="preserve">However there is a security problem even then. Though this system cannot be broken but it can be bypassed. The situation which we are referring to is called the </w:t>
      </w:r>
      <w:r>
        <w:rPr>
          <w:b/>
          <w:bCs/>
        </w:rPr>
        <w:t>man-in-the-middle attack</w:t>
      </w:r>
      <w:r>
        <w:t xml:space="preserve">. We assume that there is a guy C in between A and B. C has the ability to capture packets and create new packets. When A sends </w:t>
      </w:r>
      <w:r>
        <w:rPr>
          <w:b/>
          <w:bCs/>
        </w:rPr>
        <w:t xml:space="preserve">n, g and </w:t>
      </w:r>
      <w:proofErr w:type="spellStart"/>
      <w:r>
        <w:rPr>
          <w:b/>
          <w:bCs/>
        </w:rPr>
        <w:t>g</w:t>
      </w:r>
      <w:r>
        <w:rPr>
          <w:b/>
          <w:bCs/>
          <w:vertAlign w:val="superscript"/>
        </w:rPr>
        <w:t>x</w:t>
      </w:r>
      <w:proofErr w:type="spellEnd"/>
      <w:r>
        <w:rPr>
          <w:b/>
          <w:bCs/>
        </w:rPr>
        <w:t xml:space="preserve"> mod n</w:t>
      </w:r>
      <w:proofErr w:type="gramStart"/>
      <w:r>
        <w:rPr>
          <w:b/>
          <w:bCs/>
        </w:rPr>
        <w:t xml:space="preserve">, </w:t>
      </w:r>
      <w:r>
        <w:t> C</w:t>
      </w:r>
      <w:proofErr w:type="gramEnd"/>
      <w:r>
        <w:t xml:space="preserve"> captures them and sends </w:t>
      </w:r>
      <w:r>
        <w:rPr>
          <w:b/>
          <w:bCs/>
        </w:rPr>
        <w:t xml:space="preserve">n, g and </w:t>
      </w:r>
      <w:proofErr w:type="spellStart"/>
      <w:r>
        <w:rPr>
          <w:b/>
          <w:bCs/>
        </w:rPr>
        <w:t>g</w:t>
      </w:r>
      <w:r>
        <w:rPr>
          <w:b/>
          <w:bCs/>
          <w:vertAlign w:val="superscript"/>
        </w:rPr>
        <w:t>z</w:t>
      </w:r>
      <w:proofErr w:type="spellEnd"/>
      <w:r>
        <w:rPr>
          <w:b/>
          <w:bCs/>
        </w:rPr>
        <w:t xml:space="preserve"> mod n </w:t>
      </w:r>
      <w:r>
        <w:t xml:space="preserve">to B. On receiving this B sends </w:t>
      </w:r>
      <w:r>
        <w:rPr>
          <w:b/>
          <w:bCs/>
        </w:rPr>
        <w:t xml:space="preserve">n, g and </w:t>
      </w:r>
      <w:proofErr w:type="spellStart"/>
      <w:r>
        <w:rPr>
          <w:b/>
          <w:bCs/>
        </w:rPr>
        <w:t>g</w:t>
      </w:r>
      <w:r>
        <w:rPr>
          <w:b/>
          <w:bCs/>
          <w:vertAlign w:val="superscript"/>
        </w:rPr>
        <w:t>y</w:t>
      </w:r>
      <w:proofErr w:type="spellEnd"/>
      <w:r>
        <w:rPr>
          <w:b/>
          <w:bCs/>
        </w:rPr>
        <w:t xml:space="preserve"> mod n </w:t>
      </w:r>
      <w:r>
        <w:t xml:space="preserve">but again C captures these and sends </w:t>
      </w:r>
      <w:r>
        <w:rPr>
          <w:b/>
          <w:bCs/>
        </w:rPr>
        <w:t xml:space="preserve">n, g and </w:t>
      </w:r>
      <w:proofErr w:type="spellStart"/>
      <w:r>
        <w:rPr>
          <w:b/>
          <w:bCs/>
        </w:rPr>
        <w:t>g</w:t>
      </w:r>
      <w:r>
        <w:rPr>
          <w:b/>
          <w:bCs/>
          <w:vertAlign w:val="superscript"/>
        </w:rPr>
        <w:t>z</w:t>
      </w:r>
      <w:proofErr w:type="spellEnd"/>
      <w:r>
        <w:rPr>
          <w:b/>
          <w:bCs/>
        </w:rPr>
        <w:t xml:space="preserve"> mod n </w:t>
      </w:r>
      <w:r>
        <w:t xml:space="preserve">to A. So A will use the key </w:t>
      </w:r>
      <w:r>
        <w:rPr>
          <w:b/>
          <w:bCs/>
        </w:rPr>
        <w:t>(</w:t>
      </w:r>
      <w:proofErr w:type="spellStart"/>
      <w:r>
        <w:rPr>
          <w:b/>
          <w:bCs/>
        </w:rPr>
        <w:t>g</w:t>
      </w:r>
      <w:r>
        <w:rPr>
          <w:b/>
          <w:bCs/>
          <w:vertAlign w:val="superscript"/>
        </w:rPr>
        <w:t>z</w:t>
      </w:r>
      <w:proofErr w:type="spellEnd"/>
      <w:r>
        <w:rPr>
          <w:b/>
          <w:bCs/>
        </w:rPr>
        <w:t xml:space="preserve"> mod n</w:t>
      </w:r>
      <w:proofErr w:type="gramStart"/>
      <w:r>
        <w:rPr>
          <w:b/>
          <w:bCs/>
        </w:rPr>
        <w:t>)</w:t>
      </w:r>
      <w:r>
        <w:rPr>
          <w:b/>
          <w:bCs/>
          <w:vertAlign w:val="superscript"/>
        </w:rPr>
        <w:t>x</w:t>
      </w:r>
      <w:proofErr w:type="gramEnd"/>
      <w:r>
        <w:rPr>
          <w:b/>
          <w:bCs/>
          <w:vertAlign w:val="superscript"/>
        </w:rPr>
        <w:t xml:space="preserve"> </w:t>
      </w:r>
      <w:r>
        <w:t xml:space="preserve"> and B will use the key </w:t>
      </w:r>
      <w:r>
        <w:rPr>
          <w:b/>
          <w:bCs/>
        </w:rPr>
        <w:t>(</w:t>
      </w:r>
      <w:proofErr w:type="spellStart"/>
      <w:r>
        <w:rPr>
          <w:b/>
          <w:bCs/>
        </w:rPr>
        <w:t>g</w:t>
      </w:r>
      <w:r>
        <w:rPr>
          <w:b/>
          <w:bCs/>
          <w:vertAlign w:val="superscript"/>
        </w:rPr>
        <w:t>z</w:t>
      </w:r>
      <w:proofErr w:type="spellEnd"/>
      <w:r>
        <w:rPr>
          <w:b/>
          <w:bCs/>
        </w:rPr>
        <w:t xml:space="preserve"> mod n)</w:t>
      </w:r>
      <w:r>
        <w:rPr>
          <w:b/>
          <w:bCs/>
          <w:vertAlign w:val="superscript"/>
        </w:rPr>
        <w:t xml:space="preserve">y  </w:t>
      </w:r>
      <w:r>
        <w:t xml:space="preserve">. Both these keys are known to C and so when a packet comes from A, C decrypts it using A's key and encrypts it in </w:t>
      </w:r>
      <w:proofErr w:type="spellStart"/>
      <w:proofErr w:type="gramStart"/>
      <w:r>
        <w:t>it's</w:t>
      </w:r>
      <w:proofErr w:type="spellEnd"/>
      <w:proofErr w:type="gramEnd"/>
      <w:r>
        <w:t xml:space="preserve"> own key and then sends it to B. Again when a packet comes from B, it does a similar thing before sending the packet to A. So effectively there are two keys - one operating between A and C and the other between C and B.</w:t>
      </w:r>
    </w:p>
    <w:p w:rsidR="00320A6B" w:rsidRDefault="00320A6B" w:rsidP="00B26DB4">
      <w:pPr>
        <w:pStyle w:val="NormalWeb"/>
        <w:jc w:val="both"/>
      </w:pPr>
      <w:r>
        <w:rPr>
          <w:noProof/>
        </w:rPr>
        <w:lastRenderedPageBreak/>
        <w:drawing>
          <wp:inline distT="0" distB="0" distL="0" distR="0" wp14:anchorId="31608A04" wp14:editId="5F9B8003">
            <wp:extent cx="5674360" cy="3375660"/>
            <wp:effectExtent l="0" t="0" r="2540" b="0"/>
            <wp:docPr id="2" name="Picture 2" descr="http://www.cse.iitk.ac.in/users/dheeraj/cs425/fig.lec34/31-diffie_bug.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cse.iitk.ac.in/users/dheeraj/cs425/fig.lec34/31-diffie_bug.gif"/>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674360" cy="3375660"/>
                    </a:xfrm>
                    <a:prstGeom prst="rect">
                      <a:avLst/>
                    </a:prstGeom>
                    <a:noFill/>
                    <a:ln>
                      <a:noFill/>
                    </a:ln>
                  </pic:spPr>
                </pic:pic>
              </a:graphicData>
            </a:graphic>
          </wp:inline>
        </w:drawing>
      </w:r>
    </w:p>
    <w:p w:rsidR="00320A6B" w:rsidRDefault="00320A6B" w:rsidP="00B26DB4">
      <w:pPr>
        <w:jc w:val="both"/>
      </w:pPr>
      <w:r>
        <w:t xml:space="preserve">There must be some solution to this problem. The solution can be such so that we may not be able to communicate further </w:t>
      </w:r>
      <w:proofErr w:type="gramStart"/>
      <w:r>
        <w:t>( because</w:t>
      </w:r>
      <w:proofErr w:type="gramEnd"/>
      <w:r>
        <w:t xml:space="preserve"> our keys are different ) but </w:t>
      </w:r>
      <w:proofErr w:type="spellStart"/>
      <w:r>
        <w:t>atleast</w:t>
      </w:r>
      <w:proofErr w:type="spellEnd"/>
      <w:r>
        <w:t xml:space="preserve"> we can prevent C from looking at the data. We have to do something so that C cannot encrypt or decrypt the data. We use a policy that </w:t>
      </w:r>
      <w:proofErr w:type="gramStart"/>
      <w:r>
        <w:t>A</w:t>
      </w:r>
      <w:proofErr w:type="gramEnd"/>
      <w:r>
        <w:t xml:space="preserve"> only sends half a packet at a time. C cannot decrypt half a packet and so it is stuck. A sends the other half only when it receives a half-packet from B. C has two options when it receives half a packet : </w:t>
      </w:r>
    </w:p>
    <w:p w:rsidR="00320A6B" w:rsidRDefault="00320A6B" w:rsidP="00B26DB4">
      <w:pPr>
        <w:numPr>
          <w:ilvl w:val="0"/>
          <w:numId w:val="4"/>
        </w:numPr>
        <w:spacing w:before="100" w:beforeAutospacing="1" w:after="100" w:afterAutospacing="1" w:line="240" w:lineRule="auto"/>
        <w:jc w:val="both"/>
      </w:pPr>
      <w:r>
        <w:t xml:space="preserve">It does not send the packet to B at all and dumps it. In this case B will anyway come to know that there is some problem and so it will not send </w:t>
      </w:r>
      <w:proofErr w:type="spellStart"/>
      <w:proofErr w:type="gramStart"/>
      <w:r>
        <w:t>it's</w:t>
      </w:r>
      <w:proofErr w:type="spellEnd"/>
      <w:proofErr w:type="gramEnd"/>
      <w:r>
        <w:t xml:space="preserve"> half-packet. </w:t>
      </w:r>
    </w:p>
    <w:p w:rsidR="00320A6B" w:rsidRDefault="00320A6B" w:rsidP="00B26DB4">
      <w:pPr>
        <w:numPr>
          <w:ilvl w:val="0"/>
          <w:numId w:val="4"/>
        </w:numPr>
        <w:spacing w:before="100" w:beforeAutospacing="1" w:after="100" w:afterAutospacing="1" w:line="240" w:lineRule="auto"/>
        <w:jc w:val="both"/>
      </w:pPr>
      <w:r>
        <w:t xml:space="preserve">It forwards the half-packet as it is to B. Now when B sends </w:t>
      </w:r>
      <w:proofErr w:type="spellStart"/>
      <w:r>
        <w:t>it's</w:t>
      </w:r>
      <w:proofErr w:type="spellEnd"/>
      <w:r>
        <w:t xml:space="preserve"> half-packet, A sends the remaining half. When B decrypts this entire packet it sees that the data is junk and so it comes to know that there is some problem in communication. </w:t>
      </w:r>
    </w:p>
    <w:p w:rsidR="00320A6B" w:rsidRDefault="00320A6B" w:rsidP="00B26DB4">
      <w:pPr>
        <w:spacing w:after="0"/>
        <w:jc w:val="both"/>
      </w:pPr>
      <w:r>
        <w:t>Here we have assumed that there is some application level understanding between</w:t>
      </w:r>
      <w:proofErr w:type="gramStart"/>
      <w:r>
        <w:t>  A</w:t>
      </w:r>
      <w:proofErr w:type="gramEnd"/>
      <w:r>
        <w:t xml:space="preserve"> and B like the port number. If </w:t>
      </w:r>
      <w:proofErr w:type="gramStart"/>
      <w:r>
        <w:t>A</w:t>
      </w:r>
      <w:proofErr w:type="gramEnd"/>
      <w:r>
        <w:t xml:space="preserve"> sends a packet at port number 25 and receives a packet at port number 35, then it will come to know that there is some problem. At the very least we have ensured that C cannot read the packets though it can block the communication. </w:t>
      </w:r>
    </w:p>
    <w:p w:rsidR="00320A6B" w:rsidRDefault="00320A6B" w:rsidP="00B26DB4">
      <w:pPr>
        <w:pStyle w:val="NormalWeb"/>
        <w:jc w:val="both"/>
      </w:pPr>
      <w:r>
        <w:t xml:space="preserve">There is another much simpler method of exchanging keys which we now </w:t>
      </w:r>
      <w:proofErr w:type="gramStart"/>
      <w:r>
        <w:t>discuss :</w:t>
      </w:r>
      <w:proofErr w:type="gramEnd"/>
      <w:r>
        <w:t xml:space="preserve">   </w:t>
      </w:r>
    </w:p>
    <w:p w:rsidR="00320A6B" w:rsidRDefault="00320A6B" w:rsidP="00B26DB4">
      <w:pPr>
        <w:pStyle w:val="Heading3"/>
        <w:jc w:val="both"/>
      </w:pPr>
      <w:r>
        <w:t>Key Distribution Center</w:t>
      </w:r>
    </w:p>
    <w:p w:rsidR="00320A6B" w:rsidRDefault="00320A6B" w:rsidP="00B26DB4">
      <w:pPr>
        <w:jc w:val="both"/>
      </w:pPr>
      <w:r>
        <w:t xml:space="preserve">There is a central trusted node called the Key Distribution Center </w:t>
      </w:r>
      <w:proofErr w:type="gramStart"/>
      <w:r>
        <w:t>( KDC</w:t>
      </w:r>
      <w:proofErr w:type="gramEnd"/>
      <w:r>
        <w:t xml:space="preserve"> ). Every node has a key which is shared between it and the KDC. Since no one else knows A's secret key (</w:t>
      </w:r>
      <w:r>
        <w:rPr>
          <w:b/>
          <w:bCs/>
        </w:rPr>
        <w:t>K</w:t>
      </w:r>
      <w:r>
        <w:rPr>
          <w:b/>
          <w:bCs/>
          <w:vertAlign w:val="subscript"/>
        </w:rPr>
        <w:t>A</w:t>
      </w:r>
      <w:r>
        <w:t xml:space="preserve">) KDC is sure that the message it received has come from A. We show the implementation through this </w:t>
      </w:r>
      <w:proofErr w:type="gramStart"/>
      <w:r>
        <w:t>diagram :</w:t>
      </w:r>
      <w:proofErr w:type="gramEnd"/>
      <w:r>
        <w:t xml:space="preserve"> </w:t>
      </w:r>
    </w:p>
    <w:p w:rsidR="00320A6B" w:rsidRDefault="00320A6B" w:rsidP="00B26DB4">
      <w:pPr>
        <w:pStyle w:val="NormalWeb"/>
        <w:ind w:left="720"/>
        <w:jc w:val="both"/>
      </w:pPr>
      <w:r>
        <w:rPr>
          <w:noProof/>
        </w:rPr>
        <w:lastRenderedPageBreak/>
        <w:drawing>
          <wp:inline distT="0" distB="0" distL="0" distR="0" wp14:anchorId="6B8AEBA6" wp14:editId="4B7F231C">
            <wp:extent cx="4264660" cy="4486275"/>
            <wp:effectExtent l="0" t="0" r="2540" b="9525"/>
            <wp:docPr id="1" name="Picture 1" descr="http://www.cse.iitk.ac.in/users/dheeraj/cs425/fig.lec34/31-kdc.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www.cse.iitk.ac.in/users/dheeraj/cs425/fig.lec34/31-kdc.gif"/>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264660" cy="4486275"/>
                    </a:xfrm>
                    <a:prstGeom prst="rect">
                      <a:avLst/>
                    </a:prstGeom>
                    <a:noFill/>
                    <a:ln>
                      <a:noFill/>
                    </a:ln>
                  </pic:spPr>
                </pic:pic>
              </a:graphicData>
            </a:graphic>
          </wp:inline>
        </w:drawing>
      </w:r>
    </w:p>
    <w:p w:rsidR="00320A6B" w:rsidRDefault="00320A6B" w:rsidP="00B26DB4">
      <w:pPr>
        <w:pStyle w:val="NormalWeb"/>
        <w:jc w:val="both"/>
      </w:pPr>
      <w:r>
        <w:t xml:space="preserve">When A wants to communicate with B, it sends a message encrypted in </w:t>
      </w:r>
      <w:proofErr w:type="spellStart"/>
      <w:r>
        <w:t>it's</w:t>
      </w:r>
      <w:proofErr w:type="spellEnd"/>
      <w:r>
        <w:t xml:space="preserve"> key to the KDC. The KDC then sends a common key to both A and B encrypted in their respective keys. A and B can communicate safely using this key. There is a problem with this implementation also. It is prone to </w:t>
      </w:r>
      <w:r>
        <w:rPr>
          <w:b/>
          <w:bCs/>
        </w:rPr>
        <w:t>replay attack</w:t>
      </w:r>
      <w:r>
        <w:t xml:space="preserve">. The messages are in encrypted form and hence would not make sense to an intruder but they may be replayed to the listener again and again with the listener believing that the messages are from the correct source. To prevent this, we can use: </w:t>
      </w:r>
    </w:p>
    <w:p w:rsidR="00320A6B" w:rsidRDefault="00320A6B" w:rsidP="00B26DB4">
      <w:pPr>
        <w:numPr>
          <w:ilvl w:val="0"/>
          <w:numId w:val="5"/>
        </w:numPr>
        <w:spacing w:before="100" w:beforeAutospacing="1" w:after="100" w:afterAutospacing="1" w:line="240" w:lineRule="auto"/>
        <w:jc w:val="both"/>
      </w:pPr>
      <w:r>
        <w:rPr>
          <w:b/>
          <w:bCs/>
        </w:rPr>
        <w:t xml:space="preserve">Timestamps: </w:t>
      </w:r>
      <w:r>
        <w:t xml:space="preserve">which however don't generally work because of the offset in time between </w:t>
      </w:r>
      <w:proofErr w:type="gramStart"/>
      <w:r>
        <w:t>machines.</w:t>
      </w:r>
      <w:proofErr w:type="gramEnd"/>
      <w:r>
        <w:t xml:space="preserve"> Synchronization over the network becomes a problem. </w:t>
      </w:r>
    </w:p>
    <w:p w:rsidR="00320A6B" w:rsidRDefault="00320A6B" w:rsidP="00B26DB4">
      <w:pPr>
        <w:numPr>
          <w:ilvl w:val="0"/>
          <w:numId w:val="5"/>
        </w:numPr>
        <w:spacing w:before="100" w:beforeAutospacing="1" w:after="100" w:afterAutospacing="1" w:line="240" w:lineRule="auto"/>
        <w:jc w:val="both"/>
      </w:pPr>
      <w:r>
        <w:rPr>
          <w:b/>
          <w:bCs/>
        </w:rPr>
        <w:t xml:space="preserve">Nonce numbers: </w:t>
      </w:r>
      <w:r>
        <w:t xml:space="preserve">which are like ticket </w:t>
      </w:r>
      <w:proofErr w:type="gramStart"/>
      <w:r>
        <w:t>numbers.</w:t>
      </w:r>
      <w:proofErr w:type="gramEnd"/>
      <w:r>
        <w:t xml:space="preserve"> B accepts a message only if it has not seen this nonce number before. </w:t>
      </w:r>
    </w:p>
    <w:p w:rsidR="00320A6B" w:rsidRDefault="00320A6B" w:rsidP="00B26DB4">
      <w:pPr>
        <w:jc w:val="both"/>
      </w:pPr>
    </w:p>
    <w:sectPr w:rsidR="00320A6B">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115FF" w:rsidRDefault="005115FF" w:rsidP="00B26DB4">
      <w:pPr>
        <w:spacing w:after="0" w:line="240" w:lineRule="auto"/>
      </w:pPr>
      <w:r>
        <w:separator/>
      </w:r>
    </w:p>
  </w:endnote>
  <w:endnote w:type="continuationSeparator" w:id="0">
    <w:p w:rsidR="005115FF" w:rsidRDefault="005115FF" w:rsidP="00B26D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38425889"/>
      <w:docPartObj>
        <w:docPartGallery w:val="Page Numbers (Bottom of Page)"/>
        <w:docPartUnique/>
      </w:docPartObj>
    </w:sdtPr>
    <w:sdtEndPr>
      <w:rPr>
        <w:color w:val="808080" w:themeColor="background1" w:themeShade="80"/>
        <w:spacing w:val="60"/>
      </w:rPr>
    </w:sdtEndPr>
    <w:sdtContent>
      <w:p w:rsidR="00B26DB4" w:rsidRDefault="00B26DB4">
        <w:pPr>
          <w:pStyle w:val="Footer"/>
          <w:pBdr>
            <w:top w:val="single" w:sz="4" w:space="1" w:color="D9D9D9" w:themeColor="background1" w:themeShade="D9"/>
          </w:pBdr>
          <w:rPr>
            <w:b/>
            <w:bCs/>
          </w:rPr>
        </w:pPr>
        <w:r>
          <w:fldChar w:fldCharType="begin"/>
        </w:r>
        <w:r>
          <w:instrText xml:space="preserve"> PAGE   \* MERGEFORMAT </w:instrText>
        </w:r>
        <w:r>
          <w:fldChar w:fldCharType="separate"/>
        </w:r>
        <w:r w:rsidRPr="00B26DB4">
          <w:rPr>
            <w:b/>
            <w:bCs/>
            <w:noProof/>
          </w:rPr>
          <w:t>1</w:t>
        </w:r>
        <w:r>
          <w:rPr>
            <w:b/>
            <w:bCs/>
            <w:noProof/>
          </w:rPr>
          <w:fldChar w:fldCharType="end"/>
        </w:r>
        <w:r>
          <w:rPr>
            <w:b/>
            <w:bCs/>
          </w:rPr>
          <w:t xml:space="preserve"> | </w:t>
        </w:r>
        <w:r>
          <w:rPr>
            <w:color w:val="808080" w:themeColor="background1" w:themeShade="80"/>
            <w:spacing w:val="60"/>
          </w:rPr>
          <w:t>Page</w:t>
        </w:r>
      </w:p>
    </w:sdtContent>
  </w:sdt>
  <w:p w:rsidR="00B26DB4" w:rsidRDefault="00B26DB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115FF" w:rsidRDefault="005115FF" w:rsidP="00B26DB4">
      <w:pPr>
        <w:spacing w:after="0" w:line="240" w:lineRule="auto"/>
      </w:pPr>
      <w:r>
        <w:separator/>
      </w:r>
    </w:p>
  </w:footnote>
  <w:footnote w:type="continuationSeparator" w:id="0">
    <w:p w:rsidR="005115FF" w:rsidRDefault="005115FF" w:rsidP="00B26DB4">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D1A1BD6"/>
    <w:multiLevelType w:val="multilevel"/>
    <w:tmpl w:val="44E6AA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205478CD"/>
    <w:multiLevelType w:val="multilevel"/>
    <w:tmpl w:val="2C3E8A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4C035AE3"/>
    <w:multiLevelType w:val="multilevel"/>
    <w:tmpl w:val="EBFCA7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531A5250"/>
    <w:multiLevelType w:val="multilevel"/>
    <w:tmpl w:val="1A3CF5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57E52CC6"/>
    <w:multiLevelType w:val="multilevel"/>
    <w:tmpl w:val="E334E3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4"/>
  </w:num>
  <w:num w:numId="2">
    <w:abstractNumId w:val="3"/>
  </w:num>
  <w:num w:numId="3">
    <w:abstractNumId w:val="1"/>
  </w:num>
  <w:num w:numId="4">
    <w:abstractNumId w:val="2"/>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1"/>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20A6B"/>
    <w:rsid w:val="00320A6B"/>
    <w:rsid w:val="005115FF"/>
    <w:rsid w:val="00846415"/>
    <w:rsid w:val="00B26DB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qFormat/>
    <w:rsid w:val="00320A6B"/>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320A6B"/>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next w:val="Normal"/>
    <w:link w:val="Heading4Char"/>
    <w:uiPriority w:val="9"/>
    <w:semiHidden/>
    <w:unhideWhenUsed/>
    <w:qFormat/>
    <w:rsid w:val="00320A6B"/>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320A6B"/>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320A6B"/>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320A6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4Char">
    <w:name w:val="Heading 4 Char"/>
    <w:basedOn w:val="DefaultParagraphFont"/>
    <w:link w:val="Heading4"/>
    <w:uiPriority w:val="9"/>
    <w:semiHidden/>
    <w:rsid w:val="00320A6B"/>
    <w:rPr>
      <w:rFonts w:asciiTheme="majorHAnsi" w:eastAsiaTheme="majorEastAsia" w:hAnsiTheme="majorHAnsi" w:cstheme="majorBidi"/>
      <w:b/>
      <w:bCs/>
      <w:i/>
      <w:iCs/>
      <w:color w:val="4F81BD" w:themeColor="accent1"/>
    </w:rPr>
  </w:style>
  <w:style w:type="paragraph" w:styleId="BalloonText">
    <w:name w:val="Balloon Text"/>
    <w:basedOn w:val="Normal"/>
    <w:link w:val="BalloonTextChar"/>
    <w:uiPriority w:val="99"/>
    <w:semiHidden/>
    <w:unhideWhenUsed/>
    <w:rsid w:val="00320A6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20A6B"/>
    <w:rPr>
      <w:rFonts w:ascii="Tahoma" w:hAnsi="Tahoma" w:cs="Tahoma"/>
      <w:sz w:val="16"/>
      <w:szCs w:val="16"/>
    </w:rPr>
  </w:style>
  <w:style w:type="paragraph" w:styleId="Header">
    <w:name w:val="header"/>
    <w:basedOn w:val="Normal"/>
    <w:link w:val="HeaderChar"/>
    <w:uiPriority w:val="99"/>
    <w:unhideWhenUsed/>
    <w:rsid w:val="00B26DB4"/>
    <w:pPr>
      <w:tabs>
        <w:tab w:val="center" w:pos="4680"/>
        <w:tab w:val="right" w:pos="9360"/>
      </w:tabs>
      <w:spacing w:after="0" w:line="240" w:lineRule="auto"/>
    </w:pPr>
  </w:style>
  <w:style w:type="character" w:customStyle="1" w:styleId="HeaderChar">
    <w:name w:val="Header Char"/>
    <w:basedOn w:val="DefaultParagraphFont"/>
    <w:link w:val="Header"/>
    <w:uiPriority w:val="99"/>
    <w:rsid w:val="00B26DB4"/>
  </w:style>
  <w:style w:type="paragraph" w:styleId="Footer">
    <w:name w:val="footer"/>
    <w:basedOn w:val="Normal"/>
    <w:link w:val="FooterChar"/>
    <w:uiPriority w:val="99"/>
    <w:unhideWhenUsed/>
    <w:rsid w:val="00B26DB4"/>
    <w:pPr>
      <w:tabs>
        <w:tab w:val="center" w:pos="4680"/>
        <w:tab w:val="right" w:pos="9360"/>
      </w:tabs>
      <w:spacing w:after="0" w:line="240" w:lineRule="auto"/>
    </w:pPr>
  </w:style>
  <w:style w:type="character" w:customStyle="1" w:styleId="FooterChar">
    <w:name w:val="Footer Char"/>
    <w:basedOn w:val="DefaultParagraphFont"/>
    <w:link w:val="Footer"/>
    <w:uiPriority w:val="99"/>
    <w:rsid w:val="00B26DB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qFormat/>
    <w:rsid w:val="00320A6B"/>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320A6B"/>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next w:val="Normal"/>
    <w:link w:val="Heading4Char"/>
    <w:uiPriority w:val="9"/>
    <w:semiHidden/>
    <w:unhideWhenUsed/>
    <w:qFormat/>
    <w:rsid w:val="00320A6B"/>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320A6B"/>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320A6B"/>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320A6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4Char">
    <w:name w:val="Heading 4 Char"/>
    <w:basedOn w:val="DefaultParagraphFont"/>
    <w:link w:val="Heading4"/>
    <w:uiPriority w:val="9"/>
    <w:semiHidden/>
    <w:rsid w:val="00320A6B"/>
    <w:rPr>
      <w:rFonts w:asciiTheme="majorHAnsi" w:eastAsiaTheme="majorEastAsia" w:hAnsiTheme="majorHAnsi" w:cstheme="majorBidi"/>
      <w:b/>
      <w:bCs/>
      <w:i/>
      <w:iCs/>
      <w:color w:val="4F81BD" w:themeColor="accent1"/>
    </w:rPr>
  </w:style>
  <w:style w:type="paragraph" w:styleId="BalloonText">
    <w:name w:val="Balloon Text"/>
    <w:basedOn w:val="Normal"/>
    <w:link w:val="BalloonTextChar"/>
    <w:uiPriority w:val="99"/>
    <w:semiHidden/>
    <w:unhideWhenUsed/>
    <w:rsid w:val="00320A6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20A6B"/>
    <w:rPr>
      <w:rFonts w:ascii="Tahoma" w:hAnsi="Tahoma" w:cs="Tahoma"/>
      <w:sz w:val="16"/>
      <w:szCs w:val="16"/>
    </w:rPr>
  </w:style>
  <w:style w:type="paragraph" w:styleId="Header">
    <w:name w:val="header"/>
    <w:basedOn w:val="Normal"/>
    <w:link w:val="HeaderChar"/>
    <w:uiPriority w:val="99"/>
    <w:unhideWhenUsed/>
    <w:rsid w:val="00B26DB4"/>
    <w:pPr>
      <w:tabs>
        <w:tab w:val="center" w:pos="4680"/>
        <w:tab w:val="right" w:pos="9360"/>
      </w:tabs>
      <w:spacing w:after="0" w:line="240" w:lineRule="auto"/>
    </w:pPr>
  </w:style>
  <w:style w:type="character" w:customStyle="1" w:styleId="HeaderChar">
    <w:name w:val="Header Char"/>
    <w:basedOn w:val="DefaultParagraphFont"/>
    <w:link w:val="Header"/>
    <w:uiPriority w:val="99"/>
    <w:rsid w:val="00B26DB4"/>
  </w:style>
  <w:style w:type="paragraph" w:styleId="Footer">
    <w:name w:val="footer"/>
    <w:basedOn w:val="Normal"/>
    <w:link w:val="FooterChar"/>
    <w:uiPriority w:val="99"/>
    <w:unhideWhenUsed/>
    <w:rsid w:val="00B26DB4"/>
    <w:pPr>
      <w:tabs>
        <w:tab w:val="center" w:pos="4680"/>
        <w:tab w:val="right" w:pos="9360"/>
      </w:tabs>
      <w:spacing w:after="0" w:line="240" w:lineRule="auto"/>
    </w:pPr>
  </w:style>
  <w:style w:type="character" w:customStyle="1" w:styleId="FooterChar">
    <w:name w:val="Footer Char"/>
    <w:basedOn w:val="DefaultParagraphFont"/>
    <w:link w:val="Footer"/>
    <w:uiPriority w:val="99"/>
    <w:rsid w:val="00B26DB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02779104">
      <w:bodyDiv w:val="1"/>
      <w:marLeft w:val="0"/>
      <w:marRight w:val="0"/>
      <w:marTop w:val="0"/>
      <w:marBottom w:val="0"/>
      <w:divBdr>
        <w:top w:val="none" w:sz="0" w:space="0" w:color="auto"/>
        <w:left w:val="none" w:sz="0" w:space="0" w:color="auto"/>
        <w:bottom w:val="none" w:sz="0" w:space="0" w:color="auto"/>
        <w:right w:val="none" w:sz="0" w:space="0" w:color="auto"/>
      </w:divBdr>
    </w:div>
    <w:div w:id="1136683938">
      <w:bodyDiv w:val="1"/>
      <w:marLeft w:val="0"/>
      <w:marRight w:val="0"/>
      <w:marTop w:val="0"/>
      <w:marBottom w:val="0"/>
      <w:divBdr>
        <w:top w:val="none" w:sz="0" w:space="0" w:color="auto"/>
        <w:left w:val="none" w:sz="0" w:space="0" w:color="auto"/>
        <w:bottom w:val="none" w:sz="0" w:space="0" w:color="auto"/>
        <w:right w:val="none" w:sz="0" w:space="0" w:color="auto"/>
      </w:divBdr>
    </w:div>
    <w:div w:id="13030038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gif"/><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image" Target="media/image3.gif"/><Relationship Id="rId4" Type="http://schemas.openxmlformats.org/officeDocument/2006/relationships/settings" Target="settings.xml"/><Relationship Id="rId9" Type="http://schemas.openxmlformats.org/officeDocument/2006/relationships/image" Target="media/image2.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1897</Words>
  <Characters>10814</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
    </vt:vector>
  </TitlesOfParts>
  <Company>MyCompanyName</Company>
  <LinksUpToDate>false</LinksUpToDate>
  <CharactersWithSpaces>12686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MyUserName</dc:creator>
  <cp:lastModifiedBy>MyUserName</cp:lastModifiedBy>
  <cp:revision>3</cp:revision>
  <dcterms:created xsi:type="dcterms:W3CDTF">2013-08-06T19:11:00Z</dcterms:created>
  <dcterms:modified xsi:type="dcterms:W3CDTF">2013-08-06T20:10:00Z</dcterms:modified>
</cp:coreProperties>
</file>