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D70" w:rsidRPr="00AE1B0A" w:rsidRDefault="00452D70" w:rsidP="00AE1B0A">
      <w:pPr>
        <w:jc w:val="center"/>
        <w:rPr>
          <w:rFonts w:ascii="Times New Roman" w:hAnsi="Times New Roman" w:cs="Times New Roman"/>
          <w:b/>
          <w:sz w:val="24"/>
          <w:szCs w:val="24"/>
        </w:rPr>
      </w:pPr>
      <w:r w:rsidRPr="00AE1B0A">
        <w:rPr>
          <w:rFonts w:ascii="Times New Roman" w:hAnsi="Times New Roman" w:cs="Times New Roman"/>
          <w:b/>
          <w:bCs/>
          <w:sz w:val="24"/>
          <w:szCs w:val="24"/>
          <w:lang w:val="en-GB"/>
        </w:rPr>
        <w:t>Network Security</w:t>
      </w:r>
    </w:p>
    <w:p w:rsidR="00452D70" w:rsidRPr="00AE1B0A" w:rsidRDefault="00452D70" w:rsidP="00AE1B0A">
      <w:pPr>
        <w:jc w:val="center"/>
        <w:rPr>
          <w:rFonts w:ascii="Times New Roman" w:hAnsi="Times New Roman" w:cs="Times New Roman"/>
          <w:b/>
          <w:sz w:val="24"/>
          <w:szCs w:val="24"/>
        </w:rPr>
      </w:pPr>
      <w:r w:rsidRPr="00AE1B0A">
        <w:rPr>
          <w:rFonts w:ascii="Times New Roman" w:hAnsi="Times New Roman" w:cs="Times New Roman"/>
          <w:b/>
          <w:bCs/>
          <w:sz w:val="24"/>
          <w:szCs w:val="24"/>
          <w:lang w:val="en-GB"/>
        </w:rPr>
        <w:t>Lecture 26</w:t>
      </w:r>
    </w:p>
    <w:p w:rsidR="00452D70" w:rsidRPr="00AE1B0A" w:rsidRDefault="00452D70" w:rsidP="00AE1B0A">
      <w:pPr>
        <w:jc w:val="center"/>
        <w:rPr>
          <w:rFonts w:ascii="Times New Roman" w:hAnsi="Times New Roman" w:cs="Times New Roman"/>
          <w:sz w:val="24"/>
          <w:szCs w:val="24"/>
        </w:rPr>
      </w:pPr>
      <w:r w:rsidRPr="00AE1B0A">
        <w:rPr>
          <w:rFonts w:ascii="Times New Roman" w:hAnsi="Times New Roman" w:cs="Times New Roman"/>
          <w:bCs/>
          <w:sz w:val="24"/>
          <w:szCs w:val="24"/>
          <w:lang w:val="en-GB"/>
        </w:rPr>
        <w:t>Presented by: Dr. Munam Ali Shah</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lang w:val="en-GB"/>
        </w:rPr>
        <w:t xml:space="preserve">Part – 2 (e): </w:t>
      </w:r>
      <w:r w:rsidRPr="00AE1B0A">
        <w:rPr>
          <w:rFonts w:ascii="Times New Roman" w:hAnsi="Times New Roman" w:cs="Times New Roman"/>
          <w:bCs/>
          <w:sz w:val="24"/>
          <w:szCs w:val="24"/>
        </w:rPr>
        <w:t>Incorporating security in other parts of the network</w:t>
      </w:r>
    </w:p>
    <w:p w:rsidR="00452D70" w:rsidRPr="00AE1B0A" w:rsidRDefault="00452D70" w:rsidP="00452D70">
      <w:pPr>
        <w:rPr>
          <w:rFonts w:ascii="Times New Roman" w:hAnsi="Times New Roman" w:cs="Times New Roman"/>
          <w:b/>
          <w:sz w:val="24"/>
          <w:szCs w:val="24"/>
        </w:rPr>
      </w:pPr>
      <w:r w:rsidRPr="00AE1B0A">
        <w:rPr>
          <w:rFonts w:ascii="Times New Roman" w:hAnsi="Times New Roman" w:cs="Times New Roman"/>
          <w:b/>
          <w:bCs/>
          <w:sz w:val="24"/>
          <w:szCs w:val="24"/>
        </w:rPr>
        <w:t>Summary of the Previous Lecture</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In previous lecture we continued our discussion on Authentication Applications and more precisely we talked about Kerberos in detail</w:t>
      </w:r>
      <w:r w:rsidR="00AE1B0A">
        <w:rPr>
          <w:rFonts w:ascii="Times New Roman" w:hAnsi="Times New Roman" w:cs="Times New Roman"/>
          <w:bCs/>
          <w:sz w:val="24"/>
          <w:szCs w:val="24"/>
        </w:rPr>
        <w:t xml:space="preserve">. </w:t>
      </w:r>
      <w:r w:rsidRPr="00AE1B0A">
        <w:rPr>
          <w:rFonts w:ascii="Times New Roman" w:hAnsi="Times New Roman" w:cs="Times New Roman"/>
          <w:bCs/>
          <w:sz w:val="24"/>
          <w:szCs w:val="24"/>
        </w:rPr>
        <w:t>Kerberos versions, threats and vulnerabilities were explored</w:t>
      </w:r>
      <w:r w:rsidR="00AE1B0A">
        <w:rPr>
          <w:rFonts w:ascii="Times New Roman" w:hAnsi="Times New Roman" w:cs="Times New Roman"/>
          <w:bCs/>
          <w:sz w:val="24"/>
          <w:szCs w:val="24"/>
        </w:rPr>
        <w:t xml:space="preserve">. </w:t>
      </w:r>
      <w:r w:rsidRPr="00AE1B0A">
        <w:rPr>
          <w:rFonts w:ascii="Times New Roman" w:hAnsi="Times New Roman" w:cs="Times New Roman"/>
          <w:bCs/>
          <w:sz w:val="24"/>
          <w:szCs w:val="24"/>
        </w:rPr>
        <w:t xml:space="preserve">We also talked about X.509 which makes use of certificates </w:t>
      </w:r>
      <w:r w:rsidRPr="00AE1B0A">
        <w:rPr>
          <w:rFonts w:ascii="Times New Roman" w:hAnsi="Times New Roman" w:cs="Times New Roman"/>
          <w:bCs/>
          <w:sz w:val="24"/>
          <w:szCs w:val="24"/>
          <w:lang w:val="en-AU"/>
        </w:rPr>
        <w:t>Issued by a Certification Authority (CA), containing: version, serial number, signature algorithm identifier, issuer X.500 name (CA), name of the CA that created and singed this certificate and period of validity etc. We also talked about one way, two way and three way authentication in X.509</w:t>
      </w:r>
    </w:p>
    <w:p w:rsidR="00452D70" w:rsidRPr="00AE1B0A" w:rsidRDefault="00452D70" w:rsidP="00452D70">
      <w:pPr>
        <w:rPr>
          <w:rFonts w:ascii="Times New Roman" w:hAnsi="Times New Roman" w:cs="Times New Roman"/>
          <w:b/>
          <w:sz w:val="24"/>
          <w:szCs w:val="24"/>
        </w:rPr>
      </w:pPr>
      <w:r w:rsidRPr="00AE1B0A">
        <w:rPr>
          <w:rFonts w:ascii="Times New Roman" w:hAnsi="Times New Roman" w:cs="Times New Roman"/>
          <w:b/>
          <w:bCs/>
          <w:sz w:val="24"/>
          <w:szCs w:val="24"/>
        </w:rPr>
        <w:t>Secure Electronic Transactions (SET)</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lang w:val="en-AU"/>
        </w:rPr>
        <w:t>Open encryption &amp; security specification</w:t>
      </w:r>
      <w:r w:rsidR="00234219">
        <w:rPr>
          <w:rFonts w:ascii="Times New Roman" w:hAnsi="Times New Roman" w:cs="Times New Roman"/>
          <w:bCs/>
          <w:sz w:val="24"/>
          <w:szCs w:val="24"/>
          <w:lang w:val="en-AU"/>
        </w:rPr>
        <w:t xml:space="preserve">, </w:t>
      </w:r>
      <w:r w:rsidRPr="00AE1B0A">
        <w:rPr>
          <w:rFonts w:ascii="Times New Roman" w:hAnsi="Times New Roman" w:cs="Times New Roman"/>
          <w:bCs/>
          <w:sz w:val="24"/>
          <w:szCs w:val="24"/>
          <w:lang w:val="en-AU"/>
        </w:rPr>
        <w:t>To protect Internet credit card transactions</w:t>
      </w:r>
      <w:r w:rsidR="00234219">
        <w:rPr>
          <w:rFonts w:ascii="Times New Roman" w:hAnsi="Times New Roman" w:cs="Times New Roman"/>
          <w:bCs/>
          <w:sz w:val="24"/>
          <w:szCs w:val="24"/>
          <w:lang w:val="en-AU"/>
        </w:rPr>
        <w:t xml:space="preserve">, </w:t>
      </w:r>
      <w:r w:rsidRPr="00AE1B0A">
        <w:rPr>
          <w:rFonts w:ascii="Times New Roman" w:hAnsi="Times New Roman" w:cs="Times New Roman"/>
          <w:bCs/>
          <w:sz w:val="24"/>
          <w:szCs w:val="24"/>
        </w:rPr>
        <w:t xml:space="preserve">Developed in 1996 by </w:t>
      </w:r>
      <w:proofErr w:type="spellStart"/>
      <w:r w:rsidRPr="00AE1B0A">
        <w:rPr>
          <w:rFonts w:ascii="Times New Roman" w:hAnsi="Times New Roman" w:cs="Times New Roman"/>
          <w:bCs/>
          <w:sz w:val="24"/>
          <w:szCs w:val="24"/>
        </w:rPr>
        <w:t>Mastercard</w:t>
      </w:r>
      <w:proofErr w:type="spellEnd"/>
      <w:r w:rsidRPr="00AE1B0A">
        <w:rPr>
          <w:rFonts w:ascii="Times New Roman" w:hAnsi="Times New Roman" w:cs="Times New Roman"/>
          <w:bCs/>
          <w:sz w:val="24"/>
          <w:szCs w:val="24"/>
        </w:rPr>
        <w:t>, Visa</w:t>
      </w:r>
      <w:r w:rsidR="00234219">
        <w:rPr>
          <w:rFonts w:ascii="Times New Roman" w:hAnsi="Times New Roman" w:cs="Times New Roman"/>
          <w:bCs/>
          <w:sz w:val="24"/>
          <w:szCs w:val="24"/>
        </w:rPr>
        <w:t xml:space="preserve">, </w:t>
      </w:r>
      <w:r w:rsidRPr="00AE1B0A">
        <w:rPr>
          <w:rFonts w:ascii="Times New Roman" w:hAnsi="Times New Roman" w:cs="Times New Roman"/>
          <w:bCs/>
          <w:sz w:val="24"/>
          <w:szCs w:val="24"/>
        </w:rPr>
        <w:t>Not a payment system</w:t>
      </w:r>
      <w:r w:rsidR="00234219">
        <w:rPr>
          <w:rFonts w:ascii="Times New Roman" w:hAnsi="Times New Roman" w:cs="Times New Roman"/>
          <w:bCs/>
          <w:sz w:val="24"/>
          <w:szCs w:val="24"/>
        </w:rPr>
        <w:t xml:space="preserve">, </w:t>
      </w:r>
      <w:r w:rsidRPr="00AE1B0A">
        <w:rPr>
          <w:rFonts w:ascii="Times New Roman" w:hAnsi="Times New Roman" w:cs="Times New Roman"/>
          <w:bCs/>
          <w:sz w:val="24"/>
          <w:szCs w:val="24"/>
        </w:rPr>
        <w:t xml:space="preserve">Rather </w:t>
      </w:r>
      <w:r w:rsidRPr="00AE1B0A">
        <w:rPr>
          <w:rFonts w:ascii="Times New Roman" w:hAnsi="Times New Roman" w:cs="Times New Roman"/>
          <w:bCs/>
          <w:sz w:val="24"/>
          <w:szCs w:val="24"/>
          <w:lang w:val="en-AU"/>
        </w:rPr>
        <w:t>a set of security protocols &amp; formats</w:t>
      </w:r>
      <w:r w:rsidR="00234219">
        <w:rPr>
          <w:rFonts w:ascii="Times New Roman" w:hAnsi="Times New Roman" w:cs="Times New Roman"/>
          <w:bCs/>
          <w:sz w:val="24"/>
          <w:szCs w:val="24"/>
          <w:lang w:val="en-AU"/>
        </w:rPr>
        <w:t xml:space="preserve">, </w:t>
      </w:r>
      <w:r w:rsidRPr="00AE1B0A">
        <w:rPr>
          <w:rFonts w:ascii="Times New Roman" w:hAnsi="Times New Roman" w:cs="Times New Roman"/>
          <w:bCs/>
          <w:sz w:val="24"/>
          <w:szCs w:val="24"/>
        </w:rPr>
        <w:t>secure communications amongst parties</w:t>
      </w:r>
      <w:r w:rsidR="00234219">
        <w:rPr>
          <w:rFonts w:ascii="Times New Roman" w:hAnsi="Times New Roman" w:cs="Times New Roman"/>
          <w:bCs/>
          <w:sz w:val="24"/>
          <w:szCs w:val="24"/>
        </w:rPr>
        <w:t xml:space="preserve">, </w:t>
      </w:r>
      <w:r w:rsidRPr="00AE1B0A">
        <w:rPr>
          <w:rFonts w:ascii="Times New Roman" w:hAnsi="Times New Roman" w:cs="Times New Roman"/>
          <w:bCs/>
          <w:sz w:val="24"/>
          <w:szCs w:val="24"/>
        </w:rPr>
        <w:t xml:space="preserve">Provides trust by the use of </w:t>
      </w:r>
      <w:proofErr w:type="gramStart"/>
      <w:r w:rsidRPr="00AE1B0A">
        <w:rPr>
          <w:rFonts w:ascii="Times New Roman" w:hAnsi="Times New Roman" w:cs="Times New Roman"/>
          <w:bCs/>
          <w:sz w:val="24"/>
          <w:szCs w:val="24"/>
        </w:rPr>
        <w:t xml:space="preserve">X.509v3 </w:t>
      </w:r>
      <w:r w:rsidR="00234219">
        <w:rPr>
          <w:rFonts w:ascii="Times New Roman" w:hAnsi="Times New Roman" w:cs="Times New Roman"/>
          <w:bCs/>
          <w:sz w:val="24"/>
          <w:szCs w:val="24"/>
        </w:rPr>
        <w:t>,</w:t>
      </w:r>
      <w:proofErr w:type="gramEnd"/>
      <w:r w:rsidR="00234219">
        <w:rPr>
          <w:rFonts w:ascii="Times New Roman" w:hAnsi="Times New Roman" w:cs="Times New Roman"/>
          <w:bCs/>
          <w:sz w:val="24"/>
          <w:szCs w:val="24"/>
        </w:rPr>
        <w:t xml:space="preserve"> </w:t>
      </w:r>
      <w:r w:rsidRPr="00AE1B0A">
        <w:rPr>
          <w:rFonts w:ascii="Times New Roman" w:hAnsi="Times New Roman" w:cs="Times New Roman"/>
          <w:bCs/>
          <w:sz w:val="24"/>
          <w:szCs w:val="24"/>
        </w:rPr>
        <w:t>certificates</w:t>
      </w:r>
      <w:r w:rsidR="00234219">
        <w:rPr>
          <w:rFonts w:ascii="Times New Roman" w:hAnsi="Times New Roman" w:cs="Times New Roman"/>
          <w:bCs/>
          <w:sz w:val="24"/>
          <w:szCs w:val="24"/>
        </w:rPr>
        <w:t xml:space="preserve">, </w:t>
      </w:r>
      <w:r w:rsidRPr="00AE1B0A">
        <w:rPr>
          <w:rFonts w:ascii="Times New Roman" w:hAnsi="Times New Roman" w:cs="Times New Roman"/>
          <w:bCs/>
          <w:sz w:val="24"/>
          <w:szCs w:val="24"/>
        </w:rPr>
        <w:t>Privacy by restricted info to those who need it</w:t>
      </w:r>
      <w:r w:rsidR="00234219">
        <w:rPr>
          <w:rFonts w:ascii="Times New Roman" w:hAnsi="Times New Roman" w:cs="Times New Roman"/>
          <w:bCs/>
          <w:sz w:val="24"/>
          <w:szCs w:val="24"/>
        </w:rPr>
        <w:t>.</w:t>
      </w:r>
    </w:p>
    <w:p w:rsidR="00452D70" w:rsidRDefault="00452D70" w:rsidP="00452D70">
      <w:pPr>
        <w:rPr>
          <w:rFonts w:ascii="Times New Roman" w:hAnsi="Times New Roman" w:cs="Times New Roman"/>
          <w:b/>
          <w:bCs/>
          <w:sz w:val="24"/>
          <w:szCs w:val="24"/>
        </w:rPr>
      </w:pPr>
      <w:r w:rsidRPr="00234219">
        <w:rPr>
          <w:rFonts w:ascii="Times New Roman" w:hAnsi="Times New Roman" w:cs="Times New Roman"/>
          <w:b/>
          <w:bCs/>
          <w:sz w:val="24"/>
          <w:szCs w:val="24"/>
        </w:rPr>
        <w:t>SET Participants</w:t>
      </w:r>
    </w:p>
    <w:p w:rsidR="00234219" w:rsidRPr="00234219" w:rsidRDefault="00234219" w:rsidP="00452D70">
      <w:pPr>
        <w:rPr>
          <w:rFonts w:ascii="Times New Roman" w:hAnsi="Times New Roman" w:cs="Times New Roman"/>
          <w:b/>
          <w:sz w:val="24"/>
          <w:szCs w:val="24"/>
        </w:rPr>
      </w:pPr>
      <w:r w:rsidRPr="00234219">
        <w:rPr>
          <w:rFonts w:ascii="Times New Roman" w:hAnsi="Times New Roman" w:cs="Times New Roman"/>
          <w:b/>
          <w:sz w:val="24"/>
          <w:szCs w:val="24"/>
        </w:rPr>
        <w:drawing>
          <wp:inline distT="0" distB="0" distL="0" distR="0" wp14:anchorId="1295E975" wp14:editId="0D415384">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72638" cy="3429479"/>
                    </a:xfrm>
                    <a:prstGeom prst="rect">
                      <a:avLst/>
                    </a:prstGeom>
                  </pic:spPr>
                </pic:pic>
              </a:graphicData>
            </a:graphic>
          </wp:inline>
        </w:drawing>
      </w:r>
    </w:p>
    <w:p w:rsidR="00452D70" w:rsidRPr="00234219" w:rsidRDefault="00452D70" w:rsidP="00452D70">
      <w:pPr>
        <w:rPr>
          <w:rFonts w:ascii="Times New Roman" w:hAnsi="Times New Roman" w:cs="Times New Roman"/>
          <w:b/>
          <w:sz w:val="24"/>
          <w:szCs w:val="24"/>
        </w:rPr>
      </w:pPr>
      <w:r w:rsidRPr="00234219">
        <w:rPr>
          <w:rFonts w:ascii="Times New Roman" w:hAnsi="Times New Roman" w:cs="Times New Roman"/>
          <w:b/>
          <w:bCs/>
          <w:sz w:val="24"/>
          <w:szCs w:val="24"/>
        </w:rPr>
        <w:lastRenderedPageBreak/>
        <w:t>SET Requirements</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Provide confidentiality of payment and ordering data. (SET uses encryption to provide confidentiality)</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Ensure the integrity of all transmitted data: (DS are used to provide integrity)</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Provides authentication that card holder is a legitimate user of a card and account: (A mechanism that links the card holder to a specific account no. reduces the incident of fraud. Uses DS and certificate for verification)</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 xml:space="preserve">Facilitate and encourage </w:t>
      </w:r>
      <w:proofErr w:type="gramStart"/>
      <w:r w:rsidRPr="00AE1B0A">
        <w:rPr>
          <w:rFonts w:ascii="Times New Roman" w:hAnsi="Times New Roman" w:cs="Times New Roman"/>
          <w:bCs/>
          <w:sz w:val="24"/>
          <w:szCs w:val="24"/>
        </w:rPr>
        <w:t>interoperability  among</w:t>
      </w:r>
      <w:proofErr w:type="gramEnd"/>
      <w:r w:rsidRPr="00AE1B0A">
        <w:rPr>
          <w:rFonts w:ascii="Times New Roman" w:hAnsi="Times New Roman" w:cs="Times New Roman"/>
          <w:bCs/>
          <w:sz w:val="24"/>
          <w:szCs w:val="24"/>
        </w:rPr>
        <w:t xml:space="preserve"> software and hardware providers</w:t>
      </w:r>
      <w:r w:rsidR="002D56E7">
        <w:rPr>
          <w:rFonts w:ascii="Times New Roman" w:hAnsi="Times New Roman" w:cs="Times New Roman"/>
          <w:bCs/>
          <w:sz w:val="24"/>
          <w:szCs w:val="24"/>
        </w:rPr>
        <w:t>.</w:t>
      </w:r>
      <w:r w:rsidR="002D56E7">
        <w:rPr>
          <w:rFonts w:ascii="Times New Roman" w:hAnsi="Times New Roman" w:cs="Times New Roman"/>
          <w:sz w:val="24"/>
          <w:szCs w:val="24"/>
        </w:rPr>
        <w:t xml:space="preserve"> </w:t>
      </w:r>
      <w:r w:rsidRPr="00AE1B0A">
        <w:rPr>
          <w:rFonts w:ascii="Times New Roman" w:hAnsi="Times New Roman" w:cs="Times New Roman"/>
          <w:bCs/>
          <w:sz w:val="24"/>
          <w:szCs w:val="24"/>
        </w:rPr>
        <w:t>Provides authentication that a merchant can accept credit card transactions through its relationship with a financial institution: cardholders should be able to identify merchant. DS and certificates can be used.</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Ensure the best security practices and system design techniques to protect all legitimate parties</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Create a protocol that neither depends upon the transport security mechanism nor prevents their uses</w:t>
      </w:r>
    </w:p>
    <w:p w:rsidR="00452D70" w:rsidRPr="002D56E7" w:rsidRDefault="00452D70" w:rsidP="00452D70">
      <w:pPr>
        <w:rPr>
          <w:rFonts w:ascii="Times New Roman" w:hAnsi="Times New Roman" w:cs="Times New Roman"/>
          <w:b/>
          <w:sz w:val="24"/>
          <w:szCs w:val="24"/>
        </w:rPr>
      </w:pPr>
      <w:r w:rsidRPr="002D56E7">
        <w:rPr>
          <w:rFonts w:ascii="Times New Roman" w:hAnsi="Times New Roman" w:cs="Times New Roman"/>
          <w:b/>
          <w:bCs/>
          <w:sz w:val="24"/>
          <w:szCs w:val="24"/>
        </w:rPr>
        <w:t>SET Key features</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Confidentiality of information</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Integrity of data</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Card holder account authentication</w:t>
      </w:r>
      <w:r w:rsidR="002D56E7">
        <w:rPr>
          <w:rFonts w:ascii="Times New Roman" w:hAnsi="Times New Roman" w:cs="Times New Roman"/>
          <w:bCs/>
          <w:sz w:val="24"/>
          <w:szCs w:val="24"/>
        </w:rPr>
        <w:t xml:space="preserve">, </w:t>
      </w:r>
      <w:r w:rsidRPr="00AE1B0A">
        <w:rPr>
          <w:rFonts w:ascii="Times New Roman" w:hAnsi="Times New Roman" w:cs="Times New Roman"/>
          <w:bCs/>
          <w:sz w:val="24"/>
          <w:szCs w:val="24"/>
        </w:rPr>
        <w:t>Merchant authentication</w:t>
      </w:r>
      <w:r w:rsidR="002D56E7">
        <w:rPr>
          <w:rFonts w:ascii="Times New Roman" w:hAnsi="Times New Roman" w:cs="Times New Roman"/>
          <w:bCs/>
          <w:sz w:val="24"/>
          <w:szCs w:val="24"/>
        </w:rPr>
        <w:t>.</w:t>
      </w:r>
    </w:p>
    <w:p w:rsidR="00452D70" w:rsidRPr="002D56E7" w:rsidRDefault="00452D70" w:rsidP="00452D70">
      <w:pPr>
        <w:rPr>
          <w:rFonts w:ascii="Times New Roman" w:hAnsi="Times New Roman" w:cs="Times New Roman"/>
          <w:b/>
          <w:sz w:val="24"/>
          <w:szCs w:val="24"/>
        </w:rPr>
      </w:pPr>
      <w:r w:rsidRPr="002D56E7">
        <w:rPr>
          <w:rFonts w:ascii="Times New Roman" w:hAnsi="Times New Roman" w:cs="Times New Roman"/>
          <w:b/>
          <w:bCs/>
          <w:sz w:val="24"/>
          <w:szCs w:val="24"/>
        </w:rPr>
        <w:t>SET Transaction</w:t>
      </w:r>
    </w:p>
    <w:p w:rsidR="00000000" w:rsidRPr="00AE1B0A" w:rsidRDefault="002F6D83" w:rsidP="00452D70">
      <w:pPr>
        <w:numPr>
          <w:ilvl w:val="0"/>
          <w:numId w:val="5"/>
        </w:numPr>
        <w:rPr>
          <w:rFonts w:ascii="Times New Roman" w:hAnsi="Times New Roman" w:cs="Times New Roman"/>
          <w:sz w:val="24"/>
          <w:szCs w:val="24"/>
        </w:rPr>
      </w:pPr>
      <w:r w:rsidRPr="00AE1B0A">
        <w:rPr>
          <w:rFonts w:ascii="Times New Roman" w:hAnsi="Times New Roman" w:cs="Times New Roman"/>
          <w:bCs/>
          <w:sz w:val="24"/>
          <w:szCs w:val="24"/>
          <w:lang w:val="en-AU"/>
        </w:rPr>
        <w:t xml:space="preserve">Customer opens account </w:t>
      </w:r>
      <w:r w:rsidRPr="00AE1B0A">
        <w:rPr>
          <w:rFonts w:ascii="Times New Roman" w:hAnsi="Times New Roman" w:cs="Times New Roman"/>
          <w:bCs/>
          <w:sz w:val="24"/>
          <w:szCs w:val="24"/>
        </w:rPr>
        <w:t>such as MasterCard or Visa</w:t>
      </w:r>
    </w:p>
    <w:p w:rsidR="00000000" w:rsidRPr="00AE1B0A" w:rsidRDefault="002F6D83" w:rsidP="00452D70">
      <w:pPr>
        <w:numPr>
          <w:ilvl w:val="0"/>
          <w:numId w:val="5"/>
        </w:numPr>
        <w:rPr>
          <w:rFonts w:ascii="Times New Roman" w:hAnsi="Times New Roman" w:cs="Times New Roman"/>
          <w:sz w:val="24"/>
          <w:szCs w:val="24"/>
        </w:rPr>
      </w:pPr>
      <w:r w:rsidRPr="00AE1B0A">
        <w:rPr>
          <w:rFonts w:ascii="Times New Roman" w:hAnsi="Times New Roman" w:cs="Times New Roman"/>
          <w:bCs/>
          <w:sz w:val="24"/>
          <w:szCs w:val="24"/>
          <w:lang w:val="en-AU"/>
        </w:rPr>
        <w:t>Customer receives a certificate</w:t>
      </w:r>
    </w:p>
    <w:p w:rsidR="00000000" w:rsidRPr="00AE1B0A" w:rsidRDefault="002F6D83" w:rsidP="00452D70">
      <w:pPr>
        <w:numPr>
          <w:ilvl w:val="1"/>
          <w:numId w:val="5"/>
        </w:numPr>
        <w:rPr>
          <w:rFonts w:ascii="Times New Roman" w:hAnsi="Times New Roman" w:cs="Times New Roman"/>
          <w:sz w:val="24"/>
          <w:szCs w:val="24"/>
        </w:rPr>
      </w:pPr>
      <w:r w:rsidRPr="00AE1B0A">
        <w:rPr>
          <w:rFonts w:ascii="Times New Roman" w:hAnsi="Times New Roman" w:cs="Times New Roman"/>
          <w:bCs/>
          <w:sz w:val="24"/>
          <w:szCs w:val="24"/>
          <w:lang w:val="en-AU"/>
        </w:rPr>
        <w:t>After verification receive an X.509v3 certificate sign by bank</w:t>
      </w:r>
    </w:p>
    <w:p w:rsidR="00000000" w:rsidRPr="00AE1B0A" w:rsidRDefault="002F6D83" w:rsidP="00452D70">
      <w:pPr>
        <w:numPr>
          <w:ilvl w:val="1"/>
          <w:numId w:val="5"/>
        </w:numPr>
        <w:rPr>
          <w:rFonts w:ascii="Times New Roman" w:hAnsi="Times New Roman" w:cs="Times New Roman"/>
          <w:sz w:val="24"/>
          <w:szCs w:val="24"/>
        </w:rPr>
      </w:pPr>
      <w:r w:rsidRPr="00AE1B0A">
        <w:rPr>
          <w:rFonts w:ascii="Times New Roman" w:hAnsi="Times New Roman" w:cs="Times New Roman"/>
          <w:bCs/>
          <w:sz w:val="24"/>
          <w:szCs w:val="24"/>
          <w:lang w:val="en-AU"/>
        </w:rPr>
        <w:t>Establish relati</w:t>
      </w:r>
      <w:r w:rsidRPr="00AE1B0A">
        <w:rPr>
          <w:rFonts w:ascii="Times New Roman" w:hAnsi="Times New Roman" w:cs="Times New Roman"/>
          <w:bCs/>
          <w:sz w:val="24"/>
          <w:szCs w:val="24"/>
          <w:lang w:val="en-AU"/>
        </w:rPr>
        <w:t xml:space="preserve">on </w:t>
      </w:r>
      <w:r w:rsidRPr="00AE1B0A">
        <w:rPr>
          <w:rFonts w:ascii="Times New Roman" w:hAnsi="Times New Roman" w:cs="Times New Roman"/>
          <w:bCs/>
          <w:sz w:val="24"/>
          <w:szCs w:val="24"/>
        </w:rPr>
        <w:t>between the customer's key pair and his or her credit card</w:t>
      </w:r>
    </w:p>
    <w:p w:rsidR="00000000" w:rsidRPr="00AE1B0A" w:rsidRDefault="002F6D83" w:rsidP="00452D70">
      <w:pPr>
        <w:numPr>
          <w:ilvl w:val="0"/>
          <w:numId w:val="5"/>
        </w:numPr>
        <w:rPr>
          <w:rFonts w:ascii="Times New Roman" w:hAnsi="Times New Roman" w:cs="Times New Roman"/>
          <w:sz w:val="24"/>
          <w:szCs w:val="24"/>
        </w:rPr>
      </w:pPr>
      <w:r w:rsidRPr="00AE1B0A">
        <w:rPr>
          <w:rFonts w:ascii="Times New Roman" w:hAnsi="Times New Roman" w:cs="Times New Roman"/>
          <w:bCs/>
          <w:sz w:val="24"/>
          <w:szCs w:val="24"/>
          <w:lang w:val="en-AU"/>
        </w:rPr>
        <w:t>Merchants have their own certificates</w:t>
      </w:r>
    </w:p>
    <w:p w:rsidR="00000000" w:rsidRPr="00AE1B0A" w:rsidRDefault="002F6D83" w:rsidP="00452D70">
      <w:pPr>
        <w:numPr>
          <w:ilvl w:val="1"/>
          <w:numId w:val="5"/>
        </w:numPr>
        <w:rPr>
          <w:rFonts w:ascii="Times New Roman" w:hAnsi="Times New Roman" w:cs="Times New Roman"/>
          <w:sz w:val="24"/>
          <w:szCs w:val="24"/>
        </w:rPr>
      </w:pPr>
      <w:r w:rsidRPr="00AE1B0A">
        <w:rPr>
          <w:rFonts w:ascii="Times New Roman" w:hAnsi="Times New Roman" w:cs="Times New Roman"/>
          <w:bCs/>
          <w:sz w:val="24"/>
          <w:szCs w:val="24"/>
          <w:lang w:val="en-AU"/>
        </w:rPr>
        <w:t>Two certificates, for signing message and for key exchange</w:t>
      </w:r>
    </w:p>
    <w:p w:rsidR="00000000" w:rsidRPr="00AE1B0A" w:rsidRDefault="002F6D83" w:rsidP="00452D70">
      <w:pPr>
        <w:numPr>
          <w:ilvl w:val="1"/>
          <w:numId w:val="5"/>
        </w:numPr>
        <w:rPr>
          <w:rFonts w:ascii="Times New Roman" w:hAnsi="Times New Roman" w:cs="Times New Roman"/>
          <w:sz w:val="24"/>
          <w:szCs w:val="24"/>
        </w:rPr>
      </w:pPr>
      <w:r w:rsidRPr="00AE1B0A">
        <w:rPr>
          <w:rFonts w:ascii="Times New Roman" w:hAnsi="Times New Roman" w:cs="Times New Roman"/>
          <w:bCs/>
          <w:sz w:val="24"/>
          <w:szCs w:val="24"/>
          <w:lang w:val="en-AU"/>
        </w:rPr>
        <w:t xml:space="preserve">Also has </w:t>
      </w:r>
      <w:r w:rsidRPr="00AE1B0A">
        <w:rPr>
          <w:rFonts w:ascii="Times New Roman" w:hAnsi="Times New Roman" w:cs="Times New Roman"/>
          <w:bCs/>
          <w:sz w:val="24"/>
          <w:szCs w:val="24"/>
        </w:rPr>
        <w:t>the payment gateway's public-key certificate</w:t>
      </w:r>
    </w:p>
    <w:p w:rsidR="00000000" w:rsidRPr="00AE1B0A" w:rsidRDefault="002F6D83" w:rsidP="00452D70">
      <w:pPr>
        <w:numPr>
          <w:ilvl w:val="0"/>
          <w:numId w:val="5"/>
        </w:numPr>
        <w:rPr>
          <w:rFonts w:ascii="Times New Roman" w:hAnsi="Times New Roman" w:cs="Times New Roman"/>
          <w:sz w:val="24"/>
          <w:szCs w:val="24"/>
        </w:rPr>
      </w:pPr>
      <w:r w:rsidRPr="00AE1B0A">
        <w:rPr>
          <w:rFonts w:ascii="Times New Roman" w:hAnsi="Times New Roman" w:cs="Times New Roman"/>
          <w:bCs/>
          <w:sz w:val="24"/>
          <w:szCs w:val="24"/>
          <w:lang w:val="en-AU"/>
        </w:rPr>
        <w:t>Customer places an order</w:t>
      </w:r>
    </w:p>
    <w:p w:rsidR="00000000" w:rsidRPr="00AE1B0A" w:rsidRDefault="002F6D83" w:rsidP="00452D70">
      <w:pPr>
        <w:numPr>
          <w:ilvl w:val="1"/>
          <w:numId w:val="5"/>
        </w:numPr>
        <w:rPr>
          <w:rFonts w:ascii="Times New Roman" w:hAnsi="Times New Roman" w:cs="Times New Roman"/>
          <w:sz w:val="24"/>
          <w:szCs w:val="24"/>
        </w:rPr>
      </w:pPr>
      <w:r w:rsidRPr="00AE1B0A">
        <w:rPr>
          <w:rFonts w:ascii="Times New Roman" w:hAnsi="Times New Roman" w:cs="Times New Roman"/>
          <w:bCs/>
          <w:sz w:val="24"/>
          <w:szCs w:val="24"/>
        </w:rPr>
        <w:t>Browsing Merchant's Web site to select items and determine price</w:t>
      </w:r>
    </w:p>
    <w:p w:rsidR="00000000" w:rsidRPr="00AE1B0A" w:rsidRDefault="002F6D83" w:rsidP="00452D70">
      <w:pPr>
        <w:numPr>
          <w:ilvl w:val="1"/>
          <w:numId w:val="5"/>
        </w:numPr>
        <w:rPr>
          <w:rFonts w:ascii="Times New Roman" w:hAnsi="Times New Roman" w:cs="Times New Roman"/>
          <w:sz w:val="24"/>
          <w:szCs w:val="24"/>
        </w:rPr>
      </w:pPr>
      <w:r w:rsidRPr="00AE1B0A">
        <w:rPr>
          <w:rFonts w:ascii="Times New Roman" w:hAnsi="Times New Roman" w:cs="Times New Roman"/>
          <w:bCs/>
          <w:sz w:val="24"/>
          <w:szCs w:val="24"/>
        </w:rPr>
        <w:t>customer then sends a list of the items to be purc</w:t>
      </w:r>
      <w:r w:rsidRPr="00AE1B0A">
        <w:rPr>
          <w:rFonts w:ascii="Times New Roman" w:hAnsi="Times New Roman" w:cs="Times New Roman"/>
          <w:bCs/>
          <w:sz w:val="24"/>
          <w:szCs w:val="24"/>
        </w:rPr>
        <w:t>hased to the merchant</w:t>
      </w:r>
    </w:p>
    <w:p w:rsidR="00000000" w:rsidRPr="00AE1B0A" w:rsidRDefault="002F6D83" w:rsidP="00452D70">
      <w:pPr>
        <w:numPr>
          <w:ilvl w:val="1"/>
          <w:numId w:val="5"/>
        </w:numPr>
        <w:rPr>
          <w:rFonts w:ascii="Times New Roman" w:hAnsi="Times New Roman" w:cs="Times New Roman"/>
          <w:sz w:val="24"/>
          <w:szCs w:val="24"/>
        </w:rPr>
      </w:pPr>
      <w:r w:rsidRPr="00AE1B0A">
        <w:rPr>
          <w:rFonts w:ascii="Times New Roman" w:hAnsi="Times New Roman" w:cs="Times New Roman"/>
          <w:bCs/>
          <w:sz w:val="24"/>
          <w:szCs w:val="24"/>
        </w:rPr>
        <w:t>Merchant returns an order form containing the list of items, their price, a total price, and an order number</w:t>
      </w:r>
    </w:p>
    <w:p w:rsidR="00000000" w:rsidRPr="00AE1B0A" w:rsidRDefault="002F6D83" w:rsidP="00452D70">
      <w:pPr>
        <w:numPr>
          <w:ilvl w:val="0"/>
          <w:numId w:val="6"/>
        </w:numPr>
        <w:rPr>
          <w:rFonts w:ascii="Times New Roman" w:hAnsi="Times New Roman" w:cs="Times New Roman"/>
          <w:sz w:val="24"/>
          <w:szCs w:val="24"/>
        </w:rPr>
      </w:pPr>
      <w:r w:rsidRPr="00AE1B0A">
        <w:rPr>
          <w:rFonts w:ascii="Times New Roman" w:hAnsi="Times New Roman" w:cs="Times New Roman"/>
          <w:bCs/>
          <w:sz w:val="24"/>
          <w:szCs w:val="24"/>
          <w:lang w:val="en-AU"/>
        </w:rPr>
        <w:t>Merchant is verified</w:t>
      </w:r>
      <w:r w:rsidRPr="00AE1B0A">
        <w:rPr>
          <w:rFonts w:ascii="Times New Roman" w:hAnsi="Times New Roman" w:cs="Times New Roman"/>
          <w:bCs/>
          <w:sz w:val="24"/>
          <w:szCs w:val="24"/>
          <w:lang w:val="en-AU"/>
        </w:rPr>
        <w:t xml:space="preserve"> </w:t>
      </w:r>
      <w:r w:rsidRPr="00AE1B0A">
        <w:rPr>
          <w:rFonts w:ascii="Times New Roman" w:hAnsi="Times New Roman" w:cs="Times New Roman"/>
          <w:bCs/>
          <w:sz w:val="24"/>
          <w:szCs w:val="24"/>
          <w:lang w:val="en-AU"/>
        </w:rPr>
        <w:t>(by customer</w:t>
      </w:r>
      <w:r w:rsidRPr="00AE1B0A">
        <w:rPr>
          <w:rFonts w:ascii="Times New Roman" w:hAnsi="Times New Roman" w:cs="Times New Roman"/>
          <w:bCs/>
          <w:sz w:val="24"/>
          <w:szCs w:val="24"/>
          <w:lang w:val="en-AU"/>
        </w:rPr>
        <w:t>)</w:t>
      </w:r>
    </w:p>
    <w:p w:rsidR="00452D70" w:rsidRPr="00AE1B0A" w:rsidRDefault="00452D70" w:rsidP="004B2891">
      <w:pPr>
        <w:ind w:left="720" w:firstLine="720"/>
        <w:rPr>
          <w:rFonts w:ascii="Times New Roman" w:hAnsi="Times New Roman" w:cs="Times New Roman"/>
          <w:sz w:val="24"/>
          <w:szCs w:val="24"/>
        </w:rPr>
      </w:pPr>
      <w:r w:rsidRPr="00AE1B0A">
        <w:rPr>
          <w:rFonts w:ascii="Times New Roman" w:hAnsi="Times New Roman" w:cs="Times New Roman"/>
          <w:bCs/>
          <w:sz w:val="24"/>
          <w:szCs w:val="24"/>
        </w:rPr>
        <w:t>a)</w:t>
      </w:r>
      <w:r w:rsidRPr="00AE1B0A">
        <w:rPr>
          <w:rFonts w:ascii="Times New Roman" w:hAnsi="Times New Roman" w:cs="Times New Roman"/>
          <w:bCs/>
          <w:sz w:val="24"/>
          <w:szCs w:val="24"/>
        </w:rPr>
        <w:tab/>
        <w:t>With Order form, merchant sends a copy of its certificate</w:t>
      </w:r>
    </w:p>
    <w:p w:rsidR="00452D70" w:rsidRPr="00AE1B0A" w:rsidRDefault="00452D70" w:rsidP="004B2891">
      <w:pPr>
        <w:ind w:left="360" w:firstLine="720"/>
        <w:rPr>
          <w:rFonts w:ascii="Times New Roman" w:hAnsi="Times New Roman" w:cs="Times New Roman"/>
          <w:sz w:val="24"/>
          <w:szCs w:val="24"/>
        </w:rPr>
      </w:pPr>
      <w:r w:rsidRPr="00AE1B0A">
        <w:rPr>
          <w:rFonts w:ascii="Times New Roman" w:hAnsi="Times New Roman" w:cs="Times New Roman"/>
          <w:bCs/>
          <w:sz w:val="24"/>
          <w:szCs w:val="24"/>
        </w:rPr>
        <w:lastRenderedPageBreak/>
        <w:t>b)</w:t>
      </w:r>
      <w:r w:rsidRPr="00AE1B0A">
        <w:rPr>
          <w:rFonts w:ascii="Times New Roman" w:hAnsi="Times New Roman" w:cs="Times New Roman"/>
          <w:bCs/>
          <w:sz w:val="24"/>
          <w:szCs w:val="24"/>
        </w:rPr>
        <w:tab/>
        <w:t>Customer can verify that he/she is dealing with a valid store through that certificate</w:t>
      </w:r>
    </w:p>
    <w:p w:rsidR="00000000" w:rsidRPr="00AE1B0A" w:rsidRDefault="002F6D83" w:rsidP="004B2891">
      <w:pPr>
        <w:numPr>
          <w:ilvl w:val="0"/>
          <w:numId w:val="6"/>
        </w:numPr>
        <w:rPr>
          <w:rFonts w:ascii="Times New Roman" w:hAnsi="Times New Roman" w:cs="Times New Roman"/>
          <w:sz w:val="24"/>
          <w:szCs w:val="24"/>
        </w:rPr>
      </w:pPr>
      <w:r w:rsidRPr="00AE1B0A">
        <w:rPr>
          <w:rFonts w:ascii="Times New Roman" w:hAnsi="Times New Roman" w:cs="Times New Roman"/>
          <w:bCs/>
          <w:sz w:val="24"/>
          <w:szCs w:val="24"/>
          <w:lang w:val="en-AU"/>
        </w:rPr>
        <w:t xml:space="preserve">Order and payment are sent </w:t>
      </w:r>
      <w:r w:rsidRPr="00AE1B0A">
        <w:rPr>
          <w:rFonts w:ascii="Times New Roman" w:hAnsi="Times New Roman" w:cs="Times New Roman"/>
          <w:bCs/>
          <w:sz w:val="24"/>
          <w:szCs w:val="24"/>
          <w:lang w:val="en-AU"/>
        </w:rPr>
        <w:t>(with customer’s certificate)</w:t>
      </w:r>
    </w:p>
    <w:p w:rsidR="00000000" w:rsidRPr="00AE1B0A" w:rsidRDefault="002F6D83" w:rsidP="00452D70">
      <w:pPr>
        <w:numPr>
          <w:ilvl w:val="1"/>
          <w:numId w:val="7"/>
        </w:numPr>
        <w:rPr>
          <w:rFonts w:ascii="Times New Roman" w:hAnsi="Times New Roman" w:cs="Times New Roman"/>
          <w:sz w:val="24"/>
          <w:szCs w:val="24"/>
        </w:rPr>
      </w:pPr>
      <w:r w:rsidRPr="00AE1B0A">
        <w:rPr>
          <w:rFonts w:ascii="Times New Roman" w:hAnsi="Times New Roman" w:cs="Times New Roman"/>
          <w:bCs/>
          <w:sz w:val="24"/>
          <w:szCs w:val="24"/>
        </w:rPr>
        <w:t>Customer sends both order and payment information to the merchant with the customer's certificate</w:t>
      </w:r>
    </w:p>
    <w:p w:rsidR="00000000" w:rsidRPr="00AE1B0A" w:rsidRDefault="002F6D83" w:rsidP="00452D70">
      <w:pPr>
        <w:numPr>
          <w:ilvl w:val="1"/>
          <w:numId w:val="7"/>
        </w:numPr>
        <w:rPr>
          <w:rFonts w:ascii="Times New Roman" w:hAnsi="Times New Roman" w:cs="Times New Roman"/>
          <w:sz w:val="24"/>
          <w:szCs w:val="24"/>
        </w:rPr>
      </w:pPr>
      <w:r w:rsidRPr="00AE1B0A">
        <w:rPr>
          <w:rFonts w:ascii="Times New Roman" w:hAnsi="Times New Roman" w:cs="Times New Roman"/>
          <w:bCs/>
          <w:sz w:val="24"/>
          <w:szCs w:val="24"/>
        </w:rPr>
        <w:t xml:space="preserve">Order confirms the purchase of the items in the order form and payment contains credit card details. </w:t>
      </w:r>
    </w:p>
    <w:p w:rsidR="00000000" w:rsidRPr="00AE1B0A" w:rsidRDefault="002F6D83" w:rsidP="00452D70">
      <w:pPr>
        <w:numPr>
          <w:ilvl w:val="1"/>
          <w:numId w:val="7"/>
        </w:numPr>
        <w:rPr>
          <w:rFonts w:ascii="Times New Roman" w:hAnsi="Times New Roman" w:cs="Times New Roman"/>
          <w:sz w:val="24"/>
          <w:szCs w:val="24"/>
        </w:rPr>
      </w:pPr>
      <w:r w:rsidRPr="00AE1B0A">
        <w:rPr>
          <w:rFonts w:ascii="Times New Roman" w:hAnsi="Times New Roman" w:cs="Times New Roman"/>
          <w:bCs/>
          <w:sz w:val="24"/>
          <w:szCs w:val="24"/>
        </w:rPr>
        <w:t xml:space="preserve">The payment information is encrypted, cannot be read by the merchant. </w:t>
      </w:r>
    </w:p>
    <w:p w:rsidR="00000000" w:rsidRPr="00AE1B0A" w:rsidRDefault="002F6D83" w:rsidP="00452D70">
      <w:pPr>
        <w:numPr>
          <w:ilvl w:val="1"/>
          <w:numId w:val="7"/>
        </w:numPr>
        <w:rPr>
          <w:rFonts w:ascii="Times New Roman" w:hAnsi="Times New Roman" w:cs="Times New Roman"/>
          <w:sz w:val="24"/>
          <w:szCs w:val="24"/>
        </w:rPr>
      </w:pPr>
      <w:r w:rsidRPr="00AE1B0A">
        <w:rPr>
          <w:rFonts w:ascii="Times New Roman" w:hAnsi="Times New Roman" w:cs="Times New Roman"/>
          <w:bCs/>
          <w:sz w:val="24"/>
          <w:szCs w:val="24"/>
        </w:rPr>
        <w:t>Customer's certificate enables merchant to verif</w:t>
      </w:r>
      <w:r w:rsidRPr="00AE1B0A">
        <w:rPr>
          <w:rFonts w:ascii="Times New Roman" w:hAnsi="Times New Roman" w:cs="Times New Roman"/>
          <w:bCs/>
          <w:sz w:val="24"/>
          <w:szCs w:val="24"/>
        </w:rPr>
        <w:t>y customer.</w:t>
      </w:r>
    </w:p>
    <w:p w:rsidR="00000000" w:rsidRPr="00AE1B0A" w:rsidRDefault="002F6D83" w:rsidP="004B2891">
      <w:pPr>
        <w:numPr>
          <w:ilvl w:val="0"/>
          <w:numId w:val="6"/>
        </w:numPr>
        <w:rPr>
          <w:rFonts w:ascii="Times New Roman" w:hAnsi="Times New Roman" w:cs="Times New Roman"/>
          <w:sz w:val="24"/>
          <w:szCs w:val="24"/>
        </w:rPr>
      </w:pPr>
      <w:r w:rsidRPr="00AE1B0A">
        <w:rPr>
          <w:rFonts w:ascii="Times New Roman" w:hAnsi="Times New Roman" w:cs="Times New Roman"/>
          <w:bCs/>
          <w:sz w:val="24"/>
          <w:szCs w:val="24"/>
          <w:lang w:val="en-AU"/>
        </w:rPr>
        <w:t>Merchant requests payment authorization</w:t>
      </w:r>
    </w:p>
    <w:p w:rsidR="00452D70" w:rsidRPr="00AE1B0A" w:rsidRDefault="00452D70" w:rsidP="004B2891">
      <w:pPr>
        <w:ind w:firstLine="720"/>
        <w:rPr>
          <w:rFonts w:ascii="Times New Roman" w:hAnsi="Times New Roman" w:cs="Times New Roman"/>
          <w:sz w:val="24"/>
          <w:szCs w:val="24"/>
        </w:rPr>
      </w:pPr>
      <w:r w:rsidRPr="00AE1B0A">
        <w:rPr>
          <w:rFonts w:ascii="Times New Roman" w:hAnsi="Times New Roman" w:cs="Times New Roman"/>
          <w:bCs/>
          <w:sz w:val="24"/>
          <w:szCs w:val="24"/>
        </w:rPr>
        <w:t>a)</w:t>
      </w:r>
      <w:r w:rsidRPr="00AE1B0A">
        <w:rPr>
          <w:rFonts w:ascii="Times New Roman" w:hAnsi="Times New Roman" w:cs="Times New Roman"/>
          <w:bCs/>
          <w:sz w:val="24"/>
          <w:szCs w:val="24"/>
        </w:rPr>
        <w:tab/>
        <w:t>Merchant sends the payment information to the payment gateway requesting for authorization.</w:t>
      </w:r>
    </w:p>
    <w:p w:rsidR="00000000" w:rsidRPr="00AE1B0A" w:rsidRDefault="002F6D83" w:rsidP="004B2891">
      <w:pPr>
        <w:numPr>
          <w:ilvl w:val="0"/>
          <w:numId w:val="6"/>
        </w:numPr>
        <w:rPr>
          <w:rFonts w:ascii="Times New Roman" w:hAnsi="Times New Roman" w:cs="Times New Roman"/>
          <w:sz w:val="24"/>
          <w:szCs w:val="24"/>
        </w:rPr>
      </w:pPr>
      <w:r w:rsidRPr="00AE1B0A">
        <w:rPr>
          <w:rFonts w:ascii="Times New Roman" w:hAnsi="Times New Roman" w:cs="Times New Roman"/>
          <w:bCs/>
          <w:sz w:val="24"/>
          <w:szCs w:val="24"/>
          <w:lang w:val="en-AU"/>
        </w:rPr>
        <w:t>Merchant confirms order</w:t>
      </w:r>
    </w:p>
    <w:p w:rsidR="00000000" w:rsidRPr="00AE1B0A" w:rsidRDefault="002F6D83" w:rsidP="00452D70">
      <w:pPr>
        <w:numPr>
          <w:ilvl w:val="1"/>
          <w:numId w:val="8"/>
        </w:numPr>
        <w:rPr>
          <w:rFonts w:ascii="Times New Roman" w:hAnsi="Times New Roman" w:cs="Times New Roman"/>
          <w:sz w:val="24"/>
          <w:szCs w:val="24"/>
        </w:rPr>
      </w:pPr>
      <w:r w:rsidRPr="00AE1B0A">
        <w:rPr>
          <w:rFonts w:ascii="Times New Roman" w:hAnsi="Times New Roman" w:cs="Times New Roman"/>
          <w:bCs/>
          <w:sz w:val="24"/>
          <w:szCs w:val="24"/>
        </w:rPr>
        <w:t>Merchant sends confirmation of the order to the customer</w:t>
      </w:r>
    </w:p>
    <w:p w:rsidR="00000000" w:rsidRPr="00AE1B0A" w:rsidRDefault="002F6D83" w:rsidP="004B2891">
      <w:pPr>
        <w:numPr>
          <w:ilvl w:val="0"/>
          <w:numId w:val="6"/>
        </w:numPr>
        <w:rPr>
          <w:rFonts w:ascii="Times New Roman" w:hAnsi="Times New Roman" w:cs="Times New Roman"/>
          <w:sz w:val="24"/>
          <w:szCs w:val="24"/>
        </w:rPr>
      </w:pPr>
      <w:r w:rsidRPr="00AE1B0A">
        <w:rPr>
          <w:rFonts w:ascii="Times New Roman" w:hAnsi="Times New Roman" w:cs="Times New Roman"/>
          <w:bCs/>
          <w:sz w:val="24"/>
          <w:szCs w:val="24"/>
          <w:lang w:val="en-AU"/>
        </w:rPr>
        <w:t>Merchant provides goods or service</w:t>
      </w:r>
    </w:p>
    <w:p w:rsidR="00000000" w:rsidRPr="00AE1B0A" w:rsidRDefault="002F6D83" w:rsidP="004B2891">
      <w:pPr>
        <w:numPr>
          <w:ilvl w:val="0"/>
          <w:numId w:val="6"/>
        </w:numPr>
        <w:rPr>
          <w:rFonts w:ascii="Times New Roman" w:hAnsi="Times New Roman" w:cs="Times New Roman"/>
          <w:sz w:val="24"/>
          <w:szCs w:val="24"/>
        </w:rPr>
      </w:pPr>
      <w:r w:rsidRPr="00AE1B0A">
        <w:rPr>
          <w:rFonts w:ascii="Times New Roman" w:hAnsi="Times New Roman" w:cs="Times New Roman"/>
          <w:bCs/>
          <w:sz w:val="24"/>
          <w:szCs w:val="24"/>
          <w:lang w:val="en-AU"/>
        </w:rPr>
        <w:t>Merchant requests payment</w:t>
      </w:r>
    </w:p>
    <w:p w:rsidR="00452D70" w:rsidRPr="004B2891" w:rsidRDefault="00452D70" w:rsidP="00452D70">
      <w:pPr>
        <w:rPr>
          <w:rFonts w:ascii="Times New Roman" w:hAnsi="Times New Roman" w:cs="Times New Roman"/>
          <w:b/>
          <w:sz w:val="24"/>
          <w:szCs w:val="24"/>
        </w:rPr>
      </w:pPr>
      <w:r w:rsidRPr="004B2891">
        <w:rPr>
          <w:rFonts w:ascii="Times New Roman" w:hAnsi="Times New Roman" w:cs="Times New Roman"/>
          <w:b/>
          <w:bCs/>
          <w:sz w:val="24"/>
          <w:szCs w:val="24"/>
        </w:rPr>
        <w:t>Dual Signature</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Customer creates dual messages</w:t>
      </w:r>
      <w:r w:rsidR="004B2891">
        <w:rPr>
          <w:rFonts w:ascii="Times New Roman" w:hAnsi="Times New Roman" w:cs="Times New Roman"/>
          <w:bCs/>
          <w:sz w:val="24"/>
          <w:szCs w:val="24"/>
        </w:rPr>
        <w:t xml:space="preserve">, </w:t>
      </w:r>
      <w:r w:rsidRPr="00AE1B0A">
        <w:rPr>
          <w:rFonts w:ascii="Times New Roman" w:hAnsi="Times New Roman" w:cs="Times New Roman"/>
          <w:bCs/>
          <w:sz w:val="24"/>
          <w:szCs w:val="24"/>
        </w:rPr>
        <w:t>order information (OI) for merchant</w:t>
      </w:r>
      <w:r w:rsidR="004B2891">
        <w:rPr>
          <w:rFonts w:ascii="Times New Roman" w:hAnsi="Times New Roman" w:cs="Times New Roman"/>
          <w:bCs/>
          <w:sz w:val="24"/>
          <w:szCs w:val="24"/>
        </w:rPr>
        <w:t xml:space="preserve">, </w:t>
      </w:r>
      <w:r w:rsidRPr="00AE1B0A">
        <w:rPr>
          <w:rFonts w:ascii="Times New Roman" w:hAnsi="Times New Roman" w:cs="Times New Roman"/>
          <w:bCs/>
          <w:sz w:val="24"/>
          <w:szCs w:val="24"/>
        </w:rPr>
        <w:t>payment information (PI) for bank</w:t>
      </w:r>
      <w:r w:rsidR="004B2891">
        <w:rPr>
          <w:rFonts w:ascii="Times New Roman" w:hAnsi="Times New Roman" w:cs="Times New Roman"/>
          <w:bCs/>
          <w:sz w:val="24"/>
          <w:szCs w:val="24"/>
        </w:rPr>
        <w:t xml:space="preserve">, </w:t>
      </w:r>
      <w:r w:rsidRPr="00AE1B0A">
        <w:rPr>
          <w:rFonts w:ascii="Times New Roman" w:hAnsi="Times New Roman" w:cs="Times New Roman"/>
          <w:bCs/>
          <w:sz w:val="24"/>
          <w:szCs w:val="24"/>
        </w:rPr>
        <w:t>Neither party needs details of other</w:t>
      </w:r>
      <w:r w:rsidR="004B2891">
        <w:rPr>
          <w:rFonts w:ascii="Times New Roman" w:hAnsi="Times New Roman" w:cs="Times New Roman"/>
          <w:bCs/>
          <w:sz w:val="24"/>
          <w:szCs w:val="24"/>
        </w:rPr>
        <w:t xml:space="preserve">, </w:t>
      </w:r>
      <w:r w:rsidRPr="00AE1B0A">
        <w:rPr>
          <w:rFonts w:ascii="Times New Roman" w:hAnsi="Times New Roman" w:cs="Times New Roman"/>
          <w:bCs/>
          <w:sz w:val="24"/>
          <w:szCs w:val="24"/>
        </w:rPr>
        <w:t>But must know they are linked</w:t>
      </w:r>
      <w:r w:rsidR="004B2891">
        <w:rPr>
          <w:rFonts w:ascii="Times New Roman" w:hAnsi="Times New Roman" w:cs="Times New Roman"/>
          <w:bCs/>
          <w:sz w:val="24"/>
          <w:szCs w:val="24"/>
        </w:rPr>
        <w:t xml:space="preserve">. </w:t>
      </w:r>
      <w:r w:rsidRPr="00AE1B0A">
        <w:rPr>
          <w:rFonts w:ascii="Times New Roman" w:hAnsi="Times New Roman" w:cs="Times New Roman"/>
          <w:bCs/>
          <w:sz w:val="24"/>
          <w:szCs w:val="24"/>
        </w:rPr>
        <w:t>Use a dual signature for this</w:t>
      </w:r>
      <w:r w:rsidR="00193113">
        <w:rPr>
          <w:rFonts w:ascii="Times New Roman" w:hAnsi="Times New Roman" w:cs="Times New Roman"/>
          <w:bCs/>
          <w:sz w:val="24"/>
          <w:szCs w:val="24"/>
        </w:rPr>
        <w:t xml:space="preserve"> </w:t>
      </w:r>
      <w:r w:rsidRPr="00AE1B0A">
        <w:rPr>
          <w:rFonts w:ascii="Times New Roman" w:hAnsi="Times New Roman" w:cs="Times New Roman"/>
          <w:bCs/>
          <w:sz w:val="24"/>
          <w:szCs w:val="24"/>
        </w:rPr>
        <w:t>signed concatenated hashes of OI &amp; PI</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DS=</w:t>
      </w:r>
      <w:proofErr w:type="gramStart"/>
      <w:r w:rsidRPr="00AE1B0A">
        <w:rPr>
          <w:rFonts w:ascii="Times New Roman" w:hAnsi="Times New Roman" w:cs="Times New Roman"/>
          <w:bCs/>
          <w:sz w:val="24"/>
          <w:szCs w:val="24"/>
        </w:rPr>
        <w:t>E(</w:t>
      </w:r>
      <w:proofErr w:type="spellStart"/>
      <w:proofErr w:type="gramEnd"/>
      <w:r w:rsidRPr="00AE1B0A">
        <w:rPr>
          <w:rFonts w:ascii="Times New Roman" w:hAnsi="Times New Roman" w:cs="Times New Roman"/>
          <w:bCs/>
          <w:sz w:val="24"/>
          <w:szCs w:val="24"/>
        </w:rPr>
        <w:t>PR</w:t>
      </w:r>
      <w:r w:rsidRPr="00AE1B0A">
        <w:rPr>
          <w:rFonts w:ascii="Times New Roman" w:hAnsi="Times New Roman" w:cs="Times New Roman"/>
          <w:bCs/>
          <w:sz w:val="24"/>
          <w:szCs w:val="24"/>
          <w:vertAlign w:val="subscript"/>
        </w:rPr>
        <w:t>c</w:t>
      </w:r>
      <w:proofErr w:type="spellEnd"/>
      <w:r w:rsidRPr="00AE1B0A">
        <w:rPr>
          <w:rFonts w:ascii="Times New Roman" w:hAnsi="Times New Roman" w:cs="Times New Roman"/>
          <w:bCs/>
          <w:sz w:val="24"/>
          <w:szCs w:val="24"/>
        </w:rPr>
        <w:t>, [H(H(PI)||H(OI))])</w:t>
      </w:r>
    </w:p>
    <w:p w:rsidR="00452D70" w:rsidRPr="00193113" w:rsidRDefault="00452D70" w:rsidP="00452D70">
      <w:pPr>
        <w:rPr>
          <w:rFonts w:ascii="Times New Roman" w:hAnsi="Times New Roman" w:cs="Times New Roman"/>
          <w:sz w:val="24"/>
          <w:szCs w:val="24"/>
          <w:u w:val="single"/>
        </w:rPr>
      </w:pPr>
      <w:r w:rsidRPr="00193113">
        <w:rPr>
          <w:rFonts w:ascii="Times New Roman" w:hAnsi="Times New Roman" w:cs="Times New Roman"/>
          <w:bCs/>
          <w:sz w:val="24"/>
          <w:szCs w:val="24"/>
          <w:u w:val="single"/>
        </w:rPr>
        <w:t>Why dual signature</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Suppose that the customers send the merchant two messages</w:t>
      </w:r>
      <w:r w:rsidR="00193113">
        <w:rPr>
          <w:rFonts w:ascii="Times New Roman" w:hAnsi="Times New Roman" w:cs="Times New Roman"/>
          <w:bCs/>
          <w:sz w:val="24"/>
          <w:szCs w:val="24"/>
        </w:rPr>
        <w:t xml:space="preserve">, </w:t>
      </w:r>
      <w:r w:rsidRPr="00AE1B0A">
        <w:rPr>
          <w:rFonts w:ascii="Times New Roman" w:hAnsi="Times New Roman" w:cs="Times New Roman"/>
          <w:bCs/>
          <w:sz w:val="24"/>
          <w:szCs w:val="24"/>
        </w:rPr>
        <w:t>a signed OI and a signed PI,</w:t>
      </w:r>
      <w:r w:rsidR="00193113">
        <w:rPr>
          <w:rFonts w:ascii="Times New Roman" w:hAnsi="Times New Roman" w:cs="Times New Roman"/>
          <w:bCs/>
          <w:sz w:val="24"/>
          <w:szCs w:val="24"/>
        </w:rPr>
        <w:t xml:space="preserve"> </w:t>
      </w:r>
      <w:r w:rsidRPr="00AE1B0A">
        <w:rPr>
          <w:rFonts w:ascii="Times New Roman" w:hAnsi="Times New Roman" w:cs="Times New Roman"/>
          <w:bCs/>
          <w:sz w:val="24"/>
          <w:szCs w:val="24"/>
        </w:rPr>
        <w:t>The merchant passes the PI on to the bank. If the merchant can capture another OI’ from this customer, the merchant could claim that this OI’ goes with the PI rather than the original OI. The linkage in dual signature prevents this</w:t>
      </w:r>
    </w:p>
    <w:p w:rsidR="00193113" w:rsidRDefault="00193113" w:rsidP="00452D70">
      <w:pPr>
        <w:rPr>
          <w:rFonts w:ascii="Times New Roman" w:hAnsi="Times New Roman" w:cs="Times New Roman"/>
          <w:bCs/>
          <w:sz w:val="24"/>
          <w:szCs w:val="24"/>
        </w:rPr>
      </w:pPr>
    </w:p>
    <w:p w:rsidR="00193113" w:rsidRDefault="00193113" w:rsidP="00452D70">
      <w:pPr>
        <w:rPr>
          <w:rFonts w:ascii="Times New Roman" w:hAnsi="Times New Roman" w:cs="Times New Roman"/>
          <w:bCs/>
          <w:sz w:val="24"/>
          <w:szCs w:val="24"/>
        </w:rPr>
      </w:pPr>
    </w:p>
    <w:p w:rsidR="00452D70" w:rsidRPr="00193113" w:rsidRDefault="00452D70" w:rsidP="00452D70">
      <w:pPr>
        <w:rPr>
          <w:rFonts w:ascii="Times New Roman" w:hAnsi="Times New Roman" w:cs="Times New Roman"/>
          <w:b/>
          <w:bCs/>
          <w:sz w:val="24"/>
          <w:szCs w:val="24"/>
        </w:rPr>
      </w:pPr>
      <w:r w:rsidRPr="00193113">
        <w:rPr>
          <w:rFonts w:ascii="Times New Roman" w:hAnsi="Times New Roman" w:cs="Times New Roman"/>
          <w:b/>
          <w:bCs/>
          <w:sz w:val="24"/>
          <w:szCs w:val="24"/>
        </w:rPr>
        <w:lastRenderedPageBreak/>
        <w:t>Construction of Dual Signature</w:t>
      </w:r>
    </w:p>
    <w:p w:rsidR="00193113" w:rsidRPr="00AE1B0A" w:rsidRDefault="00193113" w:rsidP="00452D70">
      <w:pPr>
        <w:rPr>
          <w:rFonts w:ascii="Times New Roman" w:hAnsi="Times New Roman" w:cs="Times New Roman"/>
          <w:sz w:val="24"/>
          <w:szCs w:val="24"/>
        </w:rPr>
      </w:pPr>
      <w:r w:rsidRPr="00193113">
        <w:rPr>
          <w:rFonts w:ascii="Times New Roman" w:hAnsi="Times New Roman" w:cs="Times New Roman"/>
          <w:sz w:val="24"/>
          <w:szCs w:val="24"/>
        </w:rPr>
        <w:drawing>
          <wp:inline distT="0" distB="0" distL="0" distR="0" wp14:anchorId="3285A176" wp14:editId="6B3E3034">
            <wp:extent cx="4552950" cy="2480774"/>
            <wp:effectExtent l="0" t="0" r="0" b="0"/>
            <wp:docPr id="13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56474" cy="2482694"/>
                    </a:xfrm>
                    <a:prstGeom prst="rect">
                      <a:avLst/>
                    </a:prstGeom>
                    <a:noFill/>
                    <a:ln>
                      <a:noFill/>
                    </a:ln>
                    <a:extLst/>
                  </pic:spPr>
                </pic:pic>
              </a:graphicData>
            </a:graphic>
          </wp:inline>
        </w:drawing>
      </w:r>
    </w:p>
    <w:p w:rsidR="00452D70" w:rsidRPr="00193113" w:rsidRDefault="00452D70" w:rsidP="00452D70">
      <w:pPr>
        <w:rPr>
          <w:rFonts w:ascii="Times New Roman" w:hAnsi="Times New Roman" w:cs="Times New Roman"/>
          <w:b/>
          <w:sz w:val="24"/>
          <w:szCs w:val="24"/>
        </w:rPr>
      </w:pPr>
      <w:r w:rsidRPr="00193113">
        <w:rPr>
          <w:rFonts w:ascii="Times New Roman" w:hAnsi="Times New Roman" w:cs="Times New Roman"/>
          <w:b/>
          <w:bCs/>
          <w:sz w:val="24"/>
          <w:szCs w:val="24"/>
        </w:rPr>
        <w:t>Signature verification</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Merchant possess DS, OI, message digest of PI (PIMD) and public key of customer, can compare the following two quantities</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ab/>
      </w:r>
      <w:r w:rsidRPr="00AE1B0A">
        <w:rPr>
          <w:rFonts w:ascii="Times New Roman" w:hAnsi="Times New Roman" w:cs="Times New Roman"/>
          <w:bCs/>
          <w:sz w:val="24"/>
          <w:szCs w:val="24"/>
        </w:rPr>
        <w:tab/>
      </w:r>
      <w:r w:rsidRPr="00AE1B0A">
        <w:rPr>
          <w:rFonts w:ascii="Times New Roman" w:hAnsi="Times New Roman" w:cs="Times New Roman"/>
          <w:bCs/>
          <w:sz w:val="24"/>
          <w:szCs w:val="24"/>
        </w:rPr>
        <w:tab/>
      </w:r>
      <w:proofErr w:type="gramStart"/>
      <w:r w:rsidRPr="00AE1B0A">
        <w:rPr>
          <w:rFonts w:ascii="Times New Roman" w:hAnsi="Times New Roman" w:cs="Times New Roman"/>
          <w:bCs/>
          <w:sz w:val="24"/>
          <w:szCs w:val="24"/>
        </w:rPr>
        <w:t>H(</w:t>
      </w:r>
      <w:proofErr w:type="gramEnd"/>
      <w:r w:rsidRPr="00AE1B0A">
        <w:rPr>
          <w:rFonts w:ascii="Times New Roman" w:hAnsi="Times New Roman" w:cs="Times New Roman"/>
          <w:bCs/>
          <w:sz w:val="24"/>
          <w:szCs w:val="24"/>
        </w:rPr>
        <w:t xml:space="preserve">PIMS||H[OI]) </w:t>
      </w:r>
      <w:r w:rsidRPr="00AE1B0A">
        <w:rPr>
          <w:rFonts w:ascii="Times New Roman" w:hAnsi="Times New Roman" w:cs="Times New Roman"/>
          <w:bCs/>
          <w:i/>
          <w:iCs/>
          <w:sz w:val="24"/>
          <w:szCs w:val="24"/>
        </w:rPr>
        <w:t>and</w:t>
      </w:r>
      <w:r w:rsidRPr="00AE1B0A">
        <w:rPr>
          <w:rFonts w:ascii="Times New Roman" w:hAnsi="Times New Roman" w:cs="Times New Roman"/>
          <w:bCs/>
          <w:sz w:val="24"/>
          <w:szCs w:val="24"/>
        </w:rPr>
        <w:t xml:space="preserve"> D(</w:t>
      </w:r>
      <w:proofErr w:type="spellStart"/>
      <w:r w:rsidRPr="00AE1B0A">
        <w:rPr>
          <w:rFonts w:ascii="Times New Roman" w:hAnsi="Times New Roman" w:cs="Times New Roman"/>
          <w:bCs/>
          <w:i/>
          <w:iCs/>
          <w:sz w:val="24"/>
          <w:szCs w:val="24"/>
        </w:rPr>
        <w:t>PUc</w:t>
      </w:r>
      <w:proofErr w:type="spellEnd"/>
      <w:r w:rsidRPr="00AE1B0A">
        <w:rPr>
          <w:rFonts w:ascii="Times New Roman" w:hAnsi="Times New Roman" w:cs="Times New Roman"/>
          <w:bCs/>
          <w:i/>
          <w:iCs/>
          <w:sz w:val="24"/>
          <w:szCs w:val="24"/>
        </w:rPr>
        <w:t>, DS)</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ab/>
        <w:t>If both are equal merchant has verified the signature</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Bank possess DS, PI, message digest of OI (OIMD) and customer public key, can compute</w:t>
      </w:r>
    </w:p>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ab/>
      </w:r>
      <w:r w:rsidRPr="00AE1B0A">
        <w:rPr>
          <w:rFonts w:ascii="Times New Roman" w:hAnsi="Times New Roman" w:cs="Times New Roman"/>
          <w:bCs/>
          <w:sz w:val="24"/>
          <w:szCs w:val="24"/>
        </w:rPr>
        <w:tab/>
      </w:r>
      <w:r w:rsidRPr="00AE1B0A">
        <w:rPr>
          <w:rFonts w:ascii="Times New Roman" w:hAnsi="Times New Roman" w:cs="Times New Roman"/>
          <w:bCs/>
          <w:sz w:val="24"/>
          <w:szCs w:val="24"/>
        </w:rPr>
        <w:tab/>
      </w:r>
      <w:proofErr w:type="gramStart"/>
      <w:r w:rsidRPr="00AE1B0A">
        <w:rPr>
          <w:rFonts w:ascii="Times New Roman" w:hAnsi="Times New Roman" w:cs="Times New Roman"/>
          <w:bCs/>
          <w:sz w:val="24"/>
          <w:szCs w:val="24"/>
        </w:rPr>
        <w:t>H(</w:t>
      </w:r>
      <w:proofErr w:type="gramEnd"/>
      <w:r w:rsidRPr="00AE1B0A">
        <w:rPr>
          <w:rFonts w:ascii="Times New Roman" w:hAnsi="Times New Roman" w:cs="Times New Roman"/>
          <w:bCs/>
          <w:sz w:val="24"/>
          <w:szCs w:val="24"/>
        </w:rPr>
        <w:t xml:space="preserve">H[OI]||OIMD) </w:t>
      </w:r>
      <w:r w:rsidRPr="00AE1B0A">
        <w:rPr>
          <w:rFonts w:ascii="Times New Roman" w:hAnsi="Times New Roman" w:cs="Times New Roman"/>
          <w:bCs/>
          <w:i/>
          <w:iCs/>
          <w:sz w:val="24"/>
          <w:szCs w:val="24"/>
        </w:rPr>
        <w:t>and</w:t>
      </w:r>
      <w:r w:rsidRPr="00AE1B0A">
        <w:rPr>
          <w:rFonts w:ascii="Times New Roman" w:hAnsi="Times New Roman" w:cs="Times New Roman"/>
          <w:bCs/>
          <w:sz w:val="24"/>
          <w:szCs w:val="24"/>
        </w:rPr>
        <w:t xml:space="preserve"> D(</w:t>
      </w:r>
      <w:proofErr w:type="spellStart"/>
      <w:r w:rsidRPr="00AE1B0A">
        <w:rPr>
          <w:rFonts w:ascii="Times New Roman" w:hAnsi="Times New Roman" w:cs="Times New Roman"/>
          <w:bCs/>
          <w:i/>
          <w:iCs/>
          <w:sz w:val="24"/>
          <w:szCs w:val="24"/>
        </w:rPr>
        <w:t>PUc</w:t>
      </w:r>
      <w:proofErr w:type="spellEnd"/>
      <w:r w:rsidRPr="00AE1B0A">
        <w:rPr>
          <w:rFonts w:ascii="Times New Roman" w:hAnsi="Times New Roman" w:cs="Times New Roman"/>
          <w:bCs/>
          <w:i/>
          <w:iCs/>
          <w:sz w:val="24"/>
          <w:szCs w:val="24"/>
        </w:rPr>
        <w:t>, DS)</w:t>
      </w:r>
    </w:p>
    <w:p w:rsidR="00452D70" w:rsidRPr="002F6D83" w:rsidRDefault="00452D70" w:rsidP="00452D70">
      <w:pPr>
        <w:rPr>
          <w:rFonts w:ascii="Times New Roman" w:hAnsi="Times New Roman" w:cs="Times New Roman"/>
          <w:b/>
          <w:sz w:val="24"/>
          <w:szCs w:val="24"/>
        </w:rPr>
      </w:pPr>
      <w:bookmarkStart w:id="0" w:name="_GoBack"/>
      <w:r w:rsidRPr="002F6D83">
        <w:rPr>
          <w:rFonts w:ascii="Times New Roman" w:hAnsi="Times New Roman" w:cs="Times New Roman"/>
          <w:b/>
          <w:bCs/>
          <w:sz w:val="24"/>
          <w:szCs w:val="24"/>
        </w:rPr>
        <w:t>Summary</w:t>
      </w:r>
    </w:p>
    <w:bookmarkEnd w:id="0"/>
    <w:p w:rsidR="00452D70" w:rsidRPr="00AE1B0A" w:rsidRDefault="00452D70" w:rsidP="00452D70">
      <w:pPr>
        <w:rPr>
          <w:rFonts w:ascii="Times New Roman" w:hAnsi="Times New Roman" w:cs="Times New Roman"/>
          <w:sz w:val="24"/>
          <w:szCs w:val="24"/>
        </w:rPr>
      </w:pPr>
      <w:r w:rsidRPr="00AE1B0A">
        <w:rPr>
          <w:rFonts w:ascii="Times New Roman" w:hAnsi="Times New Roman" w:cs="Times New Roman"/>
          <w:bCs/>
          <w:sz w:val="24"/>
          <w:szCs w:val="24"/>
        </w:rPr>
        <w:t>In today’s lecture, we talked about SET (Secure Electronic Transaction)</w:t>
      </w:r>
      <w:r w:rsidR="002F6D83">
        <w:rPr>
          <w:rFonts w:ascii="Times New Roman" w:hAnsi="Times New Roman" w:cs="Times New Roman"/>
          <w:bCs/>
          <w:sz w:val="24"/>
          <w:szCs w:val="24"/>
        </w:rPr>
        <w:t xml:space="preserve">. </w:t>
      </w:r>
      <w:r w:rsidRPr="00AE1B0A">
        <w:rPr>
          <w:rFonts w:ascii="Times New Roman" w:hAnsi="Times New Roman" w:cs="Times New Roman"/>
          <w:bCs/>
          <w:sz w:val="24"/>
          <w:szCs w:val="24"/>
        </w:rPr>
        <w:t>We have seen its functionality and how different entities are involved to make a transaction secure and successful</w:t>
      </w:r>
      <w:r w:rsidRPr="00AE1B0A">
        <w:rPr>
          <w:rFonts w:ascii="Times New Roman" w:hAnsi="Times New Roman" w:cs="Times New Roman"/>
          <w:bCs/>
          <w:sz w:val="24"/>
          <w:szCs w:val="24"/>
          <w:lang w:val="en-AU"/>
        </w:rPr>
        <w:t>.</w:t>
      </w:r>
    </w:p>
    <w:p w:rsidR="00452D70" w:rsidRPr="002F6D83" w:rsidRDefault="00452D70" w:rsidP="00452D70">
      <w:pPr>
        <w:rPr>
          <w:rFonts w:ascii="Times New Roman" w:hAnsi="Times New Roman" w:cs="Times New Roman"/>
          <w:b/>
          <w:sz w:val="24"/>
          <w:szCs w:val="24"/>
        </w:rPr>
      </w:pPr>
      <w:r w:rsidRPr="002F6D83">
        <w:rPr>
          <w:rFonts w:ascii="Times New Roman" w:hAnsi="Times New Roman" w:cs="Times New Roman"/>
          <w:b/>
          <w:bCs/>
          <w:sz w:val="24"/>
          <w:szCs w:val="24"/>
        </w:rPr>
        <w:t>The End</w:t>
      </w:r>
    </w:p>
    <w:p w:rsidR="00B525BE" w:rsidRPr="00AE1B0A" w:rsidRDefault="00B525BE" w:rsidP="00452D70">
      <w:pPr>
        <w:rPr>
          <w:rFonts w:ascii="Times New Roman" w:hAnsi="Times New Roman" w:cs="Times New Roman"/>
          <w:sz w:val="24"/>
          <w:szCs w:val="24"/>
        </w:rPr>
      </w:pPr>
    </w:p>
    <w:sectPr w:rsidR="00B525BE" w:rsidRPr="00AE1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65AB1"/>
    <w:multiLevelType w:val="hybridMultilevel"/>
    <w:tmpl w:val="DF6E1180"/>
    <w:lvl w:ilvl="0" w:tplc="DAF8DDD6">
      <w:start w:val="5"/>
      <w:numFmt w:val="decimal"/>
      <w:lvlText w:val="%1."/>
      <w:lvlJc w:val="left"/>
      <w:pPr>
        <w:tabs>
          <w:tab w:val="num" w:pos="720"/>
        </w:tabs>
        <w:ind w:left="720" w:hanging="360"/>
      </w:pPr>
    </w:lvl>
    <w:lvl w:ilvl="1" w:tplc="0AC23054">
      <w:start w:val="1"/>
      <w:numFmt w:val="lowerLetter"/>
      <w:lvlText w:val="%2)"/>
      <w:lvlJc w:val="left"/>
      <w:pPr>
        <w:tabs>
          <w:tab w:val="num" w:pos="1440"/>
        </w:tabs>
        <w:ind w:left="1440" w:hanging="360"/>
      </w:pPr>
    </w:lvl>
    <w:lvl w:ilvl="2" w:tplc="80ACC14C" w:tentative="1">
      <w:start w:val="1"/>
      <w:numFmt w:val="decimal"/>
      <w:lvlText w:val="%3."/>
      <w:lvlJc w:val="left"/>
      <w:pPr>
        <w:tabs>
          <w:tab w:val="num" w:pos="2160"/>
        </w:tabs>
        <w:ind w:left="2160" w:hanging="360"/>
      </w:pPr>
    </w:lvl>
    <w:lvl w:ilvl="3" w:tplc="0706EE6A" w:tentative="1">
      <w:start w:val="1"/>
      <w:numFmt w:val="decimal"/>
      <w:lvlText w:val="%4."/>
      <w:lvlJc w:val="left"/>
      <w:pPr>
        <w:tabs>
          <w:tab w:val="num" w:pos="2880"/>
        </w:tabs>
        <w:ind w:left="2880" w:hanging="360"/>
      </w:pPr>
    </w:lvl>
    <w:lvl w:ilvl="4" w:tplc="0DA26186" w:tentative="1">
      <w:start w:val="1"/>
      <w:numFmt w:val="decimal"/>
      <w:lvlText w:val="%5."/>
      <w:lvlJc w:val="left"/>
      <w:pPr>
        <w:tabs>
          <w:tab w:val="num" w:pos="3600"/>
        </w:tabs>
        <w:ind w:left="3600" w:hanging="360"/>
      </w:pPr>
    </w:lvl>
    <w:lvl w:ilvl="5" w:tplc="EB8A8F66" w:tentative="1">
      <w:start w:val="1"/>
      <w:numFmt w:val="decimal"/>
      <w:lvlText w:val="%6."/>
      <w:lvlJc w:val="left"/>
      <w:pPr>
        <w:tabs>
          <w:tab w:val="num" w:pos="4320"/>
        </w:tabs>
        <w:ind w:left="4320" w:hanging="360"/>
      </w:pPr>
    </w:lvl>
    <w:lvl w:ilvl="6" w:tplc="AEC89FE6" w:tentative="1">
      <w:start w:val="1"/>
      <w:numFmt w:val="decimal"/>
      <w:lvlText w:val="%7."/>
      <w:lvlJc w:val="left"/>
      <w:pPr>
        <w:tabs>
          <w:tab w:val="num" w:pos="5040"/>
        </w:tabs>
        <w:ind w:left="5040" w:hanging="360"/>
      </w:pPr>
    </w:lvl>
    <w:lvl w:ilvl="7" w:tplc="D50EF8A8" w:tentative="1">
      <w:start w:val="1"/>
      <w:numFmt w:val="decimal"/>
      <w:lvlText w:val="%8."/>
      <w:lvlJc w:val="left"/>
      <w:pPr>
        <w:tabs>
          <w:tab w:val="num" w:pos="5760"/>
        </w:tabs>
        <w:ind w:left="5760" w:hanging="360"/>
      </w:pPr>
    </w:lvl>
    <w:lvl w:ilvl="8" w:tplc="FED4AFCA" w:tentative="1">
      <w:start w:val="1"/>
      <w:numFmt w:val="decimal"/>
      <w:lvlText w:val="%9."/>
      <w:lvlJc w:val="left"/>
      <w:pPr>
        <w:tabs>
          <w:tab w:val="num" w:pos="6480"/>
        </w:tabs>
        <w:ind w:left="6480" w:hanging="360"/>
      </w:pPr>
    </w:lvl>
  </w:abstractNum>
  <w:abstractNum w:abstractNumId="1" w15:restartNumberingAfterBreak="0">
    <w:nsid w:val="12D51B90"/>
    <w:multiLevelType w:val="hybridMultilevel"/>
    <w:tmpl w:val="17B007A6"/>
    <w:lvl w:ilvl="0" w:tplc="B0508C6A">
      <w:start w:val="1"/>
      <w:numFmt w:val="decimal"/>
      <w:lvlText w:val="%1."/>
      <w:lvlJc w:val="left"/>
      <w:pPr>
        <w:tabs>
          <w:tab w:val="num" w:pos="720"/>
        </w:tabs>
        <w:ind w:left="720" w:hanging="360"/>
      </w:pPr>
    </w:lvl>
    <w:lvl w:ilvl="1" w:tplc="580ADEFE">
      <w:start w:val="1"/>
      <w:numFmt w:val="lowerLetter"/>
      <w:lvlText w:val="%2)"/>
      <w:lvlJc w:val="left"/>
      <w:pPr>
        <w:tabs>
          <w:tab w:val="num" w:pos="1440"/>
        </w:tabs>
        <w:ind w:left="1440" w:hanging="360"/>
      </w:pPr>
    </w:lvl>
    <w:lvl w:ilvl="2" w:tplc="73921B36" w:tentative="1">
      <w:start w:val="1"/>
      <w:numFmt w:val="decimal"/>
      <w:lvlText w:val="%3."/>
      <w:lvlJc w:val="left"/>
      <w:pPr>
        <w:tabs>
          <w:tab w:val="num" w:pos="2160"/>
        </w:tabs>
        <w:ind w:left="2160" w:hanging="360"/>
      </w:pPr>
    </w:lvl>
    <w:lvl w:ilvl="3" w:tplc="4DD8BF9C" w:tentative="1">
      <w:start w:val="1"/>
      <w:numFmt w:val="decimal"/>
      <w:lvlText w:val="%4."/>
      <w:lvlJc w:val="left"/>
      <w:pPr>
        <w:tabs>
          <w:tab w:val="num" w:pos="2880"/>
        </w:tabs>
        <w:ind w:left="2880" w:hanging="360"/>
      </w:pPr>
    </w:lvl>
    <w:lvl w:ilvl="4" w:tplc="5DC6139E" w:tentative="1">
      <w:start w:val="1"/>
      <w:numFmt w:val="decimal"/>
      <w:lvlText w:val="%5."/>
      <w:lvlJc w:val="left"/>
      <w:pPr>
        <w:tabs>
          <w:tab w:val="num" w:pos="3600"/>
        </w:tabs>
        <w:ind w:left="3600" w:hanging="360"/>
      </w:pPr>
    </w:lvl>
    <w:lvl w:ilvl="5" w:tplc="D5A0EE4C" w:tentative="1">
      <w:start w:val="1"/>
      <w:numFmt w:val="decimal"/>
      <w:lvlText w:val="%6."/>
      <w:lvlJc w:val="left"/>
      <w:pPr>
        <w:tabs>
          <w:tab w:val="num" w:pos="4320"/>
        </w:tabs>
        <w:ind w:left="4320" w:hanging="360"/>
      </w:pPr>
    </w:lvl>
    <w:lvl w:ilvl="6" w:tplc="62523E24" w:tentative="1">
      <w:start w:val="1"/>
      <w:numFmt w:val="decimal"/>
      <w:lvlText w:val="%7."/>
      <w:lvlJc w:val="left"/>
      <w:pPr>
        <w:tabs>
          <w:tab w:val="num" w:pos="5040"/>
        </w:tabs>
        <w:ind w:left="5040" w:hanging="360"/>
      </w:pPr>
    </w:lvl>
    <w:lvl w:ilvl="7" w:tplc="7758CBBC" w:tentative="1">
      <w:start w:val="1"/>
      <w:numFmt w:val="decimal"/>
      <w:lvlText w:val="%8."/>
      <w:lvlJc w:val="left"/>
      <w:pPr>
        <w:tabs>
          <w:tab w:val="num" w:pos="5760"/>
        </w:tabs>
        <w:ind w:left="5760" w:hanging="360"/>
      </w:pPr>
    </w:lvl>
    <w:lvl w:ilvl="8" w:tplc="A99E9FCE" w:tentative="1">
      <w:start w:val="1"/>
      <w:numFmt w:val="decimal"/>
      <w:lvlText w:val="%9."/>
      <w:lvlJc w:val="left"/>
      <w:pPr>
        <w:tabs>
          <w:tab w:val="num" w:pos="6480"/>
        </w:tabs>
        <w:ind w:left="6480" w:hanging="360"/>
      </w:pPr>
    </w:lvl>
  </w:abstractNum>
  <w:abstractNum w:abstractNumId="2" w15:restartNumberingAfterBreak="0">
    <w:nsid w:val="13100072"/>
    <w:multiLevelType w:val="hybridMultilevel"/>
    <w:tmpl w:val="98962F58"/>
    <w:lvl w:ilvl="0" w:tplc="BE8A5BDE">
      <w:start w:val="1"/>
      <w:numFmt w:val="upperLetter"/>
      <w:lvlText w:val="%1."/>
      <w:lvlJc w:val="left"/>
      <w:pPr>
        <w:tabs>
          <w:tab w:val="num" w:pos="720"/>
        </w:tabs>
        <w:ind w:left="720" w:hanging="360"/>
      </w:pPr>
    </w:lvl>
    <w:lvl w:ilvl="1" w:tplc="D6F056A8" w:tentative="1">
      <w:start w:val="1"/>
      <w:numFmt w:val="upperLetter"/>
      <w:lvlText w:val="%2."/>
      <w:lvlJc w:val="left"/>
      <w:pPr>
        <w:tabs>
          <w:tab w:val="num" w:pos="1440"/>
        </w:tabs>
        <w:ind w:left="1440" w:hanging="360"/>
      </w:pPr>
    </w:lvl>
    <w:lvl w:ilvl="2" w:tplc="D0387CE8" w:tentative="1">
      <w:start w:val="1"/>
      <w:numFmt w:val="upperLetter"/>
      <w:lvlText w:val="%3."/>
      <w:lvlJc w:val="left"/>
      <w:pPr>
        <w:tabs>
          <w:tab w:val="num" w:pos="2160"/>
        </w:tabs>
        <w:ind w:left="2160" w:hanging="360"/>
      </w:pPr>
    </w:lvl>
    <w:lvl w:ilvl="3" w:tplc="6136EF84" w:tentative="1">
      <w:start w:val="1"/>
      <w:numFmt w:val="upperLetter"/>
      <w:lvlText w:val="%4."/>
      <w:lvlJc w:val="left"/>
      <w:pPr>
        <w:tabs>
          <w:tab w:val="num" w:pos="2880"/>
        </w:tabs>
        <w:ind w:left="2880" w:hanging="360"/>
      </w:pPr>
    </w:lvl>
    <w:lvl w:ilvl="4" w:tplc="51746992" w:tentative="1">
      <w:start w:val="1"/>
      <w:numFmt w:val="upperLetter"/>
      <w:lvlText w:val="%5."/>
      <w:lvlJc w:val="left"/>
      <w:pPr>
        <w:tabs>
          <w:tab w:val="num" w:pos="3600"/>
        </w:tabs>
        <w:ind w:left="3600" w:hanging="360"/>
      </w:pPr>
    </w:lvl>
    <w:lvl w:ilvl="5" w:tplc="924C1266" w:tentative="1">
      <w:start w:val="1"/>
      <w:numFmt w:val="upperLetter"/>
      <w:lvlText w:val="%6."/>
      <w:lvlJc w:val="left"/>
      <w:pPr>
        <w:tabs>
          <w:tab w:val="num" w:pos="4320"/>
        </w:tabs>
        <w:ind w:left="4320" w:hanging="360"/>
      </w:pPr>
    </w:lvl>
    <w:lvl w:ilvl="6" w:tplc="2D54574A" w:tentative="1">
      <w:start w:val="1"/>
      <w:numFmt w:val="upperLetter"/>
      <w:lvlText w:val="%7."/>
      <w:lvlJc w:val="left"/>
      <w:pPr>
        <w:tabs>
          <w:tab w:val="num" w:pos="5040"/>
        </w:tabs>
        <w:ind w:left="5040" w:hanging="360"/>
      </w:pPr>
    </w:lvl>
    <w:lvl w:ilvl="7" w:tplc="0F464170" w:tentative="1">
      <w:start w:val="1"/>
      <w:numFmt w:val="upperLetter"/>
      <w:lvlText w:val="%8."/>
      <w:lvlJc w:val="left"/>
      <w:pPr>
        <w:tabs>
          <w:tab w:val="num" w:pos="5760"/>
        </w:tabs>
        <w:ind w:left="5760" w:hanging="360"/>
      </w:pPr>
    </w:lvl>
    <w:lvl w:ilvl="8" w:tplc="F05479E8" w:tentative="1">
      <w:start w:val="1"/>
      <w:numFmt w:val="upperLetter"/>
      <w:lvlText w:val="%9."/>
      <w:lvlJc w:val="left"/>
      <w:pPr>
        <w:tabs>
          <w:tab w:val="num" w:pos="6480"/>
        </w:tabs>
        <w:ind w:left="6480" w:hanging="360"/>
      </w:pPr>
    </w:lvl>
  </w:abstractNum>
  <w:abstractNum w:abstractNumId="3" w15:restartNumberingAfterBreak="0">
    <w:nsid w:val="1AA31E81"/>
    <w:multiLevelType w:val="hybridMultilevel"/>
    <w:tmpl w:val="A2D20206"/>
    <w:lvl w:ilvl="0" w:tplc="2A4E7EAE">
      <w:start w:val="5"/>
      <w:numFmt w:val="decimal"/>
      <w:lvlText w:val="%1."/>
      <w:lvlJc w:val="left"/>
      <w:pPr>
        <w:tabs>
          <w:tab w:val="num" w:pos="720"/>
        </w:tabs>
        <w:ind w:left="720" w:hanging="360"/>
      </w:pPr>
    </w:lvl>
    <w:lvl w:ilvl="1" w:tplc="663EF9A2" w:tentative="1">
      <w:start w:val="1"/>
      <w:numFmt w:val="decimal"/>
      <w:lvlText w:val="%2."/>
      <w:lvlJc w:val="left"/>
      <w:pPr>
        <w:tabs>
          <w:tab w:val="num" w:pos="1440"/>
        </w:tabs>
        <w:ind w:left="1440" w:hanging="360"/>
      </w:pPr>
    </w:lvl>
    <w:lvl w:ilvl="2" w:tplc="72E4F1A0" w:tentative="1">
      <w:start w:val="1"/>
      <w:numFmt w:val="decimal"/>
      <w:lvlText w:val="%3."/>
      <w:lvlJc w:val="left"/>
      <w:pPr>
        <w:tabs>
          <w:tab w:val="num" w:pos="2160"/>
        </w:tabs>
        <w:ind w:left="2160" w:hanging="360"/>
      </w:pPr>
    </w:lvl>
    <w:lvl w:ilvl="3" w:tplc="203C22FA" w:tentative="1">
      <w:start w:val="1"/>
      <w:numFmt w:val="decimal"/>
      <w:lvlText w:val="%4."/>
      <w:lvlJc w:val="left"/>
      <w:pPr>
        <w:tabs>
          <w:tab w:val="num" w:pos="2880"/>
        </w:tabs>
        <w:ind w:left="2880" w:hanging="360"/>
      </w:pPr>
    </w:lvl>
    <w:lvl w:ilvl="4" w:tplc="2736947A" w:tentative="1">
      <w:start w:val="1"/>
      <w:numFmt w:val="decimal"/>
      <w:lvlText w:val="%5."/>
      <w:lvlJc w:val="left"/>
      <w:pPr>
        <w:tabs>
          <w:tab w:val="num" w:pos="3600"/>
        </w:tabs>
        <w:ind w:left="3600" w:hanging="360"/>
      </w:pPr>
    </w:lvl>
    <w:lvl w:ilvl="5" w:tplc="94DE8F0E" w:tentative="1">
      <w:start w:val="1"/>
      <w:numFmt w:val="decimal"/>
      <w:lvlText w:val="%6."/>
      <w:lvlJc w:val="left"/>
      <w:pPr>
        <w:tabs>
          <w:tab w:val="num" w:pos="4320"/>
        </w:tabs>
        <w:ind w:left="4320" w:hanging="360"/>
      </w:pPr>
    </w:lvl>
    <w:lvl w:ilvl="6" w:tplc="7BEEF3E6" w:tentative="1">
      <w:start w:val="1"/>
      <w:numFmt w:val="decimal"/>
      <w:lvlText w:val="%7."/>
      <w:lvlJc w:val="left"/>
      <w:pPr>
        <w:tabs>
          <w:tab w:val="num" w:pos="5040"/>
        </w:tabs>
        <w:ind w:left="5040" w:hanging="360"/>
      </w:pPr>
    </w:lvl>
    <w:lvl w:ilvl="7" w:tplc="732E3308" w:tentative="1">
      <w:start w:val="1"/>
      <w:numFmt w:val="decimal"/>
      <w:lvlText w:val="%8."/>
      <w:lvlJc w:val="left"/>
      <w:pPr>
        <w:tabs>
          <w:tab w:val="num" w:pos="5760"/>
        </w:tabs>
        <w:ind w:left="5760" w:hanging="360"/>
      </w:pPr>
    </w:lvl>
    <w:lvl w:ilvl="8" w:tplc="49804200" w:tentative="1">
      <w:start w:val="1"/>
      <w:numFmt w:val="decimal"/>
      <w:lvlText w:val="%9."/>
      <w:lvlJc w:val="left"/>
      <w:pPr>
        <w:tabs>
          <w:tab w:val="num" w:pos="6480"/>
        </w:tabs>
        <w:ind w:left="6480" w:hanging="360"/>
      </w:pPr>
    </w:lvl>
  </w:abstractNum>
  <w:abstractNum w:abstractNumId="4" w15:restartNumberingAfterBreak="0">
    <w:nsid w:val="1CF05A06"/>
    <w:multiLevelType w:val="hybridMultilevel"/>
    <w:tmpl w:val="B3D43B18"/>
    <w:lvl w:ilvl="0" w:tplc="7B26F0FE">
      <w:start w:val="1"/>
      <w:numFmt w:val="decimal"/>
      <w:lvlText w:val="%1."/>
      <w:lvlJc w:val="left"/>
      <w:pPr>
        <w:tabs>
          <w:tab w:val="num" w:pos="720"/>
        </w:tabs>
        <w:ind w:left="720" w:hanging="360"/>
      </w:pPr>
    </w:lvl>
    <w:lvl w:ilvl="1" w:tplc="D80847BA" w:tentative="1">
      <w:start w:val="1"/>
      <w:numFmt w:val="decimal"/>
      <w:lvlText w:val="%2."/>
      <w:lvlJc w:val="left"/>
      <w:pPr>
        <w:tabs>
          <w:tab w:val="num" w:pos="1440"/>
        </w:tabs>
        <w:ind w:left="1440" w:hanging="360"/>
      </w:pPr>
    </w:lvl>
    <w:lvl w:ilvl="2" w:tplc="22B85BC8" w:tentative="1">
      <w:start w:val="1"/>
      <w:numFmt w:val="decimal"/>
      <w:lvlText w:val="%3."/>
      <w:lvlJc w:val="left"/>
      <w:pPr>
        <w:tabs>
          <w:tab w:val="num" w:pos="2160"/>
        </w:tabs>
        <w:ind w:left="2160" w:hanging="360"/>
      </w:pPr>
    </w:lvl>
    <w:lvl w:ilvl="3" w:tplc="9F2CD876" w:tentative="1">
      <w:start w:val="1"/>
      <w:numFmt w:val="decimal"/>
      <w:lvlText w:val="%4."/>
      <w:lvlJc w:val="left"/>
      <w:pPr>
        <w:tabs>
          <w:tab w:val="num" w:pos="2880"/>
        </w:tabs>
        <w:ind w:left="2880" w:hanging="360"/>
      </w:pPr>
    </w:lvl>
    <w:lvl w:ilvl="4" w:tplc="E8B4F628" w:tentative="1">
      <w:start w:val="1"/>
      <w:numFmt w:val="decimal"/>
      <w:lvlText w:val="%5."/>
      <w:lvlJc w:val="left"/>
      <w:pPr>
        <w:tabs>
          <w:tab w:val="num" w:pos="3600"/>
        </w:tabs>
        <w:ind w:left="3600" w:hanging="360"/>
      </w:pPr>
    </w:lvl>
    <w:lvl w:ilvl="5" w:tplc="0E426B26" w:tentative="1">
      <w:start w:val="1"/>
      <w:numFmt w:val="decimal"/>
      <w:lvlText w:val="%6."/>
      <w:lvlJc w:val="left"/>
      <w:pPr>
        <w:tabs>
          <w:tab w:val="num" w:pos="4320"/>
        </w:tabs>
        <w:ind w:left="4320" w:hanging="360"/>
      </w:pPr>
    </w:lvl>
    <w:lvl w:ilvl="6" w:tplc="1DEEAEF4" w:tentative="1">
      <w:start w:val="1"/>
      <w:numFmt w:val="decimal"/>
      <w:lvlText w:val="%7."/>
      <w:lvlJc w:val="left"/>
      <w:pPr>
        <w:tabs>
          <w:tab w:val="num" w:pos="5040"/>
        </w:tabs>
        <w:ind w:left="5040" w:hanging="360"/>
      </w:pPr>
    </w:lvl>
    <w:lvl w:ilvl="7" w:tplc="619E8478" w:tentative="1">
      <w:start w:val="1"/>
      <w:numFmt w:val="decimal"/>
      <w:lvlText w:val="%8."/>
      <w:lvlJc w:val="left"/>
      <w:pPr>
        <w:tabs>
          <w:tab w:val="num" w:pos="5760"/>
        </w:tabs>
        <w:ind w:left="5760" w:hanging="360"/>
      </w:pPr>
    </w:lvl>
    <w:lvl w:ilvl="8" w:tplc="80CA334C" w:tentative="1">
      <w:start w:val="1"/>
      <w:numFmt w:val="decimal"/>
      <w:lvlText w:val="%9."/>
      <w:lvlJc w:val="left"/>
      <w:pPr>
        <w:tabs>
          <w:tab w:val="num" w:pos="6480"/>
        </w:tabs>
        <w:ind w:left="6480" w:hanging="360"/>
      </w:pPr>
    </w:lvl>
  </w:abstractNum>
  <w:abstractNum w:abstractNumId="5" w15:restartNumberingAfterBreak="0">
    <w:nsid w:val="33D95839"/>
    <w:multiLevelType w:val="hybridMultilevel"/>
    <w:tmpl w:val="8A30ECF8"/>
    <w:lvl w:ilvl="0" w:tplc="A0C65956">
      <w:start w:val="1"/>
      <w:numFmt w:val="decimal"/>
      <w:lvlText w:val="%1."/>
      <w:lvlJc w:val="left"/>
      <w:pPr>
        <w:tabs>
          <w:tab w:val="num" w:pos="720"/>
        </w:tabs>
        <w:ind w:left="720" w:hanging="360"/>
      </w:pPr>
    </w:lvl>
    <w:lvl w:ilvl="1" w:tplc="8BC0C402" w:tentative="1">
      <w:start w:val="1"/>
      <w:numFmt w:val="decimal"/>
      <w:lvlText w:val="%2."/>
      <w:lvlJc w:val="left"/>
      <w:pPr>
        <w:tabs>
          <w:tab w:val="num" w:pos="1440"/>
        </w:tabs>
        <w:ind w:left="1440" w:hanging="360"/>
      </w:pPr>
    </w:lvl>
    <w:lvl w:ilvl="2" w:tplc="FF60AFDE" w:tentative="1">
      <w:start w:val="1"/>
      <w:numFmt w:val="decimal"/>
      <w:lvlText w:val="%3."/>
      <w:lvlJc w:val="left"/>
      <w:pPr>
        <w:tabs>
          <w:tab w:val="num" w:pos="2160"/>
        </w:tabs>
        <w:ind w:left="2160" w:hanging="360"/>
      </w:pPr>
    </w:lvl>
    <w:lvl w:ilvl="3" w:tplc="4A3AE31C" w:tentative="1">
      <w:start w:val="1"/>
      <w:numFmt w:val="decimal"/>
      <w:lvlText w:val="%4."/>
      <w:lvlJc w:val="left"/>
      <w:pPr>
        <w:tabs>
          <w:tab w:val="num" w:pos="2880"/>
        </w:tabs>
        <w:ind w:left="2880" w:hanging="360"/>
      </w:pPr>
    </w:lvl>
    <w:lvl w:ilvl="4" w:tplc="33A006B0" w:tentative="1">
      <w:start w:val="1"/>
      <w:numFmt w:val="decimal"/>
      <w:lvlText w:val="%5."/>
      <w:lvlJc w:val="left"/>
      <w:pPr>
        <w:tabs>
          <w:tab w:val="num" w:pos="3600"/>
        </w:tabs>
        <w:ind w:left="3600" w:hanging="360"/>
      </w:pPr>
    </w:lvl>
    <w:lvl w:ilvl="5" w:tplc="111264C8" w:tentative="1">
      <w:start w:val="1"/>
      <w:numFmt w:val="decimal"/>
      <w:lvlText w:val="%6."/>
      <w:lvlJc w:val="left"/>
      <w:pPr>
        <w:tabs>
          <w:tab w:val="num" w:pos="4320"/>
        </w:tabs>
        <w:ind w:left="4320" w:hanging="360"/>
      </w:pPr>
    </w:lvl>
    <w:lvl w:ilvl="6" w:tplc="A0F46190" w:tentative="1">
      <w:start w:val="1"/>
      <w:numFmt w:val="decimal"/>
      <w:lvlText w:val="%7."/>
      <w:lvlJc w:val="left"/>
      <w:pPr>
        <w:tabs>
          <w:tab w:val="num" w:pos="5040"/>
        </w:tabs>
        <w:ind w:left="5040" w:hanging="360"/>
      </w:pPr>
    </w:lvl>
    <w:lvl w:ilvl="7" w:tplc="2E004236" w:tentative="1">
      <w:start w:val="1"/>
      <w:numFmt w:val="decimal"/>
      <w:lvlText w:val="%8."/>
      <w:lvlJc w:val="left"/>
      <w:pPr>
        <w:tabs>
          <w:tab w:val="num" w:pos="5760"/>
        </w:tabs>
        <w:ind w:left="5760" w:hanging="360"/>
      </w:pPr>
    </w:lvl>
    <w:lvl w:ilvl="8" w:tplc="6354EF72" w:tentative="1">
      <w:start w:val="1"/>
      <w:numFmt w:val="decimal"/>
      <w:lvlText w:val="%9."/>
      <w:lvlJc w:val="left"/>
      <w:pPr>
        <w:tabs>
          <w:tab w:val="num" w:pos="6480"/>
        </w:tabs>
        <w:ind w:left="6480" w:hanging="360"/>
      </w:pPr>
    </w:lvl>
  </w:abstractNum>
  <w:abstractNum w:abstractNumId="6" w15:restartNumberingAfterBreak="0">
    <w:nsid w:val="3C247AD5"/>
    <w:multiLevelType w:val="hybridMultilevel"/>
    <w:tmpl w:val="2584A7B6"/>
    <w:lvl w:ilvl="0" w:tplc="7F881730">
      <w:start w:val="1"/>
      <w:numFmt w:val="decimal"/>
      <w:lvlText w:val="%1."/>
      <w:lvlJc w:val="left"/>
      <w:pPr>
        <w:tabs>
          <w:tab w:val="num" w:pos="720"/>
        </w:tabs>
        <w:ind w:left="720" w:hanging="360"/>
      </w:pPr>
    </w:lvl>
    <w:lvl w:ilvl="1" w:tplc="0F662420">
      <w:start w:val="1"/>
      <w:numFmt w:val="decimal"/>
      <w:lvlText w:val="%2."/>
      <w:lvlJc w:val="left"/>
      <w:pPr>
        <w:tabs>
          <w:tab w:val="num" w:pos="1440"/>
        </w:tabs>
        <w:ind w:left="1440" w:hanging="360"/>
      </w:pPr>
    </w:lvl>
    <w:lvl w:ilvl="2" w:tplc="641C2668" w:tentative="1">
      <w:start w:val="1"/>
      <w:numFmt w:val="decimal"/>
      <w:lvlText w:val="%3."/>
      <w:lvlJc w:val="left"/>
      <w:pPr>
        <w:tabs>
          <w:tab w:val="num" w:pos="2160"/>
        </w:tabs>
        <w:ind w:left="2160" w:hanging="360"/>
      </w:pPr>
    </w:lvl>
    <w:lvl w:ilvl="3" w:tplc="E1F03E54" w:tentative="1">
      <w:start w:val="1"/>
      <w:numFmt w:val="decimal"/>
      <w:lvlText w:val="%4."/>
      <w:lvlJc w:val="left"/>
      <w:pPr>
        <w:tabs>
          <w:tab w:val="num" w:pos="2880"/>
        </w:tabs>
        <w:ind w:left="2880" w:hanging="360"/>
      </w:pPr>
    </w:lvl>
    <w:lvl w:ilvl="4" w:tplc="B1EE9BD4" w:tentative="1">
      <w:start w:val="1"/>
      <w:numFmt w:val="decimal"/>
      <w:lvlText w:val="%5."/>
      <w:lvlJc w:val="left"/>
      <w:pPr>
        <w:tabs>
          <w:tab w:val="num" w:pos="3600"/>
        </w:tabs>
        <w:ind w:left="3600" w:hanging="360"/>
      </w:pPr>
    </w:lvl>
    <w:lvl w:ilvl="5" w:tplc="9606DA22" w:tentative="1">
      <w:start w:val="1"/>
      <w:numFmt w:val="decimal"/>
      <w:lvlText w:val="%6."/>
      <w:lvlJc w:val="left"/>
      <w:pPr>
        <w:tabs>
          <w:tab w:val="num" w:pos="4320"/>
        </w:tabs>
        <w:ind w:left="4320" w:hanging="360"/>
      </w:pPr>
    </w:lvl>
    <w:lvl w:ilvl="6" w:tplc="D92044B0" w:tentative="1">
      <w:start w:val="1"/>
      <w:numFmt w:val="decimal"/>
      <w:lvlText w:val="%7."/>
      <w:lvlJc w:val="left"/>
      <w:pPr>
        <w:tabs>
          <w:tab w:val="num" w:pos="5040"/>
        </w:tabs>
        <w:ind w:left="5040" w:hanging="360"/>
      </w:pPr>
    </w:lvl>
    <w:lvl w:ilvl="7" w:tplc="7780FC24" w:tentative="1">
      <w:start w:val="1"/>
      <w:numFmt w:val="decimal"/>
      <w:lvlText w:val="%8."/>
      <w:lvlJc w:val="left"/>
      <w:pPr>
        <w:tabs>
          <w:tab w:val="num" w:pos="5760"/>
        </w:tabs>
        <w:ind w:left="5760" w:hanging="360"/>
      </w:pPr>
    </w:lvl>
    <w:lvl w:ilvl="8" w:tplc="97841624" w:tentative="1">
      <w:start w:val="1"/>
      <w:numFmt w:val="decimal"/>
      <w:lvlText w:val="%9."/>
      <w:lvlJc w:val="left"/>
      <w:pPr>
        <w:tabs>
          <w:tab w:val="num" w:pos="6480"/>
        </w:tabs>
        <w:ind w:left="6480" w:hanging="360"/>
      </w:pPr>
    </w:lvl>
  </w:abstractNum>
  <w:abstractNum w:abstractNumId="7" w15:restartNumberingAfterBreak="0">
    <w:nsid w:val="3D9A71B5"/>
    <w:multiLevelType w:val="hybridMultilevel"/>
    <w:tmpl w:val="E4E4C068"/>
    <w:lvl w:ilvl="0" w:tplc="EC96DF26">
      <w:start w:val="1"/>
      <w:numFmt w:val="decimal"/>
      <w:lvlText w:val="%1."/>
      <w:lvlJc w:val="left"/>
      <w:pPr>
        <w:tabs>
          <w:tab w:val="num" w:pos="720"/>
        </w:tabs>
        <w:ind w:left="720" w:hanging="360"/>
      </w:pPr>
    </w:lvl>
    <w:lvl w:ilvl="1" w:tplc="5784FAE2" w:tentative="1">
      <w:start w:val="1"/>
      <w:numFmt w:val="decimal"/>
      <w:lvlText w:val="%2."/>
      <w:lvlJc w:val="left"/>
      <w:pPr>
        <w:tabs>
          <w:tab w:val="num" w:pos="1440"/>
        </w:tabs>
        <w:ind w:left="1440" w:hanging="360"/>
      </w:pPr>
    </w:lvl>
    <w:lvl w:ilvl="2" w:tplc="3C8C370C" w:tentative="1">
      <w:start w:val="1"/>
      <w:numFmt w:val="decimal"/>
      <w:lvlText w:val="%3."/>
      <w:lvlJc w:val="left"/>
      <w:pPr>
        <w:tabs>
          <w:tab w:val="num" w:pos="2160"/>
        </w:tabs>
        <w:ind w:left="2160" w:hanging="360"/>
      </w:pPr>
    </w:lvl>
    <w:lvl w:ilvl="3" w:tplc="0F38556A" w:tentative="1">
      <w:start w:val="1"/>
      <w:numFmt w:val="decimal"/>
      <w:lvlText w:val="%4."/>
      <w:lvlJc w:val="left"/>
      <w:pPr>
        <w:tabs>
          <w:tab w:val="num" w:pos="2880"/>
        </w:tabs>
        <w:ind w:left="2880" w:hanging="360"/>
      </w:pPr>
    </w:lvl>
    <w:lvl w:ilvl="4" w:tplc="4112A348" w:tentative="1">
      <w:start w:val="1"/>
      <w:numFmt w:val="decimal"/>
      <w:lvlText w:val="%5."/>
      <w:lvlJc w:val="left"/>
      <w:pPr>
        <w:tabs>
          <w:tab w:val="num" w:pos="3600"/>
        </w:tabs>
        <w:ind w:left="3600" w:hanging="360"/>
      </w:pPr>
    </w:lvl>
    <w:lvl w:ilvl="5" w:tplc="8EDAD496" w:tentative="1">
      <w:start w:val="1"/>
      <w:numFmt w:val="decimal"/>
      <w:lvlText w:val="%6."/>
      <w:lvlJc w:val="left"/>
      <w:pPr>
        <w:tabs>
          <w:tab w:val="num" w:pos="4320"/>
        </w:tabs>
        <w:ind w:left="4320" w:hanging="360"/>
      </w:pPr>
    </w:lvl>
    <w:lvl w:ilvl="6" w:tplc="16C4E36A" w:tentative="1">
      <w:start w:val="1"/>
      <w:numFmt w:val="decimal"/>
      <w:lvlText w:val="%7."/>
      <w:lvlJc w:val="left"/>
      <w:pPr>
        <w:tabs>
          <w:tab w:val="num" w:pos="5040"/>
        </w:tabs>
        <w:ind w:left="5040" w:hanging="360"/>
      </w:pPr>
    </w:lvl>
    <w:lvl w:ilvl="7" w:tplc="F586BC1A" w:tentative="1">
      <w:start w:val="1"/>
      <w:numFmt w:val="decimal"/>
      <w:lvlText w:val="%8."/>
      <w:lvlJc w:val="left"/>
      <w:pPr>
        <w:tabs>
          <w:tab w:val="num" w:pos="5760"/>
        </w:tabs>
        <w:ind w:left="5760" w:hanging="360"/>
      </w:pPr>
    </w:lvl>
    <w:lvl w:ilvl="8" w:tplc="E280DB9E" w:tentative="1">
      <w:start w:val="1"/>
      <w:numFmt w:val="decimal"/>
      <w:lvlText w:val="%9."/>
      <w:lvlJc w:val="left"/>
      <w:pPr>
        <w:tabs>
          <w:tab w:val="num" w:pos="6480"/>
        </w:tabs>
        <w:ind w:left="6480" w:hanging="360"/>
      </w:pPr>
    </w:lvl>
  </w:abstractNum>
  <w:abstractNum w:abstractNumId="8" w15:restartNumberingAfterBreak="0">
    <w:nsid w:val="4569178C"/>
    <w:multiLevelType w:val="hybridMultilevel"/>
    <w:tmpl w:val="26BEA718"/>
    <w:lvl w:ilvl="0" w:tplc="F1B8D220">
      <w:start w:val="1"/>
      <w:numFmt w:val="upperLetter"/>
      <w:lvlText w:val="%1."/>
      <w:lvlJc w:val="left"/>
      <w:pPr>
        <w:tabs>
          <w:tab w:val="num" w:pos="720"/>
        </w:tabs>
        <w:ind w:left="720" w:hanging="360"/>
      </w:pPr>
    </w:lvl>
    <w:lvl w:ilvl="1" w:tplc="B2D892CA" w:tentative="1">
      <w:start w:val="1"/>
      <w:numFmt w:val="upperLetter"/>
      <w:lvlText w:val="%2."/>
      <w:lvlJc w:val="left"/>
      <w:pPr>
        <w:tabs>
          <w:tab w:val="num" w:pos="1440"/>
        </w:tabs>
        <w:ind w:left="1440" w:hanging="360"/>
      </w:pPr>
    </w:lvl>
    <w:lvl w:ilvl="2" w:tplc="E9AC2830" w:tentative="1">
      <w:start w:val="1"/>
      <w:numFmt w:val="upperLetter"/>
      <w:lvlText w:val="%3."/>
      <w:lvlJc w:val="left"/>
      <w:pPr>
        <w:tabs>
          <w:tab w:val="num" w:pos="2160"/>
        </w:tabs>
        <w:ind w:left="2160" w:hanging="360"/>
      </w:pPr>
    </w:lvl>
    <w:lvl w:ilvl="3" w:tplc="FCA616FC" w:tentative="1">
      <w:start w:val="1"/>
      <w:numFmt w:val="upperLetter"/>
      <w:lvlText w:val="%4."/>
      <w:lvlJc w:val="left"/>
      <w:pPr>
        <w:tabs>
          <w:tab w:val="num" w:pos="2880"/>
        </w:tabs>
        <w:ind w:left="2880" w:hanging="360"/>
      </w:pPr>
    </w:lvl>
    <w:lvl w:ilvl="4" w:tplc="0C603F64" w:tentative="1">
      <w:start w:val="1"/>
      <w:numFmt w:val="upperLetter"/>
      <w:lvlText w:val="%5."/>
      <w:lvlJc w:val="left"/>
      <w:pPr>
        <w:tabs>
          <w:tab w:val="num" w:pos="3600"/>
        </w:tabs>
        <w:ind w:left="3600" w:hanging="360"/>
      </w:pPr>
    </w:lvl>
    <w:lvl w:ilvl="5" w:tplc="586C8D50" w:tentative="1">
      <w:start w:val="1"/>
      <w:numFmt w:val="upperLetter"/>
      <w:lvlText w:val="%6."/>
      <w:lvlJc w:val="left"/>
      <w:pPr>
        <w:tabs>
          <w:tab w:val="num" w:pos="4320"/>
        </w:tabs>
        <w:ind w:left="4320" w:hanging="360"/>
      </w:pPr>
    </w:lvl>
    <w:lvl w:ilvl="6" w:tplc="AF305236" w:tentative="1">
      <w:start w:val="1"/>
      <w:numFmt w:val="upperLetter"/>
      <w:lvlText w:val="%7."/>
      <w:lvlJc w:val="left"/>
      <w:pPr>
        <w:tabs>
          <w:tab w:val="num" w:pos="5040"/>
        </w:tabs>
        <w:ind w:left="5040" w:hanging="360"/>
      </w:pPr>
    </w:lvl>
    <w:lvl w:ilvl="7" w:tplc="57249198" w:tentative="1">
      <w:start w:val="1"/>
      <w:numFmt w:val="upperLetter"/>
      <w:lvlText w:val="%8."/>
      <w:lvlJc w:val="left"/>
      <w:pPr>
        <w:tabs>
          <w:tab w:val="num" w:pos="5760"/>
        </w:tabs>
        <w:ind w:left="5760" w:hanging="360"/>
      </w:pPr>
    </w:lvl>
    <w:lvl w:ilvl="8" w:tplc="0492B820" w:tentative="1">
      <w:start w:val="1"/>
      <w:numFmt w:val="upperLetter"/>
      <w:lvlText w:val="%9."/>
      <w:lvlJc w:val="left"/>
      <w:pPr>
        <w:tabs>
          <w:tab w:val="num" w:pos="6480"/>
        </w:tabs>
        <w:ind w:left="6480" w:hanging="360"/>
      </w:pPr>
    </w:lvl>
  </w:abstractNum>
  <w:abstractNum w:abstractNumId="9" w15:restartNumberingAfterBreak="0">
    <w:nsid w:val="655959B6"/>
    <w:multiLevelType w:val="hybridMultilevel"/>
    <w:tmpl w:val="CD884E2A"/>
    <w:lvl w:ilvl="0" w:tplc="06C865A8">
      <w:start w:val="1"/>
      <w:numFmt w:val="decimal"/>
      <w:lvlText w:val="%1."/>
      <w:lvlJc w:val="left"/>
      <w:pPr>
        <w:tabs>
          <w:tab w:val="num" w:pos="720"/>
        </w:tabs>
        <w:ind w:left="720" w:hanging="360"/>
      </w:pPr>
    </w:lvl>
    <w:lvl w:ilvl="1" w:tplc="56F45748" w:tentative="1">
      <w:start w:val="1"/>
      <w:numFmt w:val="decimal"/>
      <w:lvlText w:val="%2."/>
      <w:lvlJc w:val="left"/>
      <w:pPr>
        <w:tabs>
          <w:tab w:val="num" w:pos="1440"/>
        </w:tabs>
        <w:ind w:left="1440" w:hanging="360"/>
      </w:pPr>
    </w:lvl>
    <w:lvl w:ilvl="2" w:tplc="0060D814" w:tentative="1">
      <w:start w:val="1"/>
      <w:numFmt w:val="decimal"/>
      <w:lvlText w:val="%3."/>
      <w:lvlJc w:val="left"/>
      <w:pPr>
        <w:tabs>
          <w:tab w:val="num" w:pos="2160"/>
        </w:tabs>
        <w:ind w:left="2160" w:hanging="360"/>
      </w:pPr>
    </w:lvl>
    <w:lvl w:ilvl="3" w:tplc="17B02930" w:tentative="1">
      <w:start w:val="1"/>
      <w:numFmt w:val="decimal"/>
      <w:lvlText w:val="%4."/>
      <w:lvlJc w:val="left"/>
      <w:pPr>
        <w:tabs>
          <w:tab w:val="num" w:pos="2880"/>
        </w:tabs>
        <w:ind w:left="2880" w:hanging="360"/>
      </w:pPr>
    </w:lvl>
    <w:lvl w:ilvl="4" w:tplc="8CAAFA78" w:tentative="1">
      <w:start w:val="1"/>
      <w:numFmt w:val="decimal"/>
      <w:lvlText w:val="%5."/>
      <w:lvlJc w:val="left"/>
      <w:pPr>
        <w:tabs>
          <w:tab w:val="num" w:pos="3600"/>
        </w:tabs>
        <w:ind w:left="3600" w:hanging="360"/>
      </w:pPr>
    </w:lvl>
    <w:lvl w:ilvl="5" w:tplc="8C40DB28" w:tentative="1">
      <w:start w:val="1"/>
      <w:numFmt w:val="decimal"/>
      <w:lvlText w:val="%6."/>
      <w:lvlJc w:val="left"/>
      <w:pPr>
        <w:tabs>
          <w:tab w:val="num" w:pos="4320"/>
        </w:tabs>
        <w:ind w:left="4320" w:hanging="360"/>
      </w:pPr>
    </w:lvl>
    <w:lvl w:ilvl="6" w:tplc="1F544F48" w:tentative="1">
      <w:start w:val="1"/>
      <w:numFmt w:val="decimal"/>
      <w:lvlText w:val="%7."/>
      <w:lvlJc w:val="left"/>
      <w:pPr>
        <w:tabs>
          <w:tab w:val="num" w:pos="5040"/>
        </w:tabs>
        <w:ind w:left="5040" w:hanging="360"/>
      </w:pPr>
    </w:lvl>
    <w:lvl w:ilvl="7" w:tplc="16EEF092" w:tentative="1">
      <w:start w:val="1"/>
      <w:numFmt w:val="decimal"/>
      <w:lvlText w:val="%8."/>
      <w:lvlJc w:val="left"/>
      <w:pPr>
        <w:tabs>
          <w:tab w:val="num" w:pos="5760"/>
        </w:tabs>
        <w:ind w:left="5760" w:hanging="360"/>
      </w:pPr>
    </w:lvl>
    <w:lvl w:ilvl="8" w:tplc="C0B0B2D0" w:tentative="1">
      <w:start w:val="1"/>
      <w:numFmt w:val="decimal"/>
      <w:lvlText w:val="%9."/>
      <w:lvlJc w:val="left"/>
      <w:pPr>
        <w:tabs>
          <w:tab w:val="num" w:pos="6480"/>
        </w:tabs>
        <w:ind w:left="6480" w:hanging="360"/>
      </w:pPr>
    </w:lvl>
  </w:abstractNum>
  <w:abstractNum w:abstractNumId="10" w15:restartNumberingAfterBreak="0">
    <w:nsid w:val="6BF26638"/>
    <w:multiLevelType w:val="hybridMultilevel"/>
    <w:tmpl w:val="A48E7228"/>
    <w:lvl w:ilvl="0" w:tplc="FDDA3DCE">
      <w:start w:val="1"/>
      <w:numFmt w:val="decimal"/>
      <w:lvlText w:val="%1."/>
      <w:lvlJc w:val="left"/>
      <w:pPr>
        <w:tabs>
          <w:tab w:val="num" w:pos="720"/>
        </w:tabs>
        <w:ind w:left="720" w:hanging="360"/>
      </w:pPr>
    </w:lvl>
    <w:lvl w:ilvl="1" w:tplc="578611A0">
      <w:start w:val="1"/>
      <w:numFmt w:val="decimal"/>
      <w:lvlText w:val="%2."/>
      <w:lvlJc w:val="left"/>
      <w:pPr>
        <w:tabs>
          <w:tab w:val="num" w:pos="1440"/>
        </w:tabs>
        <w:ind w:left="1440" w:hanging="360"/>
      </w:pPr>
    </w:lvl>
    <w:lvl w:ilvl="2" w:tplc="82F67BBE" w:tentative="1">
      <w:start w:val="1"/>
      <w:numFmt w:val="decimal"/>
      <w:lvlText w:val="%3."/>
      <w:lvlJc w:val="left"/>
      <w:pPr>
        <w:tabs>
          <w:tab w:val="num" w:pos="2160"/>
        </w:tabs>
        <w:ind w:left="2160" w:hanging="360"/>
      </w:pPr>
    </w:lvl>
    <w:lvl w:ilvl="3" w:tplc="BF20C380" w:tentative="1">
      <w:start w:val="1"/>
      <w:numFmt w:val="decimal"/>
      <w:lvlText w:val="%4."/>
      <w:lvlJc w:val="left"/>
      <w:pPr>
        <w:tabs>
          <w:tab w:val="num" w:pos="2880"/>
        </w:tabs>
        <w:ind w:left="2880" w:hanging="360"/>
      </w:pPr>
    </w:lvl>
    <w:lvl w:ilvl="4" w:tplc="B06E19C8" w:tentative="1">
      <w:start w:val="1"/>
      <w:numFmt w:val="decimal"/>
      <w:lvlText w:val="%5."/>
      <w:lvlJc w:val="left"/>
      <w:pPr>
        <w:tabs>
          <w:tab w:val="num" w:pos="3600"/>
        </w:tabs>
        <w:ind w:left="3600" w:hanging="360"/>
      </w:pPr>
    </w:lvl>
    <w:lvl w:ilvl="5" w:tplc="4E2C5238" w:tentative="1">
      <w:start w:val="1"/>
      <w:numFmt w:val="decimal"/>
      <w:lvlText w:val="%6."/>
      <w:lvlJc w:val="left"/>
      <w:pPr>
        <w:tabs>
          <w:tab w:val="num" w:pos="4320"/>
        </w:tabs>
        <w:ind w:left="4320" w:hanging="360"/>
      </w:pPr>
    </w:lvl>
    <w:lvl w:ilvl="6" w:tplc="7D3E43F8" w:tentative="1">
      <w:start w:val="1"/>
      <w:numFmt w:val="decimal"/>
      <w:lvlText w:val="%7."/>
      <w:lvlJc w:val="left"/>
      <w:pPr>
        <w:tabs>
          <w:tab w:val="num" w:pos="5040"/>
        </w:tabs>
        <w:ind w:left="5040" w:hanging="360"/>
      </w:pPr>
    </w:lvl>
    <w:lvl w:ilvl="7" w:tplc="DF30C4EE" w:tentative="1">
      <w:start w:val="1"/>
      <w:numFmt w:val="decimal"/>
      <w:lvlText w:val="%8."/>
      <w:lvlJc w:val="left"/>
      <w:pPr>
        <w:tabs>
          <w:tab w:val="num" w:pos="5760"/>
        </w:tabs>
        <w:ind w:left="5760" w:hanging="360"/>
      </w:pPr>
    </w:lvl>
    <w:lvl w:ilvl="8" w:tplc="715690A2" w:tentative="1">
      <w:start w:val="1"/>
      <w:numFmt w:val="decimal"/>
      <w:lvlText w:val="%9."/>
      <w:lvlJc w:val="left"/>
      <w:pPr>
        <w:tabs>
          <w:tab w:val="num" w:pos="6480"/>
        </w:tabs>
        <w:ind w:left="6480" w:hanging="360"/>
      </w:pPr>
    </w:lvl>
  </w:abstractNum>
  <w:abstractNum w:abstractNumId="11" w15:restartNumberingAfterBreak="0">
    <w:nsid w:val="6FFF57B9"/>
    <w:multiLevelType w:val="hybridMultilevel"/>
    <w:tmpl w:val="297A83E4"/>
    <w:lvl w:ilvl="0" w:tplc="67BACC56">
      <w:start w:val="5"/>
      <w:numFmt w:val="decimal"/>
      <w:lvlText w:val="%1."/>
      <w:lvlJc w:val="left"/>
      <w:pPr>
        <w:tabs>
          <w:tab w:val="num" w:pos="720"/>
        </w:tabs>
        <w:ind w:left="720" w:hanging="360"/>
      </w:pPr>
    </w:lvl>
    <w:lvl w:ilvl="1" w:tplc="8EEC8682">
      <w:start w:val="1"/>
      <w:numFmt w:val="lowerLetter"/>
      <w:lvlText w:val="%2)"/>
      <w:lvlJc w:val="left"/>
      <w:pPr>
        <w:tabs>
          <w:tab w:val="num" w:pos="1440"/>
        </w:tabs>
        <w:ind w:left="1440" w:hanging="360"/>
      </w:pPr>
    </w:lvl>
    <w:lvl w:ilvl="2" w:tplc="C06ED58E" w:tentative="1">
      <w:start w:val="1"/>
      <w:numFmt w:val="decimal"/>
      <w:lvlText w:val="%3."/>
      <w:lvlJc w:val="left"/>
      <w:pPr>
        <w:tabs>
          <w:tab w:val="num" w:pos="2160"/>
        </w:tabs>
        <w:ind w:left="2160" w:hanging="360"/>
      </w:pPr>
    </w:lvl>
    <w:lvl w:ilvl="3" w:tplc="635299B4" w:tentative="1">
      <w:start w:val="1"/>
      <w:numFmt w:val="decimal"/>
      <w:lvlText w:val="%4."/>
      <w:lvlJc w:val="left"/>
      <w:pPr>
        <w:tabs>
          <w:tab w:val="num" w:pos="2880"/>
        </w:tabs>
        <w:ind w:left="2880" w:hanging="360"/>
      </w:pPr>
    </w:lvl>
    <w:lvl w:ilvl="4" w:tplc="1974E05E" w:tentative="1">
      <w:start w:val="1"/>
      <w:numFmt w:val="decimal"/>
      <w:lvlText w:val="%5."/>
      <w:lvlJc w:val="left"/>
      <w:pPr>
        <w:tabs>
          <w:tab w:val="num" w:pos="3600"/>
        </w:tabs>
        <w:ind w:left="3600" w:hanging="360"/>
      </w:pPr>
    </w:lvl>
    <w:lvl w:ilvl="5" w:tplc="F06ADB98" w:tentative="1">
      <w:start w:val="1"/>
      <w:numFmt w:val="decimal"/>
      <w:lvlText w:val="%6."/>
      <w:lvlJc w:val="left"/>
      <w:pPr>
        <w:tabs>
          <w:tab w:val="num" w:pos="4320"/>
        </w:tabs>
        <w:ind w:left="4320" w:hanging="360"/>
      </w:pPr>
    </w:lvl>
    <w:lvl w:ilvl="6" w:tplc="F594F446" w:tentative="1">
      <w:start w:val="1"/>
      <w:numFmt w:val="decimal"/>
      <w:lvlText w:val="%7."/>
      <w:lvlJc w:val="left"/>
      <w:pPr>
        <w:tabs>
          <w:tab w:val="num" w:pos="5040"/>
        </w:tabs>
        <w:ind w:left="5040" w:hanging="360"/>
      </w:pPr>
    </w:lvl>
    <w:lvl w:ilvl="7" w:tplc="A8401C7C" w:tentative="1">
      <w:start w:val="1"/>
      <w:numFmt w:val="decimal"/>
      <w:lvlText w:val="%8."/>
      <w:lvlJc w:val="left"/>
      <w:pPr>
        <w:tabs>
          <w:tab w:val="num" w:pos="5760"/>
        </w:tabs>
        <w:ind w:left="5760" w:hanging="360"/>
      </w:pPr>
    </w:lvl>
    <w:lvl w:ilvl="8" w:tplc="461C2E6E" w:tentative="1">
      <w:start w:val="1"/>
      <w:numFmt w:val="decimal"/>
      <w:lvlText w:val="%9."/>
      <w:lvlJc w:val="left"/>
      <w:pPr>
        <w:tabs>
          <w:tab w:val="num" w:pos="6480"/>
        </w:tabs>
        <w:ind w:left="6480" w:hanging="360"/>
      </w:pPr>
    </w:lvl>
  </w:abstractNum>
  <w:num w:numId="1">
    <w:abstractNumId w:val="2"/>
  </w:num>
  <w:num w:numId="2">
    <w:abstractNumId w:val="10"/>
  </w:num>
  <w:num w:numId="3">
    <w:abstractNumId w:val="7"/>
  </w:num>
  <w:num w:numId="4">
    <w:abstractNumId w:val="9"/>
  </w:num>
  <w:num w:numId="5">
    <w:abstractNumId w:val="1"/>
  </w:num>
  <w:num w:numId="6">
    <w:abstractNumId w:val="3"/>
  </w:num>
  <w:num w:numId="7">
    <w:abstractNumId w:val="0"/>
  </w:num>
  <w:num w:numId="8">
    <w:abstractNumId w:val="11"/>
  </w:num>
  <w:num w:numId="9">
    <w:abstractNumId w:val="8"/>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BD6"/>
    <w:rsid w:val="00193113"/>
    <w:rsid w:val="00234219"/>
    <w:rsid w:val="002D56E7"/>
    <w:rsid w:val="002F6D83"/>
    <w:rsid w:val="00452D70"/>
    <w:rsid w:val="004B2891"/>
    <w:rsid w:val="00716BD6"/>
    <w:rsid w:val="00AE1B0A"/>
    <w:rsid w:val="00B525BE"/>
    <w:rsid w:val="00BD774F"/>
    <w:rsid w:val="00C9439D"/>
    <w:rsid w:val="00F13012"/>
    <w:rsid w:val="00FA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5AFD7-5CB3-4F53-80F6-0BCF5A5E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5788">
      <w:bodyDiv w:val="1"/>
      <w:marLeft w:val="0"/>
      <w:marRight w:val="0"/>
      <w:marTop w:val="0"/>
      <w:marBottom w:val="0"/>
      <w:divBdr>
        <w:top w:val="none" w:sz="0" w:space="0" w:color="auto"/>
        <w:left w:val="none" w:sz="0" w:space="0" w:color="auto"/>
        <w:bottom w:val="none" w:sz="0" w:space="0" w:color="auto"/>
        <w:right w:val="none" w:sz="0" w:space="0" w:color="auto"/>
      </w:divBdr>
      <w:divsChild>
        <w:div w:id="44262049">
          <w:marLeft w:val="806"/>
          <w:marRight w:val="0"/>
          <w:marTop w:val="0"/>
          <w:marBottom w:val="0"/>
          <w:divBdr>
            <w:top w:val="none" w:sz="0" w:space="0" w:color="auto"/>
            <w:left w:val="none" w:sz="0" w:space="0" w:color="auto"/>
            <w:bottom w:val="none" w:sz="0" w:space="0" w:color="auto"/>
            <w:right w:val="none" w:sz="0" w:space="0" w:color="auto"/>
          </w:divBdr>
        </w:div>
        <w:div w:id="1680229634">
          <w:marLeft w:val="806"/>
          <w:marRight w:val="0"/>
          <w:marTop w:val="0"/>
          <w:marBottom w:val="0"/>
          <w:divBdr>
            <w:top w:val="none" w:sz="0" w:space="0" w:color="auto"/>
            <w:left w:val="none" w:sz="0" w:space="0" w:color="auto"/>
            <w:bottom w:val="none" w:sz="0" w:space="0" w:color="auto"/>
            <w:right w:val="none" w:sz="0" w:space="0" w:color="auto"/>
          </w:divBdr>
        </w:div>
        <w:div w:id="1840002541">
          <w:marLeft w:val="806"/>
          <w:marRight w:val="0"/>
          <w:marTop w:val="0"/>
          <w:marBottom w:val="0"/>
          <w:divBdr>
            <w:top w:val="none" w:sz="0" w:space="0" w:color="auto"/>
            <w:left w:val="none" w:sz="0" w:space="0" w:color="auto"/>
            <w:bottom w:val="none" w:sz="0" w:space="0" w:color="auto"/>
            <w:right w:val="none" w:sz="0" w:space="0" w:color="auto"/>
          </w:divBdr>
        </w:div>
        <w:div w:id="2039037024">
          <w:marLeft w:val="1555"/>
          <w:marRight w:val="0"/>
          <w:marTop w:val="0"/>
          <w:marBottom w:val="0"/>
          <w:divBdr>
            <w:top w:val="none" w:sz="0" w:space="0" w:color="auto"/>
            <w:left w:val="none" w:sz="0" w:space="0" w:color="auto"/>
            <w:bottom w:val="none" w:sz="0" w:space="0" w:color="auto"/>
            <w:right w:val="none" w:sz="0" w:space="0" w:color="auto"/>
          </w:divBdr>
        </w:div>
        <w:div w:id="1515730644">
          <w:marLeft w:val="1555"/>
          <w:marRight w:val="0"/>
          <w:marTop w:val="0"/>
          <w:marBottom w:val="0"/>
          <w:divBdr>
            <w:top w:val="none" w:sz="0" w:space="0" w:color="auto"/>
            <w:left w:val="none" w:sz="0" w:space="0" w:color="auto"/>
            <w:bottom w:val="none" w:sz="0" w:space="0" w:color="auto"/>
            <w:right w:val="none" w:sz="0" w:space="0" w:color="auto"/>
          </w:divBdr>
        </w:div>
        <w:div w:id="1058626789">
          <w:marLeft w:val="1555"/>
          <w:marRight w:val="0"/>
          <w:marTop w:val="0"/>
          <w:marBottom w:val="0"/>
          <w:divBdr>
            <w:top w:val="none" w:sz="0" w:space="0" w:color="auto"/>
            <w:left w:val="none" w:sz="0" w:space="0" w:color="auto"/>
            <w:bottom w:val="none" w:sz="0" w:space="0" w:color="auto"/>
            <w:right w:val="none" w:sz="0" w:space="0" w:color="auto"/>
          </w:divBdr>
        </w:div>
        <w:div w:id="1143933344">
          <w:marLeft w:val="1555"/>
          <w:marRight w:val="0"/>
          <w:marTop w:val="0"/>
          <w:marBottom w:val="0"/>
          <w:divBdr>
            <w:top w:val="none" w:sz="0" w:space="0" w:color="auto"/>
            <w:left w:val="none" w:sz="0" w:space="0" w:color="auto"/>
            <w:bottom w:val="none" w:sz="0" w:space="0" w:color="auto"/>
            <w:right w:val="none" w:sz="0" w:space="0" w:color="auto"/>
          </w:divBdr>
        </w:div>
        <w:div w:id="716777983">
          <w:marLeft w:val="835"/>
          <w:marRight w:val="0"/>
          <w:marTop w:val="0"/>
          <w:marBottom w:val="0"/>
          <w:divBdr>
            <w:top w:val="none" w:sz="0" w:space="0" w:color="auto"/>
            <w:left w:val="none" w:sz="0" w:space="0" w:color="auto"/>
            <w:bottom w:val="none" w:sz="0" w:space="0" w:color="auto"/>
            <w:right w:val="none" w:sz="0" w:space="0" w:color="auto"/>
          </w:divBdr>
        </w:div>
        <w:div w:id="1279727173">
          <w:marLeft w:val="835"/>
          <w:marRight w:val="0"/>
          <w:marTop w:val="0"/>
          <w:marBottom w:val="0"/>
          <w:divBdr>
            <w:top w:val="none" w:sz="0" w:space="0" w:color="auto"/>
            <w:left w:val="none" w:sz="0" w:space="0" w:color="auto"/>
            <w:bottom w:val="none" w:sz="0" w:space="0" w:color="auto"/>
            <w:right w:val="none" w:sz="0" w:space="0" w:color="auto"/>
          </w:divBdr>
        </w:div>
        <w:div w:id="1846095460">
          <w:marLeft w:val="835"/>
          <w:marRight w:val="0"/>
          <w:marTop w:val="0"/>
          <w:marBottom w:val="0"/>
          <w:divBdr>
            <w:top w:val="none" w:sz="0" w:space="0" w:color="auto"/>
            <w:left w:val="none" w:sz="0" w:space="0" w:color="auto"/>
            <w:bottom w:val="none" w:sz="0" w:space="0" w:color="auto"/>
            <w:right w:val="none" w:sz="0" w:space="0" w:color="auto"/>
          </w:divBdr>
        </w:div>
        <w:div w:id="1001932747">
          <w:marLeft w:val="835"/>
          <w:marRight w:val="0"/>
          <w:marTop w:val="0"/>
          <w:marBottom w:val="0"/>
          <w:divBdr>
            <w:top w:val="none" w:sz="0" w:space="0" w:color="auto"/>
            <w:left w:val="none" w:sz="0" w:space="0" w:color="auto"/>
            <w:bottom w:val="none" w:sz="0" w:space="0" w:color="auto"/>
            <w:right w:val="none" w:sz="0" w:space="0" w:color="auto"/>
          </w:divBdr>
        </w:div>
        <w:div w:id="1798065939">
          <w:marLeft w:val="720"/>
          <w:marRight w:val="0"/>
          <w:marTop w:val="0"/>
          <w:marBottom w:val="0"/>
          <w:divBdr>
            <w:top w:val="none" w:sz="0" w:space="0" w:color="auto"/>
            <w:left w:val="none" w:sz="0" w:space="0" w:color="auto"/>
            <w:bottom w:val="none" w:sz="0" w:space="0" w:color="auto"/>
            <w:right w:val="none" w:sz="0" w:space="0" w:color="auto"/>
          </w:divBdr>
        </w:div>
        <w:div w:id="1880245402">
          <w:marLeft w:val="720"/>
          <w:marRight w:val="0"/>
          <w:marTop w:val="0"/>
          <w:marBottom w:val="0"/>
          <w:divBdr>
            <w:top w:val="none" w:sz="0" w:space="0" w:color="auto"/>
            <w:left w:val="none" w:sz="0" w:space="0" w:color="auto"/>
            <w:bottom w:val="none" w:sz="0" w:space="0" w:color="auto"/>
            <w:right w:val="none" w:sz="0" w:space="0" w:color="auto"/>
          </w:divBdr>
        </w:div>
        <w:div w:id="1466658051">
          <w:marLeft w:val="720"/>
          <w:marRight w:val="0"/>
          <w:marTop w:val="0"/>
          <w:marBottom w:val="0"/>
          <w:divBdr>
            <w:top w:val="none" w:sz="0" w:space="0" w:color="auto"/>
            <w:left w:val="none" w:sz="0" w:space="0" w:color="auto"/>
            <w:bottom w:val="none" w:sz="0" w:space="0" w:color="auto"/>
            <w:right w:val="none" w:sz="0" w:space="0" w:color="auto"/>
          </w:divBdr>
        </w:div>
        <w:div w:id="1499004976">
          <w:marLeft w:val="720"/>
          <w:marRight w:val="0"/>
          <w:marTop w:val="0"/>
          <w:marBottom w:val="0"/>
          <w:divBdr>
            <w:top w:val="none" w:sz="0" w:space="0" w:color="auto"/>
            <w:left w:val="none" w:sz="0" w:space="0" w:color="auto"/>
            <w:bottom w:val="none" w:sz="0" w:space="0" w:color="auto"/>
            <w:right w:val="none" w:sz="0" w:space="0" w:color="auto"/>
          </w:divBdr>
        </w:div>
        <w:div w:id="963652280">
          <w:marLeft w:val="720"/>
          <w:marRight w:val="0"/>
          <w:marTop w:val="0"/>
          <w:marBottom w:val="0"/>
          <w:divBdr>
            <w:top w:val="none" w:sz="0" w:space="0" w:color="auto"/>
            <w:left w:val="none" w:sz="0" w:space="0" w:color="auto"/>
            <w:bottom w:val="none" w:sz="0" w:space="0" w:color="auto"/>
            <w:right w:val="none" w:sz="0" w:space="0" w:color="auto"/>
          </w:divBdr>
        </w:div>
        <w:div w:id="924220537">
          <w:marLeft w:val="720"/>
          <w:marRight w:val="0"/>
          <w:marTop w:val="0"/>
          <w:marBottom w:val="0"/>
          <w:divBdr>
            <w:top w:val="none" w:sz="0" w:space="0" w:color="auto"/>
            <w:left w:val="none" w:sz="0" w:space="0" w:color="auto"/>
            <w:bottom w:val="none" w:sz="0" w:space="0" w:color="auto"/>
            <w:right w:val="none" w:sz="0" w:space="0" w:color="auto"/>
          </w:divBdr>
        </w:div>
        <w:div w:id="822161579">
          <w:marLeft w:val="720"/>
          <w:marRight w:val="0"/>
          <w:marTop w:val="0"/>
          <w:marBottom w:val="0"/>
          <w:divBdr>
            <w:top w:val="none" w:sz="0" w:space="0" w:color="auto"/>
            <w:left w:val="none" w:sz="0" w:space="0" w:color="auto"/>
            <w:bottom w:val="none" w:sz="0" w:space="0" w:color="auto"/>
            <w:right w:val="none" w:sz="0" w:space="0" w:color="auto"/>
          </w:divBdr>
        </w:div>
        <w:div w:id="552733783">
          <w:marLeft w:val="720"/>
          <w:marRight w:val="0"/>
          <w:marTop w:val="0"/>
          <w:marBottom w:val="0"/>
          <w:divBdr>
            <w:top w:val="none" w:sz="0" w:space="0" w:color="auto"/>
            <w:left w:val="none" w:sz="0" w:space="0" w:color="auto"/>
            <w:bottom w:val="none" w:sz="0" w:space="0" w:color="auto"/>
            <w:right w:val="none" w:sz="0" w:space="0" w:color="auto"/>
          </w:divBdr>
        </w:div>
      </w:divsChild>
    </w:div>
    <w:div w:id="810829767">
      <w:bodyDiv w:val="1"/>
      <w:marLeft w:val="0"/>
      <w:marRight w:val="0"/>
      <w:marTop w:val="0"/>
      <w:marBottom w:val="0"/>
      <w:divBdr>
        <w:top w:val="none" w:sz="0" w:space="0" w:color="auto"/>
        <w:left w:val="none" w:sz="0" w:space="0" w:color="auto"/>
        <w:bottom w:val="none" w:sz="0" w:space="0" w:color="auto"/>
        <w:right w:val="none" w:sz="0" w:space="0" w:color="auto"/>
      </w:divBdr>
      <w:divsChild>
        <w:div w:id="1889418238">
          <w:marLeft w:val="835"/>
          <w:marRight w:val="0"/>
          <w:marTop w:val="0"/>
          <w:marBottom w:val="0"/>
          <w:divBdr>
            <w:top w:val="none" w:sz="0" w:space="0" w:color="auto"/>
            <w:left w:val="none" w:sz="0" w:space="0" w:color="auto"/>
            <w:bottom w:val="none" w:sz="0" w:space="0" w:color="auto"/>
            <w:right w:val="none" w:sz="0" w:space="0" w:color="auto"/>
          </w:divBdr>
        </w:div>
        <w:div w:id="827481788">
          <w:marLeft w:val="835"/>
          <w:marRight w:val="0"/>
          <w:marTop w:val="0"/>
          <w:marBottom w:val="0"/>
          <w:divBdr>
            <w:top w:val="none" w:sz="0" w:space="0" w:color="auto"/>
            <w:left w:val="none" w:sz="0" w:space="0" w:color="auto"/>
            <w:bottom w:val="none" w:sz="0" w:space="0" w:color="auto"/>
            <w:right w:val="none" w:sz="0" w:space="0" w:color="auto"/>
          </w:divBdr>
        </w:div>
        <w:div w:id="854807335">
          <w:marLeft w:val="1469"/>
          <w:marRight w:val="0"/>
          <w:marTop w:val="0"/>
          <w:marBottom w:val="0"/>
          <w:divBdr>
            <w:top w:val="none" w:sz="0" w:space="0" w:color="auto"/>
            <w:left w:val="none" w:sz="0" w:space="0" w:color="auto"/>
            <w:bottom w:val="none" w:sz="0" w:space="0" w:color="auto"/>
            <w:right w:val="none" w:sz="0" w:space="0" w:color="auto"/>
          </w:divBdr>
        </w:div>
        <w:div w:id="1972591242">
          <w:marLeft w:val="1469"/>
          <w:marRight w:val="0"/>
          <w:marTop w:val="0"/>
          <w:marBottom w:val="0"/>
          <w:divBdr>
            <w:top w:val="none" w:sz="0" w:space="0" w:color="auto"/>
            <w:left w:val="none" w:sz="0" w:space="0" w:color="auto"/>
            <w:bottom w:val="none" w:sz="0" w:space="0" w:color="auto"/>
            <w:right w:val="none" w:sz="0" w:space="0" w:color="auto"/>
          </w:divBdr>
        </w:div>
        <w:div w:id="314645185">
          <w:marLeft w:val="835"/>
          <w:marRight w:val="0"/>
          <w:marTop w:val="0"/>
          <w:marBottom w:val="0"/>
          <w:divBdr>
            <w:top w:val="none" w:sz="0" w:space="0" w:color="auto"/>
            <w:left w:val="none" w:sz="0" w:space="0" w:color="auto"/>
            <w:bottom w:val="none" w:sz="0" w:space="0" w:color="auto"/>
            <w:right w:val="none" w:sz="0" w:space="0" w:color="auto"/>
          </w:divBdr>
        </w:div>
        <w:div w:id="1819030193">
          <w:marLeft w:val="1469"/>
          <w:marRight w:val="0"/>
          <w:marTop w:val="0"/>
          <w:marBottom w:val="0"/>
          <w:divBdr>
            <w:top w:val="none" w:sz="0" w:space="0" w:color="auto"/>
            <w:left w:val="none" w:sz="0" w:space="0" w:color="auto"/>
            <w:bottom w:val="none" w:sz="0" w:space="0" w:color="auto"/>
            <w:right w:val="none" w:sz="0" w:space="0" w:color="auto"/>
          </w:divBdr>
        </w:div>
        <w:div w:id="122188677">
          <w:marLeft w:val="1469"/>
          <w:marRight w:val="0"/>
          <w:marTop w:val="0"/>
          <w:marBottom w:val="0"/>
          <w:divBdr>
            <w:top w:val="none" w:sz="0" w:space="0" w:color="auto"/>
            <w:left w:val="none" w:sz="0" w:space="0" w:color="auto"/>
            <w:bottom w:val="none" w:sz="0" w:space="0" w:color="auto"/>
            <w:right w:val="none" w:sz="0" w:space="0" w:color="auto"/>
          </w:divBdr>
        </w:div>
        <w:div w:id="1051420517">
          <w:marLeft w:val="835"/>
          <w:marRight w:val="0"/>
          <w:marTop w:val="0"/>
          <w:marBottom w:val="0"/>
          <w:divBdr>
            <w:top w:val="none" w:sz="0" w:space="0" w:color="auto"/>
            <w:left w:val="none" w:sz="0" w:space="0" w:color="auto"/>
            <w:bottom w:val="none" w:sz="0" w:space="0" w:color="auto"/>
            <w:right w:val="none" w:sz="0" w:space="0" w:color="auto"/>
          </w:divBdr>
        </w:div>
        <w:div w:id="71510931">
          <w:marLeft w:val="1526"/>
          <w:marRight w:val="0"/>
          <w:marTop w:val="0"/>
          <w:marBottom w:val="0"/>
          <w:divBdr>
            <w:top w:val="none" w:sz="0" w:space="0" w:color="auto"/>
            <w:left w:val="none" w:sz="0" w:space="0" w:color="auto"/>
            <w:bottom w:val="none" w:sz="0" w:space="0" w:color="auto"/>
            <w:right w:val="none" w:sz="0" w:space="0" w:color="auto"/>
          </w:divBdr>
        </w:div>
        <w:div w:id="643509927">
          <w:marLeft w:val="1526"/>
          <w:marRight w:val="0"/>
          <w:marTop w:val="0"/>
          <w:marBottom w:val="0"/>
          <w:divBdr>
            <w:top w:val="none" w:sz="0" w:space="0" w:color="auto"/>
            <w:left w:val="none" w:sz="0" w:space="0" w:color="auto"/>
            <w:bottom w:val="none" w:sz="0" w:space="0" w:color="auto"/>
            <w:right w:val="none" w:sz="0" w:space="0" w:color="auto"/>
          </w:divBdr>
        </w:div>
        <w:div w:id="2041587996">
          <w:marLeft w:val="1526"/>
          <w:marRight w:val="0"/>
          <w:marTop w:val="0"/>
          <w:marBottom w:val="0"/>
          <w:divBdr>
            <w:top w:val="none" w:sz="0" w:space="0" w:color="auto"/>
            <w:left w:val="none" w:sz="0" w:space="0" w:color="auto"/>
            <w:bottom w:val="none" w:sz="0" w:space="0" w:color="auto"/>
            <w:right w:val="none" w:sz="0" w:space="0" w:color="auto"/>
          </w:divBdr>
        </w:div>
        <w:div w:id="130876737">
          <w:marLeft w:val="835"/>
          <w:marRight w:val="0"/>
          <w:marTop w:val="0"/>
          <w:marBottom w:val="0"/>
          <w:divBdr>
            <w:top w:val="none" w:sz="0" w:space="0" w:color="auto"/>
            <w:left w:val="none" w:sz="0" w:space="0" w:color="auto"/>
            <w:bottom w:val="none" w:sz="0" w:space="0" w:color="auto"/>
            <w:right w:val="none" w:sz="0" w:space="0" w:color="auto"/>
          </w:divBdr>
        </w:div>
        <w:div w:id="243033104">
          <w:marLeft w:val="835"/>
          <w:marRight w:val="0"/>
          <w:marTop w:val="0"/>
          <w:marBottom w:val="0"/>
          <w:divBdr>
            <w:top w:val="none" w:sz="0" w:space="0" w:color="auto"/>
            <w:left w:val="none" w:sz="0" w:space="0" w:color="auto"/>
            <w:bottom w:val="none" w:sz="0" w:space="0" w:color="auto"/>
            <w:right w:val="none" w:sz="0" w:space="0" w:color="auto"/>
          </w:divBdr>
        </w:div>
        <w:div w:id="924461698">
          <w:marLeft w:val="1469"/>
          <w:marRight w:val="0"/>
          <w:marTop w:val="0"/>
          <w:marBottom w:val="0"/>
          <w:divBdr>
            <w:top w:val="none" w:sz="0" w:space="0" w:color="auto"/>
            <w:left w:val="none" w:sz="0" w:space="0" w:color="auto"/>
            <w:bottom w:val="none" w:sz="0" w:space="0" w:color="auto"/>
            <w:right w:val="none" w:sz="0" w:space="0" w:color="auto"/>
          </w:divBdr>
        </w:div>
        <w:div w:id="120731539">
          <w:marLeft w:val="1469"/>
          <w:marRight w:val="0"/>
          <w:marTop w:val="0"/>
          <w:marBottom w:val="0"/>
          <w:divBdr>
            <w:top w:val="none" w:sz="0" w:space="0" w:color="auto"/>
            <w:left w:val="none" w:sz="0" w:space="0" w:color="auto"/>
            <w:bottom w:val="none" w:sz="0" w:space="0" w:color="auto"/>
            <w:right w:val="none" w:sz="0" w:space="0" w:color="auto"/>
          </w:divBdr>
        </w:div>
        <w:div w:id="149097924">
          <w:marLeft w:val="1469"/>
          <w:marRight w:val="0"/>
          <w:marTop w:val="0"/>
          <w:marBottom w:val="0"/>
          <w:divBdr>
            <w:top w:val="none" w:sz="0" w:space="0" w:color="auto"/>
            <w:left w:val="none" w:sz="0" w:space="0" w:color="auto"/>
            <w:bottom w:val="none" w:sz="0" w:space="0" w:color="auto"/>
            <w:right w:val="none" w:sz="0" w:space="0" w:color="auto"/>
          </w:divBdr>
        </w:div>
        <w:div w:id="1763139262">
          <w:marLeft w:val="1469"/>
          <w:marRight w:val="0"/>
          <w:marTop w:val="0"/>
          <w:marBottom w:val="0"/>
          <w:divBdr>
            <w:top w:val="none" w:sz="0" w:space="0" w:color="auto"/>
            <w:left w:val="none" w:sz="0" w:space="0" w:color="auto"/>
            <w:bottom w:val="none" w:sz="0" w:space="0" w:color="auto"/>
            <w:right w:val="none" w:sz="0" w:space="0" w:color="auto"/>
          </w:divBdr>
        </w:div>
        <w:div w:id="955332761">
          <w:marLeft w:val="835"/>
          <w:marRight w:val="0"/>
          <w:marTop w:val="0"/>
          <w:marBottom w:val="0"/>
          <w:divBdr>
            <w:top w:val="none" w:sz="0" w:space="0" w:color="auto"/>
            <w:left w:val="none" w:sz="0" w:space="0" w:color="auto"/>
            <w:bottom w:val="none" w:sz="0" w:space="0" w:color="auto"/>
            <w:right w:val="none" w:sz="0" w:space="0" w:color="auto"/>
          </w:divBdr>
        </w:div>
        <w:div w:id="1897471790">
          <w:marLeft w:val="835"/>
          <w:marRight w:val="0"/>
          <w:marTop w:val="0"/>
          <w:marBottom w:val="0"/>
          <w:divBdr>
            <w:top w:val="none" w:sz="0" w:space="0" w:color="auto"/>
            <w:left w:val="none" w:sz="0" w:space="0" w:color="auto"/>
            <w:bottom w:val="none" w:sz="0" w:space="0" w:color="auto"/>
            <w:right w:val="none" w:sz="0" w:space="0" w:color="auto"/>
          </w:divBdr>
        </w:div>
        <w:div w:id="800151126">
          <w:marLeft w:val="1469"/>
          <w:marRight w:val="0"/>
          <w:marTop w:val="0"/>
          <w:marBottom w:val="0"/>
          <w:divBdr>
            <w:top w:val="none" w:sz="0" w:space="0" w:color="auto"/>
            <w:left w:val="none" w:sz="0" w:space="0" w:color="auto"/>
            <w:bottom w:val="none" w:sz="0" w:space="0" w:color="auto"/>
            <w:right w:val="none" w:sz="0" w:space="0" w:color="auto"/>
          </w:divBdr>
        </w:div>
        <w:div w:id="156504800">
          <w:marLeft w:val="835"/>
          <w:marRight w:val="0"/>
          <w:marTop w:val="0"/>
          <w:marBottom w:val="0"/>
          <w:divBdr>
            <w:top w:val="none" w:sz="0" w:space="0" w:color="auto"/>
            <w:left w:val="none" w:sz="0" w:space="0" w:color="auto"/>
            <w:bottom w:val="none" w:sz="0" w:space="0" w:color="auto"/>
            <w:right w:val="none" w:sz="0" w:space="0" w:color="auto"/>
          </w:divBdr>
        </w:div>
        <w:div w:id="899172158">
          <w:marLeft w:val="835"/>
          <w:marRight w:val="0"/>
          <w:marTop w:val="0"/>
          <w:marBottom w:val="0"/>
          <w:divBdr>
            <w:top w:val="none" w:sz="0" w:space="0" w:color="auto"/>
            <w:left w:val="none" w:sz="0" w:space="0" w:color="auto"/>
            <w:bottom w:val="none" w:sz="0" w:space="0" w:color="auto"/>
            <w:right w:val="none" w:sz="0" w:space="0" w:color="auto"/>
          </w:divBdr>
        </w:div>
        <w:div w:id="1755466779">
          <w:marLeft w:val="806"/>
          <w:marRight w:val="0"/>
          <w:marTop w:val="0"/>
          <w:marBottom w:val="0"/>
          <w:divBdr>
            <w:top w:val="none" w:sz="0" w:space="0" w:color="auto"/>
            <w:left w:val="none" w:sz="0" w:space="0" w:color="auto"/>
            <w:bottom w:val="none" w:sz="0" w:space="0" w:color="auto"/>
            <w:right w:val="none" w:sz="0" w:space="0" w:color="auto"/>
          </w:divBdr>
        </w:div>
        <w:div w:id="908803924">
          <w:marLeft w:val="806"/>
          <w:marRight w:val="0"/>
          <w:marTop w:val="0"/>
          <w:marBottom w:val="0"/>
          <w:divBdr>
            <w:top w:val="none" w:sz="0" w:space="0" w:color="auto"/>
            <w:left w:val="none" w:sz="0" w:space="0" w:color="auto"/>
            <w:bottom w:val="none" w:sz="0" w:space="0" w:color="auto"/>
            <w:right w:val="none" w:sz="0" w:space="0" w:color="auto"/>
          </w:divBdr>
        </w:div>
        <w:div w:id="1487211232">
          <w:marLeft w:val="806"/>
          <w:marRight w:val="0"/>
          <w:marTop w:val="0"/>
          <w:marBottom w:val="0"/>
          <w:divBdr>
            <w:top w:val="none" w:sz="0" w:space="0" w:color="auto"/>
            <w:left w:val="none" w:sz="0" w:space="0" w:color="auto"/>
            <w:bottom w:val="none" w:sz="0" w:space="0" w:color="auto"/>
            <w:right w:val="none" w:sz="0" w:space="0" w:color="auto"/>
          </w:divBdr>
        </w:div>
        <w:div w:id="1738211558">
          <w:marLeft w:val="1555"/>
          <w:marRight w:val="0"/>
          <w:marTop w:val="0"/>
          <w:marBottom w:val="0"/>
          <w:divBdr>
            <w:top w:val="none" w:sz="0" w:space="0" w:color="auto"/>
            <w:left w:val="none" w:sz="0" w:space="0" w:color="auto"/>
            <w:bottom w:val="none" w:sz="0" w:space="0" w:color="auto"/>
            <w:right w:val="none" w:sz="0" w:space="0" w:color="auto"/>
          </w:divBdr>
        </w:div>
        <w:div w:id="1455364169">
          <w:marLeft w:val="1555"/>
          <w:marRight w:val="0"/>
          <w:marTop w:val="0"/>
          <w:marBottom w:val="0"/>
          <w:divBdr>
            <w:top w:val="none" w:sz="0" w:space="0" w:color="auto"/>
            <w:left w:val="none" w:sz="0" w:space="0" w:color="auto"/>
            <w:bottom w:val="none" w:sz="0" w:space="0" w:color="auto"/>
            <w:right w:val="none" w:sz="0" w:space="0" w:color="auto"/>
          </w:divBdr>
        </w:div>
        <w:div w:id="975453700">
          <w:marLeft w:val="1555"/>
          <w:marRight w:val="0"/>
          <w:marTop w:val="0"/>
          <w:marBottom w:val="0"/>
          <w:divBdr>
            <w:top w:val="none" w:sz="0" w:space="0" w:color="auto"/>
            <w:left w:val="none" w:sz="0" w:space="0" w:color="auto"/>
            <w:bottom w:val="none" w:sz="0" w:space="0" w:color="auto"/>
            <w:right w:val="none" w:sz="0" w:space="0" w:color="auto"/>
          </w:divBdr>
        </w:div>
        <w:div w:id="643462303">
          <w:marLeft w:val="1555"/>
          <w:marRight w:val="0"/>
          <w:marTop w:val="0"/>
          <w:marBottom w:val="0"/>
          <w:divBdr>
            <w:top w:val="none" w:sz="0" w:space="0" w:color="auto"/>
            <w:left w:val="none" w:sz="0" w:space="0" w:color="auto"/>
            <w:bottom w:val="none" w:sz="0" w:space="0" w:color="auto"/>
            <w:right w:val="none" w:sz="0" w:space="0" w:color="auto"/>
          </w:divBdr>
        </w:div>
        <w:div w:id="2032997065">
          <w:marLeft w:val="835"/>
          <w:marRight w:val="0"/>
          <w:marTop w:val="0"/>
          <w:marBottom w:val="0"/>
          <w:divBdr>
            <w:top w:val="none" w:sz="0" w:space="0" w:color="auto"/>
            <w:left w:val="none" w:sz="0" w:space="0" w:color="auto"/>
            <w:bottom w:val="none" w:sz="0" w:space="0" w:color="auto"/>
            <w:right w:val="none" w:sz="0" w:space="0" w:color="auto"/>
          </w:divBdr>
        </w:div>
        <w:div w:id="1399475660">
          <w:marLeft w:val="835"/>
          <w:marRight w:val="0"/>
          <w:marTop w:val="0"/>
          <w:marBottom w:val="0"/>
          <w:divBdr>
            <w:top w:val="none" w:sz="0" w:space="0" w:color="auto"/>
            <w:left w:val="none" w:sz="0" w:space="0" w:color="auto"/>
            <w:bottom w:val="none" w:sz="0" w:space="0" w:color="auto"/>
            <w:right w:val="none" w:sz="0" w:space="0" w:color="auto"/>
          </w:divBdr>
        </w:div>
        <w:div w:id="624194784">
          <w:marLeft w:val="835"/>
          <w:marRight w:val="0"/>
          <w:marTop w:val="0"/>
          <w:marBottom w:val="0"/>
          <w:divBdr>
            <w:top w:val="none" w:sz="0" w:space="0" w:color="auto"/>
            <w:left w:val="none" w:sz="0" w:space="0" w:color="auto"/>
            <w:bottom w:val="none" w:sz="0" w:space="0" w:color="auto"/>
            <w:right w:val="none" w:sz="0" w:space="0" w:color="auto"/>
          </w:divBdr>
        </w:div>
        <w:div w:id="93407401">
          <w:marLeft w:val="835"/>
          <w:marRight w:val="0"/>
          <w:marTop w:val="0"/>
          <w:marBottom w:val="0"/>
          <w:divBdr>
            <w:top w:val="none" w:sz="0" w:space="0" w:color="auto"/>
            <w:left w:val="none" w:sz="0" w:space="0" w:color="auto"/>
            <w:bottom w:val="none" w:sz="0" w:space="0" w:color="auto"/>
            <w:right w:val="none" w:sz="0" w:space="0" w:color="auto"/>
          </w:divBdr>
        </w:div>
        <w:div w:id="1678117716">
          <w:marLeft w:val="720"/>
          <w:marRight w:val="0"/>
          <w:marTop w:val="0"/>
          <w:marBottom w:val="0"/>
          <w:divBdr>
            <w:top w:val="none" w:sz="0" w:space="0" w:color="auto"/>
            <w:left w:val="none" w:sz="0" w:space="0" w:color="auto"/>
            <w:bottom w:val="none" w:sz="0" w:space="0" w:color="auto"/>
            <w:right w:val="none" w:sz="0" w:space="0" w:color="auto"/>
          </w:divBdr>
        </w:div>
        <w:div w:id="1085422198">
          <w:marLeft w:val="720"/>
          <w:marRight w:val="0"/>
          <w:marTop w:val="0"/>
          <w:marBottom w:val="0"/>
          <w:divBdr>
            <w:top w:val="none" w:sz="0" w:space="0" w:color="auto"/>
            <w:left w:val="none" w:sz="0" w:space="0" w:color="auto"/>
            <w:bottom w:val="none" w:sz="0" w:space="0" w:color="auto"/>
            <w:right w:val="none" w:sz="0" w:space="0" w:color="auto"/>
          </w:divBdr>
        </w:div>
        <w:div w:id="545023380">
          <w:marLeft w:val="720"/>
          <w:marRight w:val="0"/>
          <w:marTop w:val="0"/>
          <w:marBottom w:val="0"/>
          <w:divBdr>
            <w:top w:val="none" w:sz="0" w:space="0" w:color="auto"/>
            <w:left w:val="none" w:sz="0" w:space="0" w:color="auto"/>
            <w:bottom w:val="none" w:sz="0" w:space="0" w:color="auto"/>
            <w:right w:val="none" w:sz="0" w:space="0" w:color="auto"/>
          </w:divBdr>
        </w:div>
        <w:div w:id="1882596834">
          <w:marLeft w:val="720"/>
          <w:marRight w:val="0"/>
          <w:marTop w:val="0"/>
          <w:marBottom w:val="0"/>
          <w:divBdr>
            <w:top w:val="none" w:sz="0" w:space="0" w:color="auto"/>
            <w:left w:val="none" w:sz="0" w:space="0" w:color="auto"/>
            <w:bottom w:val="none" w:sz="0" w:space="0" w:color="auto"/>
            <w:right w:val="none" w:sz="0" w:space="0" w:color="auto"/>
          </w:divBdr>
        </w:div>
        <w:div w:id="157230332">
          <w:marLeft w:val="720"/>
          <w:marRight w:val="0"/>
          <w:marTop w:val="0"/>
          <w:marBottom w:val="0"/>
          <w:divBdr>
            <w:top w:val="none" w:sz="0" w:space="0" w:color="auto"/>
            <w:left w:val="none" w:sz="0" w:space="0" w:color="auto"/>
            <w:bottom w:val="none" w:sz="0" w:space="0" w:color="auto"/>
            <w:right w:val="none" w:sz="0" w:space="0" w:color="auto"/>
          </w:divBdr>
        </w:div>
        <w:div w:id="1423601278">
          <w:marLeft w:val="720"/>
          <w:marRight w:val="0"/>
          <w:marTop w:val="0"/>
          <w:marBottom w:val="0"/>
          <w:divBdr>
            <w:top w:val="none" w:sz="0" w:space="0" w:color="auto"/>
            <w:left w:val="none" w:sz="0" w:space="0" w:color="auto"/>
            <w:bottom w:val="none" w:sz="0" w:space="0" w:color="auto"/>
            <w:right w:val="none" w:sz="0" w:space="0" w:color="auto"/>
          </w:divBdr>
        </w:div>
        <w:div w:id="1634631226">
          <w:marLeft w:val="720"/>
          <w:marRight w:val="0"/>
          <w:marTop w:val="0"/>
          <w:marBottom w:val="0"/>
          <w:divBdr>
            <w:top w:val="none" w:sz="0" w:space="0" w:color="auto"/>
            <w:left w:val="none" w:sz="0" w:space="0" w:color="auto"/>
            <w:bottom w:val="none" w:sz="0" w:space="0" w:color="auto"/>
            <w:right w:val="none" w:sz="0" w:space="0" w:color="auto"/>
          </w:divBdr>
        </w:div>
        <w:div w:id="1024863670">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8</cp:revision>
  <dcterms:created xsi:type="dcterms:W3CDTF">2015-08-05T11:43:00Z</dcterms:created>
  <dcterms:modified xsi:type="dcterms:W3CDTF">2015-08-05T11:49:00Z</dcterms:modified>
</cp:coreProperties>
</file>